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3E9F8" w14:textId="77777777" w:rsidR="00187CB5" w:rsidRDefault="001B5ED2">
      <w:pPr>
        <w:rPr>
          <w:sz w:val="26"/>
          <w:szCs w:val="26"/>
        </w:rPr>
      </w:pPr>
      <w:r>
        <w:rPr>
          <w:sz w:val="26"/>
          <w:szCs w:val="26"/>
        </w:rPr>
        <w:t>In this we see the math behind finding the new direction where the variance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 will be maximum.</w:t>
      </w:r>
    </w:p>
    <w:p w14:paraId="11C399A7" w14:textId="77777777" w:rsidR="007632AA" w:rsidRDefault="007632AA">
      <w:pPr>
        <w:rPr>
          <w:sz w:val="26"/>
          <w:szCs w:val="26"/>
        </w:rPr>
      </w:pPr>
      <w:r>
        <w:rPr>
          <w:sz w:val="26"/>
          <w:szCs w:val="26"/>
        </w:rPr>
        <w:t>Basically what are we doing is picking up a unit vector (u1) and projecting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on u1.</w:t>
      </w:r>
    </w:p>
    <w:p w14:paraId="17EA44E2" w14:textId="77777777" w:rsidR="00635880" w:rsidRPr="00AD21F3" w:rsidRDefault="00635880">
      <w:pPr>
        <w:rPr>
          <w:sz w:val="26"/>
          <w:szCs w:val="26"/>
        </w:rPr>
      </w:pPr>
      <w:r>
        <w:rPr>
          <w:sz w:val="26"/>
          <w:szCs w:val="26"/>
        </w:rPr>
        <w:t>so we’ll get new x’s such that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 = proj</w:t>
      </w:r>
      <w:r>
        <w:rPr>
          <w:sz w:val="26"/>
          <w:szCs w:val="26"/>
          <w:vertAlign w:val="subscript"/>
        </w:rPr>
        <w:t>u1</w:t>
      </w:r>
      <w:r>
        <w:rPr>
          <w:sz w:val="26"/>
          <w:szCs w:val="26"/>
        </w:rPr>
        <w:t xml:space="preserve">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.</w:t>
      </w:r>
      <w:r w:rsidR="00AD21F3">
        <w:rPr>
          <w:sz w:val="26"/>
          <w:szCs w:val="26"/>
        </w:rPr>
        <w:t xml:space="preserve"> and hence we get new dataset as D’ = { x</w:t>
      </w:r>
      <w:r w:rsidR="00AD21F3">
        <w:rPr>
          <w:sz w:val="26"/>
          <w:szCs w:val="26"/>
          <w:vertAlign w:val="subscript"/>
        </w:rPr>
        <w:t>i</w:t>
      </w:r>
      <w:r w:rsidR="00AD21F3">
        <w:rPr>
          <w:sz w:val="26"/>
          <w:szCs w:val="26"/>
        </w:rPr>
        <w:t>’ }</w:t>
      </w:r>
      <w:r w:rsidR="00AD21F3">
        <w:rPr>
          <w:sz w:val="26"/>
          <w:szCs w:val="26"/>
          <w:vertAlign w:val="subscript"/>
        </w:rPr>
        <w:t>i=1</w:t>
      </w:r>
      <w:r w:rsidR="00AD21F3">
        <w:rPr>
          <w:sz w:val="26"/>
          <w:szCs w:val="26"/>
          <w:vertAlign w:val="superscript"/>
        </w:rPr>
        <w:t>n</w:t>
      </w:r>
    </w:p>
    <w:p w14:paraId="116141D6" w14:textId="77777777" w:rsidR="00B53310" w:rsidRDefault="000A3025">
      <w:pPr>
        <w:rPr>
          <w:sz w:val="26"/>
          <w:szCs w:val="26"/>
        </w:rPr>
      </w:pPr>
      <w:r>
        <w:rPr>
          <w:noProof/>
          <w:sz w:val="26"/>
          <w:szCs w:val="26"/>
        </w:rPr>
        <w:t xml:space="preserve"> </w:t>
      </w:r>
      <w:r w:rsidR="00B53310">
        <w:rPr>
          <w:noProof/>
          <w:sz w:val="26"/>
          <w:szCs w:val="26"/>
        </w:rPr>
        <w:drawing>
          <wp:inline distT="0" distB="0" distL="0" distR="0" wp14:anchorId="3C26B1D7" wp14:editId="3381508F">
            <wp:extent cx="6858000" cy="3855742"/>
            <wp:effectExtent l="0" t="0" r="0" b="0"/>
            <wp:docPr id="1" name="Picture 1" descr="C:\Users\Shubham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56E7" w14:textId="77777777" w:rsidR="00B53310" w:rsidRDefault="00B53310">
      <w:pPr>
        <w:rPr>
          <w:sz w:val="26"/>
          <w:szCs w:val="26"/>
        </w:rPr>
      </w:pPr>
    </w:p>
    <w:p w14:paraId="0F3DC38C" w14:textId="77777777" w:rsidR="00B95254" w:rsidRDefault="00B95254">
      <w:pPr>
        <w:rPr>
          <w:sz w:val="26"/>
          <w:szCs w:val="26"/>
        </w:rPr>
      </w:pPr>
      <w:r>
        <w:rPr>
          <w:sz w:val="26"/>
          <w:szCs w:val="26"/>
        </w:rPr>
        <w:t>Since we know that project of any point (x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) on a vector (u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) is given as mentioned in below fig.</w:t>
      </w:r>
    </w:p>
    <w:p w14:paraId="4F838D5A" w14:textId="77777777" w:rsidR="00B95254" w:rsidRDefault="00B95254">
      <w:pPr>
        <w:rPr>
          <w:sz w:val="26"/>
          <w:szCs w:val="26"/>
        </w:rPr>
      </w:pPr>
      <w:r>
        <w:rPr>
          <w:sz w:val="26"/>
          <w:szCs w:val="26"/>
        </w:rPr>
        <w:t>And since unit vector’s value is 1, therefore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 will be:</w:t>
      </w:r>
    </w:p>
    <w:p w14:paraId="04D29815" w14:textId="77777777" w:rsidR="00B95254" w:rsidRDefault="00B95254">
      <w:pPr>
        <w:rPr>
          <w:b/>
          <w:sz w:val="30"/>
          <w:szCs w:val="30"/>
          <w:vertAlign w:val="subscript"/>
        </w:rPr>
      </w:pPr>
      <w:r>
        <w:rPr>
          <w:sz w:val="26"/>
          <w:szCs w:val="26"/>
        </w:rPr>
        <w:t xml:space="preserve"> </w:t>
      </w:r>
      <w:r w:rsidRPr="00AF12E1">
        <w:rPr>
          <w:b/>
          <w:sz w:val="30"/>
          <w:szCs w:val="30"/>
        </w:rPr>
        <w:t>x</w:t>
      </w:r>
      <w:r w:rsidRPr="00AF12E1">
        <w:rPr>
          <w:b/>
          <w:sz w:val="30"/>
          <w:szCs w:val="30"/>
          <w:vertAlign w:val="subscript"/>
        </w:rPr>
        <w:t>i</w:t>
      </w:r>
      <w:r w:rsidRPr="00AF12E1">
        <w:rPr>
          <w:b/>
          <w:sz w:val="30"/>
          <w:szCs w:val="30"/>
        </w:rPr>
        <w:t>’ = u</w:t>
      </w:r>
      <w:r w:rsidRPr="00AF12E1">
        <w:rPr>
          <w:b/>
          <w:sz w:val="30"/>
          <w:szCs w:val="30"/>
          <w:vertAlign w:val="subscript"/>
        </w:rPr>
        <w:t>1</w:t>
      </w:r>
      <w:r w:rsidRPr="00AF12E1">
        <w:rPr>
          <w:b/>
          <w:sz w:val="30"/>
          <w:szCs w:val="30"/>
          <w:vertAlign w:val="superscript"/>
        </w:rPr>
        <w:t>T</w:t>
      </w:r>
      <w:r w:rsidRPr="00AF12E1">
        <w:rPr>
          <w:b/>
          <w:sz w:val="30"/>
          <w:szCs w:val="30"/>
        </w:rPr>
        <w:t xml:space="preserve"> </w:t>
      </w:r>
      <w:r w:rsidR="00B7603C" w:rsidRPr="00AF12E1">
        <w:rPr>
          <w:b/>
          <w:sz w:val="30"/>
          <w:szCs w:val="30"/>
        </w:rPr>
        <w:t xml:space="preserve">. </w:t>
      </w:r>
      <w:r w:rsidRPr="00AF12E1">
        <w:rPr>
          <w:b/>
          <w:sz w:val="30"/>
          <w:szCs w:val="30"/>
        </w:rPr>
        <w:t>x</w:t>
      </w:r>
      <w:r w:rsidR="00B7603C" w:rsidRPr="00AF12E1">
        <w:rPr>
          <w:b/>
          <w:sz w:val="30"/>
          <w:szCs w:val="30"/>
          <w:vertAlign w:val="subscript"/>
        </w:rPr>
        <w:t>i</w:t>
      </w:r>
    </w:p>
    <w:p w14:paraId="1E20FDB3" w14:textId="77777777" w:rsidR="00AF12E1" w:rsidRPr="000A3025" w:rsidRDefault="00AF12E1">
      <w:pPr>
        <w:rPr>
          <w:sz w:val="26"/>
          <w:szCs w:val="26"/>
        </w:rPr>
      </w:pPr>
      <w:r>
        <w:rPr>
          <w:sz w:val="26"/>
          <w:szCs w:val="26"/>
        </w:rPr>
        <w:t>Now same we do with mean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 mean, that means we project x</w:t>
      </w:r>
      <w:r>
        <w:rPr>
          <w:sz w:val="26"/>
          <w:szCs w:val="26"/>
          <w:vertAlign w:val="subscript"/>
        </w:rPr>
        <w:t>i</w:t>
      </w:r>
      <w:r w:rsidR="000A3025">
        <w:rPr>
          <w:sz w:val="26"/>
          <w:szCs w:val="26"/>
        </w:rPr>
        <w:t xml:space="preserve"> </w:t>
      </w:r>
      <w:r>
        <w:rPr>
          <w:sz w:val="26"/>
          <w:szCs w:val="26"/>
        </w:rPr>
        <w:t>s mean on u1</w:t>
      </w:r>
      <w:r w:rsidR="000A3025">
        <w:rPr>
          <w:sz w:val="26"/>
          <w:szCs w:val="26"/>
        </w:rPr>
        <w:t xml:space="preserve"> and we get mean of x</w:t>
      </w:r>
      <w:r w:rsidR="000A3025">
        <w:rPr>
          <w:sz w:val="26"/>
          <w:szCs w:val="26"/>
          <w:vertAlign w:val="subscript"/>
        </w:rPr>
        <w:t>i</w:t>
      </w:r>
      <w:r w:rsidR="000A3025">
        <w:rPr>
          <w:sz w:val="26"/>
          <w:szCs w:val="26"/>
        </w:rPr>
        <w:t>’</w:t>
      </w:r>
    </w:p>
    <w:p w14:paraId="72B18BF9" w14:textId="77777777" w:rsidR="00B95254" w:rsidRDefault="00B95254">
      <w:pPr>
        <w:rPr>
          <w:sz w:val="26"/>
          <w:szCs w:val="26"/>
        </w:rPr>
      </w:pPr>
    </w:p>
    <w:p w14:paraId="0B60FDEA" w14:textId="77777777" w:rsidR="006D50A6" w:rsidRDefault="00F60B6C">
      <w:pPr>
        <w:rPr>
          <w:sz w:val="26"/>
          <w:szCs w:val="2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2FC546C" wp14:editId="253F57E0">
            <wp:extent cx="554355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C204" w14:textId="77777777" w:rsidR="00CB20D9" w:rsidRDefault="00CB20D9">
      <w:pPr>
        <w:rPr>
          <w:sz w:val="26"/>
          <w:szCs w:val="26"/>
        </w:rPr>
      </w:pPr>
    </w:p>
    <w:p w14:paraId="6294DC48" w14:textId="77777777" w:rsidR="00B53310" w:rsidRDefault="00CB20D9">
      <w:pPr>
        <w:rPr>
          <w:sz w:val="26"/>
          <w:szCs w:val="26"/>
        </w:rPr>
      </w:pPr>
      <w:r>
        <w:rPr>
          <w:sz w:val="26"/>
          <w:szCs w:val="26"/>
        </w:rPr>
        <w:t>Now our main objective is to find the direction where variance (variance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projected on u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) is maximal.</w:t>
      </w:r>
    </w:p>
    <w:p w14:paraId="03D3A547" w14:textId="77777777" w:rsidR="00CB20D9" w:rsidRDefault="002C3A4F">
      <w:pPr>
        <w:rPr>
          <w:sz w:val="26"/>
          <w:szCs w:val="26"/>
        </w:rPr>
      </w:pPr>
      <w:r>
        <w:rPr>
          <w:sz w:val="26"/>
          <w:szCs w:val="26"/>
        </w:rPr>
        <w:t>And by using variance formula we can find that, but if our dataset is column standardized, then we remove mean term from that because mean will be 0.</w:t>
      </w:r>
      <w:r w:rsidR="00272FE7">
        <w:rPr>
          <w:sz w:val="26"/>
          <w:szCs w:val="26"/>
        </w:rPr>
        <w:t xml:space="preserve"> Given in below fig.</w:t>
      </w:r>
    </w:p>
    <w:p w14:paraId="69785694" w14:textId="77777777" w:rsidR="007A0929" w:rsidRPr="007A0929" w:rsidRDefault="007A0929">
      <w:pPr>
        <w:rPr>
          <w:sz w:val="26"/>
          <w:szCs w:val="26"/>
        </w:rPr>
      </w:pPr>
      <w:r>
        <w:rPr>
          <w:sz w:val="26"/>
          <w:szCs w:val="26"/>
        </w:rPr>
        <w:t>One thing to note here is that u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  <w:vertAlign w:val="superscript"/>
        </w:rPr>
        <w:t xml:space="preserve">T </w:t>
      </w:r>
      <w:r>
        <w:rPr>
          <w:sz w:val="26"/>
          <w:szCs w:val="26"/>
        </w:rPr>
        <w:t xml:space="preserve"> is of dimension 1 * n and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is of dimension n * 1 and therefore there multiplication will be scalar.</w:t>
      </w:r>
    </w:p>
    <w:p w14:paraId="489E5809" w14:textId="77777777" w:rsidR="00B53310" w:rsidRDefault="00B5331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1AFF67" wp14:editId="48C4C06C">
            <wp:extent cx="6858000" cy="3855742"/>
            <wp:effectExtent l="0" t="0" r="0" b="0"/>
            <wp:docPr id="3" name="Picture 3" descr="C:\Users\Shubham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3D2A" w14:textId="77777777" w:rsidR="006D50A6" w:rsidRDefault="006D50A6">
      <w:pPr>
        <w:rPr>
          <w:sz w:val="26"/>
          <w:szCs w:val="26"/>
        </w:rPr>
      </w:pPr>
    </w:p>
    <w:p w14:paraId="20CB63AE" w14:textId="77777777" w:rsidR="006D50A6" w:rsidRDefault="006D50A6">
      <w:pPr>
        <w:rPr>
          <w:sz w:val="26"/>
          <w:szCs w:val="26"/>
        </w:rPr>
      </w:pPr>
      <w:r>
        <w:rPr>
          <w:sz w:val="26"/>
          <w:szCs w:val="26"/>
        </w:rPr>
        <w:t xml:space="preserve">So our ultimate aim is find the </w:t>
      </w:r>
      <w:r w:rsidR="00EF7F8D">
        <w:rPr>
          <w:sz w:val="26"/>
          <w:szCs w:val="26"/>
        </w:rPr>
        <w:t>direction u1</w:t>
      </w:r>
      <w:r>
        <w:rPr>
          <w:sz w:val="26"/>
          <w:szCs w:val="26"/>
        </w:rPr>
        <w:t xml:space="preserve"> such that </w:t>
      </w:r>
      <w:r w:rsidR="00EF7F8D">
        <w:rPr>
          <w:sz w:val="26"/>
          <w:szCs w:val="26"/>
        </w:rPr>
        <w:t>Variance will be maximum in a given constraint that u</w:t>
      </w:r>
      <w:r w:rsidR="00EF7F8D">
        <w:rPr>
          <w:sz w:val="26"/>
          <w:szCs w:val="26"/>
          <w:vertAlign w:val="superscript"/>
        </w:rPr>
        <w:t>T</w:t>
      </w:r>
      <w:r w:rsidR="00EF7F8D">
        <w:rPr>
          <w:sz w:val="26"/>
          <w:szCs w:val="26"/>
        </w:rPr>
        <w:t>u = 1</w:t>
      </w:r>
      <w:r>
        <w:rPr>
          <w:sz w:val="26"/>
          <w:szCs w:val="26"/>
        </w:rPr>
        <w:t>.</w:t>
      </w:r>
    </w:p>
    <w:p w14:paraId="35BBC195" w14:textId="77777777" w:rsidR="00B53310" w:rsidRDefault="00B53310">
      <w:pPr>
        <w:rPr>
          <w:sz w:val="26"/>
          <w:szCs w:val="26"/>
        </w:rPr>
      </w:pPr>
    </w:p>
    <w:p w14:paraId="7EFE53E2" w14:textId="77777777" w:rsidR="00B53310" w:rsidRDefault="00B5331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F16DD4E" wp14:editId="6B34CCA7">
            <wp:extent cx="6858000" cy="3855742"/>
            <wp:effectExtent l="0" t="0" r="0" b="0"/>
            <wp:docPr id="4" name="Picture 4" descr="C:\Users\Shubham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EE5F" w14:textId="77777777" w:rsidR="00280683" w:rsidRDefault="00280683">
      <w:pPr>
        <w:rPr>
          <w:sz w:val="26"/>
          <w:szCs w:val="26"/>
        </w:rPr>
      </w:pPr>
    </w:p>
    <w:p w14:paraId="5299BAA8" w14:textId="77777777" w:rsidR="00280683" w:rsidRPr="00280683" w:rsidRDefault="00280683">
      <w:pPr>
        <w:rPr>
          <w:b/>
          <w:sz w:val="26"/>
          <w:szCs w:val="26"/>
        </w:rPr>
      </w:pPr>
      <w:r w:rsidRPr="00280683">
        <w:rPr>
          <w:b/>
          <w:sz w:val="26"/>
          <w:szCs w:val="26"/>
        </w:rPr>
        <w:t>Summary:</w:t>
      </w:r>
    </w:p>
    <w:p w14:paraId="6E9A9A84" w14:textId="77777777" w:rsidR="00280683" w:rsidRPr="00B53310" w:rsidRDefault="00280683">
      <w:pPr>
        <w:rPr>
          <w:sz w:val="26"/>
          <w:szCs w:val="26"/>
        </w:rPr>
      </w:pPr>
      <w:r w:rsidRPr="00280683">
        <w:rPr>
          <w:sz w:val="26"/>
          <w:szCs w:val="26"/>
        </w:rPr>
        <w:t>If we have a 2D space.</w:t>
      </w:r>
      <w:r w:rsidRPr="00280683">
        <w:rPr>
          <w:sz w:val="26"/>
          <w:szCs w:val="26"/>
        </w:rPr>
        <w:br/>
        <w:t>Feature1 = weight (lets say)</w:t>
      </w:r>
      <w:r w:rsidRPr="00280683">
        <w:rPr>
          <w:sz w:val="26"/>
          <w:szCs w:val="26"/>
        </w:rPr>
        <w:br/>
        <w:t>Feature2 = height (lets say)</w:t>
      </w:r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>As a first step we would want to apply standardization for each feature first.</w:t>
      </w:r>
      <w:r w:rsidRPr="00280683">
        <w:rPr>
          <w:sz w:val="26"/>
          <w:szCs w:val="26"/>
        </w:rPr>
        <w:br/>
        <w:t>After applying the transformation we have a 2D data set centered as the origin with std of 1.</w:t>
      </w:r>
      <w:r w:rsidRPr="00280683">
        <w:rPr>
          <w:sz w:val="26"/>
          <w:szCs w:val="26"/>
        </w:rPr>
        <w:br/>
        <w:t>This implies that each of our variables would have the exact same spread (and therefore we would not know at this point which feature is the better one to use)</w:t>
      </w:r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>We will therefore always need to do an axis transformation (find unit vector) in order for the axis to lineup with features that have the highest spread?</w:t>
      </w:r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>* the unit vector = just a new feature created (with its data observations the projected values) ?</w:t>
      </w:r>
    </w:p>
    <w:sectPr w:rsidR="00280683" w:rsidRPr="00B53310" w:rsidSect="00B533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0CD7"/>
    <w:rsid w:val="000A3025"/>
    <w:rsid w:val="00187CB5"/>
    <w:rsid w:val="001B5ED2"/>
    <w:rsid w:val="00272FE7"/>
    <w:rsid w:val="00280683"/>
    <w:rsid w:val="002C3A4F"/>
    <w:rsid w:val="004B0CD7"/>
    <w:rsid w:val="00635880"/>
    <w:rsid w:val="006D50A6"/>
    <w:rsid w:val="007632AA"/>
    <w:rsid w:val="007A0929"/>
    <w:rsid w:val="00867D6E"/>
    <w:rsid w:val="00AD21F3"/>
    <w:rsid w:val="00AF12E1"/>
    <w:rsid w:val="00B53310"/>
    <w:rsid w:val="00B7603C"/>
    <w:rsid w:val="00B95254"/>
    <w:rsid w:val="00BA0620"/>
    <w:rsid w:val="00C13274"/>
    <w:rsid w:val="00CB20D9"/>
    <w:rsid w:val="00EF7F8D"/>
    <w:rsid w:val="00F6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B97CA"/>
  <w15:docId w15:val="{363169C0-C291-4FEF-AD95-BD4ED14F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3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OfficePPID45 Others</cp:lastModifiedBy>
  <cp:revision>23</cp:revision>
  <dcterms:created xsi:type="dcterms:W3CDTF">2019-04-24T01:05:00Z</dcterms:created>
  <dcterms:modified xsi:type="dcterms:W3CDTF">2019-11-18T12:44:00Z</dcterms:modified>
</cp:coreProperties>
</file>