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CE" w:rsidRDefault="0047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importance in Naïve Bayes: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Just like we saw in KNN we can check feature importance using forward selection and other techs.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How can we check Feature importance in </w:t>
      </w:r>
      <w:proofErr w:type="gramStart"/>
      <w:r>
        <w:rPr>
          <w:sz w:val="28"/>
          <w:szCs w:val="28"/>
        </w:rPr>
        <w:t>NB.</w:t>
      </w:r>
      <w:proofErr w:type="gramEnd"/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SO in NB we have likelihood probabilities for every W in corpus.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And we have it like for word W we have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W|Y=1) and P(W|Y = 0)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BCF3D5" wp14:editId="4E920F6E">
            <wp:extent cx="5915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Now since we have this for every word in </w:t>
      </w:r>
      <w:proofErr w:type="gramStart"/>
      <w:r>
        <w:rPr>
          <w:sz w:val="28"/>
          <w:szCs w:val="28"/>
        </w:rPr>
        <w:t>table ,we</w:t>
      </w:r>
      <w:proofErr w:type="gramEnd"/>
      <w:r>
        <w:rPr>
          <w:sz w:val="28"/>
          <w:szCs w:val="28"/>
        </w:rPr>
        <w:t xml:space="preserve"> will sort it on P(W|Y=1)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949EFA" wp14:editId="5394B834">
            <wp:extent cx="5667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Which means our top words after sorting occurs very frequently in that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So on the same basis we can say that the word or the feature is how much important.</w:t>
      </w:r>
    </w:p>
    <w:p w:rsidR="006B356E" w:rsidRDefault="006B356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C44EFB" wp14:editId="61357C60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D38A32" wp14:editId="34515DCF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Since we are computing all the likelihoods in Naïve Bayes in training phase itself so feature can be directly determined by model.</w:t>
      </w:r>
    </w:p>
    <w:p w:rsidR="006B356E" w:rsidRDefault="006B35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r w:rsidR="00200465">
        <w:rPr>
          <w:sz w:val="28"/>
          <w:szCs w:val="28"/>
        </w:rPr>
        <w:t xml:space="preserve"> </w:t>
      </w:r>
      <w:r>
        <w:rPr>
          <w:sz w:val="28"/>
          <w:szCs w:val="28"/>
        </w:rPr>
        <w:t>as in KNN it was not possible.</w:t>
      </w:r>
      <w:proofErr w:type="gramEnd"/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NOW let’s look at another term called Interpretability.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As the word suggest how can we interpret if the text or sentence belong to positive class or negative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 xml:space="preserve">So this </w:t>
      </w:r>
      <w:r w:rsidR="00200465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also done by looking at the values of likelihood.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 xml:space="preserve">We take some words from text or reviews and say that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W|Y=1 ) and P(W1|Y=1 ) are very high and hence we are declaring it as positive class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 xml:space="preserve">And simultaneously we can also say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W3|Y=0) and P(W5|Y=0) are very low and hence it cannot be negative class </w:t>
      </w:r>
    </w:p>
    <w:p w:rsidR="00200465" w:rsidRDefault="0020046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9D5830" wp14:editId="73556305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When we go to our Amazon food reviews dataset we get words like “terrific” , “Phenomenal” or “Great” and so the value of likelihoods for this words in positive class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Will be very high and in negative class it will be very low and hence it will always got to positive class and not negative class.</w:t>
      </w:r>
    </w:p>
    <w:p w:rsidR="00200465" w:rsidRDefault="00200465">
      <w:pPr>
        <w:rPr>
          <w:sz w:val="28"/>
          <w:szCs w:val="28"/>
        </w:rPr>
      </w:pP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200465" w:rsidRDefault="0020046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0F7095" wp14:editId="3984CFA1">
            <wp:extent cx="5943600" cy="406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E737C8" wp14:editId="744834A2">
            <wp:extent cx="59436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D97032" wp14:editId="49944233">
            <wp:extent cx="5943600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6EC99B" wp14:editId="72815B43">
            <wp:extent cx="5943600" cy="409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Pr="00470D6B" w:rsidRDefault="004E5D3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0FD75A" wp14:editId="39C42DC8">
            <wp:extent cx="5943600" cy="2449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D32" w:rsidRPr="0047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17"/>
    <w:rsid w:val="001C18CF"/>
    <w:rsid w:val="00200465"/>
    <w:rsid w:val="00331E70"/>
    <w:rsid w:val="00420E35"/>
    <w:rsid w:val="00470D6B"/>
    <w:rsid w:val="004E5D32"/>
    <w:rsid w:val="006B356E"/>
    <w:rsid w:val="00B12417"/>
    <w:rsid w:val="00B7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3</cp:revision>
  <dcterms:created xsi:type="dcterms:W3CDTF">2019-05-18T12:09:00Z</dcterms:created>
  <dcterms:modified xsi:type="dcterms:W3CDTF">2019-05-18T13:46:00Z</dcterms:modified>
</cp:coreProperties>
</file>