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988061" w14:textId="48EFAFA6" w:rsidR="002559B3" w:rsidRDefault="005A2283">
      <w:pPr>
        <w:rPr>
          <w:sz w:val="28"/>
          <w:szCs w:val="28"/>
        </w:rPr>
      </w:pPr>
      <w:r>
        <w:rPr>
          <w:sz w:val="28"/>
          <w:szCs w:val="28"/>
        </w:rPr>
        <w:t xml:space="preserve">So Gradient Boosting Classifiers can be found very easily in </w:t>
      </w:r>
      <w:proofErr w:type="spellStart"/>
      <w:r>
        <w:rPr>
          <w:sz w:val="28"/>
          <w:szCs w:val="28"/>
        </w:rPr>
        <w:t>sklearn</w:t>
      </w:r>
      <w:proofErr w:type="spellEnd"/>
      <w:r>
        <w:rPr>
          <w:sz w:val="28"/>
          <w:szCs w:val="28"/>
        </w:rPr>
        <w:t xml:space="preserve"> and when we talk about its hyper params it has few like learning rate i.e. v , </w:t>
      </w:r>
      <w:proofErr w:type="spellStart"/>
      <w:r>
        <w:rPr>
          <w:sz w:val="28"/>
          <w:szCs w:val="28"/>
        </w:rPr>
        <w:t>n_estimators</w:t>
      </w:r>
      <w:proofErr w:type="spellEnd"/>
      <w:r>
        <w:rPr>
          <w:sz w:val="28"/>
          <w:szCs w:val="28"/>
        </w:rPr>
        <w:t xml:space="preserve"> i.e. M, or say </w:t>
      </w:r>
      <w:proofErr w:type="spellStart"/>
      <w:r>
        <w:rPr>
          <w:sz w:val="28"/>
          <w:szCs w:val="28"/>
        </w:rPr>
        <w:t>max_depth</w:t>
      </w:r>
      <w:proofErr w:type="spellEnd"/>
      <w:r>
        <w:rPr>
          <w:sz w:val="28"/>
          <w:szCs w:val="28"/>
        </w:rPr>
        <w:t xml:space="preserve"> can also be seen as hyper params and to find all of this hyper params we will use grid search to find its optimal value.</w:t>
      </w:r>
    </w:p>
    <w:p w14:paraId="7C412B01" w14:textId="2E324A5F" w:rsidR="005A2283" w:rsidRDefault="005A2283">
      <w:pPr>
        <w:rPr>
          <w:sz w:val="28"/>
          <w:szCs w:val="28"/>
        </w:rPr>
      </w:pPr>
      <w:r>
        <w:rPr>
          <w:noProof/>
        </w:rPr>
        <w:drawing>
          <wp:inline distT="0" distB="0" distL="0" distR="0" wp14:anchorId="4BE458E0" wp14:editId="5DDBC340">
            <wp:extent cx="6645910" cy="31699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645910" cy="3169920"/>
                    </a:xfrm>
                    <a:prstGeom prst="rect">
                      <a:avLst/>
                    </a:prstGeom>
                  </pic:spPr>
                </pic:pic>
              </a:graphicData>
            </a:graphic>
          </wp:inline>
        </w:drawing>
      </w:r>
    </w:p>
    <w:p w14:paraId="5A5BFAE6" w14:textId="53781CEC" w:rsidR="005A2283" w:rsidRDefault="005A2283">
      <w:pPr>
        <w:rPr>
          <w:sz w:val="28"/>
          <w:szCs w:val="28"/>
        </w:rPr>
      </w:pPr>
      <w:r>
        <w:rPr>
          <w:sz w:val="28"/>
          <w:szCs w:val="28"/>
        </w:rPr>
        <w:t>It has another parameter i.e. sub-sample</w:t>
      </w:r>
    </w:p>
    <w:p w14:paraId="41FA65BF" w14:textId="169B23F2" w:rsidR="005A2283" w:rsidRDefault="005A2283">
      <w:pPr>
        <w:rPr>
          <w:sz w:val="28"/>
          <w:szCs w:val="28"/>
        </w:rPr>
      </w:pPr>
      <w:r>
        <w:rPr>
          <w:noProof/>
        </w:rPr>
        <w:drawing>
          <wp:inline distT="0" distB="0" distL="0" distR="0" wp14:anchorId="449497AD" wp14:editId="332E69BC">
            <wp:extent cx="6645910" cy="112966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645910" cy="1129665"/>
                    </a:xfrm>
                    <a:prstGeom prst="rect">
                      <a:avLst/>
                    </a:prstGeom>
                  </pic:spPr>
                </pic:pic>
              </a:graphicData>
            </a:graphic>
          </wp:inline>
        </w:drawing>
      </w:r>
    </w:p>
    <w:p w14:paraId="58BEBBCD" w14:textId="53CFEF4B" w:rsidR="005A2283" w:rsidRDefault="005A2283">
      <w:pPr>
        <w:rPr>
          <w:sz w:val="28"/>
          <w:szCs w:val="28"/>
        </w:rPr>
      </w:pPr>
      <w:r>
        <w:rPr>
          <w:sz w:val="28"/>
          <w:szCs w:val="28"/>
        </w:rPr>
        <w:t xml:space="preserve">Sub-sample can be seen as row sampling in RF because when we say sub-sample = 0.5 so </w:t>
      </w:r>
      <w:proofErr w:type="gramStart"/>
      <w:r>
        <w:rPr>
          <w:sz w:val="28"/>
          <w:szCs w:val="28"/>
        </w:rPr>
        <w:t>it</w:t>
      </w:r>
      <w:proofErr w:type="gramEnd"/>
      <w:r>
        <w:rPr>
          <w:sz w:val="28"/>
          <w:szCs w:val="28"/>
        </w:rPr>
        <w:t xml:space="preserve"> wont use whole data in calculating hm(x) and use partial data which is just like Row sampling.</w:t>
      </w:r>
    </w:p>
    <w:p w14:paraId="17E501B4" w14:textId="3F233B51" w:rsidR="005A2283" w:rsidRDefault="005A2283">
      <w:pPr>
        <w:rPr>
          <w:sz w:val="28"/>
          <w:szCs w:val="28"/>
        </w:rPr>
      </w:pPr>
      <w:r>
        <w:rPr>
          <w:sz w:val="28"/>
          <w:szCs w:val="28"/>
        </w:rPr>
        <w:t xml:space="preserve">Another parameter is loss which is much </w:t>
      </w:r>
      <w:proofErr w:type="gramStart"/>
      <w:r>
        <w:rPr>
          <w:sz w:val="28"/>
          <w:szCs w:val="28"/>
        </w:rPr>
        <w:t>similar to</w:t>
      </w:r>
      <w:proofErr w:type="gramEnd"/>
      <w:r>
        <w:rPr>
          <w:sz w:val="28"/>
          <w:szCs w:val="28"/>
        </w:rPr>
        <w:t xml:space="preserve"> RF or others as we have seen before.</w:t>
      </w:r>
    </w:p>
    <w:p w14:paraId="45A76F69" w14:textId="54558975" w:rsidR="005A2283" w:rsidRDefault="005A2283">
      <w:pPr>
        <w:rPr>
          <w:sz w:val="28"/>
          <w:szCs w:val="28"/>
        </w:rPr>
      </w:pPr>
      <w:r>
        <w:rPr>
          <w:noProof/>
        </w:rPr>
        <w:drawing>
          <wp:inline distT="0" distB="0" distL="0" distR="0" wp14:anchorId="030F457F" wp14:editId="7BE9D321">
            <wp:extent cx="5743575" cy="13144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43575" cy="1314450"/>
                    </a:xfrm>
                    <a:prstGeom prst="rect">
                      <a:avLst/>
                    </a:prstGeom>
                  </pic:spPr>
                </pic:pic>
              </a:graphicData>
            </a:graphic>
          </wp:inline>
        </w:drawing>
      </w:r>
    </w:p>
    <w:p w14:paraId="708730A2" w14:textId="08C1D9C5" w:rsidR="005A2283" w:rsidRDefault="005A2283">
      <w:pPr>
        <w:rPr>
          <w:sz w:val="28"/>
          <w:szCs w:val="28"/>
        </w:rPr>
      </w:pPr>
      <w:r>
        <w:rPr>
          <w:sz w:val="28"/>
          <w:szCs w:val="28"/>
        </w:rPr>
        <w:t xml:space="preserve">If you say loss as deviance so it means it is just </w:t>
      </w:r>
      <w:proofErr w:type="spellStart"/>
      <w:r w:rsidRPr="005A2283">
        <w:rPr>
          <w:b/>
          <w:sz w:val="28"/>
          <w:szCs w:val="28"/>
        </w:rPr>
        <w:t>logisitic</w:t>
      </w:r>
      <w:proofErr w:type="spellEnd"/>
      <w:r w:rsidRPr="005A2283">
        <w:rPr>
          <w:b/>
          <w:sz w:val="28"/>
          <w:szCs w:val="28"/>
        </w:rPr>
        <w:t xml:space="preserve"> regression</w:t>
      </w:r>
      <w:r>
        <w:rPr>
          <w:sz w:val="28"/>
          <w:szCs w:val="28"/>
        </w:rPr>
        <w:t xml:space="preserve"> and if you say it as exponential it means as</w:t>
      </w:r>
      <w:r w:rsidRPr="005A2283">
        <w:rPr>
          <w:b/>
          <w:sz w:val="28"/>
          <w:szCs w:val="28"/>
        </w:rPr>
        <w:t xml:space="preserve"> AdaBoost</w:t>
      </w:r>
      <w:r>
        <w:rPr>
          <w:sz w:val="28"/>
          <w:szCs w:val="28"/>
        </w:rPr>
        <w:t>.</w:t>
      </w:r>
    </w:p>
    <w:p w14:paraId="0FCC1FE1" w14:textId="5F36B5DE" w:rsidR="005A2283" w:rsidRDefault="005A2283">
      <w:pPr>
        <w:rPr>
          <w:sz w:val="28"/>
          <w:szCs w:val="28"/>
        </w:rPr>
      </w:pPr>
      <w:r>
        <w:rPr>
          <w:sz w:val="28"/>
          <w:szCs w:val="28"/>
        </w:rPr>
        <w:t xml:space="preserve">But </w:t>
      </w:r>
      <w:proofErr w:type="spellStart"/>
      <w:r>
        <w:rPr>
          <w:sz w:val="28"/>
          <w:szCs w:val="28"/>
        </w:rPr>
        <w:t>sklearn</w:t>
      </w:r>
      <w:proofErr w:type="spellEnd"/>
      <w:r>
        <w:rPr>
          <w:sz w:val="28"/>
          <w:szCs w:val="28"/>
        </w:rPr>
        <w:t xml:space="preserve"> implementation for GBDT is quite slow and much more enhanced implementation of GBDT which is better and </w:t>
      </w:r>
      <w:proofErr w:type="spellStart"/>
      <w:r>
        <w:rPr>
          <w:sz w:val="28"/>
          <w:szCs w:val="28"/>
        </w:rPr>
        <w:t>public</w:t>
      </w:r>
      <w:r w:rsidR="00472191">
        <w:rPr>
          <w:sz w:val="28"/>
          <w:szCs w:val="28"/>
        </w:rPr>
        <w:t>ally</w:t>
      </w:r>
      <w:proofErr w:type="spellEnd"/>
      <w:r w:rsidR="00472191">
        <w:rPr>
          <w:sz w:val="28"/>
          <w:szCs w:val="28"/>
        </w:rPr>
        <w:t xml:space="preserve"> available is</w:t>
      </w:r>
      <w:r w:rsidR="00472191" w:rsidRPr="00472191">
        <w:rPr>
          <w:b/>
          <w:sz w:val="28"/>
          <w:szCs w:val="28"/>
        </w:rPr>
        <w:t xml:space="preserve"> </w:t>
      </w:r>
      <w:proofErr w:type="spellStart"/>
      <w:r w:rsidR="00472191" w:rsidRPr="00472191">
        <w:rPr>
          <w:b/>
          <w:sz w:val="28"/>
          <w:szCs w:val="28"/>
        </w:rPr>
        <w:t>XGBoost</w:t>
      </w:r>
      <w:proofErr w:type="spellEnd"/>
      <w:r w:rsidR="00472191">
        <w:rPr>
          <w:sz w:val="28"/>
          <w:szCs w:val="28"/>
        </w:rPr>
        <w:t>.</w:t>
      </w:r>
    </w:p>
    <w:p w14:paraId="50EBE5B5" w14:textId="47EF9066" w:rsidR="00472191" w:rsidRDefault="00472191">
      <w:pPr>
        <w:rPr>
          <w:sz w:val="28"/>
          <w:szCs w:val="28"/>
        </w:rPr>
      </w:pPr>
      <w:r>
        <w:rPr>
          <w:noProof/>
        </w:rPr>
        <w:lastRenderedPageBreak/>
        <w:drawing>
          <wp:inline distT="0" distB="0" distL="0" distR="0" wp14:anchorId="307837C6" wp14:editId="0B72A34E">
            <wp:extent cx="6645910" cy="3305810"/>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45910" cy="3305810"/>
                    </a:xfrm>
                    <a:prstGeom prst="rect">
                      <a:avLst/>
                    </a:prstGeom>
                  </pic:spPr>
                </pic:pic>
              </a:graphicData>
            </a:graphic>
          </wp:inline>
        </w:drawing>
      </w:r>
    </w:p>
    <w:p w14:paraId="4C836136" w14:textId="72D7A1FF" w:rsidR="00472191" w:rsidRDefault="00472191">
      <w:pPr>
        <w:rPr>
          <w:sz w:val="28"/>
          <w:szCs w:val="28"/>
        </w:rPr>
      </w:pPr>
      <w:r>
        <w:rPr>
          <w:sz w:val="28"/>
          <w:szCs w:val="28"/>
        </w:rPr>
        <w:t xml:space="preserve">It basically uses GBDT + RS like </w:t>
      </w:r>
      <w:proofErr w:type="spellStart"/>
      <w:r>
        <w:rPr>
          <w:sz w:val="28"/>
          <w:szCs w:val="28"/>
        </w:rPr>
        <w:t>sklearn</w:t>
      </w:r>
      <w:proofErr w:type="spellEnd"/>
      <w:r>
        <w:rPr>
          <w:sz w:val="28"/>
          <w:szCs w:val="28"/>
        </w:rPr>
        <w:t xml:space="preserve"> implementation but additionally is also uses Column Sampling.</w:t>
      </w:r>
    </w:p>
    <w:p w14:paraId="556EA97F" w14:textId="7E99E619" w:rsidR="00472191" w:rsidRDefault="00472191">
      <w:pPr>
        <w:rPr>
          <w:sz w:val="28"/>
          <w:szCs w:val="28"/>
        </w:rPr>
      </w:pPr>
      <w:r>
        <w:rPr>
          <w:sz w:val="28"/>
          <w:szCs w:val="28"/>
        </w:rPr>
        <w:t xml:space="preserve">i.e. it is process combined of </w:t>
      </w:r>
      <w:r>
        <w:rPr>
          <w:b/>
          <w:sz w:val="28"/>
          <w:szCs w:val="28"/>
        </w:rPr>
        <w:t>GBDT + RS + CS</w:t>
      </w:r>
      <w:r>
        <w:rPr>
          <w:sz w:val="28"/>
          <w:szCs w:val="28"/>
        </w:rPr>
        <w:t>.</w:t>
      </w:r>
    </w:p>
    <w:p w14:paraId="711D49C3" w14:textId="4620894A" w:rsidR="00472191" w:rsidRDefault="00472191">
      <w:pPr>
        <w:rPr>
          <w:sz w:val="28"/>
          <w:szCs w:val="28"/>
        </w:rPr>
      </w:pPr>
      <w:r>
        <w:rPr>
          <w:sz w:val="28"/>
          <w:szCs w:val="28"/>
        </w:rPr>
        <w:t xml:space="preserve">And </w:t>
      </w:r>
      <w:proofErr w:type="gramStart"/>
      <w:r>
        <w:rPr>
          <w:sz w:val="28"/>
          <w:szCs w:val="28"/>
        </w:rPr>
        <w:t>so</w:t>
      </w:r>
      <w:proofErr w:type="gramEnd"/>
      <w:r>
        <w:rPr>
          <w:sz w:val="28"/>
          <w:szCs w:val="28"/>
        </w:rPr>
        <w:t xml:space="preserve"> it performs much better than </w:t>
      </w:r>
      <w:proofErr w:type="spellStart"/>
      <w:r>
        <w:rPr>
          <w:sz w:val="28"/>
          <w:szCs w:val="28"/>
        </w:rPr>
        <w:t>sklearn</w:t>
      </w:r>
      <w:proofErr w:type="spellEnd"/>
      <w:r>
        <w:rPr>
          <w:sz w:val="28"/>
          <w:szCs w:val="28"/>
        </w:rPr>
        <w:t xml:space="preserve"> implementation.</w:t>
      </w:r>
    </w:p>
    <w:p w14:paraId="693FAEFA" w14:textId="4BECDDC2" w:rsidR="00472191" w:rsidRDefault="00472191">
      <w:pPr>
        <w:rPr>
          <w:sz w:val="28"/>
          <w:szCs w:val="28"/>
        </w:rPr>
      </w:pPr>
      <w:r>
        <w:rPr>
          <w:noProof/>
        </w:rPr>
        <w:drawing>
          <wp:inline distT="0" distB="0" distL="0" distR="0" wp14:anchorId="1C9DE775" wp14:editId="301C621E">
            <wp:extent cx="6645910" cy="213296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2132965"/>
                    </a:xfrm>
                    <a:prstGeom prst="rect">
                      <a:avLst/>
                    </a:prstGeom>
                  </pic:spPr>
                </pic:pic>
              </a:graphicData>
            </a:graphic>
          </wp:inline>
        </w:drawing>
      </w:r>
    </w:p>
    <w:p w14:paraId="5904328B" w14:textId="77DD2C49" w:rsidR="00472191" w:rsidRDefault="00472191">
      <w:pPr>
        <w:rPr>
          <w:sz w:val="28"/>
          <w:szCs w:val="28"/>
        </w:rPr>
      </w:pPr>
      <w:r>
        <w:rPr>
          <w:sz w:val="28"/>
          <w:szCs w:val="28"/>
        </w:rPr>
        <w:t>It allows you to choose between tree and linear models.</w:t>
      </w:r>
    </w:p>
    <w:p w14:paraId="7AF8D7AA" w14:textId="658C6240" w:rsidR="00177902" w:rsidRDefault="00177902">
      <w:pPr>
        <w:rPr>
          <w:sz w:val="28"/>
          <w:szCs w:val="28"/>
        </w:rPr>
      </w:pPr>
      <w:r>
        <w:rPr>
          <w:sz w:val="28"/>
          <w:szCs w:val="28"/>
        </w:rPr>
        <w:t xml:space="preserve">It has another </w:t>
      </w:r>
      <w:proofErr w:type="gramStart"/>
      <w:r>
        <w:rPr>
          <w:sz w:val="28"/>
          <w:szCs w:val="28"/>
        </w:rPr>
        <w:t>parameters</w:t>
      </w:r>
      <w:proofErr w:type="gramEnd"/>
      <w:r>
        <w:rPr>
          <w:sz w:val="28"/>
          <w:szCs w:val="28"/>
        </w:rPr>
        <w:t xml:space="preserve"> like </w:t>
      </w:r>
      <w:proofErr w:type="spellStart"/>
      <w:r>
        <w:rPr>
          <w:sz w:val="28"/>
          <w:szCs w:val="28"/>
        </w:rPr>
        <w:t>colsample_bytree</w:t>
      </w:r>
      <w:proofErr w:type="spellEnd"/>
      <w:r>
        <w:rPr>
          <w:sz w:val="28"/>
          <w:szCs w:val="28"/>
        </w:rPr>
        <w:t xml:space="preserve"> and </w:t>
      </w:r>
      <w:proofErr w:type="spellStart"/>
      <w:r>
        <w:rPr>
          <w:sz w:val="28"/>
          <w:szCs w:val="28"/>
        </w:rPr>
        <w:t>colsample_bylevel</w:t>
      </w:r>
      <w:proofErr w:type="spellEnd"/>
    </w:p>
    <w:p w14:paraId="55A21C65" w14:textId="16C4BDF4" w:rsidR="00177902" w:rsidRDefault="00177902">
      <w:pPr>
        <w:rPr>
          <w:sz w:val="28"/>
          <w:szCs w:val="28"/>
        </w:rPr>
      </w:pPr>
      <w:r>
        <w:rPr>
          <w:sz w:val="28"/>
          <w:szCs w:val="28"/>
        </w:rPr>
        <w:t xml:space="preserve">i.e. it allows you to use column sampling at both </w:t>
      </w:r>
      <w:proofErr w:type="gramStart"/>
      <w:r>
        <w:rPr>
          <w:sz w:val="28"/>
          <w:szCs w:val="28"/>
        </w:rPr>
        <w:t>level</w:t>
      </w:r>
      <w:proofErr w:type="gramEnd"/>
      <w:r>
        <w:rPr>
          <w:sz w:val="28"/>
          <w:szCs w:val="28"/>
        </w:rPr>
        <w:t xml:space="preserve"> i.e. for constructing tree and by level means at different levels of tree also to calculate </w:t>
      </w:r>
      <w:proofErr w:type="spellStart"/>
      <w:r>
        <w:rPr>
          <w:sz w:val="28"/>
          <w:szCs w:val="28"/>
        </w:rPr>
        <w:t>Gine</w:t>
      </w:r>
      <w:proofErr w:type="spellEnd"/>
      <w:r>
        <w:rPr>
          <w:sz w:val="28"/>
          <w:szCs w:val="28"/>
        </w:rPr>
        <w:t xml:space="preserve"> impurity and Entropy it allows column sampling.</w:t>
      </w:r>
    </w:p>
    <w:p w14:paraId="584E5B86" w14:textId="58BE5DC4" w:rsidR="00177902" w:rsidRDefault="00177902">
      <w:pPr>
        <w:rPr>
          <w:sz w:val="28"/>
          <w:szCs w:val="28"/>
        </w:rPr>
      </w:pPr>
      <w:r>
        <w:rPr>
          <w:noProof/>
        </w:rPr>
        <w:lastRenderedPageBreak/>
        <w:drawing>
          <wp:inline distT="0" distB="0" distL="0" distR="0" wp14:anchorId="1A20142D" wp14:editId="6833FE1F">
            <wp:extent cx="6645910" cy="31692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3169285"/>
                    </a:xfrm>
                    <a:prstGeom prst="rect">
                      <a:avLst/>
                    </a:prstGeom>
                  </pic:spPr>
                </pic:pic>
              </a:graphicData>
            </a:graphic>
          </wp:inline>
        </w:drawing>
      </w:r>
    </w:p>
    <w:p w14:paraId="40B52C26" w14:textId="0584109C" w:rsidR="00472191" w:rsidRDefault="00177902">
      <w:pPr>
        <w:rPr>
          <w:sz w:val="28"/>
          <w:szCs w:val="28"/>
        </w:rPr>
      </w:pPr>
      <w:r>
        <w:rPr>
          <w:sz w:val="28"/>
          <w:szCs w:val="28"/>
        </w:rPr>
        <w:t xml:space="preserve">Another params like </w:t>
      </w:r>
      <w:proofErr w:type="spellStart"/>
      <w:r>
        <w:rPr>
          <w:sz w:val="28"/>
          <w:szCs w:val="28"/>
        </w:rPr>
        <w:t>reg_alpha</w:t>
      </w:r>
      <w:proofErr w:type="spellEnd"/>
      <w:r>
        <w:rPr>
          <w:sz w:val="28"/>
          <w:szCs w:val="28"/>
        </w:rPr>
        <w:t xml:space="preserve"> and </w:t>
      </w:r>
      <w:proofErr w:type="spellStart"/>
      <w:r>
        <w:rPr>
          <w:sz w:val="28"/>
          <w:szCs w:val="28"/>
        </w:rPr>
        <w:t>reg_lambda</w:t>
      </w:r>
      <w:proofErr w:type="spellEnd"/>
      <w:r>
        <w:rPr>
          <w:sz w:val="28"/>
          <w:szCs w:val="28"/>
        </w:rPr>
        <w:t xml:space="preserve"> are also very important parameters here.</w:t>
      </w:r>
    </w:p>
    <w:p w14:paraId="367DD6BD" w14:textId="6CB01CA6" w:rsidR="00177902" w:rsidRDefault="00177902">
      <w:pPr>
        <w:rPr>
          <w:sz w:val="28"/>
          <w:szCs w:val="28"/>
        </w:rPr>
      </w:pPr>
      <w:r>
        <w:rPr>
          <w:noProof/>
        </w:rPr>
        <w:drawing>
          <wp:inline distT="0" distB="0" distL="0" distR="0" wp14:anchorId="45204842" wp14:editId="1E884447">
            <wp:extent cx="6645910" cy="3256280"/>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3256280"/>
                    </a:xfrm>
                    <a:prstGeom prst="rect">
                      <a:avLst/>
                    </a:prstGeom>
                  </pic:spPr>
                </pic:pic>
              </a:graphicData>
            </a:graphic>
          </wp:inline>
        </w:drawing>
      </w:r>
    </w:p>
    <w:p w14:paraId="3B4809BC" w14:textId="78316CC8" w:rsidR="00177902" w:rsidRDefault="00177902">
      <w:pPr>
        <w:rPr>
          <w:sz w:val="28"/>
          <w:szCs w:val="28"/>
        </w:rPr>
      </w:pPr>
      <w:r>
        <w:rPr>
          <w:sz w:val="28"/>
          <w:szCs w:val="28"/>
        </w:rPr>
        <w:t xml:space="preserve">So as in GBDT we have multiple Gamma values and so we can use regularization here to control its value and if we want sparse GBDT so as to reduce latency or anything like that </w:t>
      </w:r>
      <w:proofErr w:type="gramStart"/>
      <w:r>
        <w:rPr>
          <w:sz w:val="28"/>
          <w:szCs w:val="28"/>
        </w:rPr>
        <w:t>we  can</w:t>
      </w:r>
      <w:proofErr w:type="gramEnd"/>
      <w:r>
        <w:rPr>
          <w:sz w:val="28"/>
          <w:szCs w:val="28"/>
        </w:rPr>
        <w:t xml:space="preserve"> also do that so that is the beauty of </w:t>
      </w:r>
      <w:proofErr w:type="spellStart"/>
      <w:r>
        <w:rPr>
          <w:sz w:val="28"/>
          <w:szCs w:val="28"/>
        </w:rPr>
        <w:t>XGBoost</w:t>
      </w:r>
      <w:proofErr w:type="spellEnd"/>
      <w:r>
        <w:rPr>
          <w:sz w:val="28"/>
          <w:szCs w:val="28"/>
        </w:rPr>
        <w:t xml:space="preserve"> implementation of GBDT.</w:t>
      </w:r>
    </w:p>
    <w:p w14:paraId="1B273B4E" w14:textId="4B1AE28C" w:rsidR="00177902" w:rsidRDefault="00177902">
      <w:pPr>
        <w:rPr>
          <w:sz w:val="28"/>
          <w:szCs w:val="28"/>
        </w:rPr>
      </w:pPr>
    </w:p>
    <w:p w14:paraId="6171EC13" w14:textId="2C420CAA" w:rsidR="00177902" w:rsidRDefault="00FB1544">
      <w:pPr>
        <w:rPr>
          <w:sz w:val="28"/>
          <w:szCs w:val="28"/>
        </w:rPr>
      </w:pPr>
      <w:proofErr w:type="spellStart"/>
      <w:r>
        <w:rPr>
          <w:sz w:val="28"/>
          <w:szCs w:val="28"/>
        </w:rPr>
        <w:t>XGBoost</w:t>
      </w:r>
      <w:proofErr w:type="spellEnd"/>
      <w:r>
        <w:rPr>
          <w:sz w:val="28"/>
          <w:szCs w:val="28"/>
        </w:rPr>
        <w:t xml:space="preserve"> can also be interfaced with </w:t>
      </w:r>
      <w:proofErr w:type="spellStart"/>
      <w:r>
        <w:rPr>
          <w:sz w:val="28"/>
          <w:szCs w:val="28"/>
        </w:rPr>
        <w:t>sklearn</w:t>
      </w:r>
      <w:proofErr w:type="spellEnd"/>
      <w:r>
        <w:rPr>
          <w:sz w:val="28"/>
          <w:szCs w:val="28"/>
        </w:rPr>
        <w:t xml:space="preserve"> library.</w:t>
      </w:r>
    </w:p>
    <w:p w14:paraId="7CECA64D" w14:textId="4937731F" w:rsidR="00FB1544" w:rsidRDefault="00FB1544">
      <w:pPr>
        <w:rPr>
          <w:sz w:val="28"/>
          <w:szCs w:val="28"/>
        </w:rPr>
      </w:pPr>
      <w:r>
        <w:rPr>
          <w:sz w:val="28"/>
          <w:szCs w:val="28"/>
        </w:rPr>
        <w:t>There are just few minor changes.</w:t>
      </w:r>
    </w:p>
    <w:p w14:paraId="346893B3" w14:textId="77777777" w:rsidR="00FB1544" w:rsidRDefault="00FB1544">
      <w:pPr>
        <w:rPr>
          <w:sz w:val="28"/>
          <w:szCs w:val="28"/>
        </w:rPr>
      </w:pPr>
      <w:r>
        <w:rPr>
          <w:noProof/>
        </w:rPr>
        <w:lastRenderedPageBreak/>
        <w:drawing>
          <wp:inline distT="0" distB="0" distL="0" distR="0" wp14:anchorId="7AD43421" wp14:editId="24769439">
            <wp:extent cx="6645910" cy="2282190"/>
            <wp:effectExtent l="0" t="0" r="254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2282190"/>
                    </a:xfrm>
                    <a:prstGeom prst="rect">
                      <a:avLst/>
                    </a:prstGeom>
                  </pic:spPr>
                </pic:pic>
              </a:graphicData>
            </a:graphic>
          </wp:inline>
        </w:drawing>
      </w:r>
    </w:p>
    <w:p w14:paraId="65F4A321" w14:textId="77777777" w:rsidR="00FB1544" w:rsidRDefault="00FB1544">
      <w:pPr>
        <w:rPr>
          <w:b/>
          <w:sz w:val="28"/>
          <w:szCs w:val="28"/>
        </w:rPr>
      </w:pPr>
    </w:p>
    <w:p w14:paraId="54C89956" w14:textId="77777777" w:rsidR="00FB1544" w:rsidRDefault="00FB1544">
      <w:pPr>
        <w:rPr>
          <w:b/>
          <w:sz w:val="28"/>
          <w:szCs w:val="28"/>
        </w:rPr>
      </w:pPr>
      <w:r>
        <w:rPr>
          <w:b/>
          <w:sz w:val="28"/>
          <w:szCs w:val="28"/>
        </w:rPr>
        <w:t>Comments:</w:t>
      </w:r>
    </w:p>
    <w:p w14:paraId="5378A11E" w14:textId="77777777" w:rsidR="00FB1544" w:rsidRDefault="00FB1544">
      <w:pPr>
        <w:rPr>
          <w:sz w:val="28"/>
          <w:szCs w:val="28"/>
        </w:rPr>
      </w:pPr>
      <w:r>
        <w:rPr>
          <w:noProof/>
        </w:rPr>
        <w:drawing>
          <wp:inline distT="0" distB="0" distL="0" distR="0" wp14:anchorId="78CDBA5B" wp14:editId="07733424">
            <wp:extent cx="5467350" cy="4038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67350" cy="4038600"/>
                    </a:xfrm>
                    <a:prstGeom prst="rect">
                      <a:avLst/>
                    </a:prstGeom>
                  </pic:spPr>
                </pic:pic>
              </a:graphicData>
            </a:graphic>
          </wp:inline>
        </w:drawing>
      </w:r>
    </w:p>
    <w:p w14:paraId="6F485A7B" w14:textId="365BCB47" w:rsidR="00FB1544" w:rsidRDefault="00FB1544">
      <w:pPr>
        <w:rPr>
          <w:sz w:val="28"/>
          <w:szCs w:val="28"/>
        </w:rPr>
      </w:pPr>
      <w:bookmarkStart w:id="0" w:name="_GoBack"/>
      <w:r>
        <w:rPr>
          <w:noProof/>
        </w:rPr>
        <w:lastRenderedPageBreak/>
        <w:drawing>
          <wp:inline distT="0" distB="0" distL="0" distR="0" wp14:anchorId="7A922819" wp14:editId="053679DB">
            <wp:extent cx="6645910" cy="51669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5166995"/>
                    </a:xfrm>
                    <a:prstGeom prst="rect">
                      <a:avLst/>
                    </a:prstGeom>
                  </pic:spPr>
                </pic:pic>
              </a:graphicData>
            </a:graphic>
          </wp:inline>
        </w:drawing>
      </w:r>
      <w:bookmarkEnd w:id="0"/>
      <w:r>
        <w:rPr>
          <w:sz w:val="28"/>
          <w:szCs w:val="28"/>
        </w:rPr>
        <w:br w:type="page"/>
      </w:r>
    </w:p>
    <w:p w14:paraId="5ACB6D92" w14:textId="1C33A75F" w:rsidR="00FB1544" w:rsidRPr="00472191" w:rsidRDefault="00FB1544">
      <w:pPr>
        <w:rPr>
          <w:sz w:val="28"/>
          <w:szCs w:val="28"/>
        </w:rPr>
      </w:pPr>
    </w:p>
    <w:sectPr w:rsidR="00FB1544" w:rsidRPr="00472191" w:rsidSect="005A2283">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28D"/>
    <w:rsid w:val="00177902"/>
    <w:rsid w:val="00472191"/>
    <w:rsid w:val="005A2283"/>
    <w:rsid w:val="007B3BFA"/>
    <w:rsid w:val="0081428D"/>
    <w:rsid w:val="00DD060F"/>
    <w:rsid w:val="00FB1544"/>
    <w:rsid w:val="00FC1AA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BFCF63"/>
  <w15:chartTrackingRefBased/>
  <w15:docId w15:val="{C9460A98-764A-4B51-833A-C15B17A39D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A228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A228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TotalTime>
  <Pages>6</Pages>
  <Words>282</Words>
  <Characters>1611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OfficePPID11 Freshers</dc:creator>
  <cp:keywords/>
  <dc:description/>
  <cp:lastModifiedBy>OfficePPID11 Freshers</cp:lastModifiedBy>
  <cp:revision>2</cp:revision>
  <dcterms:created xsi:type="dcterms:W3CDTF">2019-06-12T05:04:00Z</dcterms:created>
  <dcterms:modified xsi:type="dcterms:W3CDTF">2019-06-12T06:25:00Z</dcterms:modified>
</cp:coreProperties>
</file>