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3845B" w14:textId="23B8B2B1" w:rsidR="00A57860" w:rsidRDefault="00A57860">
      <w:pPr>
        <w:rPr>
          <w:sz w:val="28"/>
          <w:szCs w:val="28"/>
        </w:rPr>
      </w:pPr>
      <w:r>
        <w:rPr>
          <w:sz w:val="28"/>
          <w:szCs w:val="28"/>
        </w:rPr>
        <w:t>How Kaggle competitions are way different than Real World scenarios?</w:t>
      </w:r>
    </w:p>
    <w:p w14:paraId="2AF44B3D" w14:textId="454C7F4D" w:rsidR="00A57860" w:rsidRDefault="00A57860">
      <w:pPr>
        <w:rPr>
          <w:sz w:val="28"/>
          <w:szCs w:val="28"/>
        </w:rPr>
      </w:pPr>
      <w:r>
        <w:rPr>
          <w:sz w:val="28"/>
          <w:szCs w:val="28"/>
        </w:rPr>
        <w:t xml:space="preserve">So </w:t>
      </w:r>
      <w:proofErr w:type="gramStart"/>
      <w:r>
        <w:rPr>
          <w:sz w:val="28"/>
          <w:szCs w:val="28"/>
        </w:rPr>
        <w:t>basically</w:t>
      </w:r>
      <w:proofErr w:type="gramEnd"/>
      <w:r>
        <w:rPr>
          <w:sz w:val="28"/>
          <w:szCs w:val="28"/>
        </w:rPr>
        <w:t xml:space="preserve"> it is like in Kaggle competitions or any other machine learning competition they set one measure and every competitor just try to optimize that parameter using any method not focussing on any other measure.</w:t>
      </w:r>
    </w:p>
    <w:p w14:paraId="22BC7F19" w14:textId="13107293" w:rsidR="00A57860" w:rsidRDefault="00A57860">
      <w:pPr>
        <w:rPr>
          <w:sz w:val="28"/>
          <w:szCs w:val="28"/>
        </w:rPr>
      </w:pPr>
      <w:r>
        <w:rPr>
          <w:noProof/>
        </w:rPr>
        <w:drawing>
          <wp:inline distT="0" distB="0" distL="0" distR="0" wp14:anchorId="00A08714" wp14:editId="6B3CB59F">
            <wp:extent cx="6645910" cy="3475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3475990"/>
                    </a:xfrm>
                    <a:prstGeom prst="rect">
                      <a:avLst/>
                    </a:prstGeom>
                  </pic:spPr>
                </pic:pic>
              </a:graphicData>
            </a:graphic>
          </wp:inline>
        </w:drawing>
      </w:r>
    </w:p>
    <w:p w14:paraId="790834C2" w14:textId="0382B0C5" w:rsidR="00A57860" w:rsidRDefault="00A57860">
      <w:pPr>
        <w:rPr>
          <w:sz w:val="28"/>
          <w:szCs w:val="28"/>
        </w:rPr>
      </w:pPr>
      <w:r>
        <w:rPr>
          <w:sz w:val="28"/>
          <w:szCs w:val="28"/>
        </w:rPr>
        <w:t>And the difference between 1</w:t>
      </w:r>
      <w:r w:rsidRPr="00A57860">
        <w:rPr>
          <w:sz w:val="28"/>
          <w:szCs w:val="28"/>
          <w:vertAlign w:val="superscript"/>
        </w:rPr>
        <w:t>st</w:t>
      </w:r>
      <w:r>
        <w:rPr>
          <w:sz w:val="28"/>
          <w:szCs w:val="28"/>
        </w:rPr>
        <w:t xml:space="preserve"> price winner and 2</w:t>
      </w:r>
      <w:r w:rsidRPr="00A57860">
        <w:rPr>
          <w:sz w:val="28"/>
          <w:szCs w:val="28"/>
          <w:vertAlign w:val="superscript"/>
        </w:rPr>
        <w:t>nd</w:t>
      </w:r>
      <w:r>
        <w:rPr>
          <w:sz w:val="28"/>
          <w:szCs w:val="28"/>
        </w:rPr>
        <w:t xml:space="preserve"> price winner is very less and in real world that may not matter.</w:t>
      </w:r>
    </w:p>
    <w:p w14:paraId="47C43315" w14:textId="2D899066" w:rsidR="00A57860" w:rsidRDefault="00A57860">
      <w:pPr>
        <w:rPr>
          <w:sz w:val="28"/>
          <w:szCs w:val="28"/>
        </w:rPr>
      </w:pPr>
      <w:r>
        <w:rPr>
          <w:sz w:val="28"/>
          <w:szCs w:val="28"/>
        </w:rPr>
        <w:t xml:space="preserve">But in real world the seen is different i.e. the person does not only focus on single metric but they have primary and secondary </w:t>
      </w:r>
      <w:proofErr w:type="gramStart"/>
      <w:r>
        <w:rPr>
          <w:sz w:val="28"/>
          <w:szCs w:val="28"/>
        </w:rPr>
        <w:t>metric .</w:t>
      </w:r>
      <w:proofErr w:type="gramEnd"/>
    </w:p>
    <w:p w14:paraId="117562CA" w14:textId="29A1C9D3" w:rsidR="00A57860" w:rsidRDefault="00A57860">
      <w:pPr>
        <w:rPr>
          <w:sz w:val="28"/>
          <w:szCs w:val="28"/>
        </w:rPr>
      </w:pPr>
      <w:r>
        <w:rPr>
          <w:sz w:val="28"/>
          <w:szCs w:val="28"/>
        </w:rPr>
        <w:t xml:space="preserve">For </w:t>
      </w:r>
      <w:proofErr w:type="gramStart"/>
      <w:r>
        <w:rPr>
          <w:sz w:val="28"/>
          <w:szCs w:val="28"/>
        </w:rPr>
        <w:t>example</w:t>
      </w:r>
      <w:proofErr w:type="gramEnd"/>
      <w:r>
        <w:rPr>
          <w:sz w:val="28"/>
          <w:szCs w:val="28"/>
        </w:rPr>
        <w:t xml:space="preserve"> if the goal in real world is to increase sales so the task is to convert that Business metric to ML-metric of 1 or more metric that matters.</w:t>
      </w:r>
    </w:p>
    <w:p w14:paraId="3EC87267" w14:textId="423DF36B" w:rsidR="00A57860" w:rsidRDefault="00A57860">
      <w:pPr>
        <w:rPr>
          <w:sz w:val="28"/>
          <w:szCs w:val="28"/>
        </w:rPr>
      </w:pPr>
      <w:r>
        <w:rPr>
          <w:noProof/>
        </w:rPr>
        <w:drawing>
          <wp:inline distT="0" distB="0" distL="0" distR="0" wp14:anchorId="3CF6D53F" wp14:editId="645F9758">
            <wp:extent cx="6086475" cy="3257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6475" cy="3257550"/>
                    </a:xfrm>
                    <a:prstGeom prst="rect">
                      <a:avLst/>
                    </a:prstGeom>
                  </pic:spPr>
                </pic:pic>
              </a:graphicData>
            </a:graphic>
          </wp:inline>
        </w:drawing>
      </w:r>
    </w:p>
    <w:p w14:paraId="021FEE95" w14:textId="5CB10BF1" w:rsidR="00A57860" w:rsidRDefault="00A57860">
      <w:pPr>
        <w:rPr>
          <w:sz w:val="28"/>
          <w:szCs w:val="28"/>
        </w:rPr>
      </w:pPr>
      <w:proofErr w:type="gramStart"/>
      <w:r>
        <w:rPr>
          <w:sz w:val="28"/>
          <w:szCs w:val="28"/>
        </w:rPr>
        <w:lastRenderedPageBreak/>
        <w:t>So</w:t>
      </w:r>
      <w:proofErr w:type="gramEnd"/>
      <w:r>
        <w:rPr>
          <w:sz w:val="28"/>
          <w:szCs w:val="28"/>
        </w:rPr>
        <w:t xml:space="preserve"> the </w:t>
      </w:r>
      <w:r w:rsidR="001B667A">
        <w:rPr>
          <w:sz w:val="28"/>
          <w:szCs w:val="28"/>
        </w:rPr>
        <w:t xml:space="preserve">learning and </w:t>
      </w:r>
      <w:proofErr w:type="spellStart"/>
      <w:r w:rsidR="001B667A">
        <w:rPr>
          <w:sz w:val="28"/>
          <w:szCs w:val="28"/>
        </w:rPr>
        <w:t>non learnings</w:t>
      </w:r>
      <w:proofErr w:type="spellEnd"/>
      <w:r w:rsidR="001B667A">
        <w:rPr>
          <w:sz w:val="28"/>
          <w:szCs w:val="28"/>
        </w:rPr>
        <w:t xml:space="preserve"> from Kaggle are shown in below image.</w:t>
      </w:r>
    </w:p>
    <w:p w14:paraId="0F23F38C" w14:textId="6C3573FF" w:rsidR="001B667A" w:rsidRDefault="001B667A">
      <w:pPr>
        <w:rPr>
          <w:sz w:val="28"/>
          <w:szCs w:val="28"/>
        </w:rPr>
      </w:pPr>
      <w:r>
        <w:rPr>
          <w:noProof/>
        </w:rPr>
        <w:drawing>
          <wp:inline distT="0" distB="0" distL="0" distR="0" wp14:anchorId="2302892D" wp14:editId="3355589E">
            <wp:extent cx="6438900" cy="3638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38900" cy="3638550"/>
                    </a:xfrm>
                    <a:prstGeom prst="rect">
                      <a:avLst/>
                    </a:prstGeom>
                  </pic:spPr>
                </pic:pic>
              </a:graphicData>
            </a:graphic>
          </wp:inline>
        </w:drawing>
      </w:r>
    </w:p>
    <w:p w14:paraId="59AFEC3B" w14:textId="60DE5882" w:rsidR="001B667A" w:rsidRDefault="001B667A">
      <w:pPr>
        <w:rPr>
          <w:sz w:val="28"/>
          <w:szCs w:val="28"/>
        </w:rPr>
      </w:pPr>
    </w:p>
    <w:p w14:paraId="4CF66E09" w14:textId="24E81DF2" w:rsidR="001B667A" w:rsidRDefault="001B667A">
      <w:pPr>
        <w:rPr>
          <w:sz w:val="28"/>
          <w:szCs w:val="28"/>
        </w:rPr>
      </w:pPr>
    </w:p>
    <w:p w14:paraId="77D19C1C" w14:textId="58CC1E7A" w:rsidR="001B667A" w:rsidRDefault="001B667A">
      <w:pPr>
        <w:rPr>
          <w:b/>
          <w:sz w:val="28"/>
          <w:szCs w:val="28"/>
        </w:rPr>
      </w:pPr>
      <w:r>
        <w:rPr>
          <w:b/>
          <w:sz w:val="28"/>
          <w:szCs w:val="28"/>
        </w:rPr>
        <w:t>Comments:</w:t>
      </w:r>
    </w:p>
    <w:p w14:paraId="29BA0F21" w14:textId="1A0E3F12" w:rsidR="001B667A" w:rsidRDefault="001B667A">
      <w:pPr>
        <w:rPr>
          <w:b/>
          <w:sz w:val="28"/>
          <w:szCs w:val="28"/>
        </w:rPr>
      </w:pPr>
      <w:r>
        <w:rPr>
          <w:noProof/>
        </w:rPr>
        <w:lastRenderedPageBreak/>
        <w:drawing>
          <wp:inline distT="0" distB="0" distL="0" distR="0" wp14:anchorId="74AEE439" wp14:editId="04FA86B3">
            <wp:extent cx="6645910" cy="54654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5465445"/>
                    </a:xfrm>
                    <a:prstGeom prst="rect">
                      <a:avLst/>
                    </a:prstGeom>
                  </pic:spPr>
                </pic:pic>
              </a:graphicData>
            </a:graphic>
          </wp:inline>
        </w:drawing>
      </w:r>
    </w:p>
    <w:p w14:paraId="2F96584D" w14:textId="121D4E65" w:rsidR="001B667A" w:rsidRDefault="001B667A">
      <w:pPr>
        <w:rPr>
          <w:b/>
          <w:sz w:val="28"/>
          <w:szCs w:val="28"/>
        </w:rPr>
      </w:pPr>
      <w:r>
        <w:rPr>
          <w:noProof/>
        </w:rPr>
        <w:drawing>
          <wp:inline distT="0" distB="0" distL="0" distR="0" wp14:anchorId="6F5D73EC" wp14:editId="602F5002">
            <wp:extent cx="6645910" cy="13677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367790"/>
                    </a:xfrm>
                    <a:prstGeom prst="rect">
                      <a:avLst/>
                    </a:prstGeom>
                  </pic:spPr>
                </pic:pic>
              </a:graphicData>
            </a:graphic>
          </wp:inline>
        </w:drawing>
      </w:r>
    </w:p>
    <w:p w14:paraId="0955413A" w14:textId="6D0F117D" w:rsidR="001B667A" w:rsidRDefault="001B667A">
      <w:pPr>
        <w:rPr>
          <w:b/>
          <w:sz w:val="28"/>
          <w:szCs w:val="28"/>
        </w:rPr>
      </w:pPr>
    </w:p>
    <w:p w14:paraId="761EDD85" w14:textId="18BD8BF2" w:rsidR="001B667A" w:rsidRDefault="001B667A">
      <w:pPr>
        <w:rPr>
          <w:sz w:val="28"/>
          <w:szCs w:val="28"/>
        </w:rPr>
      </w:pPr>
      <w:r>
        <w:rPr>
          <w:sz w:val="28"/>
          <w:szCs w:val="28"/>
        </w:rPr>
        <w:t>Interesting insight to read:</w:t>
      </w:r>
    </w:p>
    <w:p w14:paraId="3AAE72A5" w14:textId="4F5BA15D" w:rsidR="001B667A" w:rsidRDefault="001B667A">
      <w:pPr>
        <w:rPr>
          <w:rFonts w:ascii="Source Sans Pro" w:hAnsi="Source Sans Pro"/>
          <w:color w:val="21242C"/>
          <w:spacing w:val="3"/>
          <w:shd w:val="clear" w:color="auto" w:fill="FFFFFF"/>
        </w:rPr>
      </w:pPr>
      <w:hyperlink r:id="rId9" w:history="1">
        <w:r w:rsidRPr="00142275">
          <w:rPr>
            <w:rStyle w:val="Hyperlink"/>
            <w:rFonts w:ascii="Source Sans Pro" w:hAnsi="Source Sans Pro"/>
            <w:spacing w:val="3"/>
            <w:shd w:val="clear" w:color="auto" w:fill="FFFFFF"/>
          </w:rPr>
          <w:t>https://towardsdatascience.com/ask-me-anything-session-with-a-kaggle-grandmaster-vladimir-i-iglovikov-942ad6a06acd</w:t>
        </w:r>
      </w:hyperlink>
    </w:p>
    <w:p w14:paraId="20C4198C" w14:textId="094A5F0E" w:rsidR="001B667A" w:rsidRDefault="001B667A">
      <w:pPr>
        <w:rPr>
          <w:rFonts w:ascii="Source Sans Pro" w:hAnsi="Source Sans Pro"/>
          <w:color w:val="21242C"/>
          <w:spacing w:val="3"/>
          <w:shd w:val="clear" w:color="auto" w:fill="FFFFFF"/>
        </w:rPr>
      </w:pPr>
    </w:p>
    <w:p w14:paraId="052D4FA4" w14:textId="77777777" w:rsidR="001B667A" w:rsidRPr="001B667A" w:rsidRDefault="001B667A">
      <w:pPr>
        <w:rPr>
          <w:sz w:val="28"/>
          <w:szCs w:val="28"/>
        </w:rPr>
      </w:pPr>
      <w:bookmarkStart w:id="0" w:name="_GoBack"/>
      <w:bookmarkEnd w:id="0"/>
    </w:p>
    <w:sectPr w:rsidR="001B667A" w:rsidRPr="001B667A" w:rsidSect="00A578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808"/>
    <w:rsid w:val="001B667A"/>
    <w:rsid w:val="00397808"/>
    <w:rsid w:val="007B3BFA"/>
    <w:rsid w:val="00A57860"/>
    <w:rsid w:val="00FC1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639C"/>
  <w15:chartTrackingRefBased/>
  <w15:docId w15:val="{73A12B03-E764-4D2F-8F2B-C9730577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8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860"/>
    <w:rPr>
      <w:rFonts w:ascii="Segoe UI" w:hAnsi="Segoe UI" w:cs="Segoe UI"/>
      <w:sz w:val="18"/>
      <w:szCs w:val="18"/>
    </w:rPr>
  </w:style>
  <w:style w:type="character" w:styleId="Hyperlink">
    <w:name w:val="Hyperlink"/>
    <w:basedOn w:val="DefaultParagraphFont"/>
    <w:uiPriority w:val="99"/>
    <w:unhideWhenUsed/>
    <w:rsid w:val="001B667A"/>
    <w:rPr>
      <w:color w:val="0563C1" w:themeColor="hyperlink"/>
      <w:u w:val="single"/>
    </w:rPr>
  </w:style>
  <w:style w:type="character" w:styleId="UnresolvedMention">
    <w:name w:val="Unresolved Mention"/>
    <w:basedOn w:val="DefaultParagraphFont"/>
    <w:uiPriority w:val="99"/>
    <w:semiHidden/>
    <w:unhideWhenUsed/>
    <w:rsid w:val="001B66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towardsdatascience.com/ask-me-anything-session-with-a-kaggle-grandmaster-vladimir-i-iglovikov-942ad6a06a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OfficePPID11 Freshers</dc:creator>
  <cp:keywords/>
  <dc:description/>
  <cp:lastModifiedBy>OfficePPID11 Freshers</cp:lastModifiedBy>
  <cp:revision>2</cp:revision>
  <dcterms:created xsi:type="dcterms:W3CDTF">2019-06-12T14:50:00Z</dcterms:created>
  <dcterms:modified xsi:type="dcterms:W3CDTF">2019-06-12T15:06:00Z</dcterms:modified>
</cp:coreProperties>
</file>