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2B9B" w14:textId="77777777" w:rsidR="00852455" w:rsidRPr="00852455" w:rsidRDefault="00852455" w:rsidP="008524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</w:pPr>
      <w:r w:rsidRPr="00852455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  <w:t>Extremely randomized trees</w:t>
      </w:r>
    </w:p>
    <w:p w14:paraId="58358D90" w14:textId="737304E3" w:rsidR="00705A1F" w:rsidRDefault="00705A1F">
      <w:pPr>
        <w:rPr>
          <w:sz w:val="28"/>
          <w:szCs w:val="28"/>
        </w:rPr>
      </w:pPr>
      <w:r>
        <w:rPr>
          <w:sz w:val="28"/>
          <w:szCs w:val="28"/>
        </w:rPr>
        <w:t xml:space="preserve">It’s useful when you have numerical features, because in that you have to find the threshold to do split for DT, but in </w:t>
      </w:r>
      <w:r w:rsidRPr="00705A1F">
        <w:rPr>
          <w:sz w:val="28"/>
          <w:szCs w:val="28"/>
        </w:rPr>
        <w:t>Extremely Randomized tree</w:t>
      </w:r>
      <w:r>
        <w:rPr>
          <w:sz w:val="28"/>
          <w:szCs w:val="28"/>
        </w:rPr>
        <w:t xml:space="preserve"> you will try only few random values as threshold to obtain final threshold.</w:t>
      </w:r>
    </w:p>
    <w:p w14:paraId="1E8F7C57" w14:textId="4267F371" w:rsidR="00705A1F" w:rsidRDefault="00705A1F">
      <w:pPr>
        <w:rPr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8F8F8"/>
        </w:rPr>
        <w:t>ExtraTreesClassifier</w:t>
      </w:r>
      <w:proofErr w:type="spellEnd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8F8F8"/>
        </w:rPr>
        <w:t>ExtraTreesRegressor</w:t>
      </w:r>
      <w:proofErr w:type="spellEnd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8F8F8"/>
        </w:rPr>
        <w:t xml:space="preserve"> is used for this.</w:t>
      </w:r>
    </w:p>
    <w:p w14:paraId="271E9A6C" w14:textId="3A4084DB" w:rsidR="006878C0" w:rsidRDefault="00DA4B7D">
      <w:pPr>
        <w:rPr>
          <w:sz w:val="28"/>
          <w:szCs w:val="28"/>
        </w:rPr>
      </w:pPr>
      <w:r>
        <w:rPr>
          <w:sz w:val="28"/>
          <w:szCs w:val="28"/>
        </w:rPr>
        <w:t>In Random forest what we do is col. Sampling, row sampling and aggregation.</w:t>
      </w:r>
    </w:p>
    <w:p w14:paraId="5C16F527" w14:textId="77777777" w:rsidR="00DA4B7D" w:rsidRDefault="00DA4B7D">
      <w:pPr>
        <w:rPr>
          <w:sz w:val="28"/>
          <w:szCs w:val="28"/>
        </w:rPr>
      </w:pPr>
      <w:r>
        <w:rPr>
          <w:sz w:val="28"/>
          <w:szCs w:val="28"/>
        </w:rPr>
        <w:t xml:space="preserve">And if some real valued feature comes then what we do in RF and DT is sort that feature and then try out all the </w:t>
      </w:r>
      <w:proofErr w:type="spellStart"/>
      <w:r>
        <w:rPr>
          <w:sz w:val="28"/>
          <w:szCs w:val="28"/>
        </w:rPr>
        <w:t>posibile</w:t>
      </w:r>
      <w:proofErr w:type="spellEnd"/>
      <w:r>
        <w:rPr>
          <w:sz w:val="28"/>
          <w:szCs w:val="28"/>
        </w:rPr>
        <w:t xml:space="preserve"> values of fi to determine </w:t>
      </w:r>
      <w:proofErr w:type="spellStart"/>
      <w:r>
        <w:rPr>
          <w:sz w:val="28"/>
          <w:szCs w:val="28"/>
        </w:rPr>
        <w:t>tou</w:t>
      </w:r>
      <w:proofErr w:type="spellEnd"/>
      <w:r>
        <w:rPr>
          <w:sz w:val="28"/>
          <w:szCs w:val="28"/>
        </w:rPr>
        <w:t xml:space="preserve"> </w:t>
      </w:r>
    </w:p>
    <w:p w14:paraId="77C7C3CA" w14:textId="77777777" w:rsidR="00DA4B7D" w:rsidRDefault="00DA4B7D">
      <w:pPr>
        <w:rPr>
          <w:sz w:val="28"/>
          <w:szCs w:val="28"/>
        </w:rPr>
      </w:pPr>
      <w:r>
        <w:rPr>
          <w:sz w:val="28"/>
          <w:szCs w:val="28"/>
        </w:rPr>
        <w:t xml:space="preserve">But In extremely randomized tree for real valued feature we try out a random sample of possible values to determine </w:t>
      </w:r>
      <w:proofErr w:type="spellStart"/>
      <w:r>
        <w:rPr>
          <w:sz w:val="28"/>
          <w:szCs w:val="28"/>
        </w:rPr>
        <w:t>tou</w:t>
      </w:r>
      <w:proofErr w:type="spellEnd"/>
      <w:r>
        <w:rPr>
          <w:sz w:val="28"/>
          <w:szCs w:val="28"/>
        </w:rPr>
        <w:t xml:space="preserve"> not all possible values this is the only difference b/w RF and extremely randomized tree(ERT)</w:t>
      </w:r>
    </w:p>
    <w:p w14:paraId="45AF086E" w14:textId="77777777" w:rsidR="00EF2B8C" w:rsidRDefault="00852455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F134F3B" wp14:editId="02D37BA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30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961">
        <w:rPr>
          <w:sz w:val="28"/>
          <w:szCs w:val="28"/>
        </w:rPr>
        <w:br w:type="textWrapping" w:clear="all"/>
      </w:r>
    </w:p>
    <w:p w14:paraId="66E33B1A" w14:textId="77777777" w:rsidR="00852455" w:rsidRDefault="00DA4B7D">
      <w:pPr>
        <w:rPr>
          <w:sz w:val="28"/>
          <w:szCs w:val="28"/>
        </w:rPr>
      </w:pPr>
      <w:r>
        <w:rPr>
          <w:sz w:val="28"/>
          <w:szCs w:val="28"/>
        </w:rPr>
        <w:t xml:space="preserve">Therefore in ERT along with steps of RF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column sampling + row sampling + aggregation we also do randomization when selecting </w:t>
      </w:r>
      <w:proofErr w:type="spellStart"/>
      <w:r>
        <w:rPr>
          <w:sz w:val="28"/>
          <w:szCs w:val="28"/>
        </w:rPr>
        <w:t>tou</w:t>
      </w:r>
      <w:proofErr w:type="spellEnd"/>
    </w:p>
    <w:p w14:paraId="365F37CD" w14:textId="77777777" w:rsidR="00852455" w:rsidRDefault="0085245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63B7AC1" wp14:editId="32E103BA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87C3" w14:textId="77777777" w:rsidR="00852455" w:rsidRDefault="00852455">
      <w:pPr>
        <w:rPr>
          <w:sz w:val="28"/>
          <w:szCs w:val="28"/>
        </w:rPr>
      </w:pPr>
    </w:p>
    <w:p w14:paraId="7621514D" w14:textId="5DC0F1FF" w:rsidR="00852455" w:rsidRDefault="0085245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58B738" wp14:editId="4F79ED4B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BD9F" w14:textId="512BB1D6" w:rsidR="00705A1F" w:rsidRDefault="00705A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15CB9" wp14:editId="5976B667">
            <wp:extent cx="5731510" cy="3346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3B95" w14:textId="1ACEFA0C" w:rsidR="00136783" w:rsidRDefault="00136783">
      <w:hyperlink r:id="rId8" w:history="1">
        <w:r>
          <w:rPr>
            <w:rStyle w:val="Hyperlink"/>
          </w:rPr>
          <w:t>https://scikit-learn.org/stable/modules/generated/sklearn.ensemble.ExtraTreesRegressor.html</w:t>
        </w:r>
      </w:hyperlink>
    </w:p>
    <w:p w14:paraId="115B6073" w14:textId="529FA5F7" w:rsidR="00136783" w:rsidRDefault="00136783">
      <w:pPr>
        <w:rPr>
          <w:sz w:val="28"/>
          <w:szCs w:val="28"/>
        </w:rPr>
      </w:pPr>
      <w:hyperlink r:id="rId9" w:history="1">
        <w:r>
          <w:rPr>
            <w:rStyle w:val="Hyperlink"/>
          </w:rPr>
          <w:t>https://scikit-learn.org/stable/modules/generated/sklearn.ensemble.ExtraTreesClassifier.html</w:t>
        </w:r>
      </w:hyperlink>
      <w:bookmarkStart w:id="0" w:name="_GoBack"/>
      <w:bookmarkEnd w:id="0"/>
    </w:p>
    <w:p w14:paraId="7738F4C6" w14:textId="77777777" w:rsidR="00DA4B7D" w:rsidRPr="00852455" w:rsidRDefault="00DA4B7D">
      <w:pPr>
        <w:rPr>
          <w:sz w:val="28"/>
          <w:szCs w:val="28"/>
        </w:rPr>
      </w:pPr>
    </w:p>
    <w:sectPr w:rsidR="00DA4B7D" w:rsidRPr="0085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FAD"/>
    <w:rsid w:val="00136783"/>
    <w:rsid w:val="00331E70"/>
    <w:rsid w:val="00420E35"/>
    <w:rsid w:val="00705A1F"/>
    <w:rsid w:val="00852455"/>
    <w:rsid w:val="00D64961"/>
    <w:rsid w:val="00DA4B7D"/>
    <w:rsid w:val="00EF2B8C"/>
    <w:rsid w:val="00F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A48A"/>
  <w15:docId w15:val="{8690610A-8B17-41D9-AA12-7DD7FFA1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6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ExtraTreesRegresso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cikit-learn.org/stable/modules/generated/sklearn.ensemble.ExtraTree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8</cp:revision>
  <dcterms:created xsi:type="dcterms:W3CDTF">2019-06-11T04:27:00Z</dcterms:created>
  <dcterms:modified xsi:type="dcterms:W3CDTF">2019-07-09T07:32:00Z</dcterms:modified>
</cp:coreProperties>
</file>