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8A27A" w14:textId="77777777" w:rsidR="007E1888" w:rsidRPr="007E1888" w:rsidRDefault="007E1888" w:rsidP="007E188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7E1888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Feature binning</w:t>
      </w:r>
    </w:p>
    <w:p w14:paraId="48A074B8" w14:textId="71AEAC35" w:rsidR="00AB5489" w:rsidRDefault="00705855">
      <w:pPr>
        <w:rPr>
          <w:sz w:val="28"/>
          <w:szCs w:val="28"/>
        </w:rPr>
      </w:pPr>
      <w:r>
        <w:rPr>
          <w:sz w:val="28"/>
          <w:szCs w:val="28"/>
        </w:rPr>
        <w:t xml:space="preserve">Feature binning is also known as bucketing. </w:t>
      </w:r>
    </w:p>
    <w:p w14:paraId="5511515B" w14:textId="5B80CA89" w:rsidR="00705855" w:rsidRDefault="0070585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Lets</w:t>
      </w:r>
      <w:proofErr w:type="spellEnd"/>
      <w:proofErr w:type="gramEnd"/>
      <w:r>
        <w:rPr>
          <w:sz w:val="28"/>
          <w:szCs w:val="28"/>
        </w:rPr>
        <w:t xml:space="preserve"> take a extension to indicator variable. We take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example of height and create many indicators.</w:t>
      </w:r>
    </w:p>
    <w:p w14:paraId="22440F52" w14:textId="3B04AC35" w:rsidR="007E1888" w:rsidRDefault="007058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3DC1F1" wp14:editId="023EB725">
            <wp:extent cx="5943600" cy="3575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5B6" w14:textId="4FC4467D" w:rsidR="00705855" w:rsidRDefault="0070585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if we have a task to predict gender given features height, weight, hair length, eye color</w:t>
      </w:r>
    </w:p>
    <w:p w14:paraId="37D11755" w14:textId="3676EDB1" w:rsidR="0076424D" w:rsidRDefault="0076424D">
      <w:pPr>
        <w:rPr>
          <w:sz w:val="28"/>
          <w:szCs w:val="28"/>
        </w:rPr>
      </w:pPr>
      <w:r>
        <w:rPr>
          <w:sz w:val="28"/>
          <w:szCs w:val="28"/>
        </w:rPr>
        <w:t>Now just focus on binning of height feature.</w:t>
      </w:r>
    </w:p>
    <w:p w14:paraId="171A9862" w14:textId="17F01C80" w:rsidR="00705855" w:rsidRDefault="007058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69CD48" wp14:editId="015794B2">
            <wp:extent cx="5943600" cy="2820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17F1" w14:textId="10B89341" w:rsidR="00705855" w:rsidRDefault="006D0F0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it’s a challenge of binning of height h using D</w:t>
      </w:r>
    </w:p>
    <w:p w14:paraId="13F5E92D" w14:textId="22E29450" w:rsidR="006D0F05" w:rsidRDefault="006D0F0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the solution of this challenge is to use feature h and </w:t>
      </w:r>
      <w:proofErr w:type="spellStart"/>
      <w:r>
        <w:rPr>
          <w:sz w:val="28"/>
          <w:szCs w:val="28"/>
        </w:rPr>
        <w:t>yi’s</w:t>
      </w:r>
      <w:proofErr w:type="spellEnd"/>
      <w:r>
        <w:rPr>
          <w:sz w:val="28"/>
          <w:szCs w:val="28"/>
        </w:rPr>
        <w:t xml:space="preserve"> (gender) to perform </w:t>
      </w:r>
      <w:proofErr w:type="spellStart"/>
      <w:r>
        <w:rPr>
          <w:sz w:val="28"/>
          <w:szCs w:val="28"/>
        </w:rPr>
        <w:t>bining</w:t>
      </w:r>
      <w:proofErr w:type="spellEnd"/>
      <w:r>
        <w:rPr>
          <w:sz w:val="28"/>
          <w:szCs w:val="28"/>
        </w:rPr>
        <w:t xml:space="preserve"> of h.</w:t>
      </w:r>
    </w:p>
    <w:p w14:paraId="696087CB" w14:textId="2C856D95" w:rsidR="006D0F05" w:rsidRDefault="006D0F05">
      <w:pPr>
        <w:rPr>
          <w:sz w:val="28"/>
          <w:szCs w:val="28"/>
        </w:rPr>
      </w:pPr>
      <w:r>
        <w:rPr>
          <w:sz w:val="28"/>
          <w:szCs w:val="28"/>
        </w:rPr>
        <w:t>Now what we do is just apply simple decision tree on this</w:t>
      </w:r>
    </w:p>
    <w:p w14:paraId="4A76DB74" w14:textId="5209DA9F" w:rsidR="00705855" w:rsidRDefault="007058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C0017F" wp14:editId="5D3EECA8">
            <wp:extent cx="5943600" cy="3404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EDB0" w14:textId="364DE4A3" w:rsidR="00705855" w:rsidRDefault="00F86990">
      <w:pPr>
        <w:rPr>
          <w:sz w:val="28"/>
          <w:szCs w:val="28"/>
        </w:rPr>
      </w:pPr>
      <w:r>
        <w:rPr>
          <w:sz w:val="28"/>
          <w:szCs w:val="28"/>
        </w:rPr>
        <w:t xml:space="preserve">Now decision tree </w:t>
      </w:r>
      <w:proofErr w:type="gramStart"/>
      <w:r>
        <w:rPr>
          <w:sz w:val="28"/>
          <w:szCs w:val="28"/>
        </w:rPr>
        <w:t>generate</w:t>
      </w:r>
      <w:proofErr w:type="gramEnd"/>
      <w:r>
        <w:rPr>
          <w:sz w:val="28"/>
          <w:szCs w:val="28"/>
        </w:rPr>
        <w:t xml:space="preserve"> conditions based on threshold using IG and return us output</w:t>
      </w:r>
      <w:r w:rsidR="004E3635">
        <w:rPr>
          <w:sz w:val="28"/>
          <w:szCs w:val="28"/>
        </w:rPr>
        <w:t xml:space="preserve"> as shown in below figure.</w:t>
      </w:r>
    </w:p>
    <w:p w14:paraId="77A9310F" w14:textId="38204825" w:rsidR="00705855" w:rsidRDefault="007058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ACD47A" wp14:editId="0D3EAA84">
            <wp:extent cx="5943600" cy="3357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8424" w14:textId="5DC4897B" w:rsidR="00705855" w:rsidRDefault="004E36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what we just did is binned real-values features using </w:t>
      </w:r>
      <w:proofErr w:type="spellStart"/>
      <w:r>
        <w:rPr>
          <w:sz w:val="28"/>
          <w:szCs w:val="28"/>
        </w:rPr>
        <w:t>yi’s</w:t>
      </w:r>
      <w:proofErr w:type="spellEnd"/>
      <w:r>
        <w:rPr>
          <w:sz w:val="28"/>
          <w:szCs w:val="28"/>
        </w:rPr>
        <w:t xml:space="preserve"> and feature itself using DT.</w:t>
      </w:r>
    </w:p>
    <w:p w14:paraId="5BBD3E5A" w14:textId="4F85C4A5" w:rsidR="003E0497" w:rsidRDefault="00B43D56">
      <w:pPr>
        <w:rPr>
          <w:sz w:val="28"/>
          <w:szCs w:val="28"/>
        </w:rPr>
      </w:pPr>
      <w:r>
        <w:rPr>
          <w:sz w:val="28"/>
          <w:szCs w:val="28"/>
        </w:rPr>
        <w:t>So models like DT not only use for classification but it can also use for other purpose like feature binning</w:t>
      </w:r>
      <w:r w:rsidR="00C32E5C">
        <w:rPr>
          <w:sz w:val="28"/>
          <w:szCs w:val="28"/>
        </w:rPr>
        <w:t xml:space="preserve"> and feature engineering</w:t>
      </w:r>
      <w:bookmarkStart w:id="0" w:name="_GoBack"/>
      <w:bookmarkEnd w:id="0"/>
    </w:p>
    <w:p w14:paraId="2B9FBE14" w14:textId="612213C7" w:rsidR="00705855" w:rsidRDefault="007058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FCB4BE" wp14:editId="6BC6D8C1">
            <wp:extent cx="5943600" cy="2671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AF74" w14:textId="4C10552B" w:rsidR="003E0497" w:rsidRDefault="003E04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14:paraId="29A03C7F" w14:textId="1C2200CA" w:rsidR="003E0497" w:rsidRDefault="003E049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D2020" wp14:editId="6721F0DB">
            <wp:extent cx="5943600" cy="2588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0931" w14:textId="6A7B64BF" w:rsidR="003E0497" w:rsidRDefault="003E0497">
      <w:pPr>
        <w:rPr>
          <w:sz w:val="28"/>
          <w:szCs w:val="28"/>
        </w:rPr>
      </w:pPr>
    </w:p>
    <w:p w14:paraId="1AD4E248" w14:textId="36F51B37" w:rsidR="003E0497" w:rsidRDefault="003E04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A59233" wp14:editId="037EEA74">
            <wp:extent cx="5943600" cy="3571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D3DC" w14:textId="6871CFAD" w:rsidR="003E0497" w:rsidRDefault="003E0497">
      <w:pPr>
        <w:rPr>
          <w:sz w:val="28"/>
          <w:szCs w:val="28"/>
        </w:rPr>
      </w:pPr>
    </w:p>
    <w:p w14:paraId="71390E5D" w14:textId="7078B7D9" w:rsidR="003E0497" w:rsidRDefault="003E049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AECE96" wp14:editId="4B53FF5F">
            <wp:extent cx="5943600" cy="4566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05F4" w14:textId="59050B9A" w:rsidR="003E0497" w:rsidRDefault="003E0497">
      <w:pPr>
        <w:rPr>
          <w:sz w:val="28"/>
          <w:szCs w:val="28"/>
        </w:rPr>
      </w:pPr>
    </w:p>
    <w:p w14:paraId="319AEDAF" w14:textId="04524A6B" w:rsidR="003E0497" w:rsidRDefault="003E04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FDB08D" wp14:editId="6764D306">
            <wp:extent cx="5943600" cy="2642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345E" w14:textId="5BE5DC9C" w:rsidR="00705855" w:rsidRDefault="00705855">
      <w:pPr>
        <w:rPr>
          <w:sz w:val="28"/>
          <w:szCs w:val="28"/>
        </w:rPr>
      </w:pPr>
    </w:p>
    <w:p w14:paraId="1C4D338D" w14:textId="77777777" w:rsidR="00705855" w:rsidRPr="007E1888" w:rsidRDefault="00705855">
      <w:pPr>
        <w:rPr>
          <w:sz w:val="28"/>
          <w:szCs w:val="28"/>
        </w:rPr>
      </w:pPr>
    </w:p>
    <w:sectPr w:rsidR="00705855" w:rsidRPr="007E18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623E27" w14:textId="77777777" w:rsidR="00D0289F" w:rsidRDefault="00D0289F" w:rsidP="007E1888">
      <w:pPr>
        <w:spacing w:after="0" w:line="240" w:lineRule="auto"/>
      </w:pPr>
      <w:r>
        <w:separator/>
      </w:r>
    </w:p>
  </w:endnote>
  <w:endnote w:type="continuationSeparator" w:id="0">
    <w:p w14:paraId="6963C1FB" w14:textId="77777777" w:rsidR="00D0289F" w:rsidRDefault="00D0289F" w:rsidP="007E1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D8D1A" w14:textId="77777777" w:rsidR="00D0289F" w:rsidRDefault="00D0289F" w:rsidP="007E1888">
      <w:pPr>
        <w:spacing w:after="0" w:line="240" w:lineRule="auto"/>
      </w:pPr>
      <w:r>
        <w:separator/>
      </w:r>
    </w:p>
  </w:footnote>
  <w:footnote w:type="continuationSeparator" w:id="0">
    <w:p w14:paraId="06D5AC81" w14:textId="77777777" w:rsidR="00D0289F" w:rsidRDefault="00D0289F" w:rsidP="007E18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1D"/>
    <w:rsid w:val="001814D9"/>
    <w:rsid w:val="003E0497"/>
    <w:rsid w:val="004E3635"/>
    <w:rsid w:val="006D0F05"/>
    <w:rsid w:val="00705855"/>
    <w:rsid w:val="0076424D"/>
    <w:rsid w:val="007E1888"/>
    <w:rsid w:val="00AA031D"/>
    <w:rsid w:val="00B43D56"/>
    <w:rsid w:val="00C32E5C"/>
    <w:rsid w:val="00D0289F"/>
    <w:rsid w:val="00F053E0"/>
    <w:rsid w:val="00F8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4BA63"/>
  <w15:chartTrackingRefBased/>
  <w15:docId w15:val="{F1B070F5-4210-4D64-851E-F3690CA9B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18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88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9</cp:revision>
  <dcterms:created xsi:type="dcterms:W3CDTF">2019-06-13T13:18:00Z</dcterms:created>
  <dcterms:modified xsi:type="dcterms:W3CDTF">2019-06-13T13:51:00Z</dcterms:modified>
</cp:coreProperties>
</file>