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C1A359" w14:textId="3842F7FB" w:rsidR="00552426" w:rsidRDefault="00652C6F">
      <w:pPr>
        <w:rPr>
          <w:sz w:val="26"/>
          <w:szCs w:val="26"/>
        </w:rPr>
      </w:pPr>
      <w:r>
        <w:rPr>
          <w:noProof/>
        </w:rPr>
        <w:drawing>
          <wp:inline distT="0" distB="0" distL="0" distR="0" wp14:anchorId="27E86595" wp14:editId="198DD6BA">
            <wp:extent cx="5943600" cy="31222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122295"/>
                    </a:xfrm>
                    <a:prstGeom prst="rect">
                      <a:avLst/>
                    </a:prstGeom>
                  </pic:spPr>
                </pic:pic>
              </a:graphicData>
            </a:graphic>
          </wp:inline>
        </w:drawing>
      </w:r>
    </w:p>
    <w:p w14:paraId="7C302655" w14:textId="4AC3F1AE" w:rsidR="00F26A46" w:rsidRDefault="00F26A46">
      <w:pPr>
        <w:rPr>
          <w:sz w:val="26"/>
          <w:szCs w:val="26"/>
        </w:rPr>
      </w:pPr>
      <w:r>
        <w:rPr>
          <w:sz w:val="26"/>
          <w:szCs w:val="26"/>
        </w:rPr>
        <w:t>As we’ve seen for classification and regression there are several error metrics, now question what is metrics for clustering.</w:t>
      </w:r>
    </w:p>
    <w:p w14:paraId="5A1B703C" w14:textId="6BF56EE3" w:rsidR="00F26A46" w:rsidRDefault="00F26A46">
      <w:pPr>
        <w:rPr>
          <w:sz w:val="26"/>
          <w:szCs w:val="26"/>
        </w:rPr>
      </w:pPr>
      <w:r>
        <w:rPr>
          <w:sz w:val="26"/>
          <w:szCs w:val="26"/>
        </w:rPr>
        <w:t>Let’s know some terms:</w:t>
      </w:r>
    </w:p>
    <w:p w14:paraId="41ABD953" w14:textId="24862ABB" w:rsidR="00F26A46" w:rsidRDefault="00F26A46">
      <w:pPr>
        <w:rPr>
          <w:sz w:val="26"/>
          <w:szCs w:val="26"/>
        </w:rPr>
      </w:pPr>
      <w:r>
        <w:rPr>
          <w:b/>
          <w:bCs/>
          <w:sz w:val="26"/>
          <w:szCs w:val="26"/>
        </w:rPr>
        <w:t xml:space="preserve">Intra-cluster: </w:t>
      </w:r>
      <w:r>
        <w:rPr>
          <w:sz w:val="26"/>
          <w:szCs w:val="26"/>
        </w:rPr>
        <w:t>distance of points within clusters, and it should be small.</w:t>
      </w:r>
    </w:p>
    <w:p w14:paraId="4A22042D" w14:textId="24AD6275" w:rsidR="00F26A46" w:rsidRPr="00F26A46" w:rsidRDefault="00F26A46">
      <w:pPr>
        <w:rPr>
          <w:sz w:val="26"/>
          <w:szCs w:val="26"/>
        </w:rPr>
      </w:pPr>
      <w:r>
        <w:rPr>
          <w:b/>
          <w:bCs/>
          <w:sz w:val="26"/>
          <w:szCs w:val="26"/>
        </w:rPr>
        <w:t xml:space="preserve">Inter-cluster: </w:t>
      </w:r>
      <w:r>
        <w:rPr>
          <w:sz w:val="26"/>
          <w:szCs w:val="26"/>
        </w:rPr>
        <w:t>distance of points across cluster or between clusters, and it should be large.</w:t>
      </w:r>
    </w:p>
    <w:p w14:paraId="25A45D6F" w14:textId="105AEA2B" w:rsidR="00652C6F" w:rsidRDefault="00652C6F">
      <w:pPr>
        <w:rPr>
          <w:sz w:val="26"/>
          <w:szCs w:val="26"/>
        </w:rPr>
      </w:pPr>
      <w:r>
        <w:rPr>
          <w:noProof/>
        </w:rPr>
        <w:drawing>
          <wp:inline distT="0" distB="0" distL="0" distR="0" wp14:anchorId="71736FFD" wp14:editId="749C359E">
            <wp:extent cx="5943600" cy="31997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199765"/>
                    </a:xfrm>
                    <a:prstGeom prst="rect">
                      <a:avLst/>
                    </a:prstGeom>
                  </pic:spPr>
                </pic:pic>
              </a:graphicData>
            </a:graphic>
          </wp:inline>
        </w:drawing>
      </w:r>
    </w:p>
    <w:p w14:paraId="0AD624B4" w14:textId="02E87C93" w:rsidR="00DA7D5C" w:rsidRDefault="00DA7D5C">
      <w:pPr>
        <w:rPr>
          <w:sz w:val="26"/>
          <w:szCs w:val="26"/>
        </w:rPr>
      </w:pPr>
      <w:r>
        <w:rPr>
          <w:sz w:val="26"/>
          <w:szCs w:val="26"/>
        </w:rPr>
        <w:t>There is one metric called dunn-index which is good if it’s high, it’s formula is:</w:t>
      </w:r>
    </w:p>
    <w:p w14:paraId="2BFFD6FD" w14:textId="10E77B9C" w:rsidR="00DA7D5C" w:rsidRDefault="00DA7D5C">
      <w:pPr>
        <w:rPr>
          <w:sz w:val="26"/>
          <w:szCs w:val="26"/>
        </w:rPr>
      </w:pPr>
    </w:p>
    <w:p w14:paraId="29501029" w14:textId="28290964" w:rsidR="00DA7D5C" w:rsidRDefault="00DA7D5C">
      <w:pPr>
        <w:rPr>
          <w:sz w:val="26"/>
          <w:szCs w:val="26"/>
        </w:rPr>
      </w:pPr>
      <w:r>
        <w:rPr>
          <w:sz w:val="26"/>
          <w:szCs w:val="26"/>
        </w:rPr>
        <w:lastRenderedPageBreak/>
        <w:t>Dunn-index(D) = min d(I, j) / max d’(k)</w:t>
      </w:r>
    </w:p>
    <w:p w14:paraId="47A8FDFA" w14:textId="77777777" w:rsidR="004B6A1F" w:rsidRDefault="00DA7D5C">
      <w:pPr>
        <w:rPr>
          <w:sz w:val="26"/>
          <w:szCs w:val="26"/>
        </w:rPr>
      </w:pPr>
      <w:r>
        <w:rPr>
          <w:sz w:val="26"/>
          <w:szCs w:val="26"/>
        </w:rPr>
        <w:t>Here d(I, j)  is the min distance between clusters: it’s calculated as from every point of cluster c1, calculate distance with every point of cluster c2.</w:t>
      </w:r>
      <w:r w:rsidR="004B6A1F">
        <w:rPr>
          <w:sz w:val="26"/>
          <w:szCs w:val="26"/>
        </w:rPr>
        <w:t xml:space="preserve"> Pick the minimum distance.</w:t>
      </w:r>
    </w:p>
    <w:p w14:paraId="495A0391" w14:textId="49ACCA6A" w:rsidR="00DA7D5C" w:rsidRDefault="004B6A1F">
      <w:pPr>
        <w:rPr>
          <w:sz w:val="26"/>
          <w:szCs w:val="26"/>
        </w:rPr>
      </w:pPr>
      <w:r>
        <w:rPr>
          <w:sz w:val="26"/>
          <w:szCs w:val="26"/>
        </w:rPr>
        <w:t>d’(k) is the max distance between the points within a cluster: it’s calculated as find distance of every point with every point within that cluster. Pick the max distance from whichever the cluster is maximum. Ex suppose from c1 obtained distance is 4, and from c2 obtained distance is 6, then we pick 6.</w:t>
      </w:r>
      <w:r w:rsidR="00DA7D5C">
        <w:rPr>
          <w:sz w:val="26"/>
          <w:szCs w:val="26"/>
        </w:rPr>
        <w:t xml:space="preserve"> </w:t>
      </w:r>
    </w:p>
    <w:p w14:paraId="2D0F3369" w14:textId="3B3400BD" w:rsidR="00DA7D5C" w:rsidRDefault="00DA7D5C">
      <w:pPr>
        <w:rPr>
          <w:sz w:val="26"/>
          <w:szCs w:val="26"/>
        </w:rPr>
      </w:pPr>
      <w:r>
        <w:rPr>
          <w:sz w:val="26"/>
          <w:szCs w:val="26"/>
        </w:rPr>
        <w:tab/>
      </w:r>
    </w:p>
    <w:p w14:paraId="2DA12578" w14:textId="77777777" w:rsidR="00652C6F" w:rsidRDefault="00652C6F">
      <w:pPr>
        <w:rPr>
          <w:sz w:val="26"/>
          <w:szCs w:val="26"/>
        </w:rPr>
      </w:pPr>
      <w:r>
        <w:rPr>
          <w:noProof/>
        </w:rPr>
        <w:drawing>
          <wp:inline distT="0" distB="0" distL="0" distR="0" wp14:anchorId="27C1E037" wp14:editId="53C37486">
            <wp:extent cx="2514600" cy="600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514600" cy="600075"/>
                    </a:xfrm>
                    <a:prstGeom prst="rect">
                      <a:avLst/>
                    </a:prstGeom>
                  </pic:spPr>
                </pic:pic>
              </a:graphicData>
            </a:graphic>
          </wp:inline>
        </w:drawing>
      </w:r>
    </w:p>
    <w:p w14:paraId="1A2744A3" w14:textId="77777777" w:rsidR="00652C6F" w:rsidRDefault="00652C6F">
      <w:pPr>
        <w:rPr>
          <w:sz w:val="26"/>
          <w:szCs w:val="26"/>
        </w:rPr>
      </w:pPr>
      <w:r>
        <w:rPr>
          <w:noProof/>
        </w:rPr>
        <w:drawing>
          <wp:inline distT="0" distB="0" distL="0" distR="0" wp14:anchorId="0C5A0AA8" wp14:editId="75577791">
            <wp:extent cx="5943600" cy="2974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974340"/>
                    </a:xfrm>
                    <a:prstGeom prst="rect">
                      <a:avLst/>
                    </a:prstGeom>
                  </pic:spPr>
                </pic:pic>
              </a:graphicData>
            </a:graphic>
          </wp:inline>
        </w:drawing>
      </w:r>
    </w:p>
    <w:p w14:paraId="6F80E519" w14:textId="5D269812" w:rsidR="00652C6F" w:rsidRDefault="00652C6F">
      <w:pPr>
        <w:rPr>
          <w:sz w:val="26"/>
          <w:szCs w:val="26"/>
        </w:rPr>
      </w:pPr>
      <w:r>
        <w:rPr>
          <w:noProof/>
        </w:rPr>
        <w:drawing>
          <wp:inline distT="0" distB="0" distL="0" distR="0" wp14:anchorId="3792D9C8" wp14:editId="17B99AE9">
            <wp:extent cx="5943600" cy="25685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568575"/>
                    </a:xfrm>
                    <a:prstGeom prst="rect">
                      <a:avLst/>
                    </a:prstGeom>
                  </pic:spPr>
                </pic:pic>
              </a:graphicData>
            </a:graphic>
          </wp:inline>
        </w:drawing>
      </w:r>
    </w:p>
    <w:p w14:paraId="2CA4D46A" w14:textId="6CDEB097" w:rsidR="00AB2CA1" w:rsidRDefault="00AB2CA1">
      <w:pPr>
        <w:rPr>
          <w:sz w:val="26"/>
          <w:szCs w:val="26"/>
        </w:rPr>
      </w:pPr>
      <w:r>
        <w:rPr>
          <w:sz w:val="26"/>
          <w:szCs w:val="26"/>
        </w:rPr>
        <w:lastRenderedPageBreak/>
        <w:t>There are several other metrics also for measuring clustering, but the core-idea for all metrics is similar that:</w:t>
      </w:r>
    </w:p>
    <w:p w14:paraId="36298ED0" w14:textId="7329ED6C" w:rsidR="00AB2CA1" w:rsidRPr="00AB2CA1" w:rsidRDefault="00AB2CA1" w:rsidP="00AB2CA1">
      <w:pPr>
        <w:pStyle w:val="ListParagraph"/>
        <w:numPr>
          <w:ilvl w:val="0"/>
          <w:numId w:val="1"/>
        </w:numPr>
        <w:rPr>
          <w:sz w:val="26"/>
          <w:szCs w:val="26"/>
        </w:rPr>
      </w:pPr>
      <w:r w:rsidRPr="00AB2CA1">
        <w:rPr>
          <w:sz w:val="26"/>
          <w:szCs w:val="26"/>
        </w:rPr>
        <w:t>There should be low intra-cluster distance.</w:t>
      </w:r>
    </w:p>
    <w:p w14:paraId="2A864272" w14:textId="5DE75AEF" w:rsidR="00AB2CA1" w:rsidRPr="00AB2CA1" w:rsidRDefault="00AB2CA1" w:rsidP="00AB2CA1">
      <w:pPr>
        <w:pStyle w:val="ListParagraph"/>
        <w:numPr>
          <w:ilvl w:val="0"/>
          <w:numId w:val="1"/>
        </w:numPr>
        <w:rPr>
          <w:sz w:val="26"/>
          <w:szCs w:val="26"/>
        </w:rPr>
      </w:pPr>
      <w:r w:rsidRPr="00AB2CA1">
        <w:rPr>
          <w:sz w:val="26"/>
          <w:szCs w:val="26"/>
        </w:rPr>
        <w:t>There should be high inter-cluster distance.</w:t>
      </w:r>
    </w:p>
    <w:p w14:paraId="3EE1DFA7" w14:textId="5FCE366B" w:rsidR="00652C6F" w:rsidRDefault="00652C6F">
      <w:pPr>
        <w:rPr>
          <w:sz w:val="26"/>
          <w:szCs w:val="26"/>
        </w:rPr>
      </w:pPr>
      <w:r>
        <w:rPr>
          <w:noProof/>
        </w:rPr>
        <w:drawing>
          <wp:inline distT="0" distB="0" distL="0" distR="0" wp14:anchorId="46789A89" wp14:editId="1BCD54F6">
            <wp:extent cx="5943600" cy="25660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566035"/>
                    </a:xfrm>
                    <a:prstGeom prst="rect">
                      <a:avLst/>
                    </a:prstGeom>
                  </pic:spPr>
                </pic:pic>
              </a:graphicData>
            </a:graphic>
          </wp:inline>
        </w:drawing>
      </w:r>
    </w:p>
    <w:p w14:paraId="050A9E16" w14:textId="035F6519" w:rsidR="00AB2CA1" w:rsidRDefault="00AB2CA1">
      <w:pPr>
        <w:rPr>
          <w:sz w:val="26"/>
          <w:szCs w:val="26"/>
        </w:rPr>
      </w:pPr>
    </w:p>
    <w:p w14:paraId="7DB61EE9" w14:textId="54B78CD0" w:rsidR="00AB2CA1" w:rsidRPr="00AB2CA1" w:rsidRDefault="00AB2CA1">
      <w:pPr>
        <w:rPr>
          <w:b/>
          <w:bCs/>
          <w:sz w:val="26"/>
          <w:szCs w:val="26"/>
        </w:rPr>
      </w:pPr>
      <w:r>
        <w:rPr>
          <w:b/>
          <w:bCs/>
          <w:sz w:val="26"/>
          <w:szCs w:val="26"/>
        </w:rPr>
        <w:t>Why we choose min distance between clusters for numerator:</w:t>
      </w:r>
      <w:bookmarkStart w:id="0" w:name="_GoBack"/>
      <w:bookmarkEnd w:id="0"/>
    </w:p>
    <w:p w14:paraId="13BF3F41" w14:textId="6D5A6D5D" w:rsidR="00AB2CA1" w:rsidRDefault="00AB2CA1">
      <w:pPr>
        <w:rPr>
          <w:sz w:val="26"/>
          <w:szCs w:val="26"/>
        </w:rPr>
      </w:pPr>
      <w:r>
        <w:rPr>
          <w:noProof/>
        </w:rPr>
        <w:drawing>
          <wp:inline distT="0" distB="0" distL="0" distR="0" wp14:anchorId="41228A56" wp14:editId="6521E154">
            <wp:extent cx="5391150" cy="2724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91150" cy="2724150"/>
                    </a:xfrm>
                    <a:prstGeom prst="rect">
                      <a:avLst/>
                    </a:prstGeom>
                  </pic:spPr>
                </pic:pic>
              </a:graphicData>
            </a:graphic>
          </wp:inline>
        </w:drawing>
      </w:r>
    </w:p>
    <w:p w14:paraId="7A4DCEF9" w14:textId="77777777" w:rsidR="00652C6F" w:rsidRDefault="00652C6F">
      <w:pPr>
        <w:rPr>
          <w:sz w:val="26"/>
          <w:szCs w:val="26"/>
        </w:rPr>
      </w:pPr>
      <w:r>
        <w:rPr>
          <w:noProof/>
        </w:rPr>
        <w:lastRenderedPageBreak/>
        <w:drawing>
          <wp:inline distT="0" distB="0" distL="0" distR="0" wp14:anchorId="2F411704" wp14:editId="6F1CD063">
            <wp:extent cx="5943600" cy="50038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5003800"/>
                    </a:xfrm>
                    <a:prstGeom prst="rect">
                      <a:avLst/>
                    </a:prstGeom>
                  </pic:spPr>
                </pic:pic>
              </a:graphicData>
            </a:graphic>
          </wp:inline>
        </w:drawing>
      </w:r>
    </w:p>
    <w:p w14:paraId="160A2756" w14:textId="77777777" w:rsidR="00652C6F" w:rsidRDefault="00652C6F">
      <w:pPr>
        <w:rPr>
          <w:sz w:val="26"/>
          <w:szCs w:val="26"/>
        </w:rPr>
      </w:pPr>
    </w:p>
    <w:p w14:paraId="1E93D1E8" w14:textId="27F3E28F" w:rsidR="00652C6F" w:rsidRPr="00652C6F" w:rsidRDefault="00652C6F">
      <w:pPr>
        <w:rPr>
          <w:b/>
          <w:sz w:val="26"/>
          <w:szCs w:val="26"/>
        </w:rPr>
      </w:pPr>
    </w:p>
    <w:sectPr w:rsidR="00652C6F" w:rsidRPr="00652C6F" w:rsidSect="00652C6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8D39B8"/>
    <w:multiLevelType w:val="hybridMultilevel"/>
    <w:tmpl w:val="F7283F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D63D4"/>
    <w:rsid w:val="004B6A1F"/>
    <w:rsid w:val="00552426"/>
    <w:rsid w:val="00652C6F"/>
    <w:rsid w:val="00AB2CA1"/>
    <w:rsid w:val="00DA7D5C"/>
    <w:rsid w:val="00F26A46"/>
    <w:rsid w:val="00FD63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D490A"/>
  <w15:docId w15:val="{C2BFC018-35BC-4B83-846E-942B1D6A1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52C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2C6F"/>
    <w:rPr>
      <w:rFonts w:ascii="Tahoma" w:hAnsi="Tahoma" w:cs="Tahoma"/>
      <w:sz w:val="16"/>
      <w:szCs w:val="16"/>
    </w:rPr>
  </w:style>
  <w:style w:type="paragraph" w:styleId="ListParagraph">
    <w:name w:val="List Paragraph"/>
    <w:basedOn w:val="Normal"/>
    <w:uiPriority w:val="34"/>
    <w:qFormat/>
    <w:rsid w:val="00AB2C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4</Pages>
  <Words>180</Words>
  <Characters>1032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OfficePPID13 Others</cp:lastModifiedBy>
  <cp:revision>5</cp:revision>
  <dcterms:created xsi:type="dcterms:W3CDTF">2019-06-26T04:20:00Z</dcterms:created>
  <dcterms:modified xsi:type="dcterms:W3CDTF">2019-06-26T09:56:00Z</dcterms:modified>
</cp:coreProperties>
</file>