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E2333" w:rsidRDefault="009E2333">
      <w:pPr>
        <w:rPr>
          <w:sz w:val="26"/>
          <w:szCs w:val="26"/>
        </w:rPr>
      </w:pPr>
      <w:r>
        <w:rPr>
          <w:sz w:val="26"/>
          <w:szCs w:val="26"/>
        </w:rPr>
        <w:t xml:space="preserve">Advantages: It can find non-linearly </w:t>
      </w:r>
      <w:proofErr w:type="spellStart"/>
      <w:r>
        <w:rPr>
          <w:sz w:val="26"/>
          <w:szCs w:val="26"/>
        </w:rPr>
        <w:t>seperable</w:t>
      </w:r>
      <w:proofErr w:type="spellEnd"/>
      <w:r>
        <w:rPr>
          <w:sz w:val="26"/>
          <w:szCs w:val="26"/>
        </w:rPr>
        <w:t xml:space="preserve"> clusters, which can’t be done using k-means. Other advantages are shown below.</w:t>
      </w:r>
    </w:p>
    <w:p w:rsidR="00D27742" w:rsidRDefault="00644664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3BB1E9B5" wp14:editId="6C507551">
            <wp:extent cx="6496216" cy="2263088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09278" cy="2267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333" w:rsidRDefault="009E2333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229CCA6E" wp14:editId="5E99F39A">
            <wp:extent cx="5943600" cy="310261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333" w:rsidRDefault="009E2333">
      <w:pPr>
        <w:rPr>
          <w:sz w:val="26"/>
          <w:szCs w:val="26"/>
        </w:rPr>
      </w:pPr>
    </w:p>
    <w:p w:rsidR="009E2333" w:rsidRDefault="009E2333">
      <w:pPr>
        <w:rPr>
          <w:sz w:val="26"/>
          <w:szCs w:val="26"/>
        </w:rPr>
      </w:pPr>
      <w:r>
        <w:rPr>
          <w:sz w:val="26"/>
          <w:szCs w:val="26"/>
        </w:rPr>
        <w:t>Disadvantages:</w:t>
      </w:r>
    </w:p>
    <w:p w:rsidR="009E2333" w:rsidRDefault="009E2333" w:rsidP="009E2333">
      <w:pPr>
        <w:pStyle w:val="ListParagraph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>It doesn’t work well for dataset with varying densities.</w:t>
      </w:r>
    </w:p>
    <w:p w:rsidR="009E2333" w:rsidRDefault="009E2333" w:rsidP="009E2333">
      <w:pPr>
        <w:pStyle w:val="ListParagraph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 xml:space="preserve">Since </w:t>
      </w:r>
      <w:proofErr w:type="gramStart"/>
      <w:r>
        <w:rPr>
          <w:sz w:val="26"/>
          <w:szCs w:val="26"/>
        </w:rPr>
        <w:t>It’s</w:t>
      </w:r>
      <w:proofErr w:type="gramEnd"/>
      <w:r>
        <w:rPr>
          <w:sz w:val="26"/>
          <w:szCs w:val="26"/>
        </w:rPr>
        <w:t xml:space="preserve"> based on calculating distances for labeling point as core, border or noise. DBSCAN will not work well for high dimensions </w:t>
      </w:r>
      <w:proofErr w:type="gramStart"/>
      <w:r>
        <w:rPr>
          <w:sz w:val="26"/>
          <w:szCs w:val="26"/>
        </w:rPr>
        <w:t>data(</w:t>
      </w:r>
      <w:proofErr w:type="gramEnd"/>
      <w:r>
        <w:rPr>
          <w:sz w:val="26"/>
          <w:szCs w:val="26"/>
        </w:rPr>
        <w:t>like text data) because of curse of dimensionality.</w:t>
      </w:r>
    </w:p>
    <w:p w:rsidR="00256EC9" w:rsidRDefault="00256EC9" w:rsidP="009E2333">
      <w:pPr>
        <w:pStyle w:val="ListParagraph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 xml:space="preserve">It’s very sensitive to </w:t>
      </w:r>
      <w:proofErr w:type="spellStart"/>
      <w:r>
        <w:rPr>
          <w:sz w:val="26"/>
          <w:szCs w:val="26"/>
        </w:rPr>
        <w:t>hyperparameter</w:t>
      </w:r>
      <w:proofErr w:type="spellEnd"/>
      <w:r>
        <w:rPr>
          <w:sz w:val="26"/>
          <w:szCs w:val="26"/>
        </w:rPr>
        <w:t>.</w:t>
      </w:r>
    </w:p>
    <w:p w:rsidR="00256EC9" w:rsidRPr="00256EC9" w:rsidRDefault="00256EC9" w:rsidP="00256EC9">
      <w:pPr>
        <w:ind w:left="360"/>
        <w:rPr>
          <w:sz w:val="26"/>
          <w:szCs w:val="26"/>
        </w:rPr>
      </w:pPr>
      <w:r>
        <w:rPr>
          <w:sz w:val="26"/>
          <w:szCs w:val="26"/>
        </w:rPr>
        <w:t xml:space="preserve">Below image shows example where by just changing EPS slightly the whole clusters </w:t>
      </w:r>
      <w:proofErr w:type="spellStart"/>
      <w:r>
        <w:rPr>
          <w:sz w:val="26"/>
          <w:szCs w:val="26"/>
        </w:rPr>
        <w:t>get’s</w:t>
      </w:r>
      <w:proofErr w:type="spellEnd"/>
      <w:r>
        <w:rPr>
          <w:sz w:val="26"/>
          <w:szCs w:val="26"/>
        </w:rPr>
        <w:t xml:space="preserve"> changed because there are variations in densities.</w:t>
      </w:r>
    </w:p>
    <w:p w:rsidR="009E2333" w:rsidRDefault="009E2333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685B624F" wp14:editId="4444C1FB">
            <wp:extent cx="5943600" cy="309943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333" w:rsidRDefault="009E2333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715F8AE7" wp14:editId="2C0A3DCF">
            <wp:extent cx="5943600" cy="31775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EC9" w:rsidRDefault="00256EC9">
      <w:pPr>
        <w:rPr>
          <w:sz w:val="26"/>
          <w:szCs w:val="26"/>
        </w:rPr>
      </w:pPr>
      <w:r>
        <w:rPr>
          <w:sz w:val="26"/>
          <w:szCs w:val="26"/>
        </w:rPr>
        <w:t xml:space="preserve">One more example of change </w:t>
      </w:r>
      <w:proofErr w:type="spellStart"/>
      <w:r>
        <w:rPr>
          <w:sz w:val="26"/>
          <w:szCs w:val="26"/>
        </w:rPr>
        <w:t>eps</w:t>
      </w:r>
      <w:proofErr w:type="spellEnd"/>
      <w:r>
        <w:rPr>
          <w:sz w:val="26"/>
          <w:szCs w:val="26"/>
        </w:rPr>
        <w:t xml:space="preserve"> slightly results in different clusters because of different densities.</w:t>
      </w:r>
    </w:p>
    <w:p w:rsidR="009E2333" w:rsidRDefault="009E2333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636D98F9" wp14:editId="53BA4DC9">
            <wp:extent cx="5943600" cy="26377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333" w:rsidRDefault="009E2333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697AC655" wp14:editId="0C87F404">
            <wp:extent cx="5943600" cy="174434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515" w:rsidRDefault="00002515">
      <w:pPr>
        <w:rPr>
          <w:sz w:val="26"/>
          <w:szCs w:val="26"/>
        </w:rPr>
      </w:pPr>
      <w:r>
        <w:rPr>
          <w:sz w:val="26"/>
          <w:szCs w:val="26"/>
        </w:rPr>
        <w:t>More disadvantages are mentioned below.</w:t>
      </w:r>
    </w:p>
    <w:p w:rsidR="009E2333" w:rsidRDefault="009E2333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537C88CD" wp14:editId="685A0EA0">
            <wp:extent cx="5943600" cy="22186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FAD" w:rsidRDefault="00FC1FAD">
      <w:pPr>
        <w:rPr>
          <w:sz w:val="26"/>
          <w:szCs w:val="26"/>
        </w:rPr>
      </w:pPr>
      <w:bookmarkStart w:id="0" w:name="_GoBack"/>
      <w:bookmarkEnd w:id="0"/>
    </w:p>
    <w:p w:rsidR="00644664" w:rsidRPr="00644664" w:rsidRDefault="00644664">
      <w:pPr>
        <w:rPr>
          <w:sz w:val="26"/>
          <w:szCs w:val="26"/>
        </w:rPr>
      </w:pPr>
    </w:p>
    <w:sectPr w:rsidR="00644664" w:rsidRPr="00644664" w:rsidSect="0064466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8192B3A"/>
    <w:multiLevelType w:val="hybridMultilevel"/>
    <w:tmpl w:val="374232D2"/>
    <w:lvl w:ilvl="0" w:tplc="849CF7E8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7534E"/>
    <w:rsid w:val="00002515"/>
    <w:rsid w:val="00256EC9"/>
    <w:rsid w:val="00644664"/>
    <w:rsid w:val="009E2333"/>
    <w:rsid w:val="00D27742"/>
    <w:rsid w:val="00D7534E"/>
    <w:rsid w:val="00FC1F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4466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466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E2333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4466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466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E233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2</Pages>
  <Words>108</Words>
  <Characters>616</Characters>
  <Application>Microsoft Office Word</Application>
  <DocSecurity>0</DocSecurity>
  <Lines>5</Lines>
  <Paragraphs>1</Paragraphs>
  <ScaleCrop>false</ScaleCrop>
  <Company/>
  <LinksUpToDate>false</LinksUpToDate>
  <CharactersWithSpaces>723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</dc:creator>
  <cp:keywords/>
  <dc:description/>
  <cp:lastModifiedBy>Shubham</cp:lastModifiedBy>
  <cp:revision>6</cp:revision>
  <dcterms:created xsi:type="dcterms:W3CDTF">2019-06-29T07:02:00Z</dcterms:created>
  <dcterms:modified xsi:type="dcterms:W3CDTF">2019-06-29T07:16:00Z</dcterms:modified>
</cp:coreProperties>
</file>