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508" w:rsidRDefault="00B12508">
      <w:pPr>
        <w:rPr>
          <w:b/>
          <w:sz w:val="34"/>
          <w:szCs w:val="34"/>
        </w:rPr>
      </w:pPr>
      <w:r>
        <w:rPr>
          <w:b/>
          <w:sz w:val="34"/>
          <w:szCs w:val="34"/>
        </w:rPr>
        <w:t>Skip-gram:</w:t>
      </w:r>
    </w:p>
    <w:p w:rsidR="00B12508" w:rsidRDefault="00B12508">
      <w:pPr>
        <w:rPr>
          <w:sz w:val="30"/>
          <w:szCs w:val="30"/>
        </w:rPr>
      </w:pPr>
      <w:r>
        <w:rPr>
          <w:sz w:val="30"/>
          <w:szCs w:val="30"/>
        </w:rPr>
        <w:t xml:space="preserve">As in CBOW we were predicting focus word given context words, in </w:t>
      </w:r>
      <w:proofErr w:type="spellStart"/>
      <w:r>
        <w:rPr>
          <w:b/>
          <w:sz w:val="30"/>
          <w:szCs w:val="30"/>
        </w:rPr>
        <w:t>skipgram</w:t>
      </w:r>
      <w:proofErr w:type="spellEnd"/>
      <w:r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we predict context words for given focus word.</w:t>
      </w:r>
    </w:p>
    <w:p w:rsidR="00B12508" w:rsidRPr="00B12508" w:rsidRDefault="00B12508">
      <w:pPr>
        <w:rPr>
          <w:sz w:val="30"/>
          <w:szCs w:val="30"/>
        </w:rPr>
      </w:pPr>
      <w:r>
        <w:rPr>
          <w:sz w:val="30"/>
          <w:szCs w:val="30"/>
        </w:rPr>
        <w:t>It’s reverse of CBOW.</w:t>
      </w:r>
    </w:p>
    <w:p w:rsidR="00827571" w:rsidRDefault="00B12508">
      <w:r>
        <w:rPr>
          <w:noProof/>
        </w:rPr>
        <w:drawing>
          <wp:inline distT="0" distB="0" distL="0" distR="0" wp14:anchorId="15B41D00" wp14:editId="76C055E5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8" w:rsidRDefault="00B12508">
      <w:pPr>
        <w:rPr>
          <w:sz w:val="30"/>
          <w:szCs w:val="30"/>
        </w:rPr>
      </w:pPr>
      <w:r>
        <w:rPr>
          <w:sz w:val="30"/>
          <w:szCs w:val="30"/>
        </w:rPr>
        <w:t xml:space="preserve">CBOW also have one hidden layer and one </w:t>
      </w:r>
      <w:proofErr w:type="spellStart"/>
      <w:r>
        <w:rPr>
          <w:sz w:val="30"/>
          <w:szCs w:val="30"/>
        </w:rPr>
        <w:t>ip</w:t>
      </w:r>
      <w:proofErr w:type="spellEnd"/>
      <w:r>
        <w:rPr>
          <w:sz w:val="30"/>
          <w:szCs w:val="30"/>
        </w:rPr>
        <w:t xml:space="preserve"> and op layer.</w:t>
      </w:r>
    </w:p>
    <w:p w:rsidR="00B12508" w:rsidRDefault="00B1250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Input layer: </w:t>
      </w:r>
      <w:r>
        <w:rPr>
          <w:sz w:val="30"/>
          <w:szCs w:val="30"/>
        </w:rPr>
        <w:t xml:space="preserve">It has one focus word as input having </w:t>
      </w:r>
      <w:r>
        <w:rPr>
          <w:b/>
          <w:sz w:val="30"/>
          <w:szCs w:val="30"/>
        </w:rPr>
        <w:t xml:space="preserve">v </w:t>
      </w:r>
      <w:r>
        <w:rPr>
          <w:sz w:val="30"/>
          <w:szCs w:val="30"/>
        </w:rPr>
        <w:t>dimensions.</w:t>
      </w:r>
    </w:p>
    <w:p w:rsidR="00B12508" w:rsidRDefault="00B1250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Hidden layer: </w:t>
      </w:r>
      <w:r>
        <w:rPr>
          <w:sz w:val="30"/>
          <w:szCs w:val="30"/>
        </w:rPr>
        <w:t>It has ‘n’ linear activation units and weights between input and hidden layer are used to find word vector or word embedding</w:t>
      </w:r>
    </w:p>
    <w:p w:rsidR="00B12508" w:rsidRPr="00B12508" w:rsidRDefault="00B1250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Output layer: </w:t>
      </w:r>
      <w:r>
        <w:rPr>
          <w:sz w:val="30"/>
          <w:szCs w:val="30"/>
        </w:rPr>
        <w:t xml:space="preserve">It has ‘k’ </w:t>
      </w:r>
      <w:proofErr w:type="spellStart"/>
      <w:r>
        <w:rPr>
          <w:sz w:val="30"/>
          <w:szCs w:val="30"/>
        </w:rPr>
        <w:t>softmax</w:t>
      </w:r>
      <w:proofErr w:type="spellEnd"/>
      <w:r>
        <w:rPr>
          <w:sz w:val="30"/>
          <w:szCs w:val="30"/>
        </w:rPr>
        <w:t xml:space="preserve"> classifier, for predicting ‘k’ context words.</w:t>
      </w:r>
    </w:p>
    <w:p w:rsidR="00B12508" w:rsidRDefault="00B12508">
      <w:r>
        <w:rPr>
          <w:noProof/>
        </w:rPr>
        <w:drawing>
          <wp:inline distT="0" distB="0" distL="0" distR="0" wp14:anchorId="02816039" wp14:editId="38552A2C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8" w:rsidRPr="00B12508" w:rsidRDefault="00B12508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If we see weights in CBOW and </w:t>
      </w:r>
      <w:proofErr w:type="spellStart"/>
      <w:r>
        <w:rPr>
          <w:sz w:val="30"/>
          <w:szCs w:val="30"/>
        </w:rPr>
        <w:t>Skipgram</w:t>
      </w:r>
      <w:proofErr w:type="spellEnd"/>
      <w:r>
        <w:rPr>
          <w:sz w:val="30"/>
          <w:szCs w:val="30"/>
        </w:rPr>
        <w:t xml:space="preserve"> both have (k+1)(n*v) weights, but since </w:t>
      </w:r>
      <w:proofErr w:type="spellStart"/>
      <w:r>
        <w:rPr>
          <w:sz w:val="30"/>
          <w:szCs w:val="30"/>
        </w:rPr>
        <w:t>skipgram</w:t>
      </w:r>
      <w:proofErr w:type="spellEnd"/>
      <w:r>
        <w:rPr>
          <w:sz w:val="30"/>
          <w:szCs w:val="30"/>
        </w:rPr>
        <w:t xml:space="preserve"> have more than one </w:t>
      </w:r>
      <w:proofErr w:type="spellStart"/>
      <w:r>
        <w:rPr>
          <w:sz w:val="30"/>
          <w:szCs w:val="30"/>
        </w:rPr>
        <w:t>softmax</w:t>
      </w:r>
      <w:proofErr w:type="spellEnd"/>
      <w:r>
        <w:rPr>
          <w:sz w:val="30"/>
          <w:szCs w:val="30"/>
        </w:rPr>
        <w:t xml:space="preserve"> classifier so it will take more time that means it is more computationally expensive.</w:t>
      </w:r>
    </w:p>
    <w:p w:rsidR="00B12508" w:rsidRDefault="00B12508">
      <w:r>
        <w:rPr>
          <w:noProof/>
        </w:rPr>
        <w:drawing>
          <wp:inline distT="0" distB="0" distL="0" distR="0" wp14:anchorId="0D0ADE54" wp14:editId="6028CF47">
            <wp:extent cx="5943600" cy="3255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40" w:rsidRDefault="003C2E40">
      <w:pPr>
        <w:rPr>
          <w:b/>
          <w:sz w:val="30"/>
          <w:szCs w:val="30"/>
        </w:rPr>
      </w:pPr>
      <w:r>
        <w:rPr>
          <w:b/>
          <w:sz w:val="30"/>
          <w:szCs w:val="30"/>
        </w:rPr>
        <w:t>Advantages:</w:t>
      </w:r>
    </w:p>
    <w:p w:rsidR="003C2E40" w:rsidRDefault="003C2E40">
      <w:pPr>
        <w:rPr>
          <w:b/>
          <w:sz w:val="30"/>
          <w:szCs w:val="30"/>
        </w:rPr>
      </w:pPr>
      <w:r>
        <w:rPr>
          <w:b/>
          <w:sz w:val="30"/>
          <w:szCs w:val="30"/>
        </w:rPr>
        <w:t>CBOW:</w:t>
      </w:r>
    </w:p>
    <w:p w:rsidR="003C2E40" w:rsidRDefault="003C2E40" w:rsidP="003C2E40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Faster than </w:t>
      </w:r>
      <w:proofErr w:type="spellStart"/>
      <w:r>
        <w:rPr>
          <w:sz w:val="30"/>
          <w:szCs w:val="30"/>
        </w:rPr>
        <w:t>skipgram</w:t>
      </w:r>
      <w:proofErr w:type="spellEnd"/>
    </w:p>
    <w:p w:rsidR="003C2E40" w:rsidRDefault="003C2E40" w:rsidP="003C2E40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Better for frequently occurring focus words, since focus word appear more and more time the network will be trained more for that word.</w:t>
      </w:r>
    </w:p>
    <w:p w:rsidR="003C2E40" w:rsidRDefault="003C2E40" w:rsidP="003C2E4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Skipgram</w:t>
      </w:r>
      <w:proofErr w:type="spellEnd"/>
      <w:r>
        <w:rPr>
          <w:b/>
          <w:sz w:val="30"/>
          <w:szCs w:val="30"/>
        </w:rPr>
        <w:t>:</w:t>
      </w:r>
    </w:p>
    <w:p w:rsidR="003C2E40" w:rsidRPr="003C2E40" w:rsidRDefault="003C2E40" w:rsidP="003C2E40">
      <w:pPr>
        <w:pStyle w:val="ListParagraph"/>
        <w:numPr>
          <w:ilvl w:val="0"/>
          <w:numId w:val="1"/>
        </w:numPr>
        <w:rPr>
          <w:b/>
          <w:sz w:val="30"/>
          <w:szCs w:val="30"/>
        </w:rPr>
      </w:pPr>
      <w:r>
        <w:rPr>
          <w:sz w:val="30"/>
          <w:szCs w:val="30"/>
        </w:rPr>
        <w:t>Can work well with smaller amount of data.</w:t>
      </w:r>
    </w:p>
    <w:p w:rsidR="003C2E40" w:rsidRPr="003C2E40" w:rsidRDefault="003C2E40" w:rsidP="003C2E40">
      <w:pPr>
        <w:pStyle w:val="ListParagraph"/>
        <w:numPr>
          <w:ilvl w:val="0"/>
          <w:numId w:val="1"/>
        </w:numPr>
        <w:rPr>
          <w:b/>
          <w:sz w:val="30"/>
          <w:szCs w:val="30"/>
        </w:rPr>
      </w:pPr>
      <w:r>
        <w:rPr>
          <w:sz w:val="30"/>
          <w:szCs w:val="30"/>
        </w:rPr>
        <w:t>Well for infrequent words.</w:t>
      </w:r>
    </w:p>
    <w:p w:rsidR="00B12508" w:rsidRDefault="00B12508">
      <w:r>
        <w:rPr>
          <w:noProof/>
        </w:rPr>
        <w:lastRenderedPageBreak/>
        <w:drawing>
          <wp:inline distT="0" distB="0" distL="0" distR="0" wp14:anchorId="393B971E" wp14:editId="1A96EDAA">
            <wp:extent cx="5943600" cy="271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40" w:rsidRDefault="003C2E40">
      <w:pPr>
        <w:rPr>
          <w:sz w:val="30"/>
          <w:szCs w:val="30"/>
        </w:rPr>
      </w:pPr>
      <w:r>
        <w:rPr>
          <w:sz w:val="30"/>
          <w:szCs w:val="30"/>
        </w:rPr>
        <w:t xml:space="preserve">In both </w:t>
      </w:r>
      <w:proofErr w:type="spellStart"/>
      <w:r>
        <w:rPr>
          <w:sz w:val="30"/>
          <w:szCs w:val="30"/>
        </w:rPr>
        <w:t>skipgram</w:t>
      </w:r>
      <w:proofErr w:type="spellEnd"/>
      <w:r>
        <w:rPr>
          <w:sz w:val="30"/>
          <w:szCs w:val="30"/>
        </w:rPr>
        <w:t xml:space="preserve"> and CBOW if we increase context words that is k, then N-dimensions or word vector become better for each </w:t>
      </w:r>
      <w:proofErr w:type="spellStart"/>
      <w:r>
        <w:rPr>
          <w:sz w:val="30"/>
          <w:szCs w:val="30"/>
        </w:rPr>
        <w:t>poingt</w:t>
      </w:r>
      <w:proofErr w:type="spellEnd"/>
    </w:p>
    <w:p w:rsidR="003C2E40" w:rsidRPr="003C2E40" w:rsidRDefault="003C2E40">
      <w:pPr>
        <w:rPr>
          <w:sz w:val="30"/>
          <w:szCs w:val="30"/>
        </w:rPr>
      </w:pPr>
      <w:r>
        <w:rPr>
          <w:sz w:val="30"/>
          <w:szCs w:val="30"/>
        </w:rPr>
        <w:t>Similarly if ‘n’ or no. of units in hidden layer increases, feature representation also increase.</w:t>
      </w:r>
    </w:p>
    <w:p w:rsidR="00B12508" w:rsidRDefault="00B12508">
      <w:r>
        <w:rPr>
          <w:noProof/>
        </w:rPr>
        <w:drawing>
          <wp:inline distT="0" distB="0" distL="0" distR="0" wp14:anchorId="545CF2A9" wp14:editId="0E06964C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40" w:rsidRPr="003C2E40" w:rsidRDefault="003C2E40">
      <w:pPr>
        <w:rPr>
          <w:sz w:val="30"/>
          <w:szCs w:val="30"/>
        </w:rPr>
      </w:pPr>
      <w:r>
        <w:rPr>
          <w:sz w:val="30"/>
          <w:szCs w:val="30"/>
        </w:rPr>
        <w:t>But there is a drawback of both as we know that weights = (k+1</w:t>
      </w:r>
      <w:proofErr w:type="gramStart"/>
      <w:r>
        <w:rPr>
          <w:sz w:val="30"/>
          <w:szCs w:val="30"/>
        </w:rPr>
        <w:t>)(</w:t>
      </w:r>
      <w:proofErr w:type="gramEnd"/>
      <w:r>
        <w:rPr>
          <w:sz w:val="30"/>
          <w:szCs w:val="30"/>
        </w:rPr>
        <w:t>n*v), it becomes huge in terms of memory, so we need optimization for it.</w:t>
      </w:r>
    </w:p>
    <w:p w:rsidR="00B12508" w:rsidRDefault="00B12508">
      <w:r>
        <w:rPr>
          <w:noProof/>
        </w:rPr>
        <w:lastRenderedPageBreak/>
        <w:drawing>
          <wp:inline distT="0" distB="0" distL="0" distR="0" wp14:anchorId="64E1C5DB" wp14:editId="23EEC284">
            <wp:extent cx="5943600" cy="3163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C7B" w:rsidRDefault="00F21C7B">
      <w:r>
        <w:rPr>
          <w:noProof/>
        </w:rPr>
        <w:drawing>
          <wp:inline distT="0" distB="0" distL="0" distR="0" wp14:anchorId="3CCD13B0" wp14:editId="1A41D71C">
            <wp:extent cx="5943600" cy="1013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C6C">
        <w:t xml:space="preserve"> </w:t>
      </w:r>
    </w:p>
    <w:p w:rsidR="00B12508" w:rsidRDefault="00B12508"/>
    <w:sectPr w:rsidR="00B12508" w:rsidSect="00B125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1358A4"/>
    <w:multiLevelType w:val="hybridMultilevel"/>
    <w:tmpl w:val="BD66957C"/>
    <w:lvl w:ilvl="0" w:tplc="E3F48D3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511"/>
    <w:rsid w:val="00310511"/>
    <w:rsid w:val="003C2E40"/>
    <w:rsid w:val="00827571"/>
    <w:rsid w:val="00AC6C6C"/>
    <w:rsid w:val="00B12508"/>
    <w:rsid w:val="00CA2EB4"/>
    <w:rsid w:val="00F2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5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E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5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E8D85-B2B6-46F1-B5FA-5F6DFEBFE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28</cp:revision>
  <dcterms:created xsi:type="dcterms:W3CDTF">2019-08-24T15:47:00Z</dcterms:created>
  <dcterms:modified xsi:type="dcterms:W3CDTF">2019-08-25T05:52:00Z</dcterms:modified>
</cp:coreProperties>
</file>