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37D41" w14:textId="3675A439" w:rsidR="00583FFF" w:rsidRDefault="00110F7C">
      <w:pPr>
        <w:rPr>
          <w:sz w:val="30"/>
          <w:szCs w:val="30"/>
        </w:rPr>
      </w:pPr>
      <w:r>
        <w:rPr>
          <w:sz w:val="30"/>
          <w:szCs w:val="30"/>
        </w:rPr>
        <w:t>We can train LST using one sentence at a time, but it’s very time consuming, so we will train in batch on sentence, but how we can train in batches.</w:t>
      </w:r>
    </w:p>
    <w:p w14:paraId="5A29FC11" w14:textId="72F23150" w:rsidR="00110F7C" w:rsidRPr="00110F7C" w:rsidRDefault="00110F7C">
      <w:pPr>
        <w:rPr>
          <w:sz w:val="30"/>
          <w:szCs w:val="30"/>
        </w:rPr>
      </w:pPr>
      <w:r>
        <w:rPr>
          <w:sz w:val="30"/>
          <w:szCs w:val="30"/>
        </w:rPr>
        <w:t>Lets say batch size is 5, so we will provide as input the first word of each sentence in a batch to LSTM at t=1, then at t=2 we provide second word of each sentence, and t=n we provide n</w:t>
      </w:r>
      <w:r>
        <w:rPr>
          <w:sz w:val="30"/>
          <w:szCs w:val="30"/>
          <w:vertAlign w:val="superscript"/>
        </w:rPr>
        <w:t>th</w:t>
      </w:r>
      <w:r>
        <w:rPr>
          <w:sz w:val="30"/>
          <w:szCs w:val="30"/>
        </w:rPr>
        <w:t xml:space="preserve"> word of each sentence</w:t>
      </w:r>
      <w:r w:rsidR="00690CAD">
        <w:rPr>
          <w:sz w:val="30"/>
          <w:szCs w:val="30"/>
        </w:rPr>
        <w:t>.</w:t>
      </w:r>
    </w:p>
    <w:p w14:paraId="0F6A4E03" w14:textId="78FE2206" w:rsidR="00110F7C" w:rsidRDefault="00110F7C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C9284F5" wp14:editId="516D50DD">
            <wp:extent cx="8020050" cy="4702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22911" cy="470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4BC5" w14:textId="655CD041" w:rsidR="004B7BB7" w:rsidRDefault="004B7BB7">
      <w:pPr>
        <w:rPr>
          <w:sz w:val="30"/>
          <w:szCs w:val="30"/>
        </w:rPr>
      </w:pPr>
      <w:r>
        <w:rPr>
          <w:sz w:val="30"/>
          <w:szCs w:val="30"/>
        </w:rPr>
        <w:t>But what if sentences in a batch are of different length, so how it works.</w:t>
      </w:r>
    </w:p>
    <w:p w14:paraId="34AE40EE" w14:textId="4AC8FC44" w:rsidR="004B7BB7" w:rsidRDefault="004B7BB7">
      <w:pPr>
        <w:rPr>
          <w:sz w:val="30"/>
          <w:szCs w:val="30"/>
        </w:rPr>
      </w:pPr>
      <w:r>
        <w:rPr>
          <w:sz w:val="30"/>
          <w:szCs w:val="30"/>
        </w:rPr>
        <w:t>So to make it work we do padding</w:t>
      </w:r>
      <w:r w:rsidR="009A0DF6">
        <w:rPr>
          <w:sz w:val="30"/>
          <w:szCs w:val="30"/>
        </w:rPr>
        <w:t xml:space="preserve"> to a fixed size. So if length of sentence is smaller than padding size sentence 0’s will be appended, and if sentence size is greater, no or required characters will be truncated.</w:t>
      </w:r>
      <w:bookmarkStart w:id="0" w:name="_GoBack"/>
      <w:bookmarkEnd w:id="0"/>
    </w:p>
    <w:p w14:paraId="1BB9F9AA" w14:textId="2C63F856" w:rsidR="00A37285" w:rsidRPr="00110F7C" w:rsidRDefault="00A37285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23AD1B6" wp14:editId="758BFE1E">
            <wp:extent cx="6886575" cy="401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285" w:rsidRPr="00110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FF"/>
    <w:rsid w:val="0009222D"/>
    <w:rsid w:val="00110F7C"/>
    <w:rsid w:val="00372D26"/>
    <w:rsid w:val="004B7BB7"/>
    <w:rsid w:val="00583FFF"/>
    <w:rsid w:val="00690CAD"/>
    <w:rsid w:val="009A0DF6"/>
    <w:rsid w:val="00A3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D099C"/>
  <w15:chartTrackingRefBased/>
  <w15:docId w15:val="{32778234-B96F-4373-A9FE-D85AD5E7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OfficePPID45 Others</dc:creator>
  <cp:keywords/>
  <dc:description/>
  <cp:lastModifiedBy>OfficePPID45 Others</cp:lastModifiedBy>
  <cp:revision>8</cp:revision>
  <dcterms:created xsi:type="dcterms:W3CDTF">2019-09-16T09:14:00Z</dcterms:created>
  <dcterms:modified xsi:type="dcterms:W3CDTF">2019-09-16T09:21:00Z</dcterms:modified>
</cp:coreProperties>
</file>