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1470" w14:textId="3195340D" w:rsidR="00D5158A" w:rsidRDefault="00FB1EE0">
      <w:hyperlink r:id="rId4" w:history="1">
        <w:r>
          <w:rPr>
            <w:rStyle w:val="Hyperlink"/>
          </w:rPr>
          <w:t>https://www.linkedin.com/pulse/questions-machine-learning-statistics-can-you-answer-saraswat/</w:t>
        </w:r>
      </w:hyperlink>
    </w:p>
    <w:p w14:paraId="43FA9A9C" w14:textId="000A1BE2" w:rsidR="00FB1EE0" w:rsidRDefault="00FB1EE0"/>
    <w:p w14:paraId="1EDC4BF9" w14:textId="38AEA02B" w:rsidR="00FB1EE0" w:rsidRDefault="00FB1EE0">
      <w:hyperlink r:id="rId5" w:history="1">
        <w:r>
          <w:rPr>
            <w:rStyle w:val="Hyperlink"/>
          </w:rPr>
          <w:t>https://www.analyticsvidhya.com/blog/2016/09/40-interview-questions-asked-at-startups-in-machine-learning-data-science/</w:t>
        </w:r>
      </w:hyperlink>
      <w:bookmarkStart w:id="0" w:name="_GoBack"/>
      <w:bookmarkEnd w:id="0"/>
    </w:p>
    <w:sectPr w:rsidR="00FB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87"/>
    <w:rsid w:val="000C6B87"/>
    <w:rsid w:val="00C4373B"/>
    <w:rsid w:val="00CE6B79"/>
    <w:rsid w:val="00F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C7EA"/>
  <w15:chartTrackingRefBased/>
  <w15:docId w15:val="{9076B47A-ACF2-4732-8AFD-DC2DA5D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6/09/40-interview-questions-asked-at-startups-in-machine-learning-data-science/" TargetMode="External"/><Relationship Id="rId4" Type="http://schemas.openxmlformats.org/officeDocument/2006/relationships/hyperlink" Target="https://www.linkedin.com/pulse/questions-machine-learning-statistics-can-you-answer-sarasw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</cp:revision>
  <dcterms:created xsi:type="dcterms:W3CDTF">2019-04-26T12:37:00Z</dcterms:created>
  <dcterms:modified xsi:type="dcterms:W3CDTF">2019-04-26T12:37:00Z</dcterms:modified>
</cp:coreProperties>
</file>