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-528" w:topFromText="0" w:vertAnchor="margin"/>
        <w:tblW w:w="9768" w:type="dxa"/>
        <w:jc w:val="left"/>
        <w:tblInd w:w="0" w:type="dxa"/>
        <w:tblCellMar>
          <w:top w:w="0" w:type="dxa"/>
          <w:left w:w="10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401"/>
        <w:gridCol w:w="1910"/>
        <w:gridCol w:w="1618"/>
        <w:gridCol w:w="1622"/>
        <w:gridCol w:w="3217"/>
      </w:tblGrid>
      <w:tr>
        <w:trPr>
          <w:trHeight w:val="366" w:hRule="atLeast"/>
        </w:trPr>
        <w:tc>
          <w:tcPr>
            <w:tcW w:w="1401" w:type="dxa"/>
            <w:tcBorders>
              <w:top w:val="double" w:sz="4" w:space="0" w:color="000000"/>
              <w:left w:val="single" w:sz="6" w:space="0" w:color="000000"/>
              <w:bottom w:val="double" w:sz="6" w:space="0" w:color="000000"/>
              <w:right w:val="double" w:sz="2" w:space="0" w:color="000000"/>
            </w:tcBorders>
          </w:tcPr>
          <w:p>
            <w:pPr>
              <w:pStyle w:val="Normal"/>
              <w:spacing w:lineRule="auto" w:line="240"/>
              <w:ind w:left="46" w:hanging="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" w:eastAsiaTheme="minorEastAsia"/>
                <w:kern w:val="0"/>
                <w14:ligatures w14:val="none"/>
              </w:rPr>
            </w:r>
          </w:p>
        </w:tc>
        <w:tc>
          <w:tcPr>
            <w:tcW w:w="8367" w:type="dxa"/>
            <w:gridSpan w:val="4"/>
            <w:tcBorders>
              <w:top w:val="double" w:sz="4" w:space="0" w:color="000000"/>
              <w:left w:val="double" w:sz="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86" w:hanging="0"/>
              <w:jc w:val="center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Century" w:cs="Century" w:ascii="Century" w:hAnsi="Century"/>
                <w:kern w:val="0"/>
                <w14:ligatures w14:val="none"/>
              </w:rPr>
              <w:t>PUNE INSTITUTE OF COMPUTER TECHNOLOGY, PUNE - 411043</w:t>
            </w:r>
            <w:r>
              <w:rPr>
                <w:rFonts w:eastAsia="Century" w:cs="Century" w:ascii="Century" w:hAnsi="Century"/>
                <w:kern w:val="0"/>
                <w:sz w:val="24"/>
                <w14:ligatures w14:val="none"/>
              </w:rPr>
              <w:t xml:space="preserve"> </w:t>
            </w:r>
          </w:p>
        </w:tc>
      </w:tr>
      <w:tr>
        <w:trPr>
          <w:trHeight w:val="821" w:hRule="atLeast"/>
        </w:trPr>
        <w:tc>
          <w:tcPr>
            <w:tcW w:w="1401" w:type="dxa"/>
            <w:tcBorders>
              <w:top w:val="double" w:sz="6" w:space="0" w:color="000000"/>
              <w:left w:val="single" w:sz="6" w:space="0" w:color="000000"/>
              <w:bottom w:val="double" w:sz="12" w:space="0" w:color="000000"/>
              <w:right w:val="double" w:sz="2" w:space="0" w:color="000000"/>
            </w:tcBorders>
          </w:tcPr>
          <w:p>
            <w:pPr>
              <w:pStyle w:val="Normal"/>
              <w:spacing w:lineRule="auto" w:line="240"/>
              <w:ind w:left="46" w:hanging="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" w:eastAsiaTheme="minorEastAsia"/>
              </w:rPr>
              <mc:AlternateContent>
                <mc:Choice Requires="wpg">
                  <w:drawing>
                    <wp:inline distT="0" distB="0" distL="0" distR="0" wp14:anchorId="23AF28CA">
                      <wp:extent cx="652780" cy="64897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2320" cy="64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54160"/>
                                  <a:ext cx="55080" cy="192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4"/>
                                        <w:spacing w:val="0"/>
                                        <w:vertAlign w:val="baseline"/>
                                        <w:position w:val="0"/>
                                        <w:sz w:val="24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4"/>
                                        <w:rFonts w:eastAsia="Century" w:cstheme="minorBidi" w:cs="Century" w:ascii="Century" w:hAnsi="Century"/>
                                        <w:color w:val="000000"/>
                                        <w:lang w:val="en-U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tIns="0" bIns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0" name="Picture 87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3960" y="0"/>
                                  <a:ext cx="648360" cy="648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51.1pt;width:51.35pt;height:51.05pt" coordorigin="0,-1022" coordsize="1027,1021">
                      <v:rect id="shape_0" stroked="f" style="position:absolute;left:0;top:-622;width:86;height:303;mso-position-vertical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Century" w:cstheme="minorBidi" w:cs="Century" w:ascii="Century" w:hAnsi="Century"/>
                                  <w:color w:val="000000"/>
                                  <w:lang w:val="en-US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rect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87" stroked="f" style="position:absolute;left:6;top:-1022;width:1020;height:1020;mso-position-vertical:top" type="shapetype_75">
                        <v:imagedata r:id="rId2" o:detectmouseclick="t"/>
                        <w10:wrap type="none"/>
                        <v:stroke color="#3465a4" joinstyle="round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8367" w:type="dxa"/>
            <w:gridSpan w:val="4"/>
            <w:tcBorders>
              <w:top w:val="double" w:sz="6" w:space="0" w:color="000000"/>
              <w:left w:val="double" w:sz="2" w:space="0" w:color="000000"/>
              <w:bottom w:val="doub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1408" w:hanging="1244"/>
              <w:jc w:val="both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Century" w:cs="Century" w:ascii="Century" w:hAnsi="Century"/>
                <w:kern w:val="0"/>
                <w14:ligatures w14:val="none"/>
              </w:rPr>
              <w:t xml:space="preserve">DEPARTMENT OF ELECTRONICS AND TELECOMMUNICATION ENGG. </w:t>
            </w:r>
            <w:r>
              <w:rPr>
                <w:rFonts w:eastAsia="Century" w:cs="Century" w:ascii="Century" w:hAnsi="Century"/>
                <w:kern w:val="0"/>
                <w:sz w:val="28"/>
                <w14:ligatures w14:val="none"/>
              </w:rPr>
              <w:t xml:space="preserve">ACADEMIC YEAR: 2022-23        SEM:  2 </w:t>
            </w:r>
          </w:p>
        </w:tc>
      </w:tr>
      <w:tr>
        <w:trPr>
          <w:trHeight w:val="389" w:hRule="atLeast"/>
        </w:trPr>
        <w:tc>
          <w:tcPr>
            <w:tcW w:w="9768" w:type="dxa"/>
            <w:gridSpan w:val="5"/>
            <w:tcBorders>
              <w:top w:val="double" w:sz="12" w:space="0" w:color="000000"/>
              <w:left w:val="single" w:sz="6" w:space="0" w:color="000000"/>
              <w:bottom w:val="double" w:sz="6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/>
              <w:ind w:left="57" w:hanging="0"/>
              <w:jc w:val="center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Century" w:cs="Century" w:ascii="Century" w:hAnsi="Century"/>
                <w:kern w:val="0"/>
                <w14:ligatures w14:val="none"/>
              </w:rPr>
              <w:t xml:space="preserve"> </w:t>
            </w:r>
          </w:p>
        </w:tc>
      </w:tr>
      <w:tr>
        <w:trPr>
          <w:trHeight w:val="461" w:hRule="atLeast"/>
        </w:trPr>
        <w:tc>
          <w:tcPr>
            <w:tcW w:w="4929" w:type="dxa"/>
            <w:gridSpan w:val="3"/>
            <w:tcBorders>
              <w:top w:val="doub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1" w:hanging="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14:ligatures w14:val="none"/>
              </w:rPr>
              <w:t>CLASS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 xml:space="preserve">           :  T. E. E&amp;TC </w:t>
            </w:r>
          </w:p>
        </w:tc>
        <w:tc>
          <w:tcPr>
            <w:tcW w:w="4839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right="59" w:hanging="0"/>
              <w:jc w:val="center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14:ligatures w14:val="none"/>
              </w:rPr>
              <w:t>SUBJECT: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 xml:space="preserve">  NS LAB </w:t>
            </w:r>
          </w:p>
        </w:tc>
      </w:tr>
      <w:tr>
        <w:trPr>
          <w:trHeight w:val="451" w:hRule="atLeast"/>
        </w:trPr>
        <w:tc>
          <w:tcPr>
            <w:tcW w:w="33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1" w:hanging="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14:ligatures w14:val="none"/>
              </w:rPr>
              <w:t>EXPT. NO.: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14:ligatures w14:val="none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14:ligatures w14:val="none"/>
              </w:rPr>
              <w:t xml:space="preserve">Roll No.: 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>
                <w:rFonts w:eastAsia="" w:eastAsiaTheme="minorEastAsia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14:ligatures w14:val="none"/>
              </w:rPr>
              <w:t xml:space="preserve">DATE: 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sz w:val="36"/>
          <w:szCs w:val="36"/>
          <w:lang w:val="en-US"/>
          <w14:ligatures w14:val="standardContextual"/>
        </w:rPr>
      </w:pPr>
      <w:r>
        <w:rPr>
          <w:rFonts w:eastAsia="Calibri" w:cs="Times New Roman" w:eastAsiaTheme="minorHAnsi" w:ascii="Times New Roman" w:hAnsi="Times New Roman"/>
          <w:sz w:val="36"/>
          <w:szCs w:val="36"/>
          <w:lang w:val="en-US"/>
          <w14:ligatures w14:val="standardContextual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sz w:val="36"/>
          <w:szCs w:val="36"/>
          <w:lang w:val="en-US"/>
          <w14:ligatures w14:val="standardContextual"/>
        </w:rPr>
      </w:pPr>
      <w:r>
        <w:rPr>
          <w:rFonts w:eastAsia="Calibri" w:cs="Times New Roman" w:ascii="Avenir Next LT Pro" w:hAnsi="Avenir Next LT Pro" w:eastAsiaTheme="minorHAnsi"/>
          <w:b/>
          <w:bCs/>
          <w:sz w:val="24"/>
          <w:szCs w:val="24"/>
          <w:lang w:val="en-US"/>
          <w14:ligatures w14:val="standardContextual"/>
        </w:rPr>
        <w:t xml:space="preserve">EXPERIMENT 2: </w:t>
      </w:r>
      <w:r>
        <w:rPr>
          <w:rFonts w:eastAsia="Calibri" w:cs="Times New Roman" w:ascii="sans-serif" w:hAnsi="sans-serif" w:eastAsiaTheme="minorHAnsi"/>
          <w:sz w:val="24"/>
          <w:szCs w:val="24"/>
          <w:lang w:val="en-US"/>
          <w14:ligatures w14:val="standardContextual"/>
        </w:rPr>
        <w:t>Write a program for encryption and decryption. (For transposition</w:t>
      </w:r>
      <w:r>
        <w:rPr>
          <w:rFonts w:eastAsia="Calibri" w:cs="Times New Roman" w:ascii="Avenir Next LT Pro" w:hAnsi="Avenir Next LT Pro" w:eastAsiaTheme="minorHAnsi"/>
          <w:sz w:val="24"/>
          <w:szCs w:val="24"/>
          <w:lang w:val="en-US"/>
          <w14:ligatures w14:val="standardContextual"/>
        </w:rPr>
        <w:t xml:space="preserve"> </w:t>
      </w:r>
      <w:r>
        <w:rPr>
          <w:rFonts w:eastAsia="Calibri" w:cs="Times New Roman" w:ascii="sans-serif" w:hAnsi="sans-serif" w:eastAsiaTheme="minorHAnsi"/>
          <w:sz w:val="24"/>
          <w:szCs w:val="24"/>
          <w:lang w:val="en-US"/>
          <w14:ligatures w14:val="standardContextual"/>
        </w:rPr>
        <w:t>cipher)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sz w:val="36"/>
          <w:szCs w:val="36"/>
          <w:lang w:val="en-US"/>
          <w14:ligatures w14:val="standardContextual"/>
        </w:rPr>
      </w:pPr>
      <w:r>
        <w:rPr>
          <w:rFonts w:eastAsia="Calibri" w:cs="Times New Roman" w:eastAsiaTheme="minorHAnsi" w:ascii="Times New Roman" w:hAnsi="Times New Roman"/>
          <w:sz w:val="36"/>
          <w:szCs w:val="36"/>
          <w:lang w:val="en-US"/>
          <w14:ligatures w14:val="standardContextual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eastAsia="Calibri" w:cs="Times New Roman" w:ascii="sans-serif" w:hAnsi="sans-serif" w:eastAsiaTheme="minorHAnsi"/>
          <w:b/>
          <w:bCs/>
          <w:sz w:val="24"/>
          <w:szCs w:val="24"/>
          <w:lang w:val="en-US"/>
          <w14:ligatures w14:val="standardContextual"/>
        </w:rPr>
        <w:t>INPUT: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eastAsia="Calibri" w:cs="Times New Roman" w:ascii="sans-serif" w:hAnsi="sans-serif" w:eastAsiaTheme="minorHAnsi"/>
          <w:b/>
          <w:bCs/>
          <w:sz w:val="24"/>
          <w:szCs w:val="24"/>
          <w:lang w:val="en-US"/>
          <w14:ligatures w14:val="standardContextual"/>
        </w:rPr>
        <w:t>ENCRYPTION: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Calibri" w:cs="Times New Roman" w:ascii="sans-serif" w:hAnsi="sans-serif" w:eastAsiaTheme="minorHAnsi"/>
          <w:b w:val="false"/>
          <w:color w:val="AF00DB"/>
          <w:sz w:val="24"/>
          <w:szCs w:val="24"/>
          <w:highlight w:val="white"/>
          <w:lang w:val="en-US"/>
          <w14:ligatures w14:val="standardContextual"/>
        </w:rPr>
        <w:t>#include</w:t>
      </w:r>
      <w:r>
        <w:rPr>
          <w:rFonts w:eastAsia="Calibri" w:cs="Times New Roman" w:ascii="sans-serif" w:hAnsi="sans-serif" w:eastAsiaTheme="minorHAnsi"/>
          <w:b w:val="false"/>
          <w:color w:val="A31515"/>
          <w:sz w:val="24"/>
          <w:szCs w:val="24"/>
          <w:highlight w:val="white"/>
          <w:lang w:val="en-US"/>
          <w14:ligatures w14:val="standardContextual"/>
        </w:rPr>
        <w:t>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&lt;string&gt;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"Enter the key"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length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"enter the message"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length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rand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"asfgaikhgahklahjsga"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//cout&lt;&lt;arrheight&lt;&lt;endl;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//cout&lt;&lt;key_size&lt;&lt;endl;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!=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base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assign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rand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//cout&lt;&lt;message.at(n);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encrypted_message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)==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encrypted_message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encrypted_message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 xml:space="preserve">"Encrypted message </w:t>
      </w:r>
      <w:r>
        <w:rPr>
          <w:rFonts w:ascii="Droid Sans Mono;monospace;monospace" w:hAnsi="Droid Sans Mono;monospace;monospace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encrypted_message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4"/>
          <w:szCs w:val="24"/>
          <w:highlight w:val="white"/>
        </w:rPr>
        <w:t>OUTPUT: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>Enter the key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>MEGABUCK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>enter the message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>PleasetransfermilliondolartoMywissbankaccountsixtwotwo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 xml:space="preserve">Encrypted message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  <w:t>afooantsenMntwtmowaialnlrsowesitbuorilicxsPalascterdykso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4"/>
          <w:szCs w:val="24"/>
          <w:highlight w:val="white"/>
        </w:rPr>
        <w:t xml:space="preserve">DECRYPTION: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zCs w:val="24"/>
          <w:highlight w:val="white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zCs w:val="24"/>
          <w:highlight w:val="white"/>
        </w:rPr>
        <w:t>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&lt;string&gt;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"Enter the key"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length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"enter the encrypted message"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length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//cout&lt;&lt;message.at(n);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arr_of_cipher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emp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)==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arr_of_char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enco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decrypted_key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arrheight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key_size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decrypted_key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decrypted_key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+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at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cout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"Decrypted key:</w:t>
      </w:r>
      <w:r>
        <w:rPr>
          <w:rFonts w:ascii="Droid Sans Mono;monospace;monospace" w:hAnsi="Droid Sans Mono;monospace;monospace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decrypted_key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&lt;&lt;endl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4"/>
          <w:szCs w:val="24"/>
          <w:highlight w:val="white"/>
        </w:rPr>
        <w:t>OUTPUT: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Enter the key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MEGABUCK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enter the encrypted message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afooantsenMntwtmowaialnlrsowesitbuorilicxsPalascterdykso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Decrypted key: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zCs w:val="24"/>
          <w:highlight w:val="white"/>
        </w:rPr>
        <w:t>PleasetransfermilliondolartoMywissbankaccountsixtwotwoas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uto" w:line="240"/>
        <w:rPr>
          <w:rFonts w:ascii="sans-serif" w:hAnsi="sans-serif" w:eastAsia="Calibri" w:cs="Times New Roman" w:eastAsiaTheme="minorHAnsi"/>
          <w:color w:val="CE9178"/>
          <w:sz w:val="24"/>
          <w:szCs w:val="24"/>
          <w:lang w:val="en-US"/>
          <w14:ligatures w14:val="standardContextual"/>
        </w:rPr>
      </w:pPr>
      <w:r>
        <w:rPr>
          <w:rFonts w:eastAsia="Calibri" w:cs="Times New Roman" w:eastAsiaTheme="minorHAnsi" w:ascii="sans-serif" w:hAnsi="sans-serif"/>
          <w:color w:val="CE9178"/>
          <w:sz w:val="24"/>
          <w:szCs w:val="24"/>
          <w:lang w:val="en-US"/>
          <w14:ligatures w14:val="standardContextual"/>
        </w:rPr>
      </w:r>
    </w:p>
    <w:p>
      <w:pPr>
        <w:pStyle w:val="Normal"/>
        <w:spacing w:lineRule="auto" w:line="240"/>
        <w:rPr>
          <w:rFonts w:ascii="sans-serif" w:hAnsi="sans-serif" w:eastAsia="Calibri" w:cs="Times New Roman" w:eastAsiaTheme="minorHAnsi"/>
          <w:sz w:val="24"/>
          <w:szCs w:val="24"/>
          <w:lang w:val="en-US"/>
          <w14:ligatures w14:val="standardContextual"/>
        </w:rPr>
      </w:pPr>
      <w:r>
        <w:rPr>
          <w:rFonts w:eastAsia="Calibri" w:cs="Times New Roman" w:eastAsiaTheme="minorHAnsi" w:ascii="sans-serif" w:hAnsi="sans-serif"/>
          <w:sz w:val="24"/>
          <w:szCs w:val="24"/>
          <w:lang w:val="en-US"/>
          <w14:ligatures w14:val="standardContextu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  <w:font w:name="Century">
    <w:charset w:val="01"/>
    <w:family w:val="auto"/>
    <w:pitch w:val="default"/>
  </w:font>
  <w:font w:name="Times New Roman">
    <w:charset w:val="01"/>
    <w:family w:val="roman"/>
    <w:pitch w:val="variable"/>
  </w:font>
  <w:font w:name="Avenir Next LT Pro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009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400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LibreOffice/6.4.7.2$Linux_X86_64 LibreOffice_project/40$Build-2</Application>
  <Pages>6</Pages>
  <Words>292</Words>
  <Characters>3099</Characters>
  <CharactersWithSpaces>3255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2023-02-28T13:01:00Z</dcterms:created>
  <dc:creator>shilpa patil</dc:creator>
  <dc:description/>
  <dc:language>en-IN</dc:language>
  <cp:lastModifiedBy/>
  <dcterms:modified xsi:type="dcterms:W3CDTF">2023-03-03T13:51:27Z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