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Coding 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Shubham Maheshwari(17EC10055)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standard CIE xyz matching functions have been used in this assignment. These matching functions are analogous to the l, m, s responses to our brain. They are related by the following equation: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1685925" cy="2201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0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the M</w:t>
      </w:r>
      <w:r w:rsidDel="00000000" w:rsidR="00000000" w:rsidRPr="00000000">
        <w:rPr>
          <w:sz w:val="26"/>
          <w:szCs w:val="26"/>
          <w:rtl w:val="0"/>
        </w:rPr>
        <w:t xml:space="preserve"> matrix has the L, M, S tristimulus values for Red, green and Blue primary monochromatic light source.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TASK-1 Observations and Discussion</w:t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 : Uniform reflectance different illuminants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RGB Values for uniform_spectra is [4.9999974  5.00000082 4.9999284 ]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RGB Values for philips_spectra is [2.22760314 0.99755721 0.30182545]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RGB Values for silvania_spectra is [3.43375938 1.96024552 0.65181965]</w:t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Tristimulus values </w:t>
      </w:r>
      <w:r w:rsidDel="00000000" w:rsidR="00000000" w:rsidRPr="00000000">
        <w:rPr>
          <w:sz w:val="26"/>
          <w:szCs w:val="26"/>
          <w:rtl w:val="0"/>
        </w:rPr>
        <w:t xml:space="preserve">X, Y and Z had to be calculated </w:t>
      </w:r>
      <w:r w:rsidDel="00000000" w:rsidR="00000000" w:rsidRPr="00000000">
        <w:rPr>
          <w:sz w:val="26"/>
          <w:szCs w:val="26"/>
          <w:rtl w:val="0"/>
        </w:rPr>
        <w:t xml:space="preserve">from the given spectral tristimulus discrete values </w:t>
      </w:r>
      <w:r w:rsidDel="00000000" w:rsidR="00000000" w:rsidRPr="00000000">
        <w:rPr>
          <w:sz w:val="26"/>
          <w:szCs w:val="26"/>
          <w:rtl w:val="0"/>
        </w:rPr>
        <w:t xml:space="preserve">𝑥(𝜆), 𝑦(𝜆) &amp; 𝑧(𝜆) using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𝑋 = ∫ 𝐶(𝜆)𝑥(𝜆)𝑑𝜆, 𝑌 = ∫ 𝐶(𝜆)𝑦(𝜆)𝑑𝜆, 𝑍 = ∫ 𝐶(𝜆)𝑧(𝜆)𝑑𝜆.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integrals were calculated using the trapz function of numpy where </w:t>
      </w:r>
      <w:r w:rsidDel="00000000" w:rsidR="00000000" w:rsidRPr="00000000">
        <w:rPr>
          <w:sz w:val="26"/>
          <w:szCs w:val="26"/>
          <w:rtl w:val="0"/>
        </w:rPr>
        <w:t xml:space="preserve">it is approximated by trapezoidal rule.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Since this task involved the representation of a true white object , unity reflectance used for all wavelengths. Using this reflectance and the illuminant spectra given for uniform, silvania and philips, the power spectrum or Radiance was calculated using </w:t>
      </w:r>
      <w:r w:rsidDel="00000000" w:rsidR="00000000" w:rsidRPr="00000000">
        <w:rPr>
          <w:sz w:val="26"/>
          <w:szCs w:val="26"/>
          <w:rtl w:val="0"/>
        </w:rPr>
        <w:t xml:space="preserve">E(λ) = I(λ)*R(λ) where R(λ) is the reflectance matrix and I(λ) is the </w:t>
      </w:r>
      <w:r w:rsidDel="00000000" w:rsidR="00000000" w:rsidRPr="00000000">
        <w:rPr>
          <w:sz w:val="26"/>
          <w:szCs w:val="26"/>
          <w:rtl w:val="0"/>
        </w:rPr>
        <w:t xml:space="preserve">illuminant</w:t>
      </w:r>
      <w:r w:rsidDel="00000000" w:rsidR="00000000" w:rsidRPr="00000000">
        <w:rPr>
          <w:sz w:val="26"/>
          <w:szCs w:val="26"/>
          <w:rtl w:val="0"/>
        </w:rPr>
        <w:t xml:space="preserve"> matrix.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Equal values were observed only for uniform illuminant which showed that illuminant also has a role in determining color perception.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TASK-2 Observations and Discussion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 : Uniform illuminants different reflectance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RGB Values for object_x is [4.73066155 2.0265892  1.11929074]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RGB Values for object_y is [2.84601449 3.81928062 0.36328887]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RGB Values for object_z is [-0.33613932  0.3020626   3.71801045]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</w:t>
      </w:r>
      <w:r w:rsidDel="00000000" w:rsidR="00000000" w:rsidRPr="00000000">
        <w:rPr>
          <w:sz w:val="26"/>
          <w:szCs w:val="26"/>
          <w:rtl w:val="0"/>
        </w:rPr>
        <w:t xml:space="preserve">or object-z a negative value of R was observed which is mathematically acceptable whereas it is physically unrealizable.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means the target spectrum E(λ) couldn’t be matched by primaries corresponding to RGB tristimulus spectra and we had to add the primary corresponding to R to E(λ) , in order to match using the other two primaries.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avoid negative RGB values, the CIE XYZ system was put in place although the primaries are hypothetical.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