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2DF54170" w14:textId="77777777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38BACA7A" wp14:editId="70F66A75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85EF6ED" wp14:editId="2E33B5A5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34DC2A3F" w14:textId="77777777" w:rsidR="002331B6" w:rsidRDefault="00C40B98"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0CC42BA" wp14:editId="07288D80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91642" wp14:editId="7267A2A3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BB43F" w14:textId="77777777" w:rsidR="00026F10" w:rsidRDefault="00026F10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Shubham Gupta</w:t>
                            </w:r>
                          </w:p>
                          <w:p w14:paraId="5927B707" w14:textId="7FC0098F" w:rsidR="001249E9" w:rsidRPr="001D17B4" w:rsidRDefault="00F3414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API / Cloud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9164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9pt;margin-top:229.3pt;width:27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" filled="f" stroked="f">
                <v:textbox>
                  <w:txbxContent>
                    <w:p w14:paraId="304BB43F" w14:textId="77777777" w:rsidR="00026F10" w:rsidRDefault="00026F10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Shubham Gupta</w:t>
                      </w:r>
                    </w:p>
                    <w:p w14:paraId="5927B707" w14:textId="7FC0098F" w:rsidR="001249E9" w:rsidRPr="001D17B4" w:rsidRDefault="00F34146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API / Cloud Engineer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CD73E0E" wp14:editId="34F2F571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0"/>
        <w:gridCol w:w="3720"/>
      </w:tblGrid>
      <w:tr w:rsidR="001D17B4" w14:paraId="24449FEC" w14:textId="77777777" w:rsidTr="00A12303">
        <w:tc>
          <w:tcPr>
            <w:tcW w:w="8640" w:type="dxa"/>
            <w:gridSpan w:val="2"/>
            <w:shd w:val="clear" w:color="auto" w:fill="124079"/>
          </w:tcPr>
          <w:p w14:paraId="7D4D9471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026F10" w14:paraId="326EF4A7" w14:textId="77777777" w:rsidTr="00A12303">
        <w:tc>
          <w:tcPr>
            <w:tcW w:w="8640" w:type="dxa"/>
            <w:gridSpan w:val="2"/>
          </w:tcPr>
          <w:p w14:paraId="32B30830" w14:textId="77777777" w:rsidR="00026F10" w:rsidRPr="005A2796" w:rsidRDefault="00026F10" w:rsidP="00026F10">
            <w:pPr>
              <w:tabs>
                <w:tab w:val="left" w:pos="360"/>
              </w:tabs>
              <w:spacing w:before="60"/>
              <w:ind w:left="720"/>
              <w:rPr>
                <w:rFonts w:ascii="Calibri Light" w:eastAsia="Calibri Light" w:hAnsi="Calibri Light" w:cs="Calibri Light"/>
                <w:b/>
                <w:szCs w:val="22"/>
              </w:rPr>
            </w:pPr>
          </w:p>
          <w:p w14:paraId="194DD54F" w14:textId="77777777" w:rsidR="00026F10" w:rsidRPr="00CF5235" w:rsidRDefault="00026F10" w:rsidP="00026F10">
            <w:pPr>
              <w:pStyle w:val="ListParagraph"/>
              <w:numPr>
                <w:ilvl w:val="0"/>
                <w:numId w:val="3"/>
              </w:numPr>
              <w:tabs>
                <w:tab w:val="left" w:pos="3525"/>
              </w:tabs>
              <w:spacing w:after="0"/>
              <w:jc w:val="both"/>
            </w:pPr>
            <w:r w:rsidRPr="00CF5235">
              <w:t>Data Engineer</w:t>
            </w:r>
            <w:r>
              <w:t xml:space="preserve"> expertise in SQL, Spark, Python &amp; AWS Certified Developer</w:t>
            </w:r>
          </w:p>
          <w:p w14:paraId="59FCF032" w14:textId="77777777" w:rsidR="00026F10" w:rsidRDefault="00026F10" w:rsidP="00026F10">
            <w:pPr>
              <w:pStyle w:val="ListParagraph"/>
              <w:numPr>
                <w:ilvl w:val="0"/>
                <w:numId w:val="3"/>
              </w:numPr>
              <w:tabs>
                <w:tab w:val="left" w:pos="3525"/>
              </w:tabs>
              <w:spacing w:after="0"/>
              <w:jc w:val="both"/>
            </w:pPr>
            <w:r>
              <w:t>Engage in the entire software development life cycle (SDLC), including requirement gathering, analysis, development, testing &amp; deployment.</w:t>
            </w:r>
          </w:p>
          <w:p w14:paraId="5797865B" w14:textId="77777777" w:rsidR="00026F10" w:rsidRDefault="00026F10" w:rsidP="00026F10">
            <w:pPr>
              <w:pStyle w:val="ListParagraph"/>
              <w:numPr>
                <w:ilvl w:val="0"/>
                <w:numId w:val="3"/>
              </w:numPr>
              <w:tabs>
                <w:tab w:val="left" w:pos="3525"/>
              </w:tabs>
              <w:spacing w:after="0"/>
              <w:jc w:val="both"/>
            </w:pPr>
            <w:r>
              <w:t>Utilized Apache Airflow to create robust and scalable workflows, ensuring seamless orchestration of data processes</w:t>
            </w:r>
          </w:p>
          <w:p w14:paraId="6B0A22E1" w14:textId="77777777" w:rsidR="00026F10" w:rsidRDefault="00026F10" w:rsidP="00026F10">
            <w:pPr>
              <w:pStyle w:val="ListParagraph"/>
              <w:numPr>
                <w:ilvl w:val="0"/>
                <w:numId w:val="3"/>
              </w:numPr>
              <w:tabs>
                <w:tab w:val="left" w:pos="3525"/>
              </w:tabs>
              <w:spacing w:after="0"/>
              <w:jc w:val="both"/>
            </w:pPr>
            <w:r>
              <w:t>Evaluate and devise enhancement strategies to boost key performance indicators (KPIs) around 40% across all business units</w:t>
            </w:r>
          </w:p>
          <w:p w14:paraId="7EE8F910" w14:textId="77777777" w:rsidR="00026F10" w:rsidRDefault="00026F10" w:rsidP="00026F10">
            <w:pPr>
              <w:pStyle w:val="ListParagraph"/>
              <w:numPr>
                <w:ilvl w:val="0"/>
                <w:numId w:val="3"/>
              </w:numPr>
              <w:tabs>
                <w:tab w:val="left" w:pos="3525"/>
              </w:tabs>
              <w:spacing w:after="0"/>
              <w:jc w:val="both"/>
            </w:pPr>
            <w:r>
              <w:t>Created Lambda functions for event-driven processing, such as responding to new file uploads in S3 locations</w:t>
            </w:r>
          </w:p>
          <w:p w14:paraId="21931C58" w14:textId="77777777" w:rsidR="00026F10" w:rsidRDefault="00026F10" w:rsidP="00026F10">
            <w:pPr>
              <w:pStyle w:val="ListParagraph"/>
              <w:numPr>
                <w:ilvl w:val="0"/>
                <w:numId w:val="3"/>
              </w:numPr>
              <w:tabs>
                <w:tab w:val="left" w:pos="3525"/>
              </w:tabs>
              <w:spacing w:after="0"/>
              <w:jc w:val="both"/>
            </w:pPr>
            <w:r>
              <w:t>Applied AWS Glue services to build and manage robust 10+ Glue ETL jobs, seamlessly integrating them with Apache Airflow</w:t>
            </w:r>
          </w:p>
          <w:p w14:paraId="23B323C1" w14:textId="77777777" w:rsidR="00026F10" w:rsidRDefault="00026F10" w:rsidP="00026F10">
            <w:pPr>
              <w:pStyle w:val="ListParagraph"/>
              <w:numPr>
                <w:ilvl w:val="0"/>
                <w:numId w:val="3"/>
              </w:numPr>
              <w:tabs>
                <w:tab w:val="left" w:pos="3525"/>
              </w:tabs>
              <w:spacing w:after="0"/>
              <w:jc w:val="both"/>
            </w:pPr>
            <w:r>
              <w:t>Leveraged AWS Glue's automatic schema discovery and evolution capabilities for handling complex data structures and changes</w:t>
            </w:r>
          </w:p>
          <w:p w14:paraId="2A6F570A" w14:textId="77777777" w:rsidR="00026F10" w:rsidRPr="00643A73" w:rsidRDefault="00026F10" w:rsidP="00026F10">
            <w:pPr>
              <w:pStyle w:val="ListParagraph"/>
              <w:numPr>
                <w:ilvl w:val="0"/>
                <w:numId w:val="3"/>
              </w:numPr>
              <w:tabs>
                <w:tab w:val="left" w:pos="3525"/>
              </w:tabs>
              <w:spacing w:after="0"/>
              <w:jc w:val="both"/>
            </w:pPr>
            <w:r>
              <w:t>Employed Redshift as a data warehouse solution, empowering Tableau dashboards to present valuable insights to business users</w:t>
            </w:r>
          </w:p>
          <w:p w14:paraId="0C6AEFC1" w14:textId="77777777" w:rsidR="00026F10" w:rsidRDefault="00026F10" w:rsidP="00026F10">
            <w:pPr>
              <w:pStyle w:val="ListParagraph"/>
              <w:numPr>
                <w:ilvl w:val="0"/>
                <w:numId w:val="3"/>
              </w:numPr>
              <w:tabs>
                <w:tab w:val="left" w:pos="3525"/>
              </w:tabs>
              <w:spacing w:after="0"/>
              <w:jc w:val="both"/>
            </w:pPr>
            <w:r>
              <w:t>Conceived Lambda functions for event-driven processing, checking file upload at S3 in last 6 hours and get notified through AWS SNS</w:t>
            </w:r>
          </w:p>
          <w:p w14:paraId="7D7C7FC6" w14:textId="77777777" w:rsidR="00026F10" w:rsidRDefault="00026F10" w:rsidP="00026F10">
            <w:pPr>
              <w:pStyle w:val="ListParagraph"/>
              <w:numPr>
                <w:ilvl w:val="0"/>
                <w:numId w:val="3"/>
              </w:numPr>
              <w:tabs>
                <w:tab w:val="left" w:pos="3525"/>
              </w:tabs>
              <w:spacing w:after="0"/>
              <w:jc w:val="both"/>
            </w:pPr>
            <w:r w:rsidRPr="00A03E70">
              <w:t>Developed efficient Spark and Python code for data extraction, transformation, and loading, leveraging the power of Apache Airflow pipelines running on EMR clusters</w:t>
            </w:r>
          </w:p>
          <w:p w14:paraId="2C3EC5C4" w14:textId="77777777" w:rsidR="00026F10" w:rsidRPr="00D0609C" w:rsidRDefault="00026F10" w:rsidP="00026F10">
            <w:pPr>
              <w:pStyle w:val="ListParagraph"/>
              <w:numPr>
                <w:ilvl w:val="0"/>
                <w:numId w:val="3"/>
              </w:numPr>
              <w:tabs>
                <w:tab w:val="left" w:pos="3525"/>
              </w:tabs>
              <w:spacing w:after="0"/>
              <w:jc w:val="both"/>
              <w:rPr>
                <w:color w:val="404040" w:themeColor="text1" w:themeTint="BF"/>
              </w:rPr>
            </w:pPr>
            <w:r>
              <w:t>Developed python http trigger, queue trigger and time trigger function</w:t>
            </w:r>
          </w:p>
          <w:p w14:paraId="7F35CD56" w14:textId="77777777" w:rsidR="00026F10" w:rsidRPr="00472B8B" w:rsidRDefault="00026F10" w:rsidP="00026F10">
            <w:pPr>
              <w:pStyle w:val="ListParagraph"/>
              <w:numPr>
                <w:ilvl w:val="0"/>
                <w:numId w:val="3"/>
              </w:numPr>
              <w:tabs>
                <w:tab w:val="left" w:pos="3525"/>
              </w:tabs>
              <w:spacing w:after="0"/>
              <w:jc w:val="both"/>
              <w:rPr>
                <w:color w:val="404040" w:themeColor="text1" w:themeTint="BF"/>
              </w:rPr>
            </w:pPr>
            <w:r>
              <w:t>Gathering data from user or through Gmail API or twitter API and upload to blob queue to future process</w:t>
            </w:r>
          </w:p>
          <w:p w14:paraId="4E1353FA" w14:textId="77777777" w:rsidR="00026F10" w:rsidRPr="00472B8B" w:rsidRDefault="00026F10" w:rsidP="00026F10">
            <w:pPr>
              <w:pStyle w:val="ListParagraph"/>
            </w:pPr>
          </w:p>
          <w:p w14:paraId="4B590DB0" w14:textId="36995086" w:rsidR="00026F10" w:rsidRPr="00A64E0A" w:rsidRDefault="00026F10" w:rsidP="00026F10">
            <w:pPr>
              <w:pStyle w:val="ListParagraph"/>
              <w:tabs>
                <w:tab w:val="left" w:pos="360"/>
              </w:tabs>
              <w:spacing w:before="60" w:after="60"/>
              <w:contextualSpacing w:val="0"/>
              <w:rPr>
                <w:rFonts w:ascii="Calibri" w:eastAsia="Arial Unicode MS" w:hAnsi="Calibri" w:cs="Arial Unicode MS"/>
                <w:color w:val="404040"/>
                <w:u w:color="404040"/>
                <w:bdr w:val="nil"/>
              </w:rPr>
            </w:pPr>
          </w:p>
        </w:tc>
      </w:tr>
      <w:tr w:rsidR="00026F10" w14:paraId="22876D63" w14:textId="77777777" w:rsidTr="00A12303">
        <w:trPr>
          <w:gridAfter w:val="1"/>
          <w:wAfter w:w="6575" w:type="dxa"/>
        </w:trPr>
        <w:tc>
          <w:tcPr>
            <w:tcW w:w="8640" w:type="dxa"/>
          </w:tcPr>
          <w:p w14:paraId="65AC6ABB" w14:textId="1DD577B2" w:rsidR="00026F10" w:rsidRPr="003C1FE8" w:rsidRDefault="00026F10" w:rsidP="00026F10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803"/>
        <w:gridCol w:w="3743"/>
        <w:gridCol w:w="1583"/>
        <w:gridCol w:w="1511"/>
      </w:tblGrid>
      <w:tr w:rsidR="00026F10" w:rsidRPr="005A2796" w14:paraId="57B0E88C" w14:textId="77777777" w:rsidTr="00EF776E">
        <w:trPr>
          <w:gridBefore w:val="1"/>
          <w:wBefore w:w="108" w:type="dxa"/>
        </w:trPr>
        <w:tc>
          <w:tcPr>
            <w:tcW w:w="8640" w:type="dxa"/>
            <w:gridSpan w:val="4"/>
            <w:shd w:val="clear" w:color="auto" w:fill="124079"/>
          </w:tcPr>
          <w:p w14:paraId="2411BDF3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b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Work Experience</w:t>
            </w:r>
          </w:p>
        </w:tc>
      </w:tr>
      <w:tr w:rsidR="00026F10" w:rsidRPr="005A2796" w14:paraId="0ADB1C66" w14:textId="77777777" w:rsidTr="00EF776E">
        <w:trPr>
          <w:gridBefore w:val="1"/>
          <w:wBefore w:w="108" w:type="dxa"/>
        </w:trPr>
        <w:tc>
          <w:tcPr>
            <w:tcW w:w="8640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38D62877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 xml:space="preserve">Organization             </w:t>
            </w:r>
            <w:r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Cognizant Technology Solutions</w:t>
            </w:r>
          </w:p>
        </w:tc>
      </w:tr>
      <w:tr w:rsidR="00026F10" w:rsidRPr="005A2796" w14:paraId="38C61E0D" w14:textId="77777777" w:rsidTr="00EF776E">
        <w:trPr>
          <w:gridBefore w:val="1"/>
          <w:wBefore w:w="108" w:type="dxa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2DD2D41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Project Name</w:t>
            </w:r>
          </w:p>
        </w:tc>
        <w:tc>
          <w:tcPr>
            <w:tcW w:w="37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A1DD2EE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404040" w:themeColor="text1" w:themeTint="BF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t>KDH &amp; CDLS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531D6C4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FFFFFF" w:themeColor="background1"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090309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404040" w:themeColor="text1" w:themeTint="BF"/>
                <w:szCs w:val="22"/>
              </w:rPr>
            </w:pPr>
            <w:r w:rsidRPr="005A2796">
              <w:rPr>
                <w:rFonts w:ascii="Calibri Light" w:hAnsi="Calibri Light" w:cs="Calibri Light"/>
                <w:color w:val="404040" w:themeColor="text1" w:themeTint="BF"/>
                <w:szCs w:val="22"/>
              </w:rPr>
              <w:t>8</w:t>
            </w:r>
          </w:p>
        </w:tc>
      </w:tr>
      <w:tr w:rsidR="00026F10" w:rsidRPr="005A2796" w14:paraId="3B8173F1" w14:textId="77777777" w:rsidTr="00EF776E">
        <w:trPr>
          <w:gridBefore w:val="1"/>
          <w:wBefore w:w="108" w:type="dxa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37BB1E4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Start Date</w:t>
            </w:r>
          </w:p>
        </w:tc>
        <w:tc>
          <w:tcPr>
            <w:tcW w:w="37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B643126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404040" w:themeColor="text1" w:themeTint="BF"/>
                <w:szCs w:val="22"/>
              </w:rPr>
            </w:pPr>
            <w:r>
              <w:rPr>
                <w:rFonts w:ascii="Calibri Light" w:hAnsi="Calibri Light" w:cs="Calibri Light"/>
                <w:color w:val="404040" w:themeColor="text1" w:themeTint="BF"/>
                <w:szCs w:val="22"/>
              </w:rPr>
              <w:t>23 DEC 2020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DBE56EC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FFFFFF" w:themeColor="background1"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96696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404040" w:themeColor="text1" w:themeTint="BF"/>
                <w:szCs w:val="22"/>
              </w:rPr>
            </w:pPr>
            <w:r>
              <w:rPr>
                <w:rFonts w:ascii="Calibri Light" w:hAnsi="Calibri Light" w:cs="Calibri Light"/>
                <w:color w:val="404040" w:themeColor="text1" w:themeTint="BF"/>
                <w:szCs w:val="22"/>
              </w:rPr>
              <w:t>10</w:t>
            </w:r>
            <w:r w:rsidRPr="00CE1B72">
              <w:rPr>
                <w:rFonts w:ascii="Calibri Light" w:hAnsi="Calibri Light" w:cs="Calibri Light"/>
                <w:color w:val="404040" w:themeColor="text1" w:themeTint="BF"/>
                <w:szCs w:val="22"/>
                <w:vertAlign w:val="superscript"/>
              </w:rPr>
              <w:t>th</w:t>
            </w:r>
            <w:r>
              <w:rPr>
                <w:rFonts w:ascii="Calibri Light" w:hAnsi="Calibri Light" w:cs="Calibri Light"/>
                <w:color w:val="404040" w:themeColor="text1" w:themeTint="BF"/>
                <w:szCs w:val="22"/>
              </w:rPr>
              <w:t xml:space="preserve"> NOV 2023</w:t>
            </w:r>
          </w:p>
        </w:tc>
      </w:tr>
      <w:tr w:rsidR="00026F10" w:rsidRPr="005A2796" w14:paraId="003002D9" w14:textId="77777777" w:rsidTr="00EF776E">
        <w:trPr>
          <w:gridBefore w:val="1"/>
          <w:wBefore w:w="108" w:type="dxa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049AA4E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b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Project Description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776A9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404040" w:themeColor="text1" w:themeTint="BF"/>
                <w:szCs w:val="22"/>
              </w:rPr>
            </w:pPr>
            <w:r>
              <w:t xml:space="preserve">Working in Kite pharmaceutical's Commercial Data Lake Setup &amp; Kite Data Hub applications to maintain overall patient journey data with projected forecast and overall performance </w:t>
            </w:r>
          </w:p>
        </w:tc>
      </w:tr>
      <w:tr w:rsidR="00026F10" w:rsidRPr="005A2796" w14:paraId="4DBB632F" w14:textId="77777777" w:rsidTr="00EF776E">
        <w:trPr>
          <w:gridBefore w:val="1"/>
          <w:wBefore w:w="108" w:type="dxa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CE9DCF4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b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Role &amp; Contribution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CE573B" w14:textId="77777777" w:rsidR="00026F10" w:rsidRDefault="00026F10" w:rsidP="00026F10">
            <w:pPr>
              <w:pStyle w:val="ListParagraph"/>
              <w:numPr>
                <w:ilvl w:val="0"/>
                <w:numId w:val="4"/>
              </w:numPr>
              <w:tabs>
                <w:tab w:val="left" w:pos="3525"/>
              </w:tabs>
              <w:spacing w:after="0"/>
              <w:jc w:val="both"/>
            </w:pPr>
            <w:r>
              <w:t xml:space="preserve">Engage in the entire software development life cycle (SDLC), including requirement gathering, analysis, development, testing, deployment, and documentation </w:t>
            </w:r>
          </w:p>
          <w:p w14:paraId="00F54B74" w14:textId="77777777" w:rsidR="00026F10" w:rsidRPr="005A2796" w:rsidRDefault="00026F10" w:rsidP="00026F10">
            <w:pPr>
              <w:pStyle w:val="ListParagraph"/>
              <w:numPr>
                <w:ilvl w:val="0"/>
                <w:numId w:val="4"/>
              </w:numPr>
              <w:tabs>
                <w:tab w:val="left" w:pos="3525"/>
              </w:tabs>
              <w:spacing w:after="0"/>
              <w:jc w:val="both"/>
            </w:pPr>
            <w:r w:rsidRPr="005A2796">
              <w:t>Automating email notification using Lambda, SNS</w:t>
            </w:r>
          </w:p>
          <w:p w14:paraId="5D5C4C86" w14:textId="50D4D828" w:rsidR="00026F10" w:rsidRPr="005A2796" w:rsidRDefault="00026F10" w:rsidP="00026F10">
            <w:pPr>
              <w:pStyle w:val="ListParagraph"/>
              <w:numPr>
                <w:ilvl w:val="0"/>
                <w:numId w:val="4"/>
              </w:numPr>
              <w:tabs>
                <w:tab w:val="left" w:pos="3525"/>
              </w:tabs>
              <w:spacing w:after="0"/>
              <w:jc w:val="both"/>
            </w:pPr>
            <w:r w:rsidRPr="005A2796">
              <w:t xml:space="preserve">Simplifying existing data pipeline using amazon internal ETL tool </w:t>
            </w:r>
          </w:p>
          <w:p w14:paraId="38F0910A" w14:textId="09F6E02E" w:rsidR="00026F10" w:rsidRDefault="00026F10" w:rsidP="00026F10">
            <w:pPr>
              <w:pStyle w:val="ListParagraph"/>
              <w:numPr>
                <w:ilvl w:val="0"/>
                <w:numId w:val="4"/>
              </w:numPr>
              <w:tabs>
                <w:tab w:val="left" w:pos="3525"/>
              </w:tabs>
              <w:spacing w:after="0"/>
              <w:jc w:val="both"/>
            </w:pPr>
            <w:r>
              <w:t xml:space="preserve">Developed efficient Spark and Python code for data extraction, transformation, and loading, leveraging the power of Apache Airflow pipelines running on EMR clusters </w:t>
            </w:r>
          </w:p>
          <w:p w14:paraId="7FF90233" w14:textId="77777777" w:rsidR="00026F10" w:rsidRPr="005A2796" w:rsidRDefault="00026F10" w:rsidP="00026F10">
            <w:pPr>
              <w:pStyle w:val="ListParagraph"/>
              <w:numPr>
                <w:ilvl w:val="0"/>
                <w:numId w:val="4"/>
              </w:numPr>
              <w:tabs>
                <w:tab w:val="left" w:pos="3525"/>
              </w:tabs>
              <w:spacing w:after="0"/>
              <w:jc w:val="both"/>
            </w:pPr>
            <w:r w:rsidRPr="005A2796">
              <w:t>Building data quality check for existing data pipeline</w:t>
            </w:r>
          </w:p>
          <w:p w14:paraId="0ED64901" w14:textId="77777777" w:rsidR="00026F10" w:rsidRPr="005A2796" w:rsidRDefault="00026F10" w:rsidP="00026F10">
            <w:pPr>
              <w:pStyle w:val="ListParagraph"/>
              <w:numPr>
                <w:ilvl w:val="0"/>
                <w:numId w:val="4"/>
              </w:numPr>
              <w:tabs>
                <w:tab w:val="left" w:pos="3525"/>
              </w:tabs>
              <w:spacing w:after="0"/>
              <w:jc w:val="both"/>
              <w:rPr>
                <w:color w:val="404040" w:themeColor="text1" w:themeTint="BF"/>
              </w:rPr>
            </w:pPr>
            <w:r w:rsidRPr="005A2796">
              <w:t>Identified performance bottlenecks, tune Query &amp; Performance, Triage and resolve them.</w:t>
            </w:r>
          </w:p>
        </w:tc>
      </w:tr>
      <w:tr w:rsidR="00026F10" w:rsidRPr="005A2796" w14:paraId="684608A0" w14:textId="77777777" w:rsidTr="00026F10">
        <w:trPr>
          <w:gridBefore w:val="1"/>
          <w:wBefore w:w="108" w:type="dxa"/>
          <w:trHeight w:val="83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8D8E847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Technology &amp; Tools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53BC58" w14:textId="37C82E5F" w:rsidR="00026F10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</w:rPr>
            </w:pPr>
            <w:r w:rsidRPr="005A2796">
              <w:rPr>
                <w:rFonts w:ascii="Calibri Light" w:hAnsi="Calibri Light" w:cs="Calibri Light"/>
              </w:rPr>
              <w:t xml:space="preserve"> AWS</w:t>
            </w:r>
            <w:r w:rsidR="00B5401C">
              <w:rPr>
                <w:rFonts w:ascii="Calibri Light" w:hAnsi="Calibri Light" w:cs="Calibri Light"/>
              </w:rPr>
              <w:t>(Glue,lambda,EMR,S3,MWAA</w:t>
            </w:r>
            <w:r w:rsidR="00AA1C2D">
              <w:rPr>
                <w:rFonts w:ascii="Calibri Light" w:hAnsi="Calibri Light" w:cs="Calibri Light"/>
              </w:rPr>
              <w:t>,Redshift)</w:t>
            </w:r>
            <w:r w:rsidRPr="005A2796">
              <w:rPr>
                <w:rFonts w:ascii="Calibri Light" w:hAnsi="Calibri Light" w:cs="Calibri Light"/>
              </w:rPr>
              <w:t>, Spark</w:t>
            </w:r>
            <w:r>
              <w:rPr>
                <w:rFonts w:ascii="Calibri Light" w:hAnsi="Calibri Light" w:cs="Calibri Light"/>
              </w:rPr>
              <w:t>,</w:t>
            </w:r>
            <w:r w:rsidRPr="005A2796">
              <w:rPr>
                <w:rFonts w:ascii="Calibri Light" w:hAnsi="Calibri Light" w:cs="Calibri Light"/>
              </w:rPr>
              <w:t xml:space="preserve"> SQL, Python, Git, Jira, Agile</w:t>
            </w:r>
          </w:p>
          <w:p w14:paraId="3B6D398F" w14:textId="154C7436" w:rsidR="00026F10" w:rsidRPr="005A2796" w:rsidRDefault="00035BD5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szCs w:val="22"/>
              </w:rPr>
            </w:pPr>
            <w:r>
              <w:rPr>
                <w:rFonts w:ascii="Calibri Light" w:hAnsi="Calibri Light" w:cs="Calibri Light"/>
                <w:szCs w:val="22"/>
              </w:rPr>
              <w:lastRenderedPageBreak/>
              <w:t>Project -2</w:t>
            </w:r>
          </w:p>
        </w:tc>
      </w:tr>
      <w:tr w:rsidR="00026F10" w:rsidRPr="005A2796" w14:paraId="163A5EF9" w14:textId="77777777" w:rsidTr="00EF776E">
        <w:tc>
          <w:tcPr>
            <w:tcW w:w="191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1C5CE9F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lastRenderedPageBreak/>
              <w:t>Project Name</w:t>
            </w:r>
          </w:p>
        </w:tc>
        <w:tc>
          <w:tcPr>
            <w:tcW w:w="37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948432" w14:textId="6155F007" w:rsidR="00026F10" w:rsidRPr="005A2796" w:rsidRDefault="00035BD5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404040" w:themeColor="text1" w:themeTint="BF"/>
                <w:szCs w:val="22"/>
              </w:rPr>
            </w:pPr>
            <w:r>
              <w:rPr>
                <w:rFonts w:ascii="Calibri Light" w:hAnsi="Calibri Light" w:cs="Calibri Light"/>
                <w:color w:val="404040" w:themeColor="text1" w:themeTint="BF"/>
                <w:szCs w:val="22"/>
              </w:rPr>
              <w:t>Ai sense</w:t>
            </w:r>
            <w:r w:rsidR="00026F10">
              <w:rPr>
                <w:rFonts w:ascii="Calibri Light" w:hAnsi="Calibri Light" w:cs="Calibri Light"/>
                <w:color w:val="404040" w:themeColor="text1" w:themeTint="BF"/>
                <w:szCs w:val="22"/>
              </w:rPr>
              <w:t>- Azure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8A07B95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FFFFFF" w:themeColor="background1"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B1E20F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404040" w:themeColor="text1" w:themeTint="BF"/>
                <w:szCs w:val="22"/>
              </w:rPr>
            </w:pPr>
            <w:r>
              <w:rPr>
                <w:rFonts w:ascii="Calibri Light" w:hAnsi="Calibri Light" w:cs="Calibri Light"/>
                <w:color w:val="404040" w:themeColor="text1" w:themeTint="BF"/>
                <w:szCs w:val="22"/>
              </w:rPr>
              <w:t>4</w:t>
            </w:r>
          </w:p>
        </w:tc>
      </w:tr>
      <w:tr w:rsidR="00026F10" w:rsidRPr="005A2796" w14:paraId="4357D5B5" w14:textId="77777777" w:rsidTr="00EF776E">
        <w:tc>
          <w:tcPr>
            <w:tcW w:w="191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85A444E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Start Date</w:t>
            </w:r>
          </w:p>
        </w:tc>
        <w:tc>
          <w:tcPr>
            <w:tcW w:w="374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9FB59FA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404040" w:themeColor="text1" w:themeTint="BF"/>
                <w:szCs w:val="22"/>
              </w:rPr>
            </w:pPr>
            <w:r>
              <w:rPr>
                <w:rFonts w:ascii="Calibri Light" w:hAnsi="Calibri Light" w:cs="Calibri Light"/>
                <w:color w:val="404040" w:themeColor="text1" w:themeTint="BF"/>
                <w:szCs w:val="22"/>
              </w:rPr>
              <w:t>10</w:t>
            </w:r>
            <w:r w:rsidRPr="000961C6">
              <w:rPr>
                <w:rFonts w:ascii="Calibri Light" w:hAnsi="Calibri Light" w:cs="Calibri Light"/>
                <w:color w:val="404040" w:themeColor="text1" w:themeTint="BF"/>
                <w:szCs w:val="22"/>
                <w:vertAlign w:val="superscript"/>
              </w:rPr>
              <w:t>th</w:t>
            </w:r>
            <w:r>
              <w:rPr>
                <w:rFonts w:ascii="Calibri Light" w:hAnsi="Calibri Light" w:cs="Calibri Light"/>
                <w:color w:val="404040" w:themeColor="text1" w:themeTint="BF"/>
                <w:szCs w:val="22"/>
              </w:rPr>
              <w:t xml:space="preserve"> SEPT 2022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AB7860A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FFFFFF" w:themeColor="background1"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9E0CA4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404040" w:themeColor="text1" w:themeTint="BF"/>
                <w:szCs w:val="22"/>
              </w:rPr>
            </w:pPr>
            <w:r>
              <w:rPr>
                <w:rFonts w:ascii="Calibri Light" w:hAnsi="Calibri Light" w:cs="Calibri Light"/>
                <w:color w:val="404040" w:themeColor="text1" w:themeTint="BF"/>
                <w:szCs w:val="22"/>
              </w:rPr>
              <w:t>10</w:t>
            </w:r>
            <w:r w:rsidRPr="00CE1B72">
              <w:rPr>
                <w:rFonts w:ascii="Calibri Light" w:hAnsi="Calibri Light" w:cs="Calibri Light"/>
                <w:color w:val="404040" w:themeColor="text1" w:themeTint="BF"/>
                <w:szCs w:val="22"/>
                <w:vertAlign w:val="superscript"/>
              </w:rPr>
              <w:t>t</w:t>
            </w:r>
            <w:r>
              <w:rPr>
                <w:rFonts w:ascii="Calibri Light" w:hAnsi="Calibri Light" w:cs="Calibri Light"/>
                <w:color w:val="404040" w:themeColor="text1" w:themeTint="BF"/>
                <w:szCs w:val="22"/>
                <w:vertAlign w:val="superscript"/>
              </w:rPr>
              <w:t xml:space="preserve">h </w:t>
            </w:r>
            <w:r>
              <w:rPr>
                <w:rFonts w:ascii="Calibri Light" w:hAnsi="Calibri Light" w:cs="Calibri Light"/>
                <w:color w:val="404040" w:themeColor="text1" w:themeTint="BF"/>
                <w:szCs w:val="22"/>
              </w:rPr>
              <w:t>JAN 2023</w:t>
            </w:r>
          </w:p>
        </w:tc>
      </w:tr>
      <w:tr w:rsidR="00026F10" w:rsidRPr="005A2796" w14:paraId="605423F1" w14:textId="77777777" w:rsidTr="00EF776E">
        <w:tc>
          <w:tcPr>
            <w:tcW w:w="191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BAE4A56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b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Project Description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686F5" w14:textId="56A4A4EA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color w:val="404040" w:themeColor="text1" w:themeTint="BF"/>
                <w:szCs w:val="22"/>
              </w:rPr>
            </w:pPr>
            <w:r>
              <w:rPr>
                <w:rFonts w:ascii="Calibri Light" w:hAnsi="Calibri Light" w:cs="Calibri Light"/>
                <w:color w:val="404040" w:themeColor="text1" w:themeTint="BF"/>
                <w:szCs w:val="22"/>
              </w:rPr>
              <w:t xml:space="preserve">Project is based on Azure library that do Sentiment analysis and generate metadata files like Main words, </w:t>
            </w:r>
            <w:r w:rsidR="00035BD5">
              <w:rPr>
                <w:rFonts w:ascii="Calibri Light" w:hAnsi="Calibri Light" w:cs="Calibri Light"/>
                <w:color w:val="404040" w:themeColor="text1" w:themeTint="BF"/>
                <w:szCs w:val="22"/>
              </w:rPr>
              <w:t>transcribe, translate</w:t>
            </w:r>
            <w:r>
              <w:rPr>
                <w:rFonts w:ascii="Calibri Light" w:hAnsi="Calibri Light" w:cs="Calibri Light"/>
                <w:color w:val="404040" w:themeColor="text1" w:themeTint="BF"/>
                <w:szCs w:val="22"/>
              </w:rPr>
              <w:t>, Sentiment using azure text analytics library for all sort of files gathering data through API or directly.</w:t>
            </w:r>
          </w:p>
        </w:tc>
      </w:tr>
      <w:tr w:rsidR="00026F10" w:rsidRPr="005A2796" w14:paraId="333B33E4" w14:textId="77777777" w:rsidTr="00EF776E">
        <w:tc>
          <w:tcPr>
            <w:tcW w:w="191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6F3C492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b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Role &amp; Contribution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C8DDB9" w14:textId="77777777" w:rsidR="00026F10" w:rsidRPr="00C44A8C" w:rsidRDefault="00026F10" w:rsidP="00026F10">
            <w:pPr>
              <w:pStyle w:val="ListParagraph"/>
              <w:numPr>
                <w:ilvl w:val="0"/>
                <w:numId w:val="4"/>
              </w:numPr>
              <w:tabs>
                <w:tab w:val="left" w:pos="3525"/>
              </w:tabs>
              <w:spacing w:after="0"/>
              <w:jc w:val="both"/>
              <w:rPr>
                <w:color w:val="404040" w:themeColor="text1" w:themeTint="BF"/>
              </w:rPr>
            </w:pPr>
            <w:r>
              <w:t>Developed Dev, Test and prod env in Azure function app for project</w:t>
            </w:r>
          </w:p>
          <w:p w14:paraId="54EEBD06" w14:textId="77777777" w:rsidR="00026F10" w:rsidRPr="00472B8B" w:rsidRDefault="00026F10" w:rsidP="00026F10">
            <w:pPr>
              <w:pStyle w:val="ListParagraph"/>
              <w:numPr>
                <w:ilvl w:val="0"/>
                <w:numId w:val="4"/>
              </w:numPr>
              <w:tabs>
                <w:tab w:val="left" w:pos="3525"/>
              </w:tabs>
              <w:spacing w:after="0"/>
              <w:jc w:val="both"/>
              <w:rPr>
                <w:color w:val="404040" w:themeColor="text1" w:themeTint="BF"/>
              </w:rPr>
            </w:pPr>
            <w:r>
              <w:t>Developed python http trigger, queue trigger and time trigger function</w:t>
            </w:r>
          </w:p>
          <w:p w14:paraId="65D67F92" w14:textId="77777777" w:rsidR="00026F10" w:rsidRPr="00472B8B" w:rsidRDefault="00026F10" w:rsidP="00026F10">
            <w:pPr>
              <w:pStyle w:val="ListParagraph"/>
              <w:numPr>
                <w:ilvl w:val="0"/>
                <w:numId w:val="4"/>
              </w:numPr>
              <w:tabs>
                <w:tab w:val="left" w:pos="3525"/>
              </w:tabs>
              <w:spacing w:after="0"/>
              <w:jc w:val="both"/>
              <w:rPr>
                <w:color w:val="404040" w:themeColor="text1" w:themeTint="BF"/>
              </w:rPr>
            </w:pPr>
            <w:r>
              <w:t>Gathering data from user or through Gmail API or twitter API and upload to blob queue to future process</w:t>
            </w:r>
          </w:p>
          <w:p w14:paraId="70E8EF8F" w14:textId="77777777" w:rsidR="00026F10" w:rsidRPr="009278A9" w:rsidRDefault="00026F10" w:rsidP="00026F10">
            <w:pPr>
              <w:pStyle w:val="ListParagraph"/>
              <w:numPr>
                <w:ilvl w:val="0"/>
                <w:numId w:val="4"/>
              </w:numPr>
              <w:tabs>
                <w:tab w:val="left" w:pos="3525"/>
              </w:tabs>
              <w:spacing w:after="0"/>
              <w:jc w:val="both"/>
              <w:rPr>
                <w:color w:val="404040" w:themeColor="text1" w:themeTint="BF"/>
              </w:rPr>
            </w:pPr>
            <w:r>
              <w:t>Enhanced Security and implemented IP based security and key level security of http API</w:t>
            </w:r>
          </w:p>
        </w:tc>
      </w:tr>
      <w:tr w:rsidR="00026F10" w:rsidRPr="005A2796" w14:paraId="7EDCE25C" w14:textId="77777777" w:rsidTr="00EF776E">
        <w:tc>
          <w:tcPr>
            <w:tcW w:w="191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01427DE2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</w:pPr>
            <w:r w:rsidRPr="005A2796">
              <w:rPr>
                <w:rFonts w:ascii="Calibri Light" w:hAnsi="Calibri Light" w:cs="Calibri Light"/>
                <w:b/>
                <w:color w:val="FFFFFF" w:themeColor="background1"/>
                <w:szCs w:val="22"/>
              </w:rPr>
              <w:t>Technology &amp; Tools</w:t>
            </w:r>
          </w:p>
        </w:tc>
        <w:tc>
          <w:tcPr>
            <w:tcW w:w="6837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E40896" w14:textId="77777777" w:rsidR="00026F10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</w:rPr>
            </w:pPr>
            <w:r w:rsidRPr="005A2796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Python, Azure function app, azure database, azure blob storage, VS code,</w:t>
            </w:r>
          </w:p>
          <w:p w14:paraId="3D2A5941" w14:textId="77777777" w:rsidR="00026F10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GitHub, docker</w:t>
            </w:r>
          </w:p>
          <w:p w14:paraId="1CAEF43F" w14:textId="77777777" w:rsidR="00026F10" w:rsidRPr="005A2796" w:rsidRDefault="00026F10" w:rsidP="00EF776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Calibri Light"/>
                <w:szCs w:val="22"/>
              </w:rPr>
            </w:pPr>
          </w:p>
        </w:tc>
      </w:tr>
    </w:tbl>
    <w:p w14:paraId="7AE4DC94" w14:textId="77777777" w:rsidR="00026F10" w:rsidRDefault="00026F10" w:rsidP="00026F10">
      <w:pPr>
        <w:rPr>
          <w:rFonts w:ascii="Calibri Light" w:hAnsi="Calibri Light" w:cs="Calibri Light"/>
          <w:szCs w:val="18"/>
          <w:lang w:val="pt-BR"/>
        </w:rPr>
      </w:pPr>
    </w:p>
    <w:p w14:paraId="0E2532F6" w14:textId="77777777" w:rsidR="001D17B4" w:rsidRDefault="001D17B4" w:rsidP="001D17B4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6837"/>
      </w:tblGrid>
      <w:tr w:rsidR="000127AB" w:rsidRPr="00E305DC" w14:paraId="58779DA6" w14:textId="77777777" w:rsidTr="000A74E6">
        <w:tc>
          <w:tcPr>
            <w:tcW w:w="864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0A96DBB6" w14:textId="3163E511" w:rsidR="000127AB" w:rsidRPr="000127AB" w:rsidRDefault="000127AB" w:rsidP="000127AB">
            <w:pPr>
              <w:spacing w:before="40"/>
              <w:ind w:left="-180" w:firstLine="180"/>
              <w:rPr>
                <w:szCs w:val="22"/>
              </w:rPr>
            </w:pPr>
            <w:r w:rsidRPr="00CE54A4">
              <w:rPr>
                <w:rFonts w:ascii="Trebuchet MS" w:hAnsi="Trebuchet MS"/>
                <w:b/>
                <w:bCs/>
                <w:sz w:val="22"/>
                <w:szCs w:val="22"/>
              </w:rPr>
              <w:t>Achievements</w:t>
            </w:r>
            <w:r>
              <w:rPr>
                <w:rFonts w:ascii="Trebuchet MS" w:hAnsi="Trebuchet MS"/>
                <w:b/>
                <w:bCs/>
                <w:sz w:val="22"/>
                <w:szCs w:val="22"/>
              </w:rPr>
              <w:t xml:space="preserve"> </w:t>
            </w:r>
            <w:r w:rsidRPr="00CE54A4">
              <w:rPr>
                <w:rFonts w:ascii="Trebuchet MS" w:hAnsi="Trebuchet MS"/>
                <w:b/>
                <w:bCs/>
                <w:sz w:val="22"/>
                <w:szCs w:val="22"/>
              </w:rPr>
              <w:t>/ Awards</w:t>
            </w:r>
          </w:p>
        </w:tc>
      </w:tr>
      <w:tr w:rsidR="000127AB" w:rsidRPr="00E305DC" w14:paraId="4745AFB2" w14:textId="77777777" w:rsidTr="000A74E6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FE7BC8C" w14:textId="0AF70D13" w:rsidR="000127AB" w:rsidRPr="00196F7A" w:rsidRDefault="000127AB" w:rsidP="000A74E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Awards</w:t>
            </w:r>
          </w:p>
        </w:tc>
        <w:tc>
          <w:tcPr>
            <w:tcW w:w="683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0EC3DF" w14:textId="7DC67A4E" w:rsidR="000127AB" w:rsidRPr="00035BD5" w:rsidRDefault="000127AB" w:rsidP="00035BD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</w:p>
          <w:p w14:paraId="78393F7E" w14:textId="6A422254" w:rsidR="000127AB" w:rsidRPr="000127AB" w:rsidRDefault="000127AB" w:rsidP="000127AB">
            <w:pPr>
              <w:pStyle w:val="ListParagraph"/>
              <w:numPr>
                <w:ilvl w:val="0"/>
                <w:numId w:val="30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</w:rPr>
            </w:pPr>
            <w:r w:rsidRPr="000127AB">
              <w:rPr>
                <w:rFonts w:eastAsia="Times New Roman" w:cs="Arial"/>
              </w:rPr>
              <w:t>Received “Team p</w:t>
            </w:r>
            <w:r w:rsidR="00035BD5">
              <w:rPr>
                <w:rFonts w:eastAsia="Times New Roman" w:cs="Arial"/>
              </w:rPr>
              <w:t>layer</w:t>
            </w:r>
            <w:r w:rsidRPr="000127AB">
              <w:rPr>
                <w:rFonts w:eastAsia="Times New Roman" w:cs="Arial"/>
              </w:rPr>
              <w:t>” Award in the Year 20</w:t>
            </w:r>
            <w:r w:rsidR="00035BD5">
              <w:rPr>
                <w:rFonts w:eastAsia="Times New Roman" w:cs="Arial"/>
              </w:rPr>
              <w:t>24</w:t>
            </w:r>
            <w:r w:rsidRPr="000127AB">
              <w:rPr>
                <w:rFonts w:eastAsia="Times New Roman" w:cs="Arial"/>
              </w:rPr>
              <w:t xml:space="preserve"> </w:t>
            </w:r>
            <w:r w:rsidR="00035BD5" w:rsidRPr="000127AB">
              <w:rPr>
                <w:rFonts w:eastAsia="Times New Roman" w:cs="Arial"/>
              </w:rPr>
              <w:t>f</w:t>
            </w:r>
            <w:r w:rsidR="00035BD5">
              <w:rPr>
                <w:rFonts w:eastAsia="Times New Roman" w:cs="Arial"/>
              </w:rPr>
              <w:t xml:space="preserve">or the successful volunteering for Data Booth </w:t>
            </w:r>
            <w:proofErr w:type="spellStart"/>
            <w:r w:rsidR="00035BD5">
              <w:rPr>
                <w:rFonts w:eastAsia="Times New Roman" w:cs="Arial"/>
              </w:rPr>
              <w:t>IgnAIte</w:t>
            </w:r>
            <w:proofErr w:type="spellEnd"/>
            <w:r w:rsidR="00035BD5">
              <w:rPr>
                <w:rFonts w:eastAsia="Times New Roman" w:cs="Arial"/>
              </w:rPr>
              <w:t xml:space="preserve"> Event in Pune</w:t>
            </w:r>
          </w:p>
        </w:tc>
      </w:tr>
    </w:tbl>
    <w:p w14:paraId="4420C88E" w14:textId="77777777" w:rsidR="001D17B4" w:rsidRPr="000E054C" w:rsidRDefault="001D17B4" w:rsidP="000127AB"/>
    <w:sectPr w:rsidR="001D17B4" w:rsidRPr="000E054C" w:rsidSect="006E786B">
      <w:headerReference w:type="default" r:id="rId14"/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8695C" w14:textId="77777777" w:rsidR="006E786B" w:rsidRDefault="006E786B" w:rsidP="008C1F02">
      <w:r>
        <w:separator/>
      </w:r>
    </w:p>
  </w:endnote>
  <w:endnote w:type="continuationSeparator" w:id="0">
    <w:p w14:paraId="14C41321" w14:textId="77777777" w:rsidR="006E786B" w:rsidRDefault="006E786B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BE4AF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00FE57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413A5" w14:textId="77777777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0F4DB4AF" wp14:editId="33195818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13926EB8" w14:textId="77777777" w:rsidR="008C1F02" w:rsidRPr="005D5C4A" w:rsidRDefault="005D5C4A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E55653C" wp14:editId="5D19AACD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99E33" w14:textId="77777777" w:rsidR="006E786B" w:rsidRDefault="006E786B" w:rsidP="008C1F02">
      <w:r>
        <w:separator/>
      </w:r>
    </w:p>
  </w:footnote>
  <w:footnote w:type="continuationSeparator" w:id="0">
    <w:p w14:paraId="5C130DC7" w14:textId="77777777" w:rsidR="006E786B" w:rsidRDefault="006E786B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749E9" w14:textId="30A3F589" w:rsidR="001D17B4" w:rsidRDefault="002953FB" w:rsidP="001D17B4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F362557" wp14:editId="67B530E1">
              <wp:simplePos x="0" y="0"/>
              <wp:positionH relativeFrom="margin">
                <wp:align>right</wp:align>
              </wp:positionH>
              <wp:positionV relativeFrom="page">
                <wp:posOffset>412750</wp:posOffset>
              </wp:positionV>
              <wp:extent cx="819150" cy="750570"/>
              <wp:effectExtent l="0" t="0" r="19050" b="11430"/>
              <wp:wrapThrough wrapText="bothSides">
                <wp:wrapPolygon edited="0">
                  <wp:start x="0" y="0"/>
                  <wp:lineTo x="0" y="21381"/>
                  <wp:lineTo x="21600" y="21381"/>
                  <wp:lineTo x="21600" y="0"/>
                  <wp:lineTo x="0" y="0"/>
                </wp:wrapPolygon>
              </wp:wrapThrough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" cy="7505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2613C" w14:textId="6666E6B9" w:rsidR="001D17B4" w:rsidRPr="006C2D5A" w:rsidRDefault="009E3B00" w:rsidP="001D17B4">
                          <w:pPr>
                            <w:rPr>
                              <w:color w:val="000000" w:themeColor="text1"/>
                              <w:sz w:val="14"/>
                              <w:szCs w:val="2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AE2638" wp14:editId="46C9ADA6">
                                <wp:extent cx="574675" cy="752463"/>
                                <wp:effectExtent l="0" t="0" r="0" b="0"/>
                                <wp:docPr id="1169360075" name="Picture 7" descr="A person smiling for a pictur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69360075" name="Picture 7" descr="A person smiling for a picture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11191" cy="80027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CE92C9E" w14:textId="7AE7C28E" w:rsidR="001D17B4" w:rsidRDefault="001D17B4" w:rsidP="001D17B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362557" id="Rectangle 5" o:spid="_x0000_s1027" style="position:absolute;margin-left:13.3pt;margin-top:32.5pt;width:64.5pt;height:59.1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" fillcolor="white [3212]" strokecolor="#1f4d78 [1604]" strokeweight="1pt">
              <v:textbox>
                <w:txbxContent>
                  <w:p w14:paraId="67D2613C" w14:textId="6666E6B9" w:rsidR="001D17B4" w:rsidRPr="006C2D5A" w:rsidRDefault="009E3B00" w:rsidP="001D17B4">
                    <w:pPr>
                      <w:rPr>
                        <w:color w:val="000000" w:themeColor="text1"/>
                        <w:sz w:val="14"/>
                        <w:szCs w:val="20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4AE2638" wp14:editId="46C9ADA6">
                          <wp:extent cx="574675" cy="752463"/>
                          <wp:effectExtent l="0" t="0" r="0" b="0"/>
                          <wp:docPr id="1169360075" name="Picture 7" descr="A person smiling for a pictur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69360075" name="Picture 7" descr="A person smiling for a picture&#10;&#10;Description automatically generated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11191" cy="80027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CE92C9E" w14:textId="7AE7C28E" w:rsidR="001D17B4" w:rsidRDefault="001D17B4" w:rsidP="001D17B4"/>
                </w:txbxContent>
              </v:textbox>
              <w10:wrap type="through" anchorx="margin" anchory="page"/>
            </v:rect>
          </w:pict>
        </mc:Fallback>
      </mc:AlternateContent>
    </w:r>
    <w:r w:rsidR="00B1574F">
      <w:rPr>
        <w:noProof/>
      </w:rPr>
      <w:drawing>
        <wp:anchor distT="0" distB="0" distL="114300" distR="114300" simplePos="0" relativeHeight="251658240" behindDoc="0" locked="0" layoutInCell="1" allowOverlap="1" wp14:anchorId="27CF70DD" wp14:editId="5C299192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574F" w:rsidRPr="00CA73E8">
      <w:rPr>
        <w:noProof/>
      </w:rPr>
      <w:drawing>
        <wp:anchor distT="0" distB="0" distL="114300" distR="114300" simplePos="0" relativeHeight="251667456" behindDoc="0" locked="0" layoutInCell="1" allowOverlap="1" wp14:anchorId="41C277BA" wp14:editId="5BF68533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FEBB2F" wp14:editId="125FCE72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374DD" w14:textId="68D2626A" w:rsidR="001D17B4" w:rsidRPr="00035BD5" w:rsidRDefault="00035BD5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>Shubham Gupta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FEBB2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" filled="f" stroked="f">
              <v:textbox style="mso-fit-shape-to-text:t">
                <w:txbxContent>
                  <w:p w14:paraId="79B374DD" w14:textId="68D2626A" w:rsidR="001D17B4" w:rsidRPr="00035BD5" w:rsidRDefault="00035BD5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>Shubham Gupta</w:t>
                    </w:r>
                  </w:p>
                </w:txbxContent>
              </v:textbox>
            </v:shape>
          </w:pict>
        </mc:Fallback>
      </mc:AlternateContent>
    </w:r>
    <w:r w:rsidR="001D17B4">
      <w:rPr>
        <w:b/>
        <w:noProof/>
      </w:rPr>
      <w:drawing>
        <wp:inline distT="0" distB="0" distL="0" distR="0" wp14:anchorId="007FB320" wp14:editId="3E077F95">
          <wp:extent cx="948055" cy="582295"/>
          <wp:effectExtent l="0" t="0" r="4445" b="825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231" cy="5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0B242C" w14:textId="77777777" w:rsidR="008C1F02" w:rsidRDefault="001D17B4" w:rsidP="001D17B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0B6505F" wp14:editId="2D361844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34BB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" strokecolor="#44546a [321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3A20"/>
    <w:multiLevelType w:val="hybridMultilevel"/>
    <w:tmpl w:val="3C3C4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2" w15:restartNumberingAfterBreak="0">
    <w:nsid w:val="1B1828BE"/>
    <w:multiLevelType w:val="hybridMultilevel"/>
    <w:tmpl w:val="914A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62A4D"/>
    <w:multiLevelType w:val="hybridMultilevel"/>
    <w:tmpl w:val="078AB662"/>
    <w:lvl w:ilvl="0" w:tplc="70143E66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3C1BB6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609B5E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143AF4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B0CEBE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C446BE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3F4E0CA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B4C7D6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6067F4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20C4CD7"/>
    <w:multiLevelType w:val="hybridMultilevel"/>
    <w:tmpl w:val="4FEA5750"/>
    <w:lvl w:ilvl="0" w:tplc="FE905F0A">
      <w:start w:val="1"/>
      <w:numFmt w:val="bullet"/>
      <w:lvlText w:val="▪"/>
      <w:lvlJc w:val="left"/>
      <w:pPr>
        <w:tabs>
          <w:tab w:val="left" w:pos="360"/>
        </w:tabs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89864998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98EE5AD4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140C5BF2">
      <w:start w:val="1"/>
      <w:numFmt w:val="bullet"/>
      <w:lvlText w:val="•"/>
      <w:lvlJc w:val="left"/>
      <w:pPr>
        <w:tabs>
          <w:tab w:val="left" w:pos="36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E08E665A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E7FE92CE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4D2AB890">
      <w:start w:val="1"/>
      <w:numFmt w:val="bullet"/>
      <w:lvlText w:val="•"/>
      <w:lvlJc w:val="left"/>
      <w:pPr>
        <w:tabs>
          <w:tab w:val="left" w:pos="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156E6838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9E94FAF2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3C43DFF"/>
    <w:multiLevelType w:val="hybridMultilevel"/>
    <w:tmpl w:val="3C862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F5C0B93"/>
    <w:multiLevelType w:val="hybridMultilevel"/>
    <w:tmpl w:val="5EC655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D3AD6"/>
    <w:multiLevelType w:val="hybridMultilevel"/>
    <w:tmpl w:val="82AA4B6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A3A5D"/>
    <w:multiLevelType w:val="hybridMultilevel"/>
    <w:tmpl w:val="77243A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46D40537"/>
    <w:multiLevelType w:val="hybridMultilevel"/>
    <w:tmpl w:val="67C682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D68EE"/>
    <w:multiLevelType w:val="hybridMultilevel"/>
    <w:tmpl w:val="8E1C574A"/>
    <w:lvl w:ilvl="0" w:tplc="02B65E2E">
      <w:start w:val="1"/>
      <w:numFmt w:val="bullet"/>
      <w:lvlText w:val="•"/>
      <w:lvlJc w:val="left"/>
      <w:pPr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8C9E82">
      <w:start w:val="1"/>
      <w:numFmt w:val="bullet"/>
      <w:lvlText w:val="•"/>
      <w:lvlJc w:val="left"/>
      <w:pPr>
        <w:ind w:left="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869BBC">
      <w:start w:val="1"/>
      <w:numFmt w:val="bullet"/>
      <w:lvlText w:val="•"/>
      <w:lvlJc w:val="left"/>
      <w:pPr>
        <w:ind w:left="1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C01416">
      <w:start w:val="1"/>
      <w:numFmt w:val="bullet"/>
      <w:lvlText w:val="•"/>
      <w:lvlJc w:val="left"/>
      <w:pPr>
        <w:ind w:left="1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5C0EB0">
      <w:start w:val="1"/>
      <w:numFmt w:val="bullet"/>
      <w:lvlText w:val="•"/>
      <w:lvlJc w:val="left"/>
      <w:pPr>
        <w:ind w:left="25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C421B0">
      <w:start w:val="1"/>
      <w:numFmt w:val="bullet"/>
      <w:lvlText w:val="•"/>
      <w:lvlJc w:val="left"/>
      <w:pPr>
        <w:ind w:left="3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3C8CE8">
      <w:start w:val="1"/>
      <w:numFmt w:val="bullet"/>
      <w:lvlText w:val="•"/>
      <w:lvlJc w:val="left"/>
      <w:pPr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0E1552">
      <w:start w:val="1"/>
      <w:numFmt w:val="bullet"/>
      <w:lvlText w:val="•"/>
      <w:lvlJc w:val="left"/>
      <w:pPr>
        <w:ind w:left="43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8870E2">
      <w:start w:val="1"/>
      <w:numFmt w:val="bullet"/>
      <w:lvlText w:val="•"/>
      <w:lvlJc w:val="left"/>
      <w:pPr>
        <w:ind w:left="49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F970B04"/>
    <w:multiLevelType w:val="hybridMultilevel"/>
    <w:tmpl w:val="9438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115D0"/>
    <w:multiLevelType w:val="hybridMultilevel"/>
    <w:tmpl w:val="0A62C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B56DB"/>
    <w:multiLevelType w:val="hybridMultilevel"/>
    <w:tmpl w:val="B38238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220B5"/>
    <w:multiLevelType w:val="hybridMultilevel"/>
    <w:tmpl w:val="D4905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A1D79"/>
    <w:multiLevelType w:val="hybridMultilevel"/>
    <w:tmpl w:val="CB02B2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06892">
    <w:abstractNumId w:val="6"/>
  </w:num>
  <w:num w:numId="2" w16cid:durableId="156513975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8133607">
    <w:abstractNumId w:val="19"/>
  </w:num>
  <w:num w:numId="4" w16cid:durableId="50278246">
    <w:abstractNumId w:val="9"/>
  </w:num>
  <w:num w:numId="5" w16cid:durableId="1294142622">
    <w:abstractNumId w:val="14"/>
  </w:num>
  <w:num w:numId="6" w16cid:durableId="595940324">
    <w:abstractNumId w:val="7"/>
  </w:num>
  <w:num w:numId="7" w16cid:durableId="754713384">
    <w:abstractNumId w:val="4"/>
  </w:num>
  <w:num w:numId="8" w16cid:durableId="1740665446">
    <w:abstractNumId w:val="1"/>
  </w:num>
  <w:num w:numId="9" w16cid:durableId="1232958717">
    <w:abstractNumId w:val="16"/>
  </w:num>
  <w:num w:numId="10" w16cid:durableId="2102292106">
    <w:abstractNumId w:val="12"/>
  </w:num>
  <w:num w:numId="11" w16cid:durableId="621231957">
    <w:abstractNumId w:val="3"/>
  </w:num>
  <w:num w:numId="12" w16cid:durableId="810290275">
    <w:abstractNumId w:val="6"/>
  </w:num>
  <w:num w:numId="13" w16cid:durableId="1325277746">
    <w:abstractNumId w:val="13"/>
  </w:num>
  <w:num w:numId="14" w16cid:durableId="185409456">
    <w:abstractNumId w:val="10"/>
  </w:num>
  <w:num w:numId="15" w16cid:durableId="2132820260">
    <w:abstractNumId w:val="6"/>
  </w:num>
  <w:num w:numId="16" w16cid:durableId="1107504944">
    <w:abstractNumId w:val="2"/>
  </w:num>
  <w:num w:numId="17" w16cid:durableId="33778747">
    <w:abstractNumId w:val="6"/>
  </w:num>
  <w:num w:numId="18" w16cid:durableId="489323681">
    <w:abstractNumId w:val="6"/>
  </w:num>
  <w:num w:numId="19" w16cid:durableId="1866942607">
    <w:abstractNumId w:val="8"/>
  </w:num>
  <w:num w:numId="20" w16cid:durableId="2046716121">
    <w:abstractNumId w:val="15"/>
  </w:num>
  <w:num w:numId="21" w16cid:durableId="472452165">
    <w:abstractNumId w:val="6"/>
  </w:num>
  <w:num w:numId="22" w16cid:durableId="1617322692">
    <w:abstractNumId w:val="0"/>
  </w:num>
  <w:num w:numId="23" w16cid:durableId="915165396">
    <w:abstractNumId w:val="6"/>
  </w:num>
  <w:num w:numId="24" w16cid:durableId="1812669059">
    <w:abstractNumId w:val="18"/>
  </w:num>
  <w:num w:numId="25" w16cid:durableId="1099563222">
    <w:abstractNumId w:val="6"/>
  </w:num>
  <w:num w:numId="26" w16cid:durableId="2114473793">
    <w:abstractNumId w:val="6"/>
  </w:num>
  <w:num w:numId="27" w16cid:durableId="170797369">
    <w:abstractNumId w:val="11"/>
  </w:num>
  <w:num w:numId="28" w16cid:durableId="795608577">
    <w:abstractNumId w:val="6"/>
  </w:num>
  <w:num w:numId="29" w16cid:durableId="1794597993">
    <w:abstractNumId w:val="5"/>
  </w:num>
  <w:num w:numId="30" w16cid:durableId="690366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31AA"/>
    <w:rsid w:val="000127AB"/>
    <w:rsid w:val="00016802"/>
    <w:rsid w:val="00026F10"/>
    <w:rsid w:val="00035BD5"/>
    <w:rsid w:val="00041FC4"/>
    <w:rsid w:val="00074D26"/>
    <w:rsid w:val="000844DA"/>
    <w:rsid w:val="00112649"/>
    <w:rsid w:val="001249E9"/>
    <w:rsid w:val="001D17B4"/>
    <w:rsid w:val="00203DD8"/>
    <w:rsid w:val="0020780D"/>
    <w:rsid w:val="0021492F"/>
    <w:rsid w:val="002264E2"/>
    <w:rsid w:val="002331B6"/>
    <w:rsid w:val="00254EDD"/>
    <w:rsid w:val="002953FB"/>
    <w:rsid w:val="002964F6"/>
    <w:rsid w:val="002E5EAB"/>
    <w:rsid w:val="003069A0"/>
    <w:rsid w:val="00310138"/>
    <w:rsid w:val="00351DDC"/>
    <w:rsid w:val="0035676B"/>
    <w:rsid w:val="00367984"/>
    <w:rsid w:val="003C03DC"/>
    <w:rsid w:val="00422FC4"/>
    <w:rsid w:val="00462C65"/>
    <w:rsid w:val="005316E1"/>
    <w:rsid w:val="00556799"/>
    <w:rsid w:val="005A12C3"/>
    <w:rsid w:val="005D5C4A"/>
    <w:rsid w:val="005F58A6"/>
    <w:rsid w:val="00622BF2"/>
    <w:rsid w:val="00636EEF"/>
    <w:rsid w:val="006B0364"/>
    <w:rsid w:val="006E786B"/>
    <w:rsid w:val="00715DE4"/>
    <w:rsid w:val="00744005"/>
    <w:rsid w:val="00771039"/>
    <w:rsid w:val="00783C1B"/>
    <w:rsid w:val="007923AB"/>
    <w:rsid w:val="007F7A4E"/>
    <w:rsid w:val="008815A1"/>
    <w:rsid w:val="00896545"/>
    <w:rsid w:val="008C1F02"/>
    <w:rsid w:val="008E6B72"/>
    <w:rsid w:val="009349CC"/>
    <w:rsid w:val="00980D2C"/>
    <w:rsid w:val="009E3B00"/>
    <w:rsid w:val="00A64E0A"/>
    <w:rsid w:val="00AA1C2D"/>
    <w:rsid w:val="00B1574F"/>
    <w:rsid w:val="00B5401C"/>
    <w:rsid w:val="00B752EA"/>
    <w:rsid w:val="00B8457B"/>
    <w:rsid w:val="00B96B5D"/>
    <w:rsid w:val="00BA5281"/>
    <w:rsid w:val="00BC4826"/>
    <w:rsid w:val="00BD3A56"/>
    <w:rsid w:val="00BF125C"/>
    <w:rsid w:val="00C40B98"/>
    <w:rsid w:val="00C41290"/>
    <w:rsid w:val="00C4525A"/>
    <w:rsid w:val="00C52763"/>
    <w:rsid w:val="00C94BAE"/>
    <w:rsid w:val="00C94C53"/>
    <w:rsid w:val="00CA73E8"/>
    <w:rsid w:val="00CD4105"/>
    <w:rsid w:val="00D20176"/>
    <w:rsid w:val="00D560A3"/>
    <w:rsid w:val="00D744D4"/>
    <w:rsid w:val="00D958EF"/>
    <w:rsid w:val="00DF03F9"/>
    <w:rsid w:val="00E56798"/>
    <w:rsid w:val="00E8506A"/>
    <w:rsid w:val="00E90CCD"/>
    <w:rsid w:val="00EC47B9"/>
    <w:rsid w:val="00F070FC"/>
    <w:rsid w:val="00F30944"/>
    <w:rsid w:val="00F34146"/>
    <w:rsid w:val="00F6122A"/>
    <w:rsid w:val="00F62E92"/>
    <w:rsid w:val="00F829A0"/>
    <w:rsid w:val="00F861A1"/>
    <w:rsid w:val="00FD4734"/>
    <w:rsid w:val="00FE1F55"/>
    <w:rsid w:val="00FF5437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C8D76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52763"/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2763"/>
    <w:rPr>
      <w:rFonts w:ascii="Tahoma" w:eastAsia="Times New Roman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rsid w:val="008815A1"/>
    <w:pPr>
      <w:tabs>
        <w:tab w:val="left" w:pos="720"/>
        <w:tab w:val="left" w:pos="916"/>
        <w:tab w:val="left" w:pos="1440"/>
        <w:tab w:val="left" w:pos="1832"/>
        <w:tab w:val="left" w:pos="2160"/>
        <w:tab w:val="left" w:pos="2748"/>
        <w:tab w:val="left" w:pos="2880"/>
        <w:tab w:val="left" w:pos="3600"/>
        <w:tab w:val="left" w:pos="3664"/>
        <w:tab w:val="left" w:pos="4320"/>
        <w:tab w:val="left" w:pos="4580"/>
        <w:tab w:val="left" w:pos="5040"/>
        <w:tab w:val="left" w:pos="5496"/>
        <w:tab w:val="left" w:pos="5760"/>
        <w:tab w:val="left" w:pos="6412"/>
        <w:tab w:val="left" w:pos="6480"/>
        <w:tab w:val="left" w:pos="7200"/>
        <w:tab w:val="left" w:pos="7328"/>
        <w:tab w:val="left" w:pos="7920"/>
        <w:tab w:val="left" w:pos="8244"/>
        <w:tab w:val="left" w:pos="8640"/>
        <w:tab w:val="left" w:pos="9160"/>
        <w:tab w:val="left" w:pos="9360"/>
        <w:tab w:val="left" w:pos="10076"/>
        <w:tab w:val="left" w:pos="10992"/>
        <w:tab w:val="left" w:pos="11908"/>
        <w:tab w:val="left" w:pos="12824"/>
      </w:tabs>
      <w:spacing w:before="120"/>
    </w:pPr>
    <w:rPr>
      <w:rFonts w:ascii="Courier New" w:eastAsia="Courier New" w:hAnsi="Courier New" w:cs="Arial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8815A1"/>
    <w:rPr>
      <w:rFonts w:ascii="Courier New" w:eastAsia="Courier New" w:hAnsi="Courier New" w:cs="Arial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qFormat/>
    <w:rsid w:val="00026F10"/>
    <w:rPr>
      <w:rFonts w:ascii="Calibri Light" w:eastAsia="Calibri" w:hAnsi="Calibri Light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jp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F29F4B12D8646950EB55C52FA51EB" ma:contentTypeVersion="2" ma:contentTypeDescription="Create a new document." ma:contentTypeScope="" ma:versionID="c5f3e32d9da017dcb815e34ccb1441fb">
  <xsd:schema xmlns:xsd="http://www.w3.org/2001/XMLSchema" xmlns:xs="http://www.w3.org/2001/XMLSchema" xmlns:p="http://schemas.microsoft.com/office/2006/metadata/properties" xmlns:ns2="0ebf075b-5026-4250-a42a-8e20be6a080b" targetNamespace="http://schemas.microsoft.com/office/2006/metadata/properties" ma:root="true" ma:fieldsID="ea3dff3811a9354d85ec6ef3026a6aa8" ns2:_="">
    <xsd:import namespace="0ebf075b-5026-4250-a42a-8e20be6a0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f075b-5026-4250-a42a-8e20be6a0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2904AF-B15E-4D8A-890F-A3FCF15A90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bf075b-5026-4250-a42a-8e20be6a0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Shubham Gupta (IN33892)</cp:lastModifiedBy>
  <cp:revision>3</cp:revision>
  <dcterms:created xsi:type="dcterms:W3CDTF">2024-07-26T09:52:00Z</dcterms:created>
  <dcterms:modified xsi:type="dcterms:W3CDTF">2024-07-26T09:53:00Z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0x010100488F29F4B12D8646950EB55C52FA51EB</vt:lpwstr>
  </property>
</Properties>
</file>