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0D3C6E" w:val="clear"/>
            <w:tcMar>
              <w:top w:type="dxa" w:w="360"/>
              <w:left w:type="dxa" w:w="360"/>
              <w:bottom w:type="dxa" w:w="36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PySpark Scorecard Pipeline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BDD7EE"/>
                <w:sz w:val="28"/>
                <w:szCs w:val="28"/>
              </w:rPr>
              <w:t xml:space="preserve">Developer Debugging &amp; Explanation Guide</w:t>
            </w:r>
          </w:p>
          <w:p>
            <w:pPr>
              <w:spacing w:before="100"/>
              <w:jc w:val="center"/>
            </w:pPr>
            <w:r>
              <w:rPr>
                <w:rFonts w:ascii="Arial" w:cs="Arial" w:eastAsia="Arial" w:hAnsi="Arial"/>
                <w:color w:val="8CB8D9"/>
                <w:sz w:val="19"/>
                <w:szCs w:val="19"/>
              </w:rPr>
              <w:t xml:space="preserve">How the pipeline works, how to debug it, and how to explain it to other developers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C6E"/>
          <w:sz w:val="32"/>
          <w:szCs w:val="32"/>
        </w:rPr>
        <w:t xml:space="preserve">1. Pipeline Architecture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The pipeline reads raw bureau trade data, enriches it per account per month, computes 74 scorecard variables via Spark aggregations and Python UDFs, and writes a single CSV output row per customer.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A5276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Flow (end to end)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Consolas" w:cs="Consolas" w:eastAsia="Consolas" w:hAnsi="Consolas"/>
                <w:b/>
                <w:bCs/>
                <w:color w:val="0D3C6E"/>
                <w:sz w:val="19"/>
                <w:szCs w:val="19"/>
              </w:rPr>
              <w:t xml:space="preserve">trade_data.csv  →  load_inputs()  →  build_account_details()  →  build_global_attrs()  →  run_pipeline()  →  scorecard_output_YYYYMMDD_HHMMSS.csv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44444"/>
                <w:sz w:val="19"/>
                <w:szCs w:val="19"/>
              </w:rPr>
              <w:t xml:space="preserve">Key intermediate DataFrames:</w:t>
            </w:r>
          </w:p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  fe   = fact2_enriched    — one row per (customer, account, month_diff)  — the main exploded DataFrame</w:t>
            </w:r>
          </w:p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  ad   = account_details   — one row per (customer, account)  — open/close dates, flags, MOB</w:t>
            </w:r>
          </w:p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  exploded = monthly_data  — fe exploded into Spark rows via monthly_data struct</w:t>
            </w:r>
          </w:p>
          <w:p>
            <w:r>
              <w:rPr>
                <w:rFonts w:ascii="Consolas" w:cs="Consolas" w:eastAsia="Consolas" w:hAnsi="Consolas"/>
                <w:color w:val="555555"/>
                <w:sz w:val="18"/>
                <w:szCs w:val="18"/>
              </w:rPr>
              <w:t xml:space="preserve">  global_attrs = 80+ Spark agg joins → the full scorecard variable set per customer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C6E"/>
          <w:sz w:val="32"/>
          <w:szCs w:val="32"/>
        </w:rPr>
        <w:t xml:space="preserve">2. Key Column Conventions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Source DF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idx / month_diff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exploded / fe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0 = current month, 1 = 1 month ago, 35 = 35 months ago. The scoring window is idx 0–35.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dpd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exploded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dpd_new_udf output: bucketed 0–7. Returns 0 when balance_amt ≤ 500 (balance guard). Use raw_dpd for real DPD.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raw_dpd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exploded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dayspastdue from trade_data before bucketing. Use this when dpd may be masked by the balance guard.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mob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account_details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Months on Books = score_abs_month − open_dt_abs_month. Computed per account in build_account_details().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_cons_key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exploded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Unique per-account key = cons_acct_key. Always use this for groupBy/countDistinct — not accno (= customer ID).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is_not_closed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exploded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True when account has no closed_dt at or before the scoring month. Used to filter "live" accounts.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isLiveAccount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account_details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fmax(is_not_closed) per account. True if the account was open at ANY point in the 36m window.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bal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exploded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balance_amt for the month. Can be negative (credit balance). Some aggregations need abs(bal).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mod_lim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A5276"/>
                <w:sz w:val="18"/>
                <w:szCs w:val="18"/>
              </w:rPr>
              <w:t xml:space="preserve">exploded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max(balance_amt, credit_lim_amt, original_loan_amt) — the best available limit proxy per row.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C6E"/>
          <w:sz w:val="32"/>
          <w:szCs w:val="32"/>
        </w:rPr>
        <w:t xml:space="preserve">3. How to Debug Any Variable Step-by-Step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Use this exact process every time a variable is failing validation. It takes 5 steps.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3C6E"/>
          <w:sz w:val="22"/>
          <w:szCs w:val="22"/>
        </w:rPr>
        <w:t xml:space="preserve">Step 1 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Identify the failure type from the validation report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Open validation_report.xlsx → "✘ Mismatches" tab. Filter on the variable. The Status column tells you: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✘ Mismatch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Both values present but differ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Compare ref vs code value → trace formula. Check window bounds, filter conditions, aggregation function.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⚠ Code=NaN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Pipeline returns NaN but GT has a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The variable is not computed for this customer. Check: (a) filter excludes all rows, (b) isUns/isCC/isSec flag wrong, (c) balance guard masks DPD.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⚠ Ref=NaN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GT has NaN but pipeline gives a value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8F0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Pipeline over-includes accounts. Check: filter is too loose, or wrong account types included.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⚠ Both NaN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Both return NaN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Customer has no qualifying accounts — this is correct and not a mismatch.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3C6E"/>
          <w:sz w:val="22"/>
          <w:szCs w:val="22"/>
        </w:rPr>
        <w:t xml:space="preserve">Step 2 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Pick a specific failing customer to trace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From the mismatches tab, pick cust_id where the failure is clearest (e.g. a large % difference, not near-zero). Use cust 10003821 or 10004499 if they appear — we have their full trade data.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3C6E"/>
          <w:sz w:val="22"/>
          <w:szCs w:val="22"/>
        </w:rPr>
        <w:t xml:space="preserve">Step 3 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Manually simulate the formula in Python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Run this template against trade_data.csv for your chosen customer. Replace the variable logic with the suspected formula: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C6E" w:sz="4"/>
              <w:left w:val="single" w:color="0D3C6E" w:sz="8"/>
              <w:bottom w:val="single" w:color="0D3C6E" w:sz="4"/>
              <w:right w:val="single" w:color="0D3C6E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import pandas as pd, numpy as np
df  = pd.read_csv('trade_data.csv', low_memory=False)
gt  = pd.read_csv('ground_truth.csv', low_memory=False)
out = pd.read_csv('scorecard_output_YYYYMMDD.csv', low_memory=False)
SCORE_DT = 20250930
def to_abs(v):
    try: s=str(int(float(v))); return int(s[:4])*12+int(s[4:6])
    except: return None
score_abs = to_abs(SCORE_DT)
cid = 10003821   # ← change to your customer
cdf = df[df['accno']==cid].copy()
cdf['month_diff'] = cdf['balance_dt'].apply(lambda x: score_abs - to_abs(x))
cdf = cdf[(cdf['month_diff']&gt;=0) &amp; (cdf['month_diff']&lt;=35)]
# --- YOUR FORMULA HERE ---
# e.g. for avg_mob_reg_36:
for ck, grp in cdf.groupby('cons_acct_key'):
    mob = score_abs - to_abs(grp['open_dt'].max())
    atype = grp['account_type_cd'].iloc[0]
    print(f"  acc={ck} type={atype} mob={mob}")
# Compare:
print(f"GT={gt[gt['cust_id']==cid]['YOUR_VAR'].values[0]}")
print(f"OUT={out[out['cust_id']==cid]['YOUR_VAR'].values[0]}")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3C6E"/>
          <w:sz w:val="22"/>
          <w:szCs w:val="22"/>
        </w:rPr>
        <w:t xml:space="preserve">Step 4 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Find which part of con11_v.py computes the variable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Search for the variable name. Key patterns to look for: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Pattern to search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What it means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fmax/fmin/favg/fsum(...).alias("VAR")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Direct Spark aggregation. Check the window function and filter conditions above it.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.alias("VAR") in acct_counts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Computed in build_account_details() Phase 1/2/3. Account-level aggregation across months.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.alias("VAR") in global_attrs joins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Separate DataFrame joined in. Find the DataFrame definition above.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def compute_*_udf(pdf)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Python UDF via rdd.collect() → pandas → back to Spark. Debug by printing the pandas DataFrame.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"VAR": "RENAMED"  in rename_map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7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Variable is computed under a different internal name. Find the internal name and search for that.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180" w:after="60"/>
      </w:pPr>
      <w:r>
        <w:rPr>
          <w:rFonts w:ascii="Arial" w:cs="Arial" w:eastAsia="Arial" w:hAnsi="Arial"/>
          <w:b/>
          <w:bCs/>
          <w:color w:val="0D3C6E"/>
          <w:sz w:val="22"/>
          <w:szCs w:val="22"/>
        </w:rPr>
        <w:t xml:space="preserve">Step 5  </w:t>
      </w:r>
      <w:r>
        <w:rPr>
          <w:rFonts w:ascii="Arial" w:cs="Arial" w:eastAsia="Arial" w:hAnsi="Arial"/>
          <w:b/>
          <w:bCs/>
          <w:color w:val="1F1F1F"/>
          <w:sz w:val="22"/>
          <w:szCs w:val="22"/>
        </w:rPr>
        <w:t xml:space="preserve">Apply the fix and verify</w:t>
      </w:r>
    </w:p>
    <w:p>
      <w:pPr>
        <w:spacing w:before="0" w:after="80"/>
      </w:pPr>
      <w:r>
        <w:rPr>
          <w:rFonts w:ascii="Arial" w:cs="Arial" w:eastAsia="Arial" w:hAnsi="Arial"/>
          <w:color w:val="444444"/>
          <w:sz w:val="20"/>
          <w:szCs w:val="20"/>
        </w:rPr>
        <w:t xml:space="preserve">Once you identify the bug, fix the specific line in con11_v.py, rerun the pipeline, then run the validator: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C6E" w:sz="4"/>
              <w:left w:val="single" w:color="0D3C6E" w:sz="8"/>
              <w:bottom w:val="single" w:color="0D3C6E" w:sz="4"/>
              <w:right w:val="single" w:color="0D3C6E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Run pipeline
spark-submit con11_v.py
# Run validator  
python scorecard_validator.py \
    --reference ground_truth.csv \
    --pipeline  scorecard_output_YYYYMMDD_HHMMSS.csv \
    --output    validation_report_NEW.xlsx \
    --label     "My fix"
# Check: did the variable improve? Did anything regress?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C6E"/>
          <w:sz w:val="32"/>
          <w:szCs w:val="32"/>
        </w:rPr>
        <w:t xml:space="preserve">4. Variable-by-Variable Debugging Guide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For each failing variable, here is the root cause, what to look for in the code, and the specific fix to apply.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avg_mob_reg_36  (currently 64.4%)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6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Root Cause</w:t>
            </w:r>
          </w:p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The formula averages MOB across all accounts. But org_car excludes LAP accounts (type 195, classified as isPL=True AND isSec=True). Including LAP raises the average above GT.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Where in code:  Line ~826 in acct_counts aggregation block.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C6E" w:sz="4"/>
              <w:left w:val="single" w:color="0D3C6E" w:sz="8"/>
              <w:bottom w:val="single" w:color="0D3C6E" w:sz="4"/>
              <w:right w:val="single" w:color="0D3C6E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WRONG — includes LAP (type 195) in the average
favg(col("mob")).alias("avg_mob_reg_36")
# RIGHT — exclude LAP: accounts where isPL=True AND isSec=True  
favg(when(~(col("isPL") &amp; col("isSec")), col("mob"))).alias("avg_mob_reg_36")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How to verify: For cust 10003821, accounts are types [5,47,58,173,195]. Excluding type 195 (isPL=T, isSec=T) gives avg([20,39,109,130]) = 74.5 which matches GT=74.5 exactly.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totconsdec_bal_tot_36m  (currently 81.7%)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6"/>
              <w:bottom w:val="single" w:color="1A5276" w:sz="4"/>
              <w:right w:val="single" w:color="1A5276" w:sz="4"/>
            </w:tcBorders>
            <w:shd w:fill="EBF5FB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Root Cause</w:t>
            </w:r>
          </w:p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monthly_total_bal was built using only excCC accounts. HL loans always amortise (always decrease), so excCC gives 33 decreases. GT=24 comes from ALL accounts — CC volatile balances add INC months that reduce the count.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55724"/>
          <w:sz w:val="20"/>
          <w:szCs w:val="20"/>
        </w:rPr>
        <w:t xml:space="preserve">Where in code:  Line ~1123 — monthly_bal_all DataFrame. Already FIXED in latest code.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Remaining 19 mismatches: the window boundary (1..35 vs 0..34) varies by customer. To diagnose: print monthly balance per customer and count manually.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util_l6m_uns_tot  (currently 63.9%)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4"/>
              <w:left w:val="single" w:color="856404" w:sz="16"/>
              <w:bottom w:val="single" w:color="856404" w:sz="4"/>
              <w:right w:val="single" w:color="856404" w:sz="4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Root Cause</w:t>
            </w:r>
          </w:p>
          <w:p>
            <w:r>
              <w:rPr>
                <w:rFonts w:ascii="Arial" w:cs="Arial" w:eastAsia="Arial" w:hAnsi="Arial"/>
                <w:color w:val="856404"/>
                <w:sz w:val="19"/>
                <w:szCs w:val="19"/>
              </w:rPr>
              <w:t xml:space="preserve">Per-account utilisation formula. The code computes sum(bal)/(max_lim * n_rows) but org_car may use avg(bal/lim) per month, then avg across months. With accno==cust_id for some accounts, the denominator collapses.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Where in code:  Build the _per_acct_util computation in build_global_attrs(). Search for: .alias("_per_acct_uns_util")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How to debug: Print the per-account util values for cust 10004499 (GT=0.0444). The account is type 5 (CC as UnSec). Check: is the formula computing avg(bal)/avg(lim) or sum(bal)/(lim*n)?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HL_LAP_outflow / AL_TW_outflow / PL_outflow / CD_outflow  (0–50%)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FDC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Root Cause</w:t>
            </w:r>
          </w:p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EMI estimation formula direction. The code checks if balance DECREASED month-over-month to estimate EMI. But the comparison direction (b_newer &gt; b_older vs b_older &gt; b_newer) may be inverted relative to org_car Java implementation.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Where in code:  compute_emi_udf() function. Search for: def compute_emi_udf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C6E" w:sz="4"/>
              <w:left w:val="single" w:color="0D3C6E" w:sz="8"/>
              <w:bottom w:val="single" w:color="0D3C6E" w:sz="4"/>
              <w:right w:val="single" w:color="0D3C6E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Current code computes something like:
if balance_newer &lt; balance_older:  # decreasing = EMI payment
    emi = balance_older - balance_newer
# Possible fix needed:
if balance_older &lt; balance_newer:  # reversed direction
    emi = balance_newer - balance_older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Cannot confirm without the Java org_car source for compute_outflow(). Get the EMI formula spec from the Java team.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freq_between_accts_all  (currently 65.8%)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56404" w:sz="4"/>
              <w:left w:val="single" w:color="856404" w:sz="16"/>
              <w:bottom w:val="single" w:color="856404" w:sz="4"/>
              <w:right w:val="single" w:color="856404" w:sz="4"/>
            </w:tcBorders>
            <w:shd w:fill="FFF3CD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20"/>
                <w:szCs w:val="20"/>
              </w:rPr>
              <w:t xml:space="preserve">Root Cause</w:t>
            </w:r>
          </w:p>
          <w:p>
            <w:r>
              <w:rPr>
                <w:rFonts w:ascii="Arial" w:cs="Arial" w:eastAsia="Arial" w:hAnsi="Arial"/>
                <w:color w:val="856404"/>
                <w:sz w:val="19"/>
                <w:szCs w:val="19"/>
              </w:rPr>
              <w:t xml:space="preserve">The formula for frequency between account openings. Current code likely computes average months between opens. GT values suggest org_car uses number_of_accounts / total_months_span or 1/avg(gap) — an inverse frequency.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Where in code:  Search for: .alias("freq_between_accts_all")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How to debug: For a customer with 3 accounts opened at months 0, 12, 24 from scoring: avg_gap=12, inv=1/12=0.083, n/span=3/24=0.125. Compare these against GT to identify which formula org_car uses.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2"/>
        <w:spacing w:before="200" w:after="100"/>
      </w:pPr>
      <w:r>
        <w:rPr>
          <w:rFonts w:ascii="Arial" w:cs="Arial" w:eastAsia="Arial" w:hAnsi="Arial"/>
          <w:b/>
          <w:bCs/>
          <w:color w:val="1A5276"/>
          <w:sz w:val="26"/>
          <w:szCs w:val="26"/>
        </w:rPr>
        <w:t xml:space="preserve">max_dpd__UNS__L6M / max_dpd__UNS_L_6_12_M  (32–68%)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8B0000" w:sz="4"/>
              <w:left w:val="single" w:color="8B0000" w:sz="16"/>
              <w:bottom w:val="single" w:color="8B0000" w:sz="4"/>
              <w:right w:val="single" w:color="8B0000" w:sz="4"/>
            </w:tcBorders>
            <w:shd w:fill="FFDCE1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20"/>
                <w:szCs w:val="20"/>
              </w:rPr>
              <w:t xml:space="preserve">Root Cause</w:t>
            </w:r>
          </w:p>
          <w:p>
            <w:r>
              <w:rPr>
                <w:rFonts w:ascii="Arial" w:cs="Arial" w:eastAsia="Arial" w:hAnsi="Arial"/>
                <w:color w:val="8B0000"/>
                <w:sz w:val="19"/>
                <w:szCs w:val="19"/>
              </w:rPr>
              <w:t xml:space="preserve">67/60 Code=NaN cases. The dpd_new_udf returns 0 when balance_amt ≤ 500, masking real DPD events on low-balance accounts. The effective_dpd() helper was added but is not reaching all cases.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spacing w:before="60" w:after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F1F1F"/>
          <w:sz w:val="20"/>
          <w:szCs w:val="20"/>
        </w:rPr>
        <w:t xml:space="preserve">Where in code:  dpd_attrs aggregation block (~line 862). The _effective_dpd() helper function.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D3C6E" w:sz="4"/>
              <w:left w:val="single" w:color="0D3C6E" w:sz="8"/>
              <w:bottom w:val="single" w:color="0D3C6E" w:sz="4"/>
              <w:right w:val="single" w:color="0D3C6E" w:sz="4"/>
            </w:tcBorders>
            <w:shd w:fill="1E1E1E" w:val="clear"/>
            <w:tcMar>
              <w:top w:type="dxa" w:w="120"/>
              <w:left w:type="dxa" w:w="200"/>
              <w:bottom w:type="dxa" w:w="12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D4D4D4"/>
                <w:sz w:val="18"/>
                <w:szCs w:val="18"/>
              </w:rPr>
              <w:t xml:space="preserve"># _effective_dpd() returns dpd_new when &gt;0, else 1 if raw_dpd&gt;0
# This is applied in max_dpd_l30m and max_dpd_uns_l36m but 
# NOT yet applied to max_dpd_UNS_L6_M and max_dpd_UNS_6_12_M
# Fix: apply _effective_dpd to all UNS DPD variables:
fmax(when(col("isUns") &amp; (col("idx") &lt;= 5),
      _effective_dpd("dpd","raw_dpd"))).alias("max_dpd_UNS_L6_M")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C6E"/>
          <w:sz w:val="32"/>
          <w:szCs w:val="32"/>
        </w:rPr>
        <w:t xml:space="preserve">5. Common Bug Patterns and Quick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Symptom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3C6E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Most Likely Cause + Fix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Code=NaN for most customers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Wrong account type filter (isCC/isUns/isSec). Print exploded.filter(isSec).count() to verify. Or: column deduplication issue — same column name added twice in joins.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Code value is exactly 2x GT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Duplicate rows in trade_data.csv. Check: df.duplicated(["cons_acct_key","balance_dt"]).sum(). Fix: add drop_duplicates() in load_inputs().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Code value consistently higher than GT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Window too wide (e.g. idx 0..29 instead of 0..23). Or: not filtering to only live accounts. Or: cross-gap comparison in Spark window (lead() jumps over missing months).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Code value consistently lower than GT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Window too narrow. Or: dpd&gt;0 guard masking DPD=0 events that GT includes. Or: wrong account type excluded (e.g. isLapHl removing HL as well as LAP).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Off by exactly 1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Window boundary (use idx&lt;=29 not idx&lt;29). Or: mob formula (score_month - open_month off by 1 when months are the same). Or: ASC vs DESC window — lead() direction.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NaN when GT=0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GT returns 0 for customers with no qualifying accounts, code returns NaN. Fix: fillna(0) or use coalesce(val, lit(0)) in the aggregation.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Wrong for all customers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Aggregation key issue — groupBy("accno") instead of groupBy("cust_id"). Or: join key mismatch — joining on accno when should use _cons_key.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i w:val="false"/>
                <w:iCs w:val="false"/>
                <w:color w:val="1F1F1F"/>
                <w:sz w:val="18"/>
                <w:szCs w:val="18"/>
              </w:rPr>
              <w:t xml:space="preserve">Wrong for some customers only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i w:val="false"/>
                <w:iCs w:val="false"/>
                <w:color w:val="1F1F1F"/>
                <w:sz w:val="18"/>
                <w:szCs w:val="18"/>
              </w:rPr>
              <w:t xml:space="preserve">Edge case in account type mapping. Check: are there account types in the failing customers not present in the passing ones? Print account_type_cd for failing customers.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p>
      <w:pPr>
        <w:pStyle w:val="Heading1"/>
        <w:spacing w:before="280" w:after="100"/>
      </w:pPr>
      <w:r>
        <w:rPr>
          <w:rFonts w:ascii="Arial" w:cs="Arial" w:eastAsia="Arial" w:hAnsi="Arial"/>
          <w:b/>
          <w:bCs/>
          <w:color w:val="0D3C6E"/>
          <w:sz w:val="32"/>
          <w:szCs w:val="32"/>
        </w:rPr>
        <w:t xml:space="preserve">6. How to Explain This to Another Developer in 5 Minutes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>Use this script when onboarding a new developer or handing off a bug.</w:t>
      </w:r>
    </w:p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55724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The 5-Sentence Explanation</w:t>
            </w:r>
          </w:p>
        </w:tc>
      </w:tr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9FA" w:val="clear"/>
            <w:tcMar>
              <w:top w:type="dxa" w:w="60"/>
              <w:left w:type="dxa" w:w="20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The pipeline reads raw bureau trade data, enriches each row with product-type flags and DPD buckets, then aggregates 74 scorecard variables per customer using Spark groupBy and window functions. The scoring window is 36 months: idx=0 is current month, idx=35 is 3 years ago.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Critical rule: always groupBy _cons_key (per-account unique key) not accno (customer ID). The 4 main bug patterns are: (1) wrong account type filter, (2) balance&lt;=500 masking DPD in dpd_new_udf, (3) window boundary off by 1, (4) Spark lead() jumping over missing months.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1F1F1F"/>
                <w:sz w:val="20"/>
                <w:szCs w:val="20"/>
              </w:rPr>
              <w:t xml:space="preserve">To debug any variable: find it in con11_v.py, simulate in pandas for one customer using trade_data.csv, compare against ground_truth.csv. The scorecard_validator.py gives match%, mismatches, and Code=NaN counts per variable across all 101 customers. Always run it after every fix to check for regressions.</w:t>
            </w:r>
          </w:p>
        </w:tc>
      </w:tr>
    </w:tbl>
    <w:p>
      <w:pPr>
        <w:spacing w:before="60" w:after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F1F1F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276" w:sz="4"/>
              <w:left w:val="single" w:color="1A5276" w:sz="16"/>
              <w:bottom w:val="single" w:color="1A5276" w:sz="4"/>
              <w:right w:val="single" w:color="1A5276" w:sz="4"/>
            </w:tcBorders>
            <w:shd w:fill="F0F7FF" w:val="clear"/>
            <w:tcMar>
              <w:top w:type="dxa" w:w="80"/>
              <w:left w:type="dxa" w:w="20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Key Files</w:t>
            </w:r>
          </w:p>
          <w:p>
            <w:r>
              <w:rPr>
                <w:rFonts w:ascii="Arial" w:cs="Arial" w:eastAsia="Arial" w:hAnsi="Arial"/>
                <w:color w:val="1A5276"/>
                <w:sz w:val="19"/>
                <w:szCs w:val="19"/>
              </w:rPr>
              <w:t xml:space="preserve">con11_v.py (pipeline, 2800 lines)  |  scorecard_validator.py (validator)  |  ground_truth.csv (9 GT customers)  |  trade_data.csv (trade data for diagnosis)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0D3C6E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1A527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80"/>
      <w:outlineLvl w:val="2"/>
    </w:pPr>
    <w:rPr>
      <w:rFonts w:ascii="Arial" w:cs="Arial" w:eastAsia="Arial" w:hAnsi="Arial"/>
      <w:b/>
      <w:bCs/>
      <w:color w:val="1F618D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2026-04-05T22:02:44.967Z</dcterms:created>
  <dcterms:modified xsi:type="dcterms:W3CDTF">2026-04-05T22:02:44.968Z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