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AA0" w:rsidRDefault="00836AA0" w:rsidP="0062199C">
      <w:pPr>
        <w:ind w:right="0"/>
        <w:jc w:val="both"/>
        <w:rPr>
          <w:b/>
          <w:sz w:val="28"/>
        </w:rPr>
      </w:pPr>
      <w:r>
        <w:rPr>
          <w:b/>
          <w:sz w:val="28"/>
        </w:rPr>
        <w:t xml:space="preserve">Name – </w:t>
      </w:r>
      <w:proofErr w:type="spellStart"/>
      <w:r>
        <w:rPr>
          <w:b/>
          <w:sz w:val="28"/>
        </w:rPr>
        <w:t>Shubham</w:t>
      </w:r>
      <w:proofErr w:type="spellEnd"/>
      <w:r>
        <w:rPr>
          <w:b/>
          <w:sz w:val="28"/>
        </w:rPr>
        <w:t xml:space="preserve"> </w:t>
      </w:r>
      <w:proofErr w:type="spellStart"/>
      <w:r>
        <w:rPr>
          <w:b/>
          <w:sz w:val="28"/>
        </w:rPr>
        <w:t>Verma</w:t>
      </w:r>
      <w:proofErr w:type="spellEnd"/>
    </w:p>
    <w:p w:rsidR="00836AA0" w:rsidRDefault="00836AA0" w:rsidP="0062199C">
      <w:pPr>
        <w:ind w:right="0"/>
        <w:jc w:val="both"/>
        <w:rPr>
          <w:b/>
          <w:sz w:val="28"/>
        </w:rPr>
      </w:pPr>
      <w:r>
        <w:rPr>
          <w:b/>
          <w:sz w:val="28"/>
        </w:rPr>
        <w:t>Roll no. – 14</w:t>
      </w:r>
    </w:p>
    <w:p w:rsidR="00836AA0" w:rsidRDefault="00836AA0" w:rsidP="0062199C">
      <w:pPr>
        <w:ind w:right="0"/>
        <w:jc w:val="both"/>
        <w:rPr>
          <w:b/>
          <w:sz w:val="28"/>
        </w:rPr>
      </w:pPr>
      <w:proofErr w:type="spellStart"/>
      <w:r>
        <w:rPr>
          <w:b/>
          <w:sz w:val="28"/>
        </w:rPr>
        <w:t>Reg</w:t>
      </w:r>
      <w:proofErr w:type="spellEnd"/>
      <w:r>
        <w:rPr>
          <w:b/>
          <w:sz w:val="28"/>
        </w:rPr>
        <w:t xml:space="preserve"> no – 11905678</w:t>
      </w:r>
    </w:p>
    <w:p w:rsidR="00836AA0" w:rsidRDefault="00836AA0" w:rsidP="0062199C">
      <w:pPr>
        <w:ind w:right="0"/>
        <w:jc w:val="both"/>
        <w:rPr>
          <w:b/>
          <w:sz w:val="28"/>
        </w:rPr>
      </w:pPr>
      <w:r>
        <w:rPr>
          <w:b/>
          <w:sz w:val="28"/>
        </w:rPr>
        <w:t>Section – KE016</w:t>
      </w:r>
    </w:p>
    <w:p w:rsidR="00836AA0" w:rsidRDefault="00836AA0" w:rsidP="0062199C">
      <w:pPr>
        <w:ind w:right="0"/>
        <w:jc w:val="both"/>
        <w:rPr>
          <w:b/>
          <w:sz w:val="28"/>
        </w:rPr>
      </w:pPr>
      <w:r>
        <w:rPr>
          <w:b/>
          <w:sz w:val="28"/>
        </w:rPr>
        <w:t>Project – Investigate malicious activity in redline tool</w:t>
      </w:r>
    </w:p>
    <w:p w:rsidR="00836AA0" w:rsidRDefault="00836AA0" w:rsidP="0062199C">
      <w:pPr>
        <w:ind w:right="0"/>
        <w:jc w:val="both"/>
        <w:rPr>
          <w:b/>
          <w:sz w:val="28"/>
        </w:rPr>
      </w:pPr>
    </w:p>
    <w:p w:rsidR="00EB02F4" w:rsidRDefault="00EB02F4" w:rsidP="0062199C">
      <w:pPr>
        <w:ind w:right="0"/>
        <w:jc w:val="both"/>
        <w:rPr>
          <w:b/>
          <w:sz w:val="28"/>
        </w:rPr>
      </w:pPr>
    </w:p>
    <w:p w:rsidR="00EE6588" w:rsidRPr="00836AA0" w:rsidRDefault="00EE6588" w:rsidP="00836AA0">
      <w:pPr>
        <w:pStyle w:val="ListParagraph"/>
        <w:numPr>
          <w:ilvl w:val="0"/>
          <w:numId w:val="3"/>
        </w:numPr>
        <w:ind w:right="0"/>
        <w:jc w:val="both"/>
        <w:rPr>
          <w:b/>
          <w:sz w:val="28"/>
        </w:rPr>
      </w:pPr>
      <w:r w:rsidRPr="00836AA0">
        <w:rPr>
          <w:b/>
          <w:sz w:val="28"/>
        </w:rPr>
        <w:t>Introduction</w:t>
      </w:r>
    </w:p>
    <w:p w:rsidR="00EE6588" w:rsidRPr="0062199C" w:rsidRDefault="0062199C" w:rsidP="00D71209">
      <w:pPr>
        <w:ind w:right="0"/>
        <w:jc w:val="both"/>
        <w:rPr>
          <w:b/>
          <w:sz w:val="24"/>
        </w:rPr>
      </w:pPr>
      <w:r w:rsidRPr="0062199C">
        <w:rPr>
          <w:b/>
          <w:sz w:val="24"/>
        </w:rPr>
        <w:t xml:space="preserve">1.1 </w:t>
      </w:r>
      <w:r w:rsidR="00EE6588" w:rsidRPr="0062199C">
        <w:rPr>
          <w:b/>
          <w:sz w:val="24"/>
        </w:rPr>
        <w:t>Objective</w:t>
      </w:r>
    </w:p>
    <w:p w:rsidR="00E1699B" w:rsidRDefault="00EE6588" w:rsidP="00D71209">
      <w:pPr>
        <w:ind w:right="0"/>
        <w:jc w:val="both"/>
      </w:pPr>
      <w:r w:rsidRPr="00EE6588">
        <w:t xml:space="preserve">By installing </w:t>
      </w:r>
      <w:proofErr w:type="spellStart"/>
      <w:r w:rsidRPr="00EE6588">
        <w:t>RedLine</w:t>
      </w:r>
      <w:proofErr w:type="spellEnd"/>
      <w:r w:rsidRPr="00EE6588">
        <w:t xml:space="preserve">, security teams can conduct memory and file analysis to identify signs of malicious activity, such as file tampering, unauthorized access, privilege escalation, and other indicators of compromise. </w:t>
      </w:r>
      <w:proofErr w:type="spellStart"/>
      <w:r w:rsidRPr="00EE6588">
        <w:t>RedLine</w:t>
      </w:r>
      <w:proofErr w:type="spellEnd"/>
      <w:r w:rsidRPr="00EE6588">
        <w:t xml:space="preserve"> provides deep visibility into the system's memory and file system, allowing security teams to quickly identify anomalous activity and respond to it in real-time.</w:t>
      </w:r>
    </w:p>
    <w:p w:rsidR="00EE6588" w:rsidRDefault="00EE6588" w:rsidP="00D71209">
      <w:pPr>
        <w:ind w:right="0"/>
        <w:jc w:val="both"/>
      </w:pPr>
    </w:p>
    <w:p w:rsidR="00EE6588" w:rsidRPr="0062199C" w:rsidRDefault="0062199C" w:rsidP="00D71209">
      <w:pPr>
        <w:ind w:right="0"/>
        <w:jc w:val="both"/>
        <w:rPr>
          <w:b/>
          <w:sz w:val="24"/>
        </w:rPr>
      </w:pPr>
      <w:r w:rsidRPr="0062199C">
        <w:rPr>
          <w:b/>
          <w:sz w:val="24"/>
        </w:rPr>
        <w:t xml:space="preserve">1.2 </w:t>
      </w:r>
      <w:r w:rsidR="00EE6588" w:rsidRPr="0062199C">
        <w:rPr>
          <w:b/>
          <w:sz w:val="24"/>
        </w:rPr>
        <w:t>Description</w:t>
      </w:r>
    </w:p>
    <w:p w:rsidR="004B2F11" w:rsidRDefault="004B2F11" w:rsidP="00D71209">
      <w:pPr>
        <w:ind w:right="0"/>
        <w:jc w:val="both"/>
      </w:pPr>
      <w:r>
        <w:t xml:space="preserve">Memory analysis is a valuable malware detection approach since many advanced threats only exist in memory and leave no traces on disc. Memory analysis is used by Redline to identify operating processes, loaded modules, open handles, and network connections. This information can be used by analysts to identify unusual </w:t>
      </w:r>
      <w:proofErr w:type="spellStart"/>
      <w:r>
        <w:t>behaviour</w:t>
      </w:r>
      <w:proofErr w:type="spellEnd"/>
      <w:r>
        <w:t xml:space="preserve">, such as </w:t>
      </w:r>
      <w:proofErr w:type="spellStart"/>
      <w:r>
        <w:t>programmes</w:t>
      </w:r>
      <w:proofErr w:type="spellEnd"/>
      <w:r>
        <w:t xml:space="preserve"> that have no corresponding executable, processes that use suspect network connections, or processes that are put into memory from non-standard places.</w:t>
      </w:r>
    </w:p>
    <w:p w:rsidR="004B2F11" w:rsidRDefault="004B2F11" w:rsidP="00D71209">
      <w:pPr>
        <w:ind w:right="0"/>
        <w:jc w:val="both"/>
      </w:pPr>
      <w:r>
        <w:t>Another key tool for detecting malicious activity is file analysis. Redline can execute file analysis on a system to identify newly produced, updated, or deleted files.</w:t>
      </w:r>
      <w:r w:rsidRPr="004B2F11">
        <w:t xml:space="preserve"> Analysts can </w:t>
      </w:r>
      <w:proofErr w:type="spellStart"/>
      <w:r w:rsidRPr="004B2F11">
        <w:t>utilise</w:t>
      </w:r>
      <w:proofErr w:type="spellEnd"/>
      <w:r w:rsidRPr="004B2F11">
        <w:t xml:space="preserve"> this data to identify suspicious files, such as executables created in a temporary location or files changed to incorporate malicious code.</w:t>
      </w:r>
    </w:p>
    <w:p w:rsidR="004B2F11" w:rsidRDefault="004B2F11" w:rsidP="00D71209">
      <w:pPr>
        <w:ind w:right="0"/>
        <w:jc w:val="both"/>
      </w:pPr>
    </w:p>
    <w:p w:rsidR="004B2F11" w:rsidRPr="0062199C" w:rsidRDefault="0062199C" w:rsidP="00D71209">
      <w:pPr>
        <w:ind w:right="0"/>
        <w:jc w:val="both"/>
        <w:rPr>
          <w:b/>
          <w:sz w:val="24"/>
        </w:rPr>
      </w:pPr>
      <w:r w:rsidRPr="0062199C">
        <w:rPr>
          <w:b/>
          <w:sz w:val="24"/>
        </w:rPr>
        <w:t xml:space="preserve">1.3 </w:t>
      </w:r>
      <w:r w:rsidR="004B2F11" w:rsidRPr="0062199C">
        <w:rPr>
          <w:b/>
          <w:sz w:val="24"/>
        </w:rPr>
        <w:t>Scope</w:t>
      </w:r>
    </w:p>
    <w:p w:rsidR="004B2F11" w:rsidRDefault="00257A31" w:rsidP="00D71209">
      <w:pPr>
        <w:ind w:right="0"/>
        <w:jc w:val="both"/>
      </w:pPr>
      <w:r w:rsidRPr="00257A31">
        <w:t>The scope of investigating signs of malicious activity through memory and file analysis by Redline tool can vary depending on the specific needs and requirements of the investigation. However, in general, Redline can be used to investigate a wide range of security incidents and threats on Windows systems, including:</w:t>
      </w:r>
    </w:p>
    <w:p w:rsidR="00257A31" w:rsidRDefault="00257A31" w:rsidP="00D71209">
      <w:pPr>
        <w:pStyle w:val="ListParagraph"/>
        <w:numPr>
          <w:ilvl w:val="0"/>
          <w:numId w:val="1"/>
        </w:numPr>
        <w:ind w:left="0" w:right="0"/>
        <w:jc w:val="both"/>
      </w:pPr>
      <w:r>
        <w:lastRenderedPageBreak/>
        <w:t>Infections caused by malware: Redline can be used to detect indicators of compromise (IOCs) linked with known malware families, such as file hashes, network connections, and process names.</w:t>
      </w:r>
    </w:p>
    <w:p w:rsidR="00257A31" w:rsidRDefault="00257A31" w:rsidP="00D71209">
      <w:pPr>
        <w:ind w:right="0"/>
        <w:jc w:val="both"/>
      </w:pPr>
    </w:p>
    <w:p w:rsidR="00257A31" w:rsidRDefault="00257A31" w:rsidP="00D71209">
      <w:pPr>
        <w:pStyle w:val="ListParagraph"/>
        <w:numPr>
          <w:ilvl w:val="0"/>
          <w:numId w:val="1"/>
        </w:numPr>
        <w:ind w:left="0" w:right="0"/>
        <w:jc w:val="both"/>
      </w:pPr>
      <w:r>
        <w:t xml:space="preserve">Advanced persistent threats (APTs): Redline is especially good at detecting APTs that only exist in memory, such as </w:t>
      </w:r>
      <w:proofErr w:type="spellStart"/>
      <w:r>
        <w:t>fileless</w:t>
      </w:r>
      <w:proofErr w:type="spellEnd"/>
      <w:r>
        <w:t xml:space="preserve"> malware and </w:t>
      </w:r>
      <w:proofErr w:type="spellStart"/>
      <w:r>
        <w:t>rootkits</w:t>
      </w:r>
      <w:proofErr w:type="spellEnd"/>
      <w:r>
        <w:t>. It can also detect network connections to APT command-and-control servers.</w:t>
      </w:r>
    </w:p>
    <w:p w:rsidR="00257A31" w:rsidRDefault="00257A31" w:rsidP="00D71209">
      <w:pPr>
        <w:pStyle w:val="ListParagraph"/>
        <w:ind w:left="0" w:right="0"/>
        <w:jc w:val="both"/>
      </w:pPr>
    </w:p>
    <w:p w:rsidR="00257A31" w:rsidRDefault="00257A31" w:rsidP="00D71209">
      <w:pPr>
        <w:pStyle w:val="ListParagraph"/>
        <w:numPr>
          <w:ilvl w:val="0"/>
          <w:numId w:val="1"/>
        </w:numPr>
        <w:ind w:left="0" w:right="0"/>
        <w:jc w:val="both"/>
      </w:pPr>
      <w:r>
        <w:t xml:space="preserve">Insider risks: By examining file and process activity on a system, Redline can be used to </w:t>
      </w:r>
      <w:proofErr w:type="spellStart"/>
      <w:r>
        <w:t>analyse</w:t>
      </w:r>
      <w:proofErr w:type="spellEnd"/>
      <w:r>
        <w:t xml:space="preserve"> potential insider threats. It can detect suspicious files created or updated by a user, as well as processes initiated by a user account but not normally linked with that account.</w:t>
      </w:r>
    </w:p>
    <w:p w:rsidR="00257A31" w:rsidRDefault="00257A31" w:rsidP="00D71209">
      <w:pPr>
        <w:ind w:right="0"/>
        <w:jc w:val="both"/>
      </w:pPr>
      <w:r>
        <w:t>Overall, the scope of investigating signs of malicious activity through memory and file analysis by Redline tool is quite broad, as it can be used to investigate a wide range of security incidents and threats on Windows systems. By leveraging memory and file analysis, Redline provides valuable insights into the behavior of a system and can help security analysts identify potential security incidents and respond to them quickly and effectively.</w:t>
      </w:r>
    </w:p>
    <w:p w:rsidR="00257A31" w:rsidRDefault="00257A31" w:rsidP="00D71209">
      <w:pPr>
        <w:ind w:right="0"/>
        <w:jc w:val="both"/>
      </w:pPr>
    </w:p>
    <w:p w:rsidR="00297C67" w:rsidRPr="0062199C" w:rsidRDefault="0062199C" w:rsidP="0062199C">
      <w:pPr>
        <w:pStyle w:val="ListParagraph"/>
        <w:numPr>
          <w:ilvl w:val="0"/>
          <w:numId w:val="3"/>
        </w:numPr>
        <w:ind w:right="0"/>
        <w:jc w:val="both"/>
        <w:rPr>
          <w:b/>
          <w:sz w:val="28"/>
        </w:rPr>
      </w:pPr>
      <w:r w:rsidRPr="0062199C">
        <w:rPr>
          <w:b/>
          <w:sz w:val="28"/>
        </w:rPr>
        <w:t>System Description</w:t>
      </w:r>
    </w:p>
    <w:p w:rsidR="00297C67" w:rsidRPr="0062199C" w:rsidRDefault="0062199C" w:rsidP="00D71209">
      <w:pPr>
        <w:ind w:right="0"/>
        <w:jc w:val="both"/>
        <w:rPr>
          <w:b/>
          <w:sz w:val="24"/>
        </w:rPr>
      </w:pPr>
      <w:r w:rsidRPr="0062199C">
        <w:rPr>
          <w:b/>
          <w:sz w:val="24"/>
        </w:rPr>
        <w:t xml:space="preserve">2.1 </w:t>
      </w:r>
      <w:r w:rsidR="00297C67" w:rsidRPr="0062199C">
        <w:rPr>
          <w:b/>
          <w:sz w:val="24"/>
        </w:rPr>
        <w:t>Target system description</w:t>
      </w:r>
    </w:p>
    <w:p w:rsidR="00297C67" w:rsidRDefault="00297C67" w:rsidP="00D71209">
      <w:pPr>
        <w:ind w:right="0"/>
        <w:jc w:val="both"/>
      </w:pPr>
      <w:r>
        <w:t xml:space="preserve">It is a windows-based system which is saved vulnerable to attack. Redline tool can be installed on the target system itself or a separate system that has to the target system’s memory and file </w:t>
      </w:r>
      <w:proofErr w:type="spellStart"/>
      <w:r>
        <w:t>artifacts.The</w:t>
      </w:r>
      <w:proofErr w:type="spellEnd"/>
      <w:r>
        <w:t xml:space="preserve"> tool can collect data from the target system, including memory dumps, process information, file information, and network connection information.</w:t>
      </w:r>
    </w:p>
    <w:p w:rsidR="00297C67" w:rsidRDefault="00297C67" w:rsidP="00D71209">
      <w:pPr>
        <w:ind w:right="0"/>
        <w:jc w:val="both"/>
      </w:pPr>
    </w:p>
    <w:p w:rsidR="00297C67" w:rsidRDefault="00297C67" w:rsidP="00D71209">
      <w:pPr>
        <w:ind w:right="0"/>
        <w:jc w:val="both"/>
      </w:pPr>
      <w:r>
        <w:t>In addition to examining compromised systems, Redline can be used to proactively detect vulnerabilities and potential security threats on Windows-based systems. This can assist firms in taking proactive steps to secure their systems and avoid potential security problems from occurring.</w:t>
      </w:r>
    </w:p>
    <w:p w:rsidR="00297C67" w:rsidRDefault="00297C67" w:rsidP="00D71209">
      <w:pPr>
        <w:ind w:right="0"/>
        <w:jc w:val="both"/>
      </w:pPr>
    </w:p>
    <w:p w:rsidR="00297C67" w:rsidRDefault="00297C67" w:rsidP="00D71209">
      <w:pPr>
        <w:ind w:right="0"/>
        <w:jc w:val="both"/>
      </w:pPr>
      <w:r>
        <w:t xml:space="preserve">In summary, </w:t>
      </w:r>
      <w:proofErr w:type="gramStart"/>
      <w:r>
        <w:t>The</w:t>
      </w:r>
      <w:proofErr w:type="gramEnd"/>
      <w:r>
        <w:t xml:space="preserve"> utility can be installed on the target system or on a separate </w:t>
      </w:r>
      <w:r w:rsidR="00E43F78">
        <w:t>system with memory and file arti</w:t>
      </w:r>
      <w:r>
        <w:t xml:space="preserve">fact access to the target system. It is critical for effective inquiry to have a good understanding of the target system's design and usual </w:t>
      </w:r>
      <w:proofErr w:type="spellStart"/>
      <w:r>
        <w:t>behaviour</w:t>
      </w:r>
      <w:proofErr w:type="spellEnd"/>
      <w:r>
        <w:t xml:space="preserve">. </w:t>
      </w:r>
    </w:p>
    <w:p w:rsidR="004543C3" w:rsidRDefault="0062199C" w:rsidP="0062199C">
      <w:pPr>
        <w:tabs>
          <w:tab w:val="left" w:pos="2335"/>
        </w:tabs>
        <w:ind w:right="0"/>
        <w:jc w:val="both"/>
      </w:pPr>
      <w:r>
        <w:tab/>
      </w:r>
    </w:p>
    <w:p w:rsidR="004543C3" w:rsidRDefault="0062199C" w:rsidP="00D71209">
      <w:pPr>
        <w:ind w:right="0"/>
        <w:jc w:val="both"/>
        <w:rPr>
          <w:b/>
          <w:sz w:val="24"/>
        </w:rPr>
      </w:pPr>
      <w:r>
        <w:rPr>
          <w:b/>
          <w:sz w:val="24"/>
        </w:rPr>
        <w:t xml:space="preserve">2.2 </w:t>
      </w:r>
      <w:r w:rsidR="004543C3" w:rsidRPr="004543C3">
        <w:rPr>
          <w:b/>
          <w:sz w:val="24"/>
        </w:rPr>
        <w:t>Assumption and Dependencies</w:t>
      </w:r>
    </w:p>
    <w:p w:rsidR="004543C3" w:rsidRPr="0062199C" w:rsidRDefault="004543C3" w:rsidP="0062199C">
      <w:pPr>
        <w:pStyle w:val="ListParagraph"/>
        <w:numPr>
          <w:ilvl w:val="0"/>
          <w:numId w:val="2"/>
        </w:numPr>
        <w:ind w:right="0"/>
        <w:jc w:val="both"/>
      </w:pPr>
      <w:r w:rsidRPr="0062199C">
        <w:t xml:space="preserve">The investigation assumes that the Redline tool is an effective tool for evaluating memory and file </w:t>
      </w:r>
      <w:proofErr w:type="spellStart"/>
      <w:r w:rsidRPr="0062199C">
        <w:t>artefacts</w:t>
      </w:r>
      <w:proofErr w:type="spellEnd"/>
      <w:r w:rsidRPr="0062199C">
        <w:t xml:space="preserve"> associated with malicious activity. This means that the tool can detect </w:t>
      </w:r>
      <w:r w:rsidRPr="0062199C">
        <w:lastRenderedPageBreak/>
        <w:t>symptoms of compromise as well as provide useful analysis and interpretation of the data it collects.</w:t>
      </w:r>
    </w:p>
    <w:p w:rsidR="0062199C" w:rsidRDefault="0062199C" w:rsidP="004543C3">
      <w:pPr>
        <w:ind w:right="0"/>
        <w:jc w:val="both"/>
      </w:pPr>
    </w:p>
    <w:p w:rsidR="004543C3" w:rsidRDefault="004543C3" w:rsidP="0062199C">
      <w:pPr>
        <w:pStyle w:val="ListParagraph"/>
        <w:numPr>
          <w:ilvl w:val="0"/>
          <w:numId w:val="2"/>
        </w:numPr>
        <w:ind w:right="0"/>
        <w:jc w:val="both"/>
      </w:pPr>
      <w:r w:rsidRPr="0062199C">
        <w:t xml:space="preserve">Dependence on the Redline tool: The investigation relies on the Redline tool to perform memory and file analysis. The utility may have restrictions, such as only </w:t>
      </w:r>
      <w:proofErr w:type="spellStart"/>
      <w:r w:rsidRPr="0062199C">
        <w:t>analysing</w:t>
      </w:r>
      <w:proofErr w:type="spellEnd"/>
      <w:r w:rsidRPr="0062199C">
        <w:t xml:space="preserve"> Windows systems or having problems with particular types of malware.</w:t>
      </w:r>
    </w:p>
    <w:p w:rsidR="0062199C" w:rsidRDefault="0062199C" w:rsidP="0062199C">
      <w:pPr>
        <w:pStyle w:val="ListParagraph"/>
      </w:pPr>
    </w:p>
    <w:p w:rsidR="0062199C" w:rsidRDefault="0062199C" w:rsidP="0062199C">
      <w:pPr>
        <w:pStyle w:val="ListParagraph"/>
        <w:numPr>
          <w:ilvl w:val="0"/>
          <w:numId w:val="2"/>
        </w:numPr>
        <w:ind w:right="0"/>
        <w:jc w:val="both"/>
      </w:pPr>
      <w:r w:rsidRPr="0062199C">
        <w:t>External Dependencies: The investigation may also depend on external factors, such as the availability of threat intelligence feeds or access to a sandbox environment for testing malware samples. These dependencies may impact the effectiveness of the investigation and the accuracy of the results obtained using Redline tool.</w:t>
      </w:r>
    </w:p>
    <w:p w:rsidR="0062199C" w:rsidRDefault="0062199C" w:rsidP="0062199C">
      <w:pPr>
        <w:pStyle w:val="ListParagraph"/>
      </w:pPr>
    </w:p>
    <w:p w:rsidR="0062199C" w:rsidRDefault="0062199C" w:rsidP="0062199C">
      <w:pPr>
        <w:pStyle w:val="ListParagraph"/>
        <w:numPr>
          <w:ilvl w:val="0"/>
          <w:numId w:val="2"/>
        </w:numPr>
        <w:ind w:right="0"/>
        <w:jc w:val="both"/>
        <w:rPr>
          <w:b/>
          <w:sz w:val="28"/>
        </w:rPr>
      </w:pPr>
      <w:r w:rsidRPr="0062199C">
        <w:rPr>
          <w:b/>
          <w:sz w:val="28"/>
        </w:rPr>
        <w:t>Analysis Report</w:t>
      </w:r>
    </w:p>
    <w:p w:rsidR="00EB02F4" w:rsidRDefault="00EB02F4" w:rsidP="00EB02F4">
      <w:pPr>
        <w:pStyle w:val="ListParagraph"/>
        <w:rPr>
          <w:sz w:val="24"/>
        </w:rPr>
      </w:pPr>
      <w:proofErr w:type="gramStart"/>
      <w:r>
        <w:rPr>
          <w:b/>
          <w:sz w:val="28"/>
        </w:rPr>
        <w:t>Step 1.</w:t>
      </w:r>
      <w:proofErr w:type="gramEnd"/>
      <w:r>
        <w:rPr>
          <w:b/>
          <w:sz w:val="28"/>
        </w:rPr>
        <w:t xml:space="preserve"> </w:t>
      </w:r>
      <w:r>
        <w:rPr>
          <w:sz w:val="24"/>
        </w:rPr>
        <w:t>First I downloaded redline tool.</w:t>
      </w:r>
    </w:p>
    <w:p w:rsidR="00EB02F4" w:rsidRDefault="00EB02F4" w:rsidP="00EB02F4">
      <w:pPr>
        <w:pStyle w:val="ListParagraph"/>
        <w:rPr>
          <w:sz w:val="24"/>
        </w:rPr>
      </w:pPr>
      <w:proofErr w:type="gramStart"/>
      <w:r>
        <w:rPr>
          <w:b/>
          <w:sz w:val="28"/>
        </w:rPr>
        <w:t>Step 2.</w:t>
      </w:r>
      <w:proofErr w:type="gramEnd"/>
      <w:r>
        <w:rPr>
          <w:sz w:val="24"/>
        </w:rPr>
        <w:t xml:space="preserve"> Create </w:t>
      </w:r>
      <w:proofErr w:type="gramStart"/>
      <w:r>
        <w:rPr>
          <w:sz w:val="24"/>
        </w:rPr>
        <w:t>a</w:t>
      </w:r>
      <w:proofErr w:type="gramEnd"/>
      <w:r>
        <w:rPr>
          <w:sz w:val="24"/>
        </w:rPr>
        <w:t xml:space="preserve"> empty folder.</w:t>
      </w:r>
    </w:p>
    <w:p w:rsidR="00EB02F4" w:rsidRDefault="00EB02F4" w:rsidP="00EB02F4">
      <w:pPr>
        <w:pStyle w:val="ListParagraph"/>
        <w:rPr>
          <w:sz w:val="24"/>
        </w:rPr>
      </w:pPr>
      <w:r>
        <w:rPr>
          <w:b/>
          <w:sz w:val="28"/>
        </w:rPr>
        <w:t>Step3.</w:t>
      </w:r>
      <w:r>
        <w:rPr>
          <w:sz w:val="24"/>
        </w:rPr>
        <w:t xml:space="preserve"> Collect the data.</w:t>
      </w:r>
    </w:p>
    <w:p w:rsidR="00EB02F4" w:rsidRDefault="00EB02F4" w:rsidP="00EB02F4">
      <w:pPr>
        <w:pStyle w:val="ListParagraph"/>
        <w:rPr>
          <w:sz w:val="24"/>
        </w:rPr>
      </w:pPr>
      <w:r>
        <w:rPr>
          <w:b/>
          <w:sz w:val="28"/>
        </w:rPr>
        <w:t xml:space="preserve">Step4.  </w:t>
      </w:r>
      <w:r>
        <w:rPr>
          <w:sz w:val="24"/>
        </w:rPr>
        <w:t xml:space="preserve">Check the malicious activity </w:t>
      </w:r>
    </w:p>
    <w:p w:rsidR="00EB02F4" w:rsidRPr="00EB02F4" w:rsidRDefault="00EB02F4" w:rsidP="00EB02F4">
      <w:pPr>
        <w:pStyle w:val="ListParagraph"/>
        <w:rPr>
          <w:sz w:val="24"/>
        </w:rPr>
      </w:pPr>
    </w:p>
    <w:p w:rsidR="00EB02F4" w:rsidRDefault="001C6C19" w:rsidP="001C6C19">
      <w:pPr>
        <w:ind w:right="0"/>
        <w:jc w:val="both"/>
        <w:rPr>
          <w:b/>
          <w:sz w:val="28"/>
        </w:rPr>
      </w:pPr>
      <w:r>
        <w:rPr>
          <w:b/>
          <w:noProof/>
          <w:sz w:val="28"/>
        </w:rPr>
        <w:drawing>
          <wp:inline distT="0" distB="0" distL="0" distR="0">
            <wp:extent cx="5732145" cy="3061335"/>
            <wp:effectExtent l="19050" t="0" r="1905" b="0"/>
            <wp:docPr id="32" name="Picture 31" descr="Screenshot (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6).png"/>
                    <pic:cNvPicPr/>
                  </pic:nvPicPr>
                  <pic:blipFill>
                    <a:blip r:embed="rId5"/>
                    <a:stretch>
                      <a:fillRect/>
                    </a:stretch>
                  </pic:blipFill>
                  <pic:spPr>
                    <a:xfrm>
                      <a:off x="0" y="0"/>
                      <a:ext cx="5732145" cy="3061335"/>
                    </a:xfrm>
                    <a:prstGeom prst="rect">
                      <a:avLst/>
                    </a:prstGeom>
                  </pic:spPr>
                </pic:pic>
              </a:graphicData>
            </a:graphic>
          </wp:inline>
        </w:drawing>
      </w:r>
    </w:p>
    <w:p w:rsidR="00EB02F4" w:rsidRDefault="001C6C19" w:rsidP="001C6C19">
      <w:pPr>
        <w:ind w:right="0"/>
        <w:jc w:val="both"/>
        <w:rPr>
          <w:b/>
          <w:sz w:val="28"/>
        </w:rPr>
      </w:pPr>
      <w:r>
        <w:rPr>
          <w:b/>
          <w:noProof/>
          <w:sz w:val="28"/>
        </w:rPr>
        <w:lastRenderedPageBreak/>
        <w:drawing>
          <wp:inline distT="0" distB="0" distL="0" distR="0">
            <wp:extent cx="5732145" cy="3046730"/>
            <wp:effectExtent l="19050" t="0" r="1905" b="0"/>
            <wp:docPr id="33" name="Picture 32" descr="Screenshot (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7).png"/>
                    <pic:cNvPicPr/>
                  </pic:nvPicPr>
                  <pic:blipFill>
                    <a:blip r:embed="rId6"/>
                    <a:stretch>
                      <a:fillRect/>
                    </a:stretch>
                  </pic:blipFill>
                  <pic:spPr>
                    <a:xfrm>
                      <a:off x="0" y="0"/>
                      <a:ext cx="5732145" cy="3046730"/>
                    </a:xfrm>
                    <a:prstGeom prst="rect">
                      <a:avLst/>
                    </a:prstGeom>
                  </pic:spPr>
                </pic:pic>
              </a:graphicData>
            </a:graphic>
          </wp:inline>
        </w:drawing>
      </w:r>
    </w:p>
    <w:p w:rsidR="00EB02F4" w:rsidRDefault="00EB02F4" w:rsidP="001C6C19">
      <w:pPr>
        <w:ind w:right="0"/>
        <w:jc w:val="both"/>
        <w:rPr>
          <w:b/>
          <w:sz w:val="28"/>
        </w:rPr>
      </w:pPr>
    </w:p>
    <w:p w:rsidR="00EB02F4" w:rsidRDefault="00EB02F4" w:rsidP="001C6C19">
      <w:pPr>
        <w:ind w:right="0"/>
        <w:jc w:val="both"/>
        <w:rPr>
          <w:b/>
          <w:sz w:val="28"/>
        </w:rPr>
      </w:pPr>
    </w:p>
    <w:p w:rsidR="00EB02F4" w:rsidRDefault="00EB02F4" w:rsidP="001C6C19">
      <w:pPr>
        <w:ind w:right="0"/>
        <w:jc w:val="both"/>
        <w:rPr>
          <w:b/>
          <w:sz w:val="28"/>
        </w:rPr>
      </w:pPr>
    </w:p>
    <w:p w:rsidR="001C6C19" w:rsidRPr="001C6C19" w:rsidRDefault="001C6C19" w:rsidP="001C6C19">
      <w:pPr>
        <w:ind w:right="0"/>
        <w:jc w:val="both"/>
        <w:rPr>
          <w:b/>
          <w:sz w:val="28"/>
        </w:rPr>
      </w:pPr>
      <w:r>
        <w:rPr>
          <w:b/>
          <w:noProof/>
          <w:sz w:val="28"/>
        </w:rPr>
        <w:drawing>
          <wp:inline distT="0" distB="0" distL="0" distR="0">
            <wp:extent cx="5732145" cy="3034030"/>
            <wp:effectExtent l="19050" t="0" r="1905" b="0"/>
            <wp:docPr id="34" name="Picture 33" descr="Screenshot (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8).png"/>
                    <pic:cNvPicPr/>
                  </pic:nvPicPr>
                  <pic:blipFill>
                    <a:blip r:embed="rId7"/>
                    <a:stretch>
                      <a:fillRect/>
                    </a:stretch>
                  </pic:blipFill>
                  <pic:spPr>
                    <a:xfrm>
                      <a:off x="0" y="0"/>
                      <a:ext cx="5732145" cy="3034030"/>
                    </a:xfrm>
                    <a:prstGeom prst="rect">
                      <a:avLst/>
                    </a:prstGeom>
                  </pic:spPr>
                </pic:pic>
              </a:graphicData>
            </a:graphic>
          </wp:inline>
        </w:drawing>
      </w:r>
    </w:p>
    <w:p w:rsidR="0062199C" w:rsidRPr="0062199C" w:rsidRDefault="0062199C" w:rsidP="0062199C">
      <w:pPr>
        <w:pStyle w:val="ListParagraph"/>
        <w:rPr>
          <w:b/>
          <w:sz w:val="28"/>
        </w:rPr>
      </w:pPr>
    </w:p>
    <w:p w:rsidR="0062199C" w:rsidRPr="0062199C" w:rsidRDefault="0062199C" w:rsidP="0062199C">
      <w:pPr>
        <w:pStyle w:val="ListParagraph"/>
        <w:ind w:right="0"/>
        <w:jc w:val="both"/>
        <w:rPr>
          <w:b/>
          <w:sz w:val="28"/>
        </w:rPr>
      </w:pPr>
    </w:p>
    <w:p w:rsidR="00EB02F4" w:rsidRDefault="00EB02F4" w:rsidP="0062199C">
      <w:pPr>
        <w:pStyle w:val="ListParagraph"/>
      </w:pPr>
    </w:p>
    <w:p w:rsidR="00EB02F4" w:rsidRDefault="00EB02F4" w:rsidP="0062199C">
      <w:pPr>
        <w:pStyle w:val="ListParagraph"/>
      </w:pPr>
    </w:p>
    <w:p w:rsidR="0062199C" w:rsidRDefault="001C6C19" w:rsidP="0062199C">
      <w:pPr>
        <w:pStyle w:val="ListParagraph"/>
      </w:pPr>
      <w:r>
        <w:rPr>
          <w:noProof/>
        </w:rPr>
        <w:lastRenderedPageBreak/>
        <w:drawing>
          <wp:inline distT="0" distB="0" distL="0" distR="0">
            <wp:extent cx="5732145" cy="3039745"/>
            <wp:effectExtent l="19050" t="0" r="1905" b="0"/>
            <wp:docPr id="35" name="Picture 3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 cstate="print"/>
                    <a:stretch>
                      <a:fillRect/>
                    </a:stretch>
                  </pic:blipFill>
                  <pic:spPr>
                    <a:xfrm>
                      <a:off x="0" y="0"/>
                      <a:ext cx="5732145" cy="3039745"/>
                    </a:xfrm>
                    <a:prstGeom prst="rect">
                      <a:avLst/>
                    </a:prstGeom>
                  </pic:spPr>
                </pic:pic>
              </a:graphicData>
            </a:graphic>
          </wp:inline>
        </w:drawing>
      </w:r>
      <w:r>
        <w:rPr>
          <w:noProof/>
        </w:rPr>
        <w:drawing>
          <wp:inline distT="0" distB="0" distL="0" distR="0">
            <wp:extent cx="5732145" cy="3028950"/>
            <wp:effectExtent l="19050" t="0" r="1905" b="0"/>
            <wp:docPr id="36" name="Picture 3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cstate="print"/>
                    <a:stretch>
                      <a:fillRect/>
                    </a:stretch>
                  </pic:blipFill>
                  <pic:spPr>
                    <a:xfrm>
                      <a:off x="0" y="0"/>
                      <a:ext cx="5732145" cy="3028950"/>
                    </a:xfrm>
                    <a:prstGeom prst="rect">
                      <a:avLst/>
                    </a:prstGeom>
                  </pic:spPr>
                </pic:pic>
              </a:graphicData>
            </a:graphic>
          </wp:inline>
        </w:drawing>
      </w:r>
      <w:r>
        <w:rPr>
          <w:noProof/>
        </w:rPr>
        <w:lastRenderedPageBreak/>
        <w:drawing>
          <wp:inline distT="0" distB="0" distL="0" distR="0">
            <wp:extent cx="5732145" cy="3036570"/>
            <wp:effectExtent l="19050" t="0" r="1905" b="0"/>
            <wp:docPr id="37" name="Picture 3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cstate="print"/>
                    <a:stretch>
                      <a:fillRect/>
                    </a:stretch>
                  </pic:blipFill>
                  <pic:spPr>
                    <a:xfrm>
                      <a:off x="0" y="0"/>
                      <a:ext cx="5732145" cy="3036570"/>
                    </a:xfrm>
                    <a:prstGeom prst="rect">
                      <a:avLst/>
                    </a:prstGeom>
                  </pic:spPr>
                </pic:pic>
              </a:graphicData>
            </a:graphic>
          </wp:inline>
        </w:drawing>
      </w:r>
      <w:r>
        <w:rPr>
          <w:noProof/>
        </w:rPr>
        <w:drawing>
          <wp:inline distT="0" distB="0" distL="0" distR="0">
            <wp:extent cx="5732145" cy="3007360"/>
            <wp:effectExtent l="19050" t="0" r="1905" b="0"/>
            <wp:docPr id="38" name="Picture 37" desc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11" cstate="print"/>
                    <a:stretch>
                      <a:fillRect/>
                    </a:stretch>
                  </pic:blipFill>
                  <pic:spPr>
                    <a:xfrm>
                      <a:off x="0" y="0"/>
                      <a:ext cx="5732145" cy="3007360"/>
                    </a:xfrm>
                    <a:prstGeom prst="rect">
                      <a:avLst/>
                    </a:prstGeom>
                  </pic:spPr>
                </pic:pic>
              </a:graphicData>
            </a:graphic>
          </wp:inline>
        </w:drawing>
      </w:r>
    </w:p>
    <w:p w:rsidR="0062199C" w:rsidRDefault="0062199C" w:rsidP="0062199C">
      <w:pPr>
        <w:ind w:right="0"/>
        <w:jc w:val="both"/>
      </w:pPr>
    </w:p>
    <w:p w:rsidR="0062199C" w:rsidRPr="0062199C" w:rsidRDefault="0062199C" w:rsidP="0062199C">
      <w:pPr>
        <w:ind w:right="0"/>
        <w:jc w:val="both"/>
      </w:pPr>
    </w:p>
    <w:p w:rsidR="00E43F78" w:rsidRDefault="00E43F78" w:rsidP="00D71209">
      <w:pPr>
        <w:ind w:right="0"/>
        <w:jc w:val="both"/>
      </w:pPr>
    </w:p>
    <w:p w:rsidR="0062199C" w:rsidRDefault="0062199C" w:rsidP="00D71209">
      <w:pPr>
        <w:ind w:right="0"/>
        <w:jc w:val="both"/>
      </w:pPr>
    </w:p>
    <w:p w:rsidR="00257A31" w:rsidRDefault="00257A31" w:rsidP="00D71209">
      <w:pPr>
        <w:pStyle w:val="ListParagraph"/>
        <w:ind w:left="0" w:right="0"/>
        <w:jc w:val="both"/>
      </w:pPr>
    </w:p>
    <w:p w:rsidR="00257A31" w:rsidRDefault="00257A31" w:rsidP="00D71209">
      <w:pPr>
        <w:pStyle w:val="ListParagraph"/>
        <w:ind w:left="0" w:right="0"/>
        <w:jc w:val="both"/>
      </w:pPr>
    </w:p>
    <w:p w:rsidR="00257A31" w:rsidRDefault="00257A31" w:rsidP="00D71209">
      <w:pPr>
        <w:pStyle w:val="ListParagraph"/>
        <w:ind w:left="0" w:right="0"/>
        <w:jc w:val="both"/>
      </w:pPr>
    </w:p>
    <w:p w:rsidR="00257A31" w:rsidRDefault="00257A31" w:rsidP="00D71209">
      <w:pPr>
        <w:pStyle w:val="ListParagraph"/>
        <w:ind w:left="0" w:right="0"/>
        <w:jc w:val="both"/>
      </w:pPr>
    </w:p>
    <w:p w:rsidR="00257A31" w:rsidRDefault="00257A31" w:rsidP="00D71209">
      <w:pPr>
        <w:pStyle w:val="ListParagraph"/>
        <w:ind w:left="0" w:right="0"/>
        <w:jc w:val="both"/>
      </w:pPr>
    </w:p>
    <w:p w:rsidR="00257A31" w:rsidRDefault="00257A31" w:rsidP="00D71209">
      <w:pPr>
        <w:pStyle w:val="ListParagraph"/>
        <w:ind w:left="0" w:right="0"/>
        <w:jc w:val="both"/>
      </w:pPr>
    </w:p>
    <w:p w:rsidR="004B2F11" w:rsidRDefault="004B2F11" w:rsidP="00D71209">
      <w:pPr>
        <w:ind w:right="0"/>
        <w:jc w:val="both"/>
      </w:pPr>
    </w:p>
    <w:p w:rsidR="00EE6588" w:rsidRDefault="00F24006" w:rsidP="00D71209">
      <w:pPr>
        <w:ind w:right="0"/>
        <w:jc w:val="both"/>
      </w:pPr>
      <w:r>
        <w:rPr>
          <w:noProof/>
        </w:rPr>
        <w:lastRenderedPageBreak/>
        <w:drawing>
          <wp:inline distT="0" distB="0" distL="0" distR="0">
            <wp:extent cx="5732145" cy="2675255"/>
            <wp:effectExtent l="19050" t="0" r="1905" b="0"/>
            <wp:docPr id="39" name="Picture 3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stretch>
                      <a:fillRect/>
                    </a:stretch>
                  </pic:blipFill>
                  <pic:spPr>
                    <a:xfrm>
                      <a:off x="0" y="0"/>
                      <a:ext cx="5732145" cy="2675255"/>
                    </a:xfrm>
                    <a:prstGeom prst="rect">
                      <a:avLst/>
                    </a:prstGeom>
                  </pic:spPr>
                </pic:pic>
              </a:graphicData>
            </a:graphic>
          </wp:inline>
        </w:drawing>
      </w:r>
      <w:r>
        <w:rPr>
          <w:noProof/>
        </w:rPr>
        <w:drawing>
          <wp:inline distT="0" distB="0" distL="0" distR="0">
            <wp:extent cx="5732145" cy="3020060"/>
            <wp:effectExtent l="19050" t="0" r="1905" b="0"/>
            <wp:docPr id="40" name="Picture 3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cstate="print"/>
                    <a:stretch>
                      <a:fillRect/>
                    </a:stretch>
                  </pic:blipFill>
                  <pic:spPr>
                    <a:xfrm>
                      <a:off x="0" y="0"/>
                      <a:ext cx="5732145" cy="3020060"/>
                    </a:xfrm>
                    <a:prstGeom prst="rect">
                      <a:avLst/>
                    </a:prstGeom>
                  </pic:spPr>
                </pic:pic>
              </a:graphicData>
            </a:graphic>
          </wp:inline>
        </w:drawing>
      </w:r>
    </w:p>
    <w:p w:rsidR="00F24006" w:rsidRDefault="00836AA0" w:rsidP="00D71209">
      <w:pPr>
        <w:ind w:right="0"/>
        <w:jc w:val="both"/>
      </w:pPr>
      <w:r>
        <w:rPr>
          <w:noProof/>
        </w:rPr>
        <w:drawing>
          <wp:inline distT="0" distB="0" distL="0" distR="0">
            <wp:extent cx="5732145" cy="3080385"/>
            <wp:effectExtent l="19050" t="0" r="1905" b="0"/>
            <wp:docPr id="45" name="Picture 44" descr="redlin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lineee.png"/>
                    <pic:cNvPicPr/>
                  </pic:nvPicPr>
                  <pic:blipFill>
                    <a:blip r:embed="rId14"/>
                    <a:stretch>
                      <a:fillRect/>
                    </a:stretch>
                  </pic:blipFill>
                  <pic:spPr>
                    <a:xfrm>
                      <a:off x="0" y="0"/>
                      <a:ext cx="5732145" cy="3080385"/>
                    </a:xfrm>
                    <a:prstGeom prst="rect">
                      <a:avLst/>
                    </a:prstGeom>
                  </pic:spPr>
                </pic:pic>
              </a:graphicData>
            </a:graphic>
          </wp:inline>
        </w:drawing>
      </w:r>
    </w:p>
    <w:p w:rsidR="00F24006" w:rsidRDefault="00F24006" w:rsidP="00D71209">
      <w:pPr>
        <w:ind w:right="0"/>
        <w:jc w:val="both"/>
      </w:pPr>
      <w:r>
        <w:rPr>
          <w:noProof/>
        </w:rPr>
        <w:lastRenderedPageBreak/>
        <w:drawing>
          <wp:inline distT="0" distB="0" distL="0" distR="0">
            <wp:extent cx="5732145" cy="3013075"/>
            <wp:effectExtent l="19050" t="0" r="1905" b="0"/>
            <wp:docPr id="41" name="Picture 4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5" cstate="print"/>
                    <a:stretch>
                      <a:fillRect/>
                    </a:stretch>
                  </pic:blipFill>
                  <pic:spPr>
                    <a:xfrm>
                      <a:off x="0" y="0"/>
                      <a:ext cx="5732145" cy="3013075"/>
                    </a:xfrm>
                    <a:prstGeom prst="rect">
                      <a:avLst/>
                    </a:prstGeom>
                  </pic:spPr>
                </pic:pic>
              </a:graphicData>
            </a:graphic>
          </wp:inline>
        </w:drawing>
      </w:r>
      <w:r>
        <w:rPr>
          <w:noProof/>
        </w:rPr>
        <w:drawing>
          <wp:inline distT="0" distB="0" distL="0" distR="0">
            <wp:extent cx="5732145" cy="3020060"/>
            <wp:effectExtent l="19050" t="0" r="1905" b="0"/>
            <wp:docPr id="42" name="Picture 4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cstate="print"/>
                    <a:stretch>
                      <a:fillRect/>
                    </a:stretch>
                  </pic:blipFill>
                  <pic:spPr>
                    <a:xfrm>
                      <a:off x="0" y="0"/>
                      <a:ext cx="5732145" cy="3020060"/>
                    </a:xfrm>
                    <a:prstGeom prst="rect">
                      <a:avLst/>
                    </a:prstGeom>
                  </pic:spPr>
                </pic:pic>
              </a:graphicData>
            </a:graphic>
          </wp:inline>
        </w:drawing>
      </w:r>
      <w:r>
        <w:rPr>
          <w:noProof/>
        </w:rPr>
        <w:lastRenderedPageBreak/>
        <w:drawing>
          <wp:inline distT="0" distB="0" distL="0" distR="0">
            <wp:extent cx="5732145" cy="3013075"/>
            <wp:effectExtent l="19050" t="0" r="1905" b="0"/>
            <wp:docPr id="43" name="Picture 4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5732145" cy="3013075"/>
                    </a:xfrm>
                    <a:prstGeom prst="rect">
                      <a:avLst/>
                    </a:prstGeom>
                  </pic:spPr>
                </pic:pic>
              </a:graphicData>
            </a:graphic>
          </wp:inline>
        </w:drawing>
      </w:r>
      <w:r>
        <w:rPr>
          <w:noProof/>
        </w:rPr>
        <w:drawing>
          <wp:inline distT="0" distB="0" distL="0" distR="0">
            <wp:extent cx="5732145" cy="3013075"/>
            <wp:effectExtent l="19050" t="0" r="1905" b="0"/>
            <wp:docPr id="44" name="Picture 43" descr="47a85860-7c78-43e5-a5b0-e2375d5083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a85860-7c78-43e5-a5b0-e2375d50833b.jpg"/>
                    <pic:cNvPicPr/>
                  </pic:nvPicPr>
                  <pic:blipFill>
                    <a:blip r:embed="rId18" cstate="print"/>
                    <a:stretch>
                      <a:fillRect/>
                    </a:stretch>
                  </pic:blipFill>
                  <pic:spPr>
                    <a:xfrm>
                      <a:off x="0" y="0"/>
                      <a:ext cx="5732145" cy="3013075"/>
                    </a:xfrm>
                    <a:prstGeom prst="rect">
                      <a:avLst/>
                    </a:prstGeom>
                  </pic:spPr>
                </pic:pic>
              </a:graphicData>
            </a:graphic>
          </wp:inline>
        </w:drawing>
      </w:r>
    </w:p>
    <w:p w:rsidR="00D5406D" w:rsidRDefault="00D5406D" w:rsidP="00D71209">
      <w:pPr>
        <w:ind w:right="0"/>
        <w:jc w:val="both"/>
      </w:pPr>
    </w:p>
    <w:p w:rsidR="00D5406D" w:rsidRDefault="00D5406D" w:rsidP="00D5406D">
      <w:pPr>
        <w:pStyle w:val="ListParagraph"/>
        <w:ind w:right="0"/>
        <w:jc w:val="both"/>
        <w:rPr>
          <w:b/>
          <w:sz w:val="36"/>
        </w:rPr>
      </w:pPr>
      <w:r w:rsidRPr="00D5406D">
        <w:rPr>
          <w:b/>
          <w:sz w:val="36"/>
        </w:rPr>
        <w:t>References</w:t>
      </w:r>
    </w:p>
    <w:p w:rsidR="00D5406D" w:rsidRDefault="00D5406D" w:rsidP="00D5406D">
      <w:pPr>
        <w:pStyle w:val="ListParagraph"/>
        <w:ind w:right="0"/>
        <w:jc w:val="both"/>
        <w:rPr>
          <w:sz w:val="24"/>
        </w:rPr>
      </w:pPr>
      <w:r>
        <w:rPr>
          <w:sz w:val="24"/>
        </w:rPr>
        <w:t xml:space="preserve">I have seen </w:t>
      </w:r>
      <w:proofErr w:type="spellStart"/>
      <w:r>
        <w:rPr>
          <w:sz w:val="24"/>
        </w:rPr>
        <w:t>Youtube</w:t>
      </w:r>
      <w:proofErr w:type="spellEnd"/>
      <w:r>
        <w:rPr>
          <w:sz w:val="24"/>
        </w:rPr>
        <w:t xml:space="preserve"> for downloading the tool.</w:t>
      </w:r>
    </w:p>
    <w:p w:rsidR="00D5406D" w:rsidRDefault="00D5406D" w:rsidP="00D5406D">
      <w:pPr>
        <w:pStyle w:val="ListParagraph"/>
        <w:ind w:right="0"/>
        <w:jc w:val="both"/>
        <w:rPr>
          <w:sz w:val="24"/>
        </w:rPr>
      </w:pPr>
      <w:r>
        <w:rPr>
          <w:sz w:val="24"/>
        </w:rPr>
        <w:t>Take the help of internet.</w:t>
      </w:r>
    </w:p>
    <w:p w:rsidR="00D5406D" w:rsidRDefault="00D5406D" w:rsidP="00D5406D">
      <w:pPr>
        <w:pStyle w:val="ListParagraph"/>
        <w:ind w:right="0"/>
        <w:jc w:val="both"/>
        <w:rPr>
          <w:sz w:val="24"/>
        </w:rPr>
      </w:pPr>
      <w:r>
        <w:rPr>
          <w:sz w:val="24"/>
        </w:rPr>
        <w:t xml:space="preserve">Help the website </w:t>
      </w:r>
      <w:proofErr w:type="spellStart"/>
      <w:r>
        <w:rPr>
          <w:sz w:val="24"/>
        </w:rPr>
        <w:t>TrackHack</w:t>
      </w:r>
      <w:proofErr w:type="spellEnd"/>
      <w:r>
        <w:rPr>
          <w:sz w:val="24"/>
        </w:rPr>
        <w:t xml:space="preserve"> me.</w:t>
      </w:r>
    </w:p>
    <w:p w:rsidR="00C53E7A" w:rsidRDefault="00C53E7A" w:rsidP="00D5406D">
      <w:pPr>
        <w:pStyle w:val="ListParagraph"/>
        <w:ind w:right="0"/>
        <w:jc w:val="both"/>
        <w:rPr>
          <w:sz w:val="24"/>
        </w:rPr>
      </w:pPr>
    </w:p>
    <w:p w:rsidR="00C53E7A" w:rsidRDefault="00C53E7A" w:rsidP="00D5406D">
      <w:pPr>
        <w:pStyle w:val="ListParagraph"/>
        <w:ind w:right="0"/>
        <w:jc w:val="both"/>
        <w:rPr>
          <w:sz w:val="24"/>
        </w:rPr>
      </w:pPr>
    </w:p>
    <w:p w:rsidR="00C53E7A" w:rsidRDefault="00C53E7A" w:rsidP="00D5406D">
      <w:pPr>
        <w:pStyle w:val="ListParagraph"/>
        <w:ind w:right="0"/>
        <w:jc w:val="both"/>
        <w:rPr>
          <w:sz w:val="24"/>
        </w:rPr>
      </w:pPr>
    </w:p>
    <w:p w:rsidR="00C53E7A" w:rsidRDefault="00C53E7A" w:rsidP="00D5406D">
      <w:pPr>
        <w:pStyle w:val="ListParagraph"/>
        <w:ind w:right="0"/>
        <w:jc w:val="both"/>
        <w:rPr>
          <w:sz w:val="24"/>
        </w:rPr>
      </w:pPr>
    </w:p>
    <w:p w:rsidR="00D5406D" w:rsidRDefault="00C53E7A" w:rsidP="00D5406D">
      <w:pPr>
        <w:pStyle w:val="ListParagraph"/>
        <w:ind w:right="0"/>
        <w:jc w:val="both"/>
        <w:rPr>
          <w:b/>
          <w:sz w:val="36"/>
        </w:rPr>
      </w:pPr>
      <w:proofErr w:type="spellStart"/>
      <w:r w:rsidRPr="00C53E7A">
        <w:rPr>
          <w:b/>
          <w:sz w:val="36"/>
        </w:rPr>
        <w:lastRenderedPageBreak/>
        <w:t>Github</w:t>
      </w:r>
      <w:proofErr w:type="spellEnd"/>
      <w:r w:rsidRPr="00C53E7A">
        <w:rPr>
          <w:b/>
          <w:sz w:val="36"/>
        </w:rPr>
        <w:t xml:space="preserve"> link </w:t>
      </w:r>
      <w:proofErr w:type="gramStart"/>
      <w:r w:rsidRPr="00C53E7A">
        <w:rPr>
          <w:b/>
          <w:sz w:val="36"/>
        </w:rPr>
        <w:t>is</w:t>
      </w:r>
      <w:r>
        <w:rPr>
          <w:b/>
          <w:sz w:val="36"/>
        </w:rPr>
        <w:t xml:space="preserve"> :</w:t>
      </w:r>
      <w:proofErr w:type="gramEnd"/>
    </w:p>
    <w:p w:rsidR="00C53E7A" w:rsidRDefault="00C53E7A" w:rsidP="00D5406D">
      <w:pPr>
        <w:pStyle w:val="ListParagraph"/>
        <w:ind w:right="0"/>
        <w:jc w:val="both"/>
        <w:rPr>
          <w:b/>
          <w:sz w:val="36"/>
        </w:rPr>
      </w:pPr>
    </w:p>
    <w:p w:rsidR="00C53E7A" w:rsidRPr="00C53E7A" w:rsidRDefault="00C53E7A" w:rsidP="00D5406D">
      <w:pPr>
        <w:pStyle w:val="ListParagraph"/>
        <w:ind w:right="0"/>
        <w:jc w:val="both"/>
        <w:rPr>
          <w:b/>
          <w:sz w:val="36"/>
        </w:rPr>
      </w:pPr>
    </w:p>
    <w:p w:rsidR="00D5406D" w:rsidRDefault="00D5406D" w:rsidP="00D5406D">
      <w:pPr>
        <w:pStyle w:val="ListParagraph"/>
        <w:ind w:right="0"/>
        <w:jc w:val="both"/>
        <w:rPr>
          <w:sz w:val="24"/>
        </w:rPr>
      </w:pPr>
    </w:p>
    <w:p w:rsidR="00D5406D" w:rsidRPr="00C53E7A" w:rsidRDefault="00D5406D" w:rsidP="00D5406D">
      <w:pPr>
        <w:pStyle w:val="ListParagraph"/>
        <w:ind w:right="0"/>
        <w:jc w:val="both"/>
        <w:rPr>
          <w:b/>
          <w:sz w:val="24"/>
        </w:rPr>
      </w:pPr>
      <w:r>
        <w:rPr>
          <w:sz w:val="24"/>
        </w:rPr>
        <w:t xml:space="preserve">                                                      </w:t>
      </w:r>
      <w:r w:rsidRPr="00C53E7A">
        <w:rPr>
          <w:b/>
          <w:sz w:val="56"/>
        </w:rPr>
        <w:t>Thank You</w:t>
      </w:r>
    </w:p>
    <w:sectPr w:rsidR="00D5406D" w:rsidRPr="00C53E7A" w:rsidSect="00D71209">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2C55"/>
    <w:multiLevelType w:val="hybridMultilevel"/>
    <w:tmpl w:val="BAB40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133096"/>
    <w:multiLevelType w:val="hybridMultilevel"/>
    <w:tmpl w:val="B9DC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2F5156"/>
    <w:multiLevelType w:val="hybridMultilevel"/>
    <w:tmpl w:val="2B84C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drawingGridHorizontalSpacing w:val="110"/>
  <w:displayHorizontalDrawingGridEvery w:val="2"/>
  <w:characterSpacingControl w:val="doNotCompress"/>
  <w:compat/>
  <w:rsids>
    <w:rsidRoot w:val="00EE6588"/>
    <w:rsid w:val="000034D0"/>
    <w:rsid w:val="0011643D"/>
    <w:rsid w:val="001A692F"/>
    <w:rsid w:val="001C6C19"/>
    <w:rsid w:val="00257A31"/>
    <w:rsid w:val="00262FB7"/>
    <w:rsid w:val="00297C67"/>
    <w:rsid w:val="003A09FB"/>
    <w:rsid w:val="004543C3"/>
    <w:rsid w:val="004B2F11"/>
    <w:rsid w:val="0062199C"/>
    <w:rsid w:val="00836AA0"/>
    <w:rsid w:val="00C53E7A"/>
    <w:rsid w:val="00D5406D"/>
    <w:rsid w:val="00D71209"/>
    <w:rsid w:val="00E43F78"/>
    <w:rsid w:val="00EB02F4"/>
    <w:rsid w:val="00EE6588"/>
    <w:rsid w:val="00EF3F2C"/>
    <w:rsid w:val="00F24006"/>
    <w:rsid w:val="00F40637"/>
    <w:rsid w:val="00F64C04"/>
    <w:rsid w:val="00F87F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right="14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C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A31"/>
    <w:pPr>
      <w:ind w:left="720"/>
      <w:contextualSpacing/>
    </w:pPr>
  </w:style>
  <w:style w:type="paragraph" w:styleId="BalloonText">
    <w:name w:val="Balloon Text"/>
    <w:basedOn w:val="Normal"/>
    <w:link w:val="BalloonTextChar"/>
    <w:uiPriority w:val="99"/>
    <w:semiHidden/>
    <w:unhideWhenUsed/>
    <w:rsid w:val="003A09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9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8891858">
      <w:bodyDiv w:val="1"/>
      <w:marLeft w:val="0"/>
      <w:marRight w:val="0"/>
      <w:marTop w:val="0"/>
      <w:marBottom w:val="0"/>
      <w:divBdr>
        <w:top w:val="none" w:sz="0" w:space="0" w:color="auto"/>
        <w:left w:val="none" w:sz="0" w:space="0" w:color="auto"/>
        <w:bottom w:val="none" w:sz="0" w:space="0" w:color="auto"/>
        <w:right w:val="none" w:sz="0" w:space="0" w:color="auto"/>
      </w:divBdr>
    </w:div>
    <w:div w:id="1011954557">
      <w:bodyDiv w:val="1"/>
      <w:marLeft w:val="0"/>
      <w:marRight w:val="0"/>
      <w:marTop w:val="0"/>
      <w:marBottom w:val="0"/>
      <w:divBdr>
        <w:top w:val="none" w:sz="0" w:space="0" w:color="auto"/>
        <w:left w:val="none" w:sz="0" w:space="0" w:color="auto"/>
        <w:bottom w:val="none" w:sz="0" w:space="0" w:color="auto"/>
        <w:right w:val="none" w:sz="0" w:space="0" w:color="auto"/>
      </w:divBdr>
    </w:div>
    <w:div w:id="1332685374">
      <w:bodyDiv w:val="1"/>
      <w:marLeft w:val="0"/>
      <w:marRight w:val="0"/>
      <w:marTop w:val="0"/>
      <w:marBottom w:val="0"/>
      <w:divBdr>
        <w:top w:val="none" w:sz="0" w:space="0" w:color="auto"/>
        <w:left w:val="none" w:sz="0" w:space="0" w:color="auto"/>
        <w:bottom w:val="none" w:sz="0" w:space="0" w:color="auto"/>
        <w:right w:val="none" w:sz="0" w:space="0" w:color="auto"/>
      </w:divBdr>
      <w:divsChild>
        <w:div w:id="575359942">
          <w:marLeft w:val="0"/>
          <w:marRight w:val="0"/>
          <w:marTop w:val="0"/>
          <w:marBottom w:val="0"/>
          <w:divBdr>
            <w:top w:val="single" w:sz="2" w:space="0" w:color="D9D9E3"/>
            <w:left w:val="single" w:sz="2" w:space="0" w:color="D9D9E3"/>
            <w:bottom w:val="single" w:sz="2" w:space="0" w:color="D9D9E3"/>
            <w:right w:val="single" w:sz="2" w:space="0" w:color="D9D9E3"/>
          </w:divBdr>
          <w:divsChild>
            <w:div w:id="1134256469">
              <w:marLeft w:val="0"/>
              <w:marRight w:val="0"/>
              <w:marTop w:val="0"/>
              <w:marBottom w:val="0"/>
              <w:divBdr>
                <w:top w:val="single" w:sz="2" w:space="0" w:color="D9D9E3"/>
                <w:left w:val="single" w:sz="2" w:space="0" w:color="D9D9E3"/>
                <w:bottom w:val="single" w:sz="2" w:space="0" w:color="D9D9E3"/>
                <w:right w:val="single" w:sz="2" w:space="0" w:color="D9D9E3"/>
              </w:divBdr>
              <w:divsChild>
                <w:div w:id="1944067913">
                  <w:marLeft w:val="0"/>
                  <w:marRight w:val="0"/>
                  <w:marTop w:val="0"/>
                  <w:marBottom w:val="0"/>
                  <w:divBdr>
                    <w:top w:val="single" w:sz="2" w:space="0" w:color="D9D9E3"/>
                    <w:left w:val="single" w:sz="2" w:space="0" w:color="D9D9E3"/>
                    <w:bottom w:val="single" w:sz="2" w:space="0" w:color="D9D9E3"/>
                    <w:right w:val="single" w:sz="2" w:space="0" w:color="D9D9E3"/>
                  </w:divBdr>
                  <w:divsChild>
                    <w:div w:id="1343897704">
                      <w:marLeft w:val="0"/>
                      <w:marRight w:val="0"/>
                      <w:marTop w:val="0"/>
                      <w:marBottom w:val="0"/>
                      <w:divBdr>
                        <w:top w:val="single" w:sz="2" w:space="0" w:color="D9D9E3"/>
                        <w:left w:val="single" w:sz="2" w:space="0" w:color="D9D9E3"/>
                        <w:bottom w:val="single" w:sz="2" w:space="0" w:color="D9D9E3"/>
                        <w:right w:val="single" w:sz="2" w:space="0" w:color="D9D9E3"/>
                      </w:divBdr>
                      <w:divsChild>
                        <w:div w:id="1518428566">
                          <w:marLeft w:val="0"/>
                          <w:marRight w:val="0"/>
                          <w:marTop w:val="0"/>
                          <w:marBottom w:val="0"/>
                          <w:divBdr>
                            <w:top w:val="single" w:sz="2" w:space="0" w:color="auto"/>
                            <w:left w:val="single" w:sz="2" w:space="0" w:color="auto"/>
                            <w:bottom w:val="single" w:sz="4" w:space="0" w:color="auto"/>
                            <w:right w:val="single" w:sz="2" w:space="0" w:color="auto"/>
                          </w:divBdr>
                          <w:divsChild>
                            <w:div w:id="307130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1991747">
                                  <w:marLeft w:val="0"/>
                                  <w:marRight w:val="0"/>
                                  <w:marTop w:val="0"/>
                                  <w:marBottom w:val="0"/>
                                  <w:divBdr>
                                    <w:top w:val="single" w:sz="2" w:space="0" w:color="D9D9E3"/>
                                    <w:left w:val="single" w:sz="2" w:space="0" w:color="D9D9E3"/>
                                    <w:bottom w:val="single" w:sz="2" w:space="0" w:color="D9D9E3"/>
                                    <w:right w:val="single" w:sz="2" w:space="0" w:color="D9D9E3"/>
                                  </w:divBdr>
                                  <w:divsChild>
                                    <w:div w:id="1569607268">
                                      <w:marLeft w:val="0"/>
                                      <w:marRight w:val="0"/>
                                      <w:marTop w:val="0"/>
                                      <w:marBottom w:val="0"/>
                                      <w:divBdr>
                                        <w:top w:val="single" w:sz="2" w:space="0" w:color="D9D9E3"/>
                                        <w:left w:val="single" w:sz="2" w:space="0" w:color="D9D9E3"/>
                                        <w:bottom w:val="single" w:sz="2" w:space="0" w:color="D9D9E3"/>
                                        <w:right w:val="single" w:sz="2" w:space="0" w:color="D9D9E3"/>
                                      </w:divBdr>
                                      <w:divsChild>
                                        <w:div w:id="2044669574">
                                          <w:marLeft w:val="0"/>
                                          <w:marRight w:val="0"/>
                                          <w:marTop w:val="0"/>
                                          <w:marBottom w:val="0"/>
                                          <w:divBdr>
                                            <w:top w:val="single" w:sz="2" w:space="0" w:color="D9D9E3"/>
                                            <w:left w:val="single" w:sz="2" w:space="0" w:color="D9D9E3"/>
                                            <w:bottom w:val="single" w:sz="2" w:space="0" w:color="D9D9E3"/>
                                            <w:right w:val="single" w:sz="2" w:space="0" w:color="D9D9E3"/>
                                          </w:divBdr>
                                          <w:divsChild>
                                            <w:div w:id="9185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7038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10</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2023-03-04T06:28:00Z</dcterms:created>
  <dcterms:modified xsi:type="dcterms:W3CDTF">2023-03-20T14:37:00Z</dcterms:modified>
</cp:coreProperties>
</file>