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Arial" w:hAnsi="Arial" w:cs="Arial" w:eastAsia="Arial"/>
          <w:b/>
          <w:color w:val="auto"/>
          <w:spacing w:val="0"/>
          <w:position w:val="0"/>
          <w:sz w:val="24"/>
          <w:shd w:fill="auto" w:val="clear"/>
        </w:rPr>
      </w:pPr>
    </w:p>
    <w:p>
      <w:pPr>
        <w:suppressAutoHyphens w:val="true"/>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JOHN S MACKAY</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Telephone: 07729646753</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Email: johnsmackay@yahoo.co.uk</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EDUCATION &amp; PROFESSIONAL QUALIFICATIONS</w:t>
      </w:r>
    </w:p>
    <w:p>
      <w:pPr>
        <w:suppressAutoHyphens w:val="true"/>
        <w:spacing w:before="0" w:after="0" w:line="240"/>
        <w:ind w:right="0" w:left="0" w:firstLine="0"/>
        <w:jc w:val="left"/>
        <w:rPr>
          <w:rFonts w:ascii="Arial" w:hAnsi="Arial" w:cs="Arial" w:eastAsia="Arial"/>
          <w:b/>
          <w:color w:val="auto"/>
          <w:spacing w:val="0"/>
          <w:position w:val="0"/>
          <w:sz w:val="1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Dale College (South Africa)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A-Levels: English, Afrikaans, Mathematics, Accountancy</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O-Levels: Xhosa, Computer Studies, Biology</w:t>
      </w:r>
    </w:p>
    <w:p>
      <w:pPr>
        <w:suppressAutoHyphens w:val="true"/>
        <w:spacing w:before="0" w:after="0" w:line="240"/>
        <w:ind w:right="0" w:left="0" w:firstLine="0"/>
        <w:jc w:val="left"/>
        <w:rPr>
          <w:rFonts w:ascii="Arial" w:hAnsi="Arial" w:cs="Arial" w:eastAsia="Arial"/>
          <w:color w:val="auto"/>
          <w:spacing w:val="0"/>
          <w:position w:val="0"/>
          <w:sz w:val="1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King Williams Town College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Qualification: Higher Diploma in Commerce and Accounting (N3, N4)</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Subjects: Accounting, Computer Management, Business Economics, Financial/Business Management, Communication</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IT Skills:</w:t>
      </w:r>
      <w:r>
        <w:rPr>
          <w:rFonts w:ascii="Arial" w:hAnsi="Arial" w:cs="Arial" w:eastAsia="Arial"/>
          <w:color w:val="auto"/>
          <w:spacing w:val="0"/>
          <w:position w:val="0"/>
          <w:sz w:val="22"/>
          <w:shd w:fill="auto" w:val="clear"/>
        </w:rPr>
        <w:t xml:space="preserve"> Proclaim, Flynet, Sage Line 50, Sage Payroll, Advanced Excel, Microsoft Office 2018, Advance VAT course, Cashflow Management, Health and Safety Management, First Aid, Advanced Accountants Course, Mountain.</w:t>
      </w:r>
    </w:p>
    <w:p>
      <w:pPr>
        <w:suppressAutoHyphens w:val="true"/>
        <w:spacing w:before="0" w:after="0" w:line="240"/>
        <w:ind w:right="0" w:left="0" w:firstLine="0"/>
        <w:jc w:val="both"/>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EMPLOYMENT HISTORY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Mar 2013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December 2020</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ASA Business Solutions T/A ASA Financial Management </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Accountant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an Accountant Qualified by Experience, manage a team of 12, , who is and has been an asset to all my Clients and Employers. I give my full commitment to my portfolio of Clients in practice currently who I have worked for six years.  It is an Accounting practice with a substantial case load of Clients.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portfolio of Clients consists of Clients in the following industries:</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Law (mainly)</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Manufacturing</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Charities</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NGO</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Hotel and Leisure </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Medical agency</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a senior member of the team, I have been responsible for the growth of the firm together with my portfolio of Clients. I have provided my Clients with Accounting and tax services, restructuring and merging services, new business start-ups where necessary. I have built strong relationships with my Clients and provide ongoing, professional services to them.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provide services for small to medium sized business and their partner/directors/sole proprietors with turnover’s ranging from £0 (being a new business start-up) to £10,000,000. I assist the Managing Director with firms up to £50,000,000.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Job Role:</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of Accounts (Financial and Management Accounts, Month End Accounts, Year End, Statutory Accounts). Tax Returns, Forecasts, Cashflows, Budgets, Business Plans for Clients.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value to my Clients’ businesses with increasing their turnover through advising on business development and geographical plotting, knowing their competitors. I believe in going the extra mile with my Clients and helping with developing the firm as well.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Responsible for full Accounts procedures for my portfolio of Clients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of Cashflow forecasts, Variance Analysis, reconciling control accounts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VAT returns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HMRC Audits, PAYE Audits, Payroll Audits, Year End and Pre-Liminary Audits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Produce Financial and Management Accounts at Board Level and present at Directorate level to Financial and Non-Financial personnel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Completion of all official forms for Clients not only HMRC forms</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Report directly to Executive Management on all Financial and Compliance matters.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Payroll Management where necessary</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Maintenance of Financial Control and make recommendations </w:t>
      </w:r>
    </w:p>
    <w:p>
      <w:pPr>
        <w:numPr>
          <w:ilvl w:val="0"/>
          <w:numId w:val="8"/>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Departmental plans, Business Plans and Business Continuity Plans and Financials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Point of contact for Accounts staff of Clients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Mentoring and training Finance teams at all levels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hands on Senior CFO and proving support</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Internal and External Auditing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 off Month End Accounts of Clients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Dealing with Executive Management Tax returns</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Training Clients’ staff and staff in-house.</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Clients through Investors in People, LEXCEL, accreditations.</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Implementing systems.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Cashiering, Financial Management and Management Accounts for Legal Clients.</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Client and Office Account Reconciliations </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SRA Accounts and Month End Accounts, SRA Compliance Tests</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COLP and COFA training</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Accounts implementations</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Law firm implementations</w:t>
      </w:r>
    </w:p>
    <w:p>
      <w:pPr>
        <w:suppressAutoHyphens w:val="true"/>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REASON FOR LEAVING Company dissolved</w:t>
      </w:r>
    </w:p>
    <w:p>
      <w:pPr>
        <w:suppressAutoHyphens w:val="true"/>
        <w:spacing w:before="0" w:after="0" w:line="240"/>
        <w:ind w:right="0" w:left="0" w:firstLine="0"/>
        <w:jc w:val="both"/>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Nov 2011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CURRENT</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Hadi Law Solicitors</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ACME Vape Limited</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Head of Practice and Compliance, Head of Operations and Finance</w:t>
      </w:r>
    </w:p>
    <w:p>
      <w:pPr>
        <w:suppressAutoHyphens w:val="true"/>
        <w:spacing w:before="0" w:after="0" w:line="240"/>
        <w:ind w:right="0" w:left="0" w:firstLine="0"/>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I was responsible for the full set up of the firm with reporting to the Chief Executive. I maintained the budget throughout the project and recruited all members of the team including the Principal of the practice with sourcing all the work and responsible for all aspects of the set-up. I also gave main emphasise to training the Legal Finance team thus being accredited with the Law Society. </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Responsibilities</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Financial Management: My responsibility was to calculate or give an estimate of the cost for the project and maintain the budget for the duration of the project and thereafter control the cash flow and the budgets alongside the CEO. During the project I worked to strict deadlines and had the practice authorised within 3-weeks. This was proven to be my record time. Thus, saving the firm £12,500 which meant we were underspent by 15.5% - which enabled us to carry over the balance of the start-up costs into the beginning of the Financial year being £25,500 year meaning we could employ a senior member of staff effectively. Key achievement</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decision maker with analysing and reporting all financial information to regulators and the CEO, the Company Accountant, developing KPI’s for all new departments and existing departments, preparing forecasts and company budgets, departmental budgets, producing of management and statutory accounts; manage the company detailed analysis and present at Board level monthly, quarterly, Bi-annually and annually. Provide reports and presentations to the CEO and Governance Board. Meet with pension stakeholders. Ensuring that the Finance department meet strict deadlines.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strict internal audits, internal controls and compliance checks at regulatory level on a 6-weekly basis to ensure that the firm is compliant across the board. This is measured according to regulatory requirements, strict auditing standards and per departmental requirements subject to what areas the departments cover.</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In-house training is recommended according to the outcome of the audits.</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 with the CFO/CEO to monitor and implement financial targets and budgets in accordance with the firm’s requirements and Business Plan.</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 of Management Accounts, Investigation of Variances and preparation and presentation of monthly financial reports at monthly management meetings/Board meetings</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Cashflow management and forecasting. Budget management updates and review monthly, quarterly, six monthly and annual accounts, pre audited and post audited.</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decision maker with analysing and reporting all financial information to regulators, developing KPI’s for all departments and clients, preparing forecasts and budgets, producing of management and statutory accounts; manage all profitability analysis and presenting at Board level.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 End and Year end Accounts, Statutory Accounts. Presenting to Directors and stakeholders as required.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Ensure that the regulatory requirements of all statutory bodies are met and Accounts department is audited as per company policy</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Balance Sheet and detailed Reconciliation Accounts. PAYE and VAT Accounts.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Responsible for full Accounts procedures for my portfolio of Clients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of Cashflow forecasts, Variance Analysis, reconciling control accounts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VAT returns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HMRC Audits, PAYE Audits, Payroll Audits, Year End and Pre-Liminary Audits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Produce Financial and Management Accounts at Board Level and present at Directorate level to Financial and Non-Financial personnel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Completion of all official forms for Clients not only HMRC forms</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Report directly to Executive Management on all Financial and Compliance matters.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Payroll Management where necessary</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Maintenance of Financial Control and make recommendations </w:t>
      </w:r>
    </w:p>
    <w:p>
      <w:pPr>
        <w:numPr>
          <w:ilvl w:val="0"/>
          <w:numId w:val="15"/>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Departmental plans, Business Plans and Business Continuity Plans and Financials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Point of contact for Accounts staff of Clients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Mentoring and training Finance teams at all levels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hands on Senior CFO and proving support</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Internal and External Auditing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 off Month End Accounts of Clients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Dealing with Executive Management Tax returns</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Training Clients’ staff and staff in-house.</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Clients through Investors in People, LEXCEL, accreditations.</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Implementing systems.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Cashiering, Financial Management and Management Accounts for Legal Clients.</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Client and Office Account Reconciliations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SRA Accounts and Month End Accounts, SRA Compliance Tests</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COLP and COFA training</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Accounts implementations</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Law firm implementations</w:t>
      </w:r>
    </w:p>
    <w:p>
      <w:pPr>
        <w:suppressAutoHyphens w:val="true"/>
        <w:spacing w:before="0" w:after="0" w:line="240"/>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Key achievements</w:t>
      </w:r>
    </w:p>
    <w:p>
      <w:pPr>
        <w:numPr>
          <w:ilvl w:val="0"/>
          <w:numId w:val="18"/>
        </w:numPr>
        <w:suppressAutoHyphens w:val="true"/>
        <w:spacing w:before="0" w:after="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the underspend in the start-up costs of £25,500, we could employ a senior member of staff. This meant elimination of risk with applying for the firm’s Professional Indemnity Insurance.</w:t>
      </w:r>
    </w:p>
    <w:p>
      <w:pPr>
        <w:numPr>
          <w:ilvl w:val="0"/>
          <w:numId w:val="18"/>
        </w:numPr>
        <w:suppressAutoHyphens w:val="true"/>
        <w:spacing w:before="0" w:after="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reference to employing an additional senior member of staff thus increased the fees for the first year by 20%. We were up by £2000 per month, being £24,000 for the year.</w:t>
      </w:r>
    </w:p>
    <w:p>
      <w:pPr>
        <w:numPr>
          <w:ilvl w:val="0"/>
          <w:numId w:val="18"/>
        </w:numPr>
        <w:suppressAutoHyphens w:val="true"/>
        <w:spacing w:before="0" w:after="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aim was always to employ a high calibre of staff who would be added value to the firm. The Industrial Disease department brought added growth by 30% in turnover.</w:t>
      </w:r>
    </w:p>
    <w:p>
      <w:pPr>
        <w:suppressAutoHyphens w:val="true"/>
        <w:spacing w:before="0" w:after="0" w:line="240"/>
        <w:ind w:right="0" w:left="0" w:firstLine="0"/>
        <w:jc w:val="left"/>
        <w:rPr>
          <w:rFonts w:ascii="Arial" w:hAnsi="Arial" w:cs="Arial" w:eastAsia="Arial"/>
          <w:i/>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Dec 2010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Oct 2011</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Emmett’s Solicitors</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Compliance Manager</w:t>
      </w:r>
    </w:p>
    <w:p>
      <w:pPr>
        <w:suppressAutoHyphens w:val="true"/>
        <w:spacing w:before="0" w:after="0" w:line="240"/>
        <w:ind w:right="0" w:left="0" w:firstLine="0"/>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I was responsible for the full set up of the Compliance department and the Human Resources department, with streamlining the Finance department with reporting to the Managing Director. I covered for the </w:t>
      </w:r>
      <w:r>
        <w:rPr>
          <w:rFonts w:ascii="Arial" w:hAnsi="Arial" w:cs="Arial" w:eastAsia="Arial"/>
          <w:b/>
          <w:i/>
          <w:color w:val="auto"/>
          <w:spacing w:val="0"/>
          <w:position w:val="0"/>
          <w:sz w:val="22"/>
          <w:shd w:fill="auto" w:val="clear"/>
        </w:rPr>
        <w:t xml:space="preserve">Accountant</w:t>
      </w:r>
      <w:r>
        <w:rPr>
          <w:rFonts w:ascii="Arial" w:hAnsi="Arial" w:cs="Arial" w:eastAsia="Arial"/>
          <w:i/>
          <w:color w:val="auto"/>
          <w:spacing w:val="0"/>
          <w:position w:val="0"/>
          <w:sz w:val="22"/>
          <w:shd w:fill="auto" w:val="clear"/>
        </w:rPr>
        <w:t xml:space="preserve"> as Maternity Cover for 6 months.</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Responsibilities</w:t>
      </w:r>
    </w:p>
    <w:p>
      <w:pPr>
        <w:numPr>
          <w:ilvl w:val="0"/>
          <w:numId w:val="22"/>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Finance Management: I was given an annual budget for each depart as I was the Company Budget manager. Budgets control procedures were implemented for each department with a policy and a procedure for each department as to how expenditure and approvals of expenditure should be signed off and how fees should be controlled and cases should be allocated. Within my first 6 months with the firm the expenditure had been reduced by 5% and fees had increased by 10%. </w:t>
      </w:r>
    </w:p>
    <w:p>
      <w:pPr>
        <w:numPr>
          <w:ilvl w:val="0"/>
          <w:numId w:val="22"/>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LEXCEL and Investors in People: I rewrote the policies and procedures for all aspects of the firm. It took much research and attending a 3-day course. I trained all management and staff on all aspect of the firm, including all new policies and procedures, the new software, the new induction process.</w:t>
      </w:r>
    </w:p>
    <w:p>
      <w:pPr>
        <w:numPr>
          <w:ilvl w:val="0"/>
          <w:numId w:val="22"/>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 Resources: I set up the new Human Resources department alongside the newly appointed Head of Human Resources and provided him with training on the new People Management policies and procedures so that the department is compliant. This was achieved over 2-days which I generally covered over 31/2 days.</w:t>
      </w:r>
    </w:p>
    <w:p>
      <w:pPr>
        <w:suppressAutoHyphens w:val="true"/>
        <w:spacing w:before="0" w:after="0" w:line="240"/>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Role as Sole Accountant:</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 with the Director and Funding body to formulate financial targets and budgets in accordance with the terms as per the SLA’s.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 of Management Accounts, Investigation of Variances and preparation, presentation of monthly financial reports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Cashflow Management and forecasting. Budget Management.</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decision maker with analysing and reporting all financial information to regulators, developing KPI’s for all departments and clients, preparing forecasts and budgets, producing of management and statutory accounts; manage all profitability analysis and presenting at Board level.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 End and Year end Accounts, Statutory Accounts. Presenting to Directors and stakeholders as required.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Ensure that the regulatory requirements of all statutory bodies are met</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Balance Sheet and detailed Reconciliation Accounts. PAYE and VAT Accounts. </w:t>
      </w:r>
    </w:p>
    <w:p>
      <w:pPr>
        <w:numPr>
          <w:ilvl w:val="0"/>
          <w:numId w:val="24"/>
        </w:numPr>
        <w:suppressAutoHyphens w:val="true"/>
        <w:spacing w:before="0" w:after="0" w:line="240"/>
        <w:ind w:right="0" w:left="720" w:hanging="36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Testing to ensure we are compliant with Solicitors Accounts Rules and carry our Internal Audits.</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Responsible for full Accounts procedures for my portfolio of Clients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of Cashflow forecasts, Variance Analysis, reconciling control accounts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VAT returns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HMRC Audits, PAYE Audits, Payroll Audits, Year End and Pre-Liminary Audits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Produce Financial and Management Accounts at Board Level and present at Directorate level to Financial and Non-Financial personnel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Completion of all official forms for Clients not only HMRC forms</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Report directly to Executive Management on all Financial and Compliance matters.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Payroll Management where necessary</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Maintenance of Financial Control and make recommendations </w:t>
      </w:r>
    </w:p>
    <w:p>
      <w:pPr>
        <w:numPr>
          <w:ilvl w:val="0"/>
          <w:numId w:val="24"/>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Departmental plans, Business Plans and Business Continuity Plans and Financials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Point of contact for Accounts staff of Clients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Mentoring and training Finance teams at all levels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hands on Senior CFO and proving support</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Internal and External Auditing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 off Month End Accounts of Clients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Dealing with Executive Management Tax returns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Training Clients’ staff and staff in-house.</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Clients through Investors in People, LEXCEL, accreditations.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Implementing systems.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Cashiering, Financial Management and Management Accounts for Legal Clients.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Client and Office Account Reconciliations </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SRA Accounts and Month End Accounts, SRA Compliance Tests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COLP and COFA training</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Accounts implementations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Law firm implementations</w:t>
      </w:r>
    </w:p>
    <w:p>
      <w:pPr>
        <w:suppressAutoHyphens w:val="true"/>
        <w:spacing w:before="0" w:after="0" w:line="240"/>
        <w:ind w:right="0" w:left="0" w:firstLine="0"/>
        <w:jc w:val="both"/>
        <w:rPr>
          <w:rFonts w:ascii="Arial" w:hAnsi="Arial" w:cs="Arial" w:eastAsia="Arial"/>
          <w:b/>
          <w:color w:val="auto"/>
          <w:spacing w:val="0"/>
          <w:position w:val="0"/>
          <w:sz w:val="22"/>
          <w:shd w:fill="auto" w:val="clear"/>
        </w:rPr>
      </w:pPr>
    </w:p>
    <w:p>
      <w:pPr>
        <w:suppressAutoHyphens w:val="true"/>
        <w:spacing w:before="0" w:after="0" w:line="240"/>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Key achievements</w:t>
      </w:r>
    </w:p>
    <w:p>
      <w:pPr>
        <w:numPr>
          <w:ilvl w:val="0"/>
          <w:numId w:val="30"/>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was appointed as the firm’s Accounts and Finance Training Manager, Money Laundering Manager and Internal Auditor and becoming accredited with LEXCEL during my first month with the firm. This became an added saving of £1,500 per month for the firm.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Reason for Leaving</w:t>
      </w:r>
      <w:r>
        <w:rPr>
          <w:rFonts w:ascii="Arial" w:hAnsi="Arial" w:cs="Arial" w:eastAsia="Arial"/>
          <w:color w:val="auto"/>
          <w:spacing w:val="0"/>
          <w:position w:val="0"/>
          <w:sz w:val="22"/>
          <w:shd w:fill="auto" w:val="clear"/>
        </w:rPr>
        <w:t xml:space="preserve">: Firm Merged</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Apr 2010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Dec 2010</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Practice Manager/Accountant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JOSEPH FRASIER SOLICITORS</w:t>
      </w: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Legal Practice, Claims Management, Medical Agency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 Management, Financial Management, Practice Management, HR, Recruitment, Procurement, Management Accounts, Client Care and Professional Standards, Lexcel Consultancy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Accounting: Financial and Management Accounting, Management Accounts and Management Information Reporting, Income/Fees Reporting, Departmental Accounts, Budget and Cashflow Management, Variance Analysis, Business Plan and implementing Financial Information, Balance Sheet Control Accounts, Fixed Asset Management, Internal Accounts, Monitoring Solicitors Accounts Rules Compliance with Bank Accounts and Client Ledgers, Managing Team</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Redundancy</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RATCLIFFE &amp; BIBBY SOLICITORS/ESTATE AGENTS (JUNE 2007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APRIL 2010)</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POSITION</w:t>
      </w:r>
      <w:r>
        <w:rPr>
          <w:rFonts w:ascii="Arial" w:hAnsi="Arial" w:cs="Arial" w:eastAsia="Arial"/>
          <w:color w:val="auto"/>
          <w:spacing w:val="0"/>
          <w:position w:val="0"/>
          <w:sz w:val="22"/>
          <w:shd w:fill="auto" w:val="clear"/>
        </w:rPr>
        <w:t xml:space="preserve">: Accounts Manager</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Sector: Legal Practice, Estate Agent, Letting Agent, Property and Freehold Management</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DUTIES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Managing a team of 4/5, Cashflow Management, Budgets, Management Accounts, Client Accounting, Payroll, VAT Accounting, Month End/Year End, Account Reviews, Compliance and Audit, Training and Development, Strategic planning, Responsible for 7 offices, Co-manage Carnforth Office, Health &amp; Safety Management, Staff Development and training on SAGE, Basic Bookkeeping to Advanced level, Personnel, Administration Management, Staffing issues, Streamlining Lettings department, Managed change in various areas of the firm, Client Care and Professional Standards, Lexcel Consultancy</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Achievements: Implemented Sage Accountants Plus, Gemini, Implemented and standardised procedures to complete Sage, Developing department/provide training.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Redundancy</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MINES ADVISORY GROUP (JULY 2006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JUNE 2007)</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POSITION</w:t>
      </w:r>
      <w:r>
        <w:rPr>
          <w:rFonts w:ascii="Arial" w:hAnsi="Arial" w:cs="Arial" w:eastAsia="Arial"/>
          <w:color w:val="auto"/>
          <w:spacing w:val="0"/>
          <w:position w:val="0"/>
          <w:sz w:val="22"/>
          <w:shd w:fill="auto" w:val="clear"/>
        </w:rPr>
        <w:t xml:space="preserve"> Project Accountant</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Global</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NGO and Property Management, Global Local Authority models</w:t>
      </w:r>
    </w:p>
    <w:p>
      <w:pPr>
        <w:keepNext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International reconciliations in various currencies, Management Accounts in various currencies, Implementing and standardising global reporting procedures, Assisting with Year End/Finance Manager, Field Accounts, Liaising with Country Programme Managers, International Financial Accounts/Management Accounts, Assisting with Financial Year End, Financial reporting, Standardised procedures and formats for all Financial reports, Client Accounting, Strategic planning, Responsible for 35 global offices, Liaison work with International auditors at State level</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LAKE DISTRCIT NATIONAL PARK AUTHORITY (APRIL 2006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JULY 2006)</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Project Accountant</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Nationwide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NGO and Property Management, Global Local Authority models, Entertainment</w:t>
      </w:r>
    </w:p>
    <w:p>
      <w:pPr>
        <w:keepNext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Implementing procedures for various projects (Treasury Management, Bank Electronic System), Local Government Pension Issues, Internal/External Audit Recommendations and Actions with Managers/Budget Managers, Payroll Issues/Tax Year End, Fixed Asset Management, Government Financial Reporting, Financial Systems, Financial Planning, HR issues, Financial Year End, Staff Training on procedures, Personnel/Human Resources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Contract completed</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MINES ADVISORY GROUP (MAR 2006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APRIL 2006)</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Project Accountant</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Global</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NGO and Property Management, Global Local Authority models</w:t>
      </w:r>
    </w:p>
    <w:p>
      <w:pPr>
        <w:keepNext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International reconciliations in various currencies, Management Accounts in various currencies, Implementing and standardising global reporting procedures, Assisting with Year End/Finance Manager, Field Accounts.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Temporary Contract</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GIBCLOSER LTD (JULY 2005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FEBRUARY 2006)</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POSITION</w:t>
      </w:r>
      <w:r>
        <w:rPr>
          <w:rFonts w:ascii="Arial" w:hAnsi="Arial" w:cs="Arial" w:eastAsia="Arial"/>
          <w:color w:val="auto"/>
          <w:spacing w:val="0"/>
          <w:position w:val="0"/>
          <w:sz w:val="22"/>
          <w:shd w:fill="auto" w:val="clear"/>
        </w:rPr>
        <w:t xml:space="preserve"> Financial Controller/Business Manager</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Sector</w:t>
      </w:r>
      <w:r>
        <w:rPr>
          <w:rFonts w:ascii="Arial" w:hAnsi="Arial" w:cs="Arial" w:eastAsia="Arial"/>
          <w:color w:val="auto"/>
          <w:spacing w:val="0"/>
          <w:position w:val="0"/>
          <w:sz w:val="22"/>
          <w:shd w:fill="auto" w:val="clear"/>
        </w:rPr>
        <w:t xml:space="preserve">: International Manufacturer, Property Management</w:t>
      </w:r>
    </w:p>
    <w:p>
      <w:pPr>
        <w:keepNext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Developing of Financial Control Systems for SAGE and staff training, All Accounts duties, Payroll, Stock Control, Management Accounts to deadlines, Credit Control, Administration Tasks, Costing, Management of day to day Finances, IT, Responsible for setting up new company procedures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Contract completed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KESTROL MIERS LAW/ESTATE AGENTS (AUGUST 2004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JUNE 2005)</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Financial Controller/Project Accountant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Offering professional legal accounting services, Personnel/HR, Practice Management, Financial/Management Accounting, Franchising Support, Billing, Staff Supervision, Procedures for Company Procedures Manual, Working closely with Partners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Strategic Planning, Budgets, Targets, Client Accounting , Staff training on Solicitors Accounts Rules and software, Client Care and Professional Standards and implimentation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Completion of Contract</w:t>
      </w:r>
    </w:p>
    <w:p>
      <w:pPr>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LUNE VALLEY CONSERVATORIES (JULY 2003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AUGUST 2004)</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Business Manager/Financial Controller</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Nationwide Manufacturer</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 Management, Finance, Marketing, Human Resources, IT, Health And Safety, Training Co-ordinator, Management of 11 staff, Strategic/Business Planning, Writing of Company Procedures Manual, Development of IT systems ensuring Compliance, Financial/Management Accounts to Auditing level, Staff training Staff/Departmental motivation</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Made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Redundant</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GALBRAITH BRANLEY SOLICITORS (OCTOBER 2001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JULY 2003)</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Finance Manager/Management Committee Member</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Nationwide Legal practice, Property Management, Medical agency</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Accounts duties, Financial/Management Accounts, Payroll, Maintaining Database, Liasing With Law Society And LSC, Overseeing Dead Filing, Assisting Practice Manager, Franchising, Creditors, Debtors, Monitoring Time Recording, Working closely with Partners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Strategic Planning, Budgets, Targets, Assisted By Receptionist, Monitored SAR and Franchise Compliance, Involvement with Company Business Plan with Financial Reporting, Presenting Stats at Board Level (Finance/Non Finance personnel), Franchise Management, Co-manage practice with Practice Manager, Client Care and Professional Standards.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Financial and Management Accounting, Management Accounts and Management Information Reporting, Income/Fees Reporting, Departmental Accounts, Budget and Cashflow Management, Variance Analysis, Business Plan and implementing Financial Information, Balance Sheet Control Accounts, Fixed Asset Management, Internal Accounts, Monitoring Solicitors Accounts Rules Compliance with Bank Accounts and Client Ledgers, Managing Team</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 Relocated to Lancaster</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MACKESYS SOLICITORS (NOVEMBER 1999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SEPTEMBER 2001)</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Financial Controller/Ass Practice Manager</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Legal practice</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Financial/Management Accounts to deadlines, Billing, Equipment Control, Training Officer, Maintaining Database, Administration, Budgets, Trained Junior Staff on Basic SAR and Time Recording, Problem shooting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Attention to Office Credit Balances and other SAR Breaches, IT Administrator and Support, Developing Financial Control Systems, Finance Management, Human Resources, Involvement with Company Business Plan with Financial Reporting, Presenting Stats at Board Level (Finance/Non Finance personnel),  Marketing, Staff Management of 16, Strategic Planning both departmental and organisational, General/Business Management, Client Accounting, Franchise Management, Client Care and Professional Standards</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Gain experience with Franchise and Civil Law, Crime (Legal Services Commission Franchising) </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ACHIEVEMENTS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Implemented New Financial Package and developed firm’s Finance/Administration Dept</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Financial Controller in firm’s history</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DAVID LEVENE &amp; CO SOLICITORS (FEBRUARY 1999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NOVEMBER 1999)</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Sector: Legal Practice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Accounts Assistant </w:t>
      </w:r>
    </w:p>
    <w:p>
      <w:pPr>
        <w:keepNext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Bank Reconciliations, Cash Books, Petty Cash, Training of Junior Staff, Management Accounts, Monthly Accounts, Maintaining Ledgers, Assisting Finance Manager, Month End Procedures, Client Accounting</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Promotion and good salary package (as this was the beginning of my career in Legal finance)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GE PLASTICS (AUGUST 1997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FEBRUARY 1999)</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Sector: Global Manufacturer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Financial Controller</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Reconciliations, Financial/Management Accounts to dead lines, Budgets, Credit Control of 2000 Debtors (Ass by Credit Controller), Debt Collection, Creditors (Ass by Purchase Ledger Clerk), Payroll, Cash Books, Involvement with Company Business Plan with Financial Reporting, Presenting Stats at Board Level (Finance/Non Finance personnel), Staff training on SAGE Financial and Payroll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 End procedures, Acted as Financial Accountant, Managing a dept of 15, Personnel, Strategic Planning both departmental and organisational, Monitoring dept targets and motivating income, Marketing, </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Company relocated to Holland</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SOUTH AFRICA</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SUN INTERNATIONAL, SOUTH AFRICA (JANUARY 1991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JULY 1997)</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Financial Controller/Hotel Finance/General Manager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Hotel and Leisure, Gaming, Sports Centre</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Managed dept of 50, Analysing Revenue Reports, Management/Financial Accounts, Credit Control for VIP Clients, Month End Reports to Regional Directors, Payroll, Internal Audits for Head Office, Reviewing Stats, Presenting Stats in Board Meetings, Personnel, Acted as Duty/Cashiering Manager in Casino/Hotel, Trained staff on all Software packages, IT Administrator, Involvement with Company Business Plan with Financial Reporting, Presenting Stats at Board Level (Finance/Non Finance personnel), Strategic Planning both departmental and organisational, Monitoring dept targets and motivating income, Marketing, Staff motivation. Client Accounting, Business Management</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Returned to UK</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ACHIEVEMENTS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Implemented new Financial Package and Trained all staff on SAGE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Established/set up Finance/Administration dept in Ciskei Region and trained all staff</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HUSKY PACKAGING (DECEMBER 1986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DECEMBER 1990)</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 Assistant Bookkeeper</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Sector: Global Manufacturer</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DUTIES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Stock Control, Debtors/Credit Control, Month End Procedures, Payroll, Cashbooks, Bank Reconciliations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REASON FOR LEAVING</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Company liquidated</w:t>
      </w: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INTERESTS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Lune Park Children’s Centre, Sure Start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Management Committee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Sure Start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Dad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Group Support Network, set up charity supporting Dads at all levels, Pastoral Care Manager, Strategic Management, Child Care Protection, Safe Guarding policies, Solicitors Liaison Officer, Courses to Dad’s on Basic Financial Management, Parental guidance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Co-ordinator for Compassionate Friends (Bereavement Support Group, Counselling to Siblings) and offering support to bereaved families, Finance Manager/Treasurer for 5 years.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Enjoy listening to music, golfing, entertaining, walking, hiking, swimming and catering/cooking. </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p>
    <w:p>
      <w:pPr>
        <w:suppressAutoHyphens w:val="true"/>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PERSONAL QUALITIES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Team player, Gentleman of Integrity, Hardworking, strong influencing skills, strong communicator, motivate by example, good leadership skills, work to strict deadlines, a man of high expectations.</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as an Accountant 29 years QBE</w:t>
      </w: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Legal Profession</w:t>
      </w: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Hotel and Leisure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Sun International (In-house Training as an Accountant and General/Duty Manager)</w:t>
      </w: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Manufacturing </w:t>
      </w: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Charity and NGO </w:t>
      </w:r>
    </w:p>
    <w:p>
      <w:pPr>
        <w:numPr>
          <w:ilvl w:val="0"/>
          <w:numId w:val="63"/>
        </w:numPr>
        <w:suppressAutoHyphens w:val="true"/>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Local Authority model through MAG, Lake District National Park Authority and Children Centres as funded by Lancashire County Council (10 years’ experience)</w:t>
      </w:r>
    </w:p>
    <w:p>
      <w:pPr>
        <w:suppressAutoHyphens w:val="true"/>
        <w:spacing w:before="0" w:after="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6">
    <w:abstractNumId w:val="42"/>
  </w:num>
  <w:num w:numId="8">
    <w:abstractNumId w:val="36"/>
  </w:num>
  <w:num w:numId="15">
    <w:abstractNumId w:val="30"/>
  </w:num>
  <w:num w:numId="18">
    <w:abstractNumId w:val="24"/>
  </w:num>
  <w:num w:numId="22">
    <w:abstractNumId w:val="18"/>
  </w:num>
  <w:num w:numId="24">
    <w:abstractNumId w:val="12"/>
  </w:num>
  <w:num w:numId="30">
    <w:abstractNumId w:val="6"/>
  </w:num>
  <w:num w:numId="6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