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EBC6" w14:textId="39C46BB3" w:rsidR="00A10329" w:rsidRPr="004F21C3" w:rsidRDefault="004F21C3" w:rsidP="00A10329">
      <w:pPr>
        <w:spacing w:after="0" w:line="276" w:lineRule="auto"/>
        <w:jc w:val="center"/>
        <w:rPr>
          <w:rFonts w:ascii="Arial" w:eastAsia="Times New Roman" w:hAnsi="Arial" w:cs="Arial"/>
          <w:b/>
          <w:color w:val="000000" w:themeColor="text1"/>
          <w:sz w:val="32"/>
          <w:szCs w:val="32"/>
          <w:lang w:eastAsia="en-GB"/>
        </w:rPr>
      </w:pPr>
      <w:r w:rsidRPr="004F21C3">
        <w:rPr>
          <w:rFonts w:ascii="Arial" w:hAnsi="Arial" w:cs="Arial"/>
          <w:b/>
          <w:color w:val="000000" w:themeColor="text1"/>
          <w:sz w:val="32"/>
          <w:szCs w:val="32"/>
        </w:rPr>
        <w:t>Qudus Ayinla Lawal</w:t>
      </w:r>
    </w:p>
    <w:p w14:paraId="47CDB135" w14:textId="528531C5" w:rsidR="00D313EB" w:rsidRPr="00EA7FFD" w:rsidRDefault="00D313EB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4F21C3" w14:paraId="11568F31" w14:textId="77777777" w:rsidTr="004F21C3">
        <w:tc>
          <w:tcPr>
            <w:tcW w:w="988" w:type="dxa"/>
          </w:tcPr>
          <w:p w14:paraId="57B39D05" w14:textId="0CD72C4E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lang w:eastAsia="en-GB"/>
              </w:rPr>
              <w:drawing>
                <wp:inline distT="0" distB="0" distL="0" distR="0" wp14:anchorId="35CB7398" wp14:editId="78CA1DDB">
                  <wp:extent cx="374650" cy="374650"/>
                  <wp:effectExtent l="0" t="0" r="6350" b="6350"/>
                  <wp:docPr id="2117773796" name="Graphic 3" descr="Hous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773796" name="Graphic 2117773796" descr="House outlin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74650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8" w:type="dxa"/>
            <w:vAlign w:val="center"/>
          </w:tcPr>
          <w:p w14:paraId="209BBAB6" w14:textId="765B3BDD" w:rsidR="004F21C3" w:rsidRPr="004F21C3" w:rsidRDefault="004F21C3" w:rsidP="004F21C3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4F21C3">
              <w:rPr>
                <w:rFonts w:ascii="Arial" w:hAnsi="Arial" w:cs="Arial"/>
              </w:rPr>
              <w:t xml:space="preserve">50, Cutler Lane Bacup, </w:t>
            </w:r>
            <w:r>
              <w:rPr>
                <w:rFonts w:ascii="Arial" w:hAnsi="Arial" w:cs="Arial"/>
              </w:rPr>
              <w:t>Lancashire,</w:t>
            </w:r>
            <w:r w:rsidRPr="004F21C3">
              <w:rPr>
                <w:rFonts w:ascii="Arial" w:hAnsi="Arial" w:cs="Arial"/>
              </w:rPr>
              <w:t xml:space="preserve"> United kingdom OL13 0HW</w:t>
            </w:r>
          </w:p>
        </w:tc>
      </w:tr>
      <w:tr w:rsidR="004F21C3" w14:paraId="1683BF4E" w14:textId="77777777" w:rsidTr="004F21C3">
        <w:tc>
          <w:tcPr>
            <w:tcW w:w="988" w:type="dxa"/>
          </w:tcPr>
          <w:p w14:paraId="40C011AF" w14:textId="61CF3983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  <w:tc>
          <w:tcPr>
            <w:tcW w:w="8028" w:type="dxa"/>
            <w:vAlign w:val="center"/>
          </w:tcPr>
          <w:p w14:paraId="237339F9" w14:textId="0FA89475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</w:tr>
      <w:tr w:rsidR="004F21C3" w14:paraId="688E3180" w14:textId="77777777" w:rsidTr="004F21C3">
        <w:tc>
          <w:tcPr>
            <w:tcW w:w="988" w:type="dxa"/>
          </w:tcPr>
          <w:p w14:paraId="574ECF81" w14:textId="076704DC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lang w:eastAsia="en-GB"/>
              </w:rPr>
              <w:drawing>
                <wp:inline distT="0" distB="0" distL="0" distR="0" wp14:anchorId="16321DFA" wp14:editId="77FA2B95">
                  <wp:extent cx="336550" cy="336550"/>
                  <wp:effectExtent l="0" t="0" r="6350" b="6350"/>
                  <wp:docPr id="1683614835" name="Graphic 2" descr="Email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14835" name="Graphic 1683614835" descr="Email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8" w:type="dxa"/>
            <w:vAlign w:val="center"/>
          </w:tcPr>
          <w:p w14:paraId="057B5C3D" w14:textId="5DA40441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F21C3">
              <w:rPr>
                <w:rFonts w:ascii="Arial" w:hAnsi="Arial" w:cs="Arial"/>
              </w:rPr>
              <w:t>qudusayinlalawal@gmail.com</w:t>
            </w:r>
          </w:p>
        </w:tc>
      </w:tr>
      <w:tr w:rsidR="004F21C3" w14:paraId="4B0114B7" w14:textId="77777777" w:rsidTr="004F21C3">
        <w:trPr>
          <w:trHeight w:val="427"/>
        </w:trPr>
        <w:tc>
          <w:tcPr>
            <w:tcW w:w="988" w:type="dxa"/>
          </w:tcPr>
          <w:p w14:paraId="320DF52F" w14:textId="3BD7DC4E" w:rsidR="004F21C3" w:rsidRDefault="004F21C3" w:rsidP="00A10329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62A759F6" wp14:editId="5A41714A">
                  <wp:extent cx="314325" cy="314325"/>
                  <wp:effectExtent l="0" t="0" r="9525" b="9525"/>
                  <wp:docPr id="1754745602" name="Picture 1" descr="A blue square with white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745602" name="Picture 1" descr="A blue square with white letters&#10;&#10;Description automatically generated with medium confidenc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8" w:type="dxa"/>
            <w:vAlign w:val="center"/>
          </w:tcPr>
          <w:p w14:paraId="5C83E550" w14:textId="711CBBBD" w:rsidR="004F21C3" w:rsidRPr="004F21C3" w:rsidRDefault="004F21C3" w:rsidP="004F21C3">
            <w:pPr>
              <w:spacing w:after="0" w:line="276" w:lineRule="auto"/>
              <w:rPr>
                <w:rFonts w:ascii="Arial" w:hAnsi="Arial" w:cs="Arial"/>
              </w:rPr>
            </w:pPr>
            <w:r w:rsidRPr="004F21C3">
              <w:rPr>
                <w:rFonts w:ascii="Arial" w:hAnsi="Arial" w:cs="Arial"/>
                <w:bdr w:val="none" w:sz="0" w:space="0" w:color="auto" w:frame="1"/>
                <w:shd w:val="clear" w:color="auto" w:fill="FFFFFF"/>
              </w:rPr>
              <w:t>www.linkedin.com/in/qudus-lawal-1a736922b</w:t>
            </w:r>
          </w:p>
        </w:tc>
      </w:tr>
    </w:tbl>
    <w:p w14:paraId="602F1079" w14:textId="2BF6EF98" w:rsidR="004F21C3" w:rsidRDefault="004F21C3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041A8B58" w14:textId="77777777" w:rsidR="004F21C3" w:rsidRDefault="004F21C3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39140B5B" w14:textId="3EA61258" w:rsidR="00A10329" w:rsidRDefault="00D313EB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Legal Work Experience</w:t>
      </w:r>
    </w:p>
    <w:p w14:paraId="6D6A472F" w14:textId="77777777" w:rsidR="00C62324" w:rsidRPr="00EA7FFD" w:rsidRDefault="00C62324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46F2EF94" w14:textId="77777777" w:rsidR="00C47A8F" w:rsidRDefault="00C47A8F" w:rsidP="00165C0F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51047860" w14:textId="07459BCA" w:rsidR="00165C0F" w:rsidRDefault="00165C0F" w:rsidP="00165C0F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2017</w:t>
      </w:r>
      <w:r w:rsidR="00C47A8F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EA7FFD">
        <w:rPr>
          <w:rFonts w:ascii="Arial" w:eastAsia="Times New Roman" w:hAnsi="Arial" w:cs="Arial"/>
          <w:b/>
          <w:bCs/>
          <w:lang w:eastAsia="en-GB"/>
        </w:rPr>
        <w:t>-</w:t>
      </w:r>
      <w:r w:rsidR="00C47A8F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BF1719">
        <w:rPr>
          <w:rFonts w:ascii="Arial" w:eastAsia="Times New Roman" w:hAnsi="Arial" w:cs="Arial"/>
          <w:b/>
          <w:bCs/>
          <w:lang w:eastAsia="en-GB"/>
        </w:rPr>
        <w:t>2022</w:t>
      </w:r>
      <w:r w:rsidR="00C47A8F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EA7FFD">
        <w:rPr>
          <w:rFonts w:ascii="Arial" w:eastAsia="Times New Roman" w:hAnsi="Arial" w:cs="Arial"/>
          <w:b/>
          <w:bCs/>
          <w:lang w:eastAsia="en-GB"/>
        </w:rPr>
        <w:t>: De-Precedent Investment Limited, Managing Director</w:t>
      </w:r>
      <w:r w:rsidR="008E319A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EA7FFD">
        <w:rPr>
          <w:rFonts w:ascii="Arial" w:eastAsia="Times New Roman" w:hAnsi="Arial" w:cs="Arial"/>
          <w:b/>
          <w:bCs/>
          <w:lang w:eastAsia="en-GB"/>
        </w:rPr>
        <w:t>/</w:t>
      </w:r>
      <w:r w:rsidR="008E319A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EA7FFD">
        <w:rPr>
          <w:rFonts w:ascii="Arial" w:eastAsia="Times New Roman" w:hAnsi="Arial" w:cs="Arial"/>
          <w:b/>
          <w:bCs/>
          <w:lang w:eastAsia="en-GB"/>
        </w:rPr>
        <w:t>Administrator</w:t>
      </w:r>
    </w:p>
    <w:p w14:paraId="5F6A9F06" w14:textId="77777777" w:rsidR="00C47A8F" w:rsidRPr="00EA7FFD" w:rsidRDefault="00C47A8F" w:rsidP="00165C0F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338ADE4E" w14:textId="77777777" w:rsidR="00165C0F" w:rsidRPr="00EA7FFD" w:rsidRDefault="00AE10AB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Overseeing </w:t>
      </w:r>
      <w:r w:rsidR="00165C0F" w:rsidRPr="00EA7FFD">
        <w:rPr>
          <w:rFonts w:ascii="Arial" w:eastAsia="Times New Roman" w:hAnsi="Arial" w:cs="Arial"/>
          <w:lang w:eastAsia="en-GB"/>
        </w:rPr>
        <w:t>the registration of companies, business names and incorporated trustees</w:t>
      </w:r>
      <w:r w:rsidR="003B7837" w:rsidRPr="00EA7FFD">
        <w:rPr>
          <w:rFonts w:ascii="Arial" w:eastAsia="Times New Roman" w:hAnsi="Arial" w:cs="Arial"/>
          <w:lang w:eastAsia="en-GB"/>
        </w:rPr>
        <w:t xml:space="preserve">. </w:t>
      </w:r>
    </w:p>
    <w:p w14:paraId="717F3199" w14:textId="052A0687" w:rsidR="00165C0F" w:rsidRPr="00EA7FFD" w:rsidRDefault="00AE10AB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Overseeing the filing of </w:t>
      </w:r>
      <w:r w:rsidR="00165C0F" w:rsidRPr="00EA7FFD">
        <w:rPr>
          <w:rFonts w:ascii="Arial" w:eastAsia="Times New Roman" w:hAnsi="Arial" w:cs="Arial"/>
          <w:lang w:eastAsia="en-GB"/>
        </w:rPr>
        <w:t>annual returns and other post incorporations documents</w:t>
      </w:r>
      <w:r w:rsidR="00F825F6">
        <w:rPr>
          <w:rFonts w:ascii="Arial" w:eastAsia="Times New Roman" w:hAnsi="Arial" w:cs="Arial"/>
          <w:lang w:eastAsia="en-GB"/>
        </w:rPr>
        <w:t>.</w:t>
      </w:r>
    </w:p>
    <w:p w14:paraId="379E9D90" w14:textId="61DA7834" w:rsidR="00165C0F" w:rsidRPr="00EA7FFD" w:rsidRDefault="00165C0F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Investigati</w:t>
      </w:r>
      <w:r w:rsidR="00C62324">
        <w:rPr>
          <w:rFonts w:ascii="Arial" w:eastAsia="Times New Roman" w:hAnsi="Arial" w:cs="Arial"/>
          <w:lang w:eastAsia="en-GB"/>
        </w:rPr>
        <w:t>ng validity of</w:t>
      </w:r>
      <w:r w:rsidRPr="00EA7FFD">
        <w:rPr>
          <w:rFonts w:ascii="Arial" w:eastAsia="Times New Roman" w:hAnsi="Arial" w:cs="Arial"/>
          <w:lang w:eastAsia="en-GB"/>
        </w:rPr>
        <w:t xml:space="preserve"> companies, business names and incorporated trustees</w:t>
      </w:r>
      <w:r w:rsidR="00C63D66" w:rsidRPr="00EA7FFD">
        <w:rPr>
          <w:rFonts w:ascii="Arial" w:eastAsia="Times New Roman" w:hAnsi="Arial" w:cs="Arial"/>
          <w:lang w:eastAsia="en-GB"/>
        </w:rPr>
        <w:t>.</w:t>
      </w:r>
    </w:p>
    <w:p w14:paraId="5B0F7534" w14:textId="77777777" w:rsidR="00165C0F" w:rsidRPr="00EA7FFD" w:rsidRDefault="00C63D66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Overseeing and </w:t>
      </w:r>
      <w:r w:rsidR="00165C0F" w:rsidRPr="00EA7FFD">
        <w:rPr>
          <w:rFonts w:ascii="Arial" w:eastAsia="Times New Roman" w:hAnsi="Arial" w:cs="Arial"/>
          <w:lang w:eastAsia="en-GB"/>
        </w:rPr>
        <w:t>drafting</w:t>
      </w:r>
      <w:r w:rsidR="0016291B" w:rsidRPr="00EA7FFD">
        <w:rPr>
          <w:rFonts w:ascii="Arial" w:eastAsia="Times New Roman" w:hAnsi="Arial" w:cs="Arial"/>
          <w:lang w:eastAsia="en-GB"/>
        </w:rPr>
        <w:t xml:space="preserve"> of agreements</w:t>
      </w:r>
      <w:r w:rsidR="00165C0F" w:rsidRPr="00EA7FFD">
        <w:rPr>
          <w:rFonts w:ascii="Arial" w:eastAsia="Times New Roman" w:hAnsi="Arial" w:cs="Arial"/>
          <w:lang w:eastAsia="en-GB"/>
        </w:rPr>
        <w:t xml:space="preserve"> of corporate</w:t>
      </w:r>
      <w:r w:rsidR="0016291B" w:rsidRPr="00EA7FFD">
        <w:rPr>
          <w:rFonts w:ascii="Arial" w:eastAsia="Times New Roman" w:hAnsi="Arial" w:cs="Arial"/>
          <w:lang w:eastAsia="en-GB"/>
        </w:rPr>
        <w:t xml:space="preserve">, </w:t>
      </w:r>
      <w:r w:rsidR="00165C0F" w:rsidRPr="00EA7FFD">
        <w:rPr>
          <w:rFonts w:ascii="Arial" w:eastAsia="Times New Roman" w:hAnsi="Arial" w:cs="Arial"/>
          <w:lang w:eastAsia="en-GB"/>
        </w:rPr>
        <w:t>commercial</w:t>
      </w:r>
      <w:r w:rsidR="0016291B" w:rsidRPr="00EA7FFD">
        <w:rPr>
          <w:rFonts w:ascii="Arial" w:eastAsia="Times New Roman" w:hAnsi="Arial" w:cs="Arial"/>
          <w:lang w:eastAsia="en-GB"/>
        </w:rPr>
        <w:t xml:space="preserve"> among others</w:t>
      </w:r>
    </w:p>
    <w:p w14:paraId="7B102833" w14:textId="5E470251" w:rsidR="00165C0F" w:rsidRPr="00EA7FFD" w:rsidRDefault="00165C0F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Consult</w:t>
      </w:r>
      <w:r w:rsidR="008E319A">
        <w:rPr>
          <w:rFonts w:ascii="Arial" w:eastAsia="Times New Roman" w:hAnsi="Arial" w:cs="Arial"/>
          <w:lang w:eastAsia="en-GB"/>
        </w:rPr>
        <w:t xml:space="preserve">ing </w:t>
      </w:r>
      <w:r w:rsidRPr="00EA7FFD">
        <w:rPr>
          <w:rFonts w:ascii="Arial" w:eastAsia="Times New Roman" w:hAnsi="Arial" w:cs="Arial"/>
          <w:lang w:eastAsia="en-GB"/>
        </w:rPr>
        <w:t>on real estate matters</w:t>
      </w:r>
      <w:r w:rsidR="00694A9A" w:rsidRPr="00EA7FFD">
        <w:rPr>
          <w:rFonts w:ascii="Arial" w:eastAsia="Times New Roman" w:hAnsi="Arial" w:cs="Arial"/>
          <w:lang w:eastAsia="en-GB"/>
        </w:rPr>
        <w:t>.</w:t>
      </w:r>
    </w:p>
    <w:p w14:paraId="35E32457" w14:textId="611FDCD4" w:rsidR="00165C0F" w:rsidRPr="00EA7FFD" w:rsidRDefault="00165C0F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Administering</w:t>
      </w:r>
      <w:r w:rsidR="0016291B" w:rsidRPr="00EA7FFD">
        <w:rPr>
          <w:rFonts w:ascii="Arial" w:eastAsia="Times New Roman" w:hAnsi="Arial" w:cs="Arial"/>
          <w:lang w:eastAsia="en-GB"/>
        </w:rPr>
        <w:t xml:space="preserve"> and</w:t>
      </w:r>
      <w:r w:rsidRPr="00EA7FFD">
        <w:rPr>
          <w:rFonts w:ascii="Arial" w:eastAsia="Times New Roman" w:hAnsi="Arial" w:cs="Arial"/>
          <w:lang w:eastAsia="en-GB"/>
        </w:rPr>
        <w:t xml:space="preserve"> drafting of agreements in relation to land transactions</w:t>
      </w:r>
      <w:r w:rsidR="00F825F6">
        <w:rPr>
          <w:rFonts w:ascii="Arial" w:eastAsia="Times New Roman" w:hAnsi="Arial" w:cs="Arial"/>
          <w:lang w:eastAsia="en-GB"/>
        </w:rPr>
        <w:t>.</w:t>
      </w:r>
    </w:p>
    <w:p w14:paraId="65F5E22A" w14:textId="319D6E50" w:rsidR="00165C0F" w:rsidRPr="00EA7FFD" w:rsidRDefault="00165C0F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Management of </w:t>
      </w:r>
      <w:r w:rsidR="008E319A">
        <w:rPr>
          <w:rFonts w:ascii="Arial" w:eastAsia="Times New Roman" w:hAnsi="Arial" w:cs="Arial"/>
          <w:lang w:eastAsia="en-GB"/>
        </w:rPr>
        <w:t xml:space="preserve">client </w:t>
      </w:r>
      <w:r w:rsidRPr="00EA7FFD">
        <w:rPr>
          <w:rFonts w:ascii="Arial" w:eastAsia="Times New Roman" w:hAnsi="Arial" w:cs="Arial"/>
          <w:lang w:eastAsia="en-GB"/>
        </w:rPr>
        <w:t>properties</w:t>
      </w:r>
      <w:r w:rsidR="008E319A">
        <w:rPr>
          <w:rFonts w:ascii="Arial" w:eastAsia="Times New Roman" w:hAnsi="Arial" w:cs="Arial"/>
          <w:lang w:eastAsia="en-GB"/>
        </w:rPr>
        <w:t xml:space="preserve">, including </w:t>
      </w:r>
      <w:r w:rsidR="003B7837" w:rsidRPr="00EA7FFD">
        <w:rPr>
          <w:rFonts w:ascii="Arial" w:eastAsia="Times New Roman" w:hAnsi="Arial" w:cs="Arial"/>
          <w:lang w:eastAsia="en-GB"/>
        </w:rPr>
        <w:t>issuance of quit notice</w:t>
      </w:r>
      <w:r w:rsidR="008E319A">
        <w:rPr>
          <w:rFonts w:ascii="Arial" w:eastAsia="Times New Roman" w:hAnsi="Arial" w:cs="Arial"/>
          <w:lang w:eastAsia="en-GB"/>
        </w:rPr>
        <w:t>s</w:t>
      </w:r>
      <w:r w:rsidR="003B7837" w:rsidRPr="00EA7FFD">
        <w:rPr>
          <w:rFonts w:ascii="Arial" w:eastAsia="Times New Roman" w:hAnsi="Arial" w:cs="Arial"/>
          <w:lang w:eastAsia="en-GB"/>
        </w:rPr>
        <w:t xml:space="preserve"> and court processes to vacate</w:t>
      </w:r>
      <w:r w:rsidR="0016291B" w:rsidRPr="00EA7FFD">
        <w:rPr>
          <w:rFonts w:ascii="Arial" w:eastAsia="Times New Roman" w:hAnsi="Arial" w:cs="Arial"/>
          <w:lang w:eastAsia="en-GB"/>
        </w:rPr>
        <w:t xml:space="preserve">, </w:t>
      </w:r>
      <w:r w:rsidR="008E319A">
        <w:rPr>
          <w:rFonts w:ascii="Arial" w:eastAsia="Times New Roman" w:hAnsi="Arial" w:cs="Arial"/>
          <w:lang w:eastAsia="en-GB"/>
        </w:rPr>
        <w:t>o</w:t>
      </w:r>
      <w:r w:rsidR="0016291B" w:rsidRPr="00EA7FFD">
        <w:rPr>
          <w:rFonts w:ascii="Arial" w:eastAsia="Times New Roman" w:hAnsi="Arial" w:cs="Arial"/>
          <w:lang w:eastAsia="en-GB"/>
        </w:rPr>
        <w:t>wnership of property</w:t>
      </w:r>
      <w:r w:rsidR="008E319A">
        <w:rPr>
          <w:rFonts w:ascii="Arial" w:eastAsia="Times New Roman" w:hAnsi="Arial" w:cs="Arial"/>
          <w:lang w:eastAsia="en-GB"/>
        </w:rPr>
        <w:t xml:space="preserve"> and</w:t>
      </w:r>
      <w:r w:rsidR="0016291B" w:rsidRPr="00EA7FFD">
        <w:rPr>
          <w:rFonts w:ascii="Arial" w:eastAsia="Times New Roman" w:hAnsi="Arial" w:cs="Arial"/>
          <w:lang w:eastAsia="en-GB"/>
        </w:rPr>
        <w:t xml:space="preserve"> repossession of property.</w:t>
      </w:r>
    </w:p>
    <w:p w14:paraId="24F246D1" w14:textId="26D9428A" w:rsidR="00165C0F" w:rsidRPr="00EA7FFD" w:rsidRDefault="00165C0F" w:rsidP="00165C0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Investigation of title documents</w:t>
      </w:r>
      <w:r w:rsidR="00AE10AB" w:rsidRPr="00EA7FFD">
        <w:rPr>
          <w:rFonts w:ascii="Arial" w:eastAsia="Times New Roman" w:hAnsi="Arial" w:cs="Arial"/>
          <w:lang w:eastAsia="en-GB"/>
        </w:rPr>
        <w:t xml:space="preserve"> on behalf of client</w:t>
      </w:r>
      <w:r w:rsidR="008E319A">
        <w:rPr>
          <w:rFonts w:ascii="Arial" w:eastAsia="Times New Roman" w:hAnsi="Arial" w:cs="Arial"/>
          <w:lang w:eastAsia="en-GB"/>
        </w:rPr>
        <w:t>s</w:t>
      </w:r>
      <w:r w:rsidR="00AE10AB" w:rsidRPr="00EA7FFD">
        <w:rPr>
          <w:rFonts w:ascii="Arial" w:eastAsia="Times New Roman" w:hAnsi="Arial" w:cs="Arial"/>
          <w:lang w:eastAsia="en-GB"/>
        </w:rPr>
        <w:t xml:space="preserve"> for purchase and sale of property and enforcement of court judgement</w:t>
      </w:r>
      <w:r w:rsidR="008E319A">
        <w:rPr>
          <w:rFonts w:ascii="Arial" w:eastAsia="Times New Roman" w:hAnsi="Arial" w:cs="Arial"/>
          <w:lang w:eastAsia="en-GB"/>
        </w:rPr>
        <w:t>s</w:t>
      </w:r>
      <w:r w:rsidR="00AE10AB" w:rsidRPr="00EA7FFD">
        <w:rPr>
          <w:rFonts w:ascii="Arial" w:eastAsia="Times New Roman" w:hAnsi="Arial" w:cs="Arial"/>
          <w:lang w:eastAsia="en-GB"/>
        </w:rPr>
        <w:t xml:space="preserve">. </w:t>
      </w:r>
    </w:p>
    <w:p w14:paraId="710390BB" w14:textId="77777777" w:rsidR="00F825F6" w:rsidRPr="00EA7FFD" w:rsidRDefault="00F825F6" w:rsidP="00C62324">
      <w:pPr>
        <w:spacing w:after="0" w:line="276" w:lineRule="auto"/>
        <w:ind w:left="360"/>
        <w:rPr>
          <w:rFonts w:ascii="Arial" w:eastAsia="Times New Roman" w:hAnsi="Arial" w:cs="Arial"/>
          <w:b/>
          <w:bCs/>
          <w:lang w:eastAsia="en-GB"/>
        </w:rPr>
      </w:pPr>
    </w:p>
    <w:p w14:paraId="1F99273E" w14:textId="405E6F2F" w:rsidR="00D21E87" w:rsidRDefault="00D21E87" w:rsidP="00D21E87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2015</w:t>
      </w:r>
      <w:r w:rsidR="00C47A8F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Pr="00EA7FFD">
        <w:rPr>
          <w:rFonts w:ascii="Arial" w:eastAsia="Times New Roman" w:hAnsi="Arial" w:cs="Arial"/>
          <w:b/>
          <w:bCs/>
          <w:lang w:eastAsia="en-GB"/>
        </w:rPr>
        <w:t>-</w:t>
      </w:r>
      <w:r w:rsidR="006164E2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9D7C53">
        <w:rPr>
          <w:rFonts w:ascii="Arial" w:eastAsia="Times New Roman" w:hAnsi="Arial" w:cs="Arial"/>
          <w:b/>
          <w:bCs/>
          <w:lang w:eastAsia="en-GB"/>
        </w:rPr>
        <w:t>2022</w:t>
      </w:r>
      <w:r w:rsidRPr="00EA7FFD">
        <w:rPr>
          <w:rFonts w:ascii="Arial" w:eastAsia="Times New Roman" w:hAnsi="Arial" w:cs="Arial"/>
          <w:b/>
          <w:bCs/>
          <w:lang w:eastAsia="en-GB"/>
        </w:rPr>
        <w:t>: De-Precedent Law Firm, Legal Practitioner</w:t>
      </w:r>
      <w:r w:rsidR="008E319A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16291B" w:rsidRPr="00EA7FFD">
        <w:rPr>
          <w:rFonts w:ascii="Arial" w:eastAsia="Times New Roman" w:hAnsi="Arial" w:cs="Arial"/>
          <w:b/>
          <w:bCs/>
          <w:lang w:eastAsia="en-GB"/>
        </w:rPr>
        <w:t>/ Principal Partner</w:t>
      </w:r>
    </w:p>
    <w:p w14:paraId="411E3504" w14:textId="77777777" w:rsidR="00C47A8F" w:rsidRPr="00EA7FFD" w:rsidRDefault="00C47A8F" w:rsidP="00D21E87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518343F9" w14:textId="7B6C9E99" w:rsidR="00D21E87" w:rsidRPr="00EA7FFD" w:rsidRDefault="008E319A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Representing </w:t>
      </w:r>
      <w:r w:rsidR="00D21E87" w:rsidRPr="00EA7FFD">
        <w:rPr>
          <w:rFonts w:ascii="Arial" w:eastAsia="Times New Roman" w:hAnsi="Arial" w:cs="Arial"/>
          <w:lang w:eastAsia="en-GB"/>
        </w:rPr>
        <w:t>clients as a Legal Attorney</w:t>
      </w:r>
      <w:r w:rsidR="00694A9A" w:rsidRPr="00EA7FFD">
        <w:rPr>
          <w:rFonts w:ascii="Arial" w:eastAsia="Times New Roman" w:hAnsi="Arial" w:cs="Arial"/>
          <w:lang w:eastAsia="en-GB"/>
        </w:rPr>
        <w:t xml:space="preserve"> </w:t>
      </w:r>
      <w:r>
        <w:rPr>
          <w:rFonts w:ascii="Arial" w:eastAsia="Times New Roman" w:hAnsi="Arial" w:cs="Arial"/>
          <w:lang w:eastAsia="en-GB"/>
        </w:rPr>
        <w:t xml:space="preserve">at </w:t>
      </w:r>
      <w:r w:rsidR="00694A9A" w:rsidRPr="00EA7FFD">
        <w:rPr>
          <w:rFonts w:ascii="Arial" w:eastAsia="Times New Roman" w:hAnsi="Arial" w:cs="Arial"/>
          <w:lang w:eastAsia="en-GB"/>
        </w:rPr>
        <w:t>Magistrate</w:t>
      </w:r>
      <w:r>
        <w:rPr>
          <w:rFonts w:ascii="Arial" w:eastAsia="Times New Roman" w:hAnsi="Arial" w:cs="Arial"/>
          <w:lang w:eastAsia="en-GB"/>
        </w:rPr>
        <w:t>s</w:t>
      </w:r>
      <w:r w:rsidR="00694A9A" w:rsidRPr="00EA7FFD">
        <w:rPr>
          <w:rFonts w:ascii="Arial" w:eastAsia="Times New Roman" w:hAnsi="Arial" w:cs="Arial"/>
          <w:lang w:eastAsia="en-GB"/>
        </w:rPr>
        <w:t xml:space="preserve">, High </w:t>
      </w:r>
      <w:r>
        <w:rPr>
          <w:rFonts w:ascii="Arial" w:eastAsia="Times New Roman" w:hAnsi="Arial" w:cs="Arial"/>
          <w:lang w:eastAsia="en-GB"/>
        </w:rPr>
        <w:t>C</w:t>
      </w:r>
      <w:r w:rsidRPr="00EA7FFD">
        <w:rPr>
          <w:rFonts w:ascii="Arial" w:eastAsia="Times New Roman" w:hAnsi="Arial" w:cs="Arial"/>
          <w:lang w:eastAsia="en-GB"/>
        </w:rPr>
        <w:t>ourt,</w:t>
      </w:r>
      <w:r w:rsidR="00694A9A" w:rsidRPr="00EA7FFD">
        <w:rPr>
          <w:rFonts w:ascii="Arial" w:eastAsia="Times New Roman" w:hAnsi="Arial" w:cs="Arial"/>
          <w:lang w:eastAsia="en-GB"/>
        </w:rPr>
        <w:t xml:space="preserve"> and </w:t>
      </w:r>
      <w:r>
        <w:rPr>
          <w:rFonts w:ascii="Arial" w:eastAsia="Times New Roman" w:hAnsi="Arial" w:cs="Arial"/>
          <w:lang w:eastAsia="en-GB"/>
        </w:rPr>
        <w:t>C</w:t>
      </w:r>
      <w:r w:rsidR="00694A9A" w:rsidRPr="00EA7FFD">
        <w:rPr>
          <w:rFonts w:ascii="Arial" w:eastAsia="Times New Roman" w:hAnsi="Arial" w:cs="Arial"/>
          <w:lang w:eastAsia="en-GB"/>
        </w:rPr>
        <w:t>ourt of Appeal.</w:t>
      </w:r>
    </w:p>
    <w:p w14:paraId="33D3881E" w14:textId="1F74833C" w:rsidR="00D21E87" w:rsidRPr="0012762A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Draft</w:t>
      </w:r>
      <w:r w:rsidR="00EA7FFD">
        <w:rPr>
          <w:rFonts w:ascii="Arial" w:eastAsia="Times New Roman" w:hAnsi="Arial" w:cs="Arial"/>
          <w:lang w:eastAsia="en-GB"/>
        </w:rPr>
        <w:t xml:space="preserve">ing and filing </w:t>
      </w:r>
      <w:r w:rsidR="008E319A">
        <w:rPr>
          <w:rFonts w:ascii="Arial" w:eastAsia="Times New Roman" w:hAnsi="Arial" w:cs="Arial"/>
          <w:lang w:eastAsia="en-GB"/>
        </w:rPr>
        <w:t xml:space="preserve">of </w:t>
      </w:r>
      <w:r w:rsidR="00EA7FFD">
        <w:rPr>
          <w:rFonts w:ascii="Arial" w:eastAsia="Times New Roman" w:hAnsi="Arial" w:cs="Arial"/>
          <w:lang w:eastAsia="en-GB"/>
        </w:rPr>
        <w:t>cour</w:t>
      </w:r>
      <w:r w:rsidR="0012762A">
        <w:rPr>
          <w:rFonts w:ascii="Arial" w:eastAsia="Times New Roman" w:hAnsi="Arial" w:cs="Arial"/>
          <w:lang w:eastAsia="en-GB"/>
        </w:rPr>
        <w:t xml:space="preserve">t processes and </w:t>
      </w:r>
      <w:r w:rsidRPr="00EA7FFD">
        <w:rPr>
          <w:rFonts w:ascii="Arial" w:eastAsia="Times New Roman" w:hAnsi="Arial" w:cs="Arial"/>
          <w:lang w:eastAsia="en-GB"/>
        </w:rPr>
        <w:t xml:space="preserve">legal briefs covering but not limited to </w:t>
      </w:r>
      <w:r w:rsidR="008E319A">
        <w:rPr>
          <w:rFonts w:ascii="Arial" w:eastAsia="Times New Roman" w:hAnsi="Arial" w:cs="Arial"/>
          <w:lang w:eastAsia="en-GB"/>
        </w:rPr>
        <w:t>s</w:t>
      </w:r>
      <w:r w:rsidR="0012762A" w:rsidRPr="0012762A">
        <w:rPr>
          <w:rFonts w:ascii="Arial" w:eastAsia="Times New Roman" w:hAnsi="Arial" w:cs="Arial"/>
          <w:lang w:eastAsia="en-GB"/>
        </w:rPr>
        <w:t>tatement of claim and defence, fundamental human right matters, petitions, summon</w:t>
      </w:r>
      <w:r w:rsidR="0012762A">
        <w:rPr>
          <w:rFonts w:ascii="Arial" w:eastAsia="Times New Roman" w:hAnsi="Arial" w:cs="Arial"/>
          <w:lang w:eastAsia="en-GB"/>
        </w:rPr>
        <w:t xml:space="preserve"> in</w:t>
      </w:r>
      <w:r w:rsidR="0012762A" w:rsidRPr="00EA7FFD">
        <w:rPr>
          <w:rFonts w:ascii="Arial" w:eastAsia="Times New Roman" w:hAnsi="Arial" w:cs="Arial"/>
          <w:lang w:eastAsia="en-GB"/>
        </w:rPr>
        <w:t xml:space="preserve"> </w:t>
      </w:r>
      <w:r w:rsidRPr="00EA7FFD">
        <w:rPr>
          <w:rFonts w:ascii="Arial" w:eastAsia="Times New Roman" w:hAnsi="Arial" w:cs="Arial"/>
          <w:lang w:eastAsia="en-GB"/>
        </w:rPr>
        <w:t xml:space="preserve">civil, land, matrimonial cause, </w:t>
      </w:r>
      <w:r w:rsidR="008E319A">
        <w:rPr>
          <w:rFonts w:ascii="Arial" w:eastAsia="Times New Roman" w:hAnsi="Arial" w:cs="Arial"/>
          <w:lang w:eastAsia="en-GB"/>
        </w:rPr>
        <w:t xml:space="preserve">and </w:t>
      </w:r>
      <w:r w:rsidRPr="00EA7FFD">
        <w:rPr>
          <w:rFonts w:ascii="Arial" w:eastAsia="Times New Roman" w:hAnsi="Arial" w:cs="Arial"/>
          <w:lang w:eastAsia="en-GB"/>
        </w:rPr>
        <w:t>criminal matters</w:t>
      </w:r>
      <w:r w:rsidR="008E319A">
        <w:rPr>
          <w:rFonts w:ascii="Arial" w:eastAsia="Times New Roman" w:hAnsi="Arial" w:cs="Arial"/>
          <w:lang w:eastAsia="en-GB"/>
        </w:rPr>
        <w:t>.</w:t>
      </w:r>
    </w:p>
    <w:p w14:paraId="5519A683" w14:textId="36B2F36E" w:rsidR="00D21E87" w:rsidRPr="00EA7FFD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Performed legal research</w:t>
      </w:r>
      <w:r w:rsidR="00694A9A" w:rsidRPr="00EA7FFD">
        <w:rPr>
          <w:rFonts w:ascii="Arial" w:eastAsia="Times New Roman" w:hAnsi="Arial" w:cs="Arial"/>
          <w:lang w:eastAsia="en-GB"/>
        </w:rPr>
        <w:t xml:space="preserve"> on various legal matters</w:t>
      </w:r>
      <w:r w:rsidR="008E319A">
        <w:rPr>
          <w:rFonts w:ascii="Arial" w:eastAsia="Times New Roman" w:hAnsi="Arial" w:cs="Arial"/>
          <w:lang w:eastAsia="en-GB"/>
        </w:rPr>
        <w:t xml:space="preserve"> including </w:t>
      </w:r>
      <w:r w:rsidR="00694A9A" w:rsidRPr="00EA7FFD">
        <w:rPr>
          <w:rFonts w:ascii="Arial" w:eastAsia="Times New Roman" w:hAnsi="Arial" w:cs="Arial"/>
          <w:lang w:eastAsia="en-GB"/>
        </w:rPr>
        <w:t>civil, criminal, matrimonial causes, real property, fundamental human right, commercial, and Corporate.</w:t>
      </w:r>
    </w:p>
    <w:p w14:paraId="5415D198" w14:textId="16A67B4C" w:rsidR="00D21E87" w:rsidRPr="00EA7FFD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Drafted </w:t>
      </w:r>
      <w:r w:rsidR="008E319A">
        <w:rPr>
          <w:rFonts w:ascii="Arial" w:eastAsia="Times New Roman" w:hAnsi="Arial" w:cs="Arial"/>
          <w:lang w:eastAsia="en-GB"/>
        </w:rPr>
        <w:t xml:space="preserve">a </w:t>
      </w:r>
      <w:r w:rsidRPr="00EA7FFD">
        <w:rPr>
          <w:rFonts w:ascii="Arial" w:eastAsia="Times New Roman" w:hAnsi="Arial" w:cs="Arial"/>
          <w:lang w:eastAsia="en-GB"/>
        </w:rPr>
        <w:t xml:space="preserve">series of legal agreements </w:t>
      </w:r>
      <w:r w:rsidR="008E319A">
        <w:rPr>
          <w:rFonts w:ascii="Arial" w:eastAsia="Times New Roman" w:hAnsi="Arial" w:cs="Arial"/>
          <w:lang w:eastAsia="en-GB"/>
        </w:rPr>
        <w:t xml:space="preserve">pertaining to </w:t>
      </w:r>
      <w:r w:rsidRPr="00EA7FFD">
        <w:rPr>
          <w:rFonts w:ascii="Arial" w:eastAsia="Times New Roman" w:hAnsi="Arial" w:cs="Arial"/>
          <w:lang w:eastAsia="en-GB"/>
        </w:rPr>
        <w:t>land, commercial, partnership</w:t>
      </w:r>
      <w:r w:rsidR="00694A9A" w:rsidRPr="00EA7FFD">
        <w:rPr>
          <w:rFonts w:ascii="Arial" w:eastAsia="Times New Roman" w:hAnsi="Arial" w:cs="Arial"/>
          <w:lang w:eastAsia="en-GB"/>
        </w:rPr>
        <w:t xml:space="preserve">, </w:t>
      </w:r>
      <w:r w:rsidR="00212D87" w:rsidRPr="00EA7FFD">
        <w:rPr>
          <w:rFonts w:ascii="Arial" w:eastAsia="Times New Roman" w:hAnsi="Arial" w:cs="Arial"/>
          <w:lang w:eastAsia="en-GB"/>
        </w:rPr>
        <w:t>contract, corporate</w:t>
      </w:r>
      <w:r w:rsidR="008E319A">
        <w:rPr>
          <w:rFonts w:ascii="Arial" w:eastAsia="Times New Roman" w:hAnsi="Arial" w:cs="Arial"/>
          <w:lang w:eastAsia="en-GB"/>
        </w:rPr>
        <w:t xml:space="preserve"> and other matters.</w:t>
      </w:r>
    </w:p>
    <w:p w14:paraId="6416A489" w14:textId="3A5B718C" w:rsidR="00D21E87" w:rsidRPr="00EA7FFD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Drafting of </w:t>
      </w:r>
      <w:r w:rsidR="00F825F6">
        <w:rPr>
          <w:rFonts w:ascii="Arial" w:eastAsia="Times New Roman" w:hAnsi="Arial" w:cs="Arial"/>
          <w:lang w:eastAsia="en-GB"/>
        </w:rPr>
        <w:t>W</w:t>
      </w:r>
      <w:r w:rsidRPr="00EA7FFD">
        <w:rPr>
          <w:rFonts w:ascii="Arial" w:eastAsia="Times New Roman" w:hAnsi="Arial" w:cs="Arial"/>
          <w:lang w:eastAsia="en-GB"/>
        </w:rPr>
        <w:t xml:space="preserve">ills and applying for probate and </w:t>
      </w:r>
      <w:r w:rsidR="00F825F6">
        <w:rPr>
          <w:rFonts w:ascii="Arial" w:eastAsia="Times New Roman" w:hAnsi="Arial" w:cs="Arial"/>
          <w:lang w:eastAsia="en-GB"/>
        </w:rPr>
        <w:t>L</w:t>
      </w:r>
      <w:r w:rsidRPr="00EA7FFD">
        <w:rPr>
          <w:rFonts w:ascii="Arial" w:eastAsia="Times New Roman" w:hAnsi="Arial" w:cs="Arial"/>
          <w:lang w:eastAsia="en-GB"/>
        </w:rPr>
        <w:t>etters of Administration</w:t>
      </w:r>
      <w:r w:rsidR="00F825F6">
        <w:rPr>
          <w:rFonts w:ascii="Arial" w:eastAsia="Times New Roman" w:hAnsi="Arial" w:cs="Arial"/>
          <w:lang w:eastAsia="en-GB"/>
        </w:rPr>
        <w:t>.</w:t>
      </w:r>
    </w:p>
    <w:p w14:paraId="53B30053" w14:textId="5F78DA4C" w:rsidR="00D21E87" w:rsidRPr="00C62324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Active private practice in Probate, Wills, Trust &amp; Succession Planning, </w:t>
      </w:r>
      <w:r w:rsidR="00F663BC" w:rsidRPr="00C62324">
        <w:rPr>
          <w:rFonts w:ascii="Arial" w:eastAsia="Times New Roman" w:hAnsi="Arial" w:cs="Arial"/>
          <w:lang w:eastAsia="en-GB"/>
        </w:rPr>
        <w:t>Conveyance</w:t>
      </w:r>
      <w:r w:rsidRPr="00C62324">
        <w:rPr>
          <w:rFonts w:ascii="Arial" w:eastAsia="Times New Roman" w:hAnsi="Arial" w:cs="Arial"/>
          <w:lang w:eastAsia="en-GB"/>
        </w:rPr>
        <w:t xml:space="preserve">, Inheritance &amp; Estate Disputes, Property Litigation, Commercial and Residential Property &amp; Business Services, Human Rights Protection, Dispute Resolution, </w:t>
      </w:r>
      <w:r w:rsidR="00F825F6" w:rsidRPr="00C62324">
        <w:rPr>
          <w:rFonts w:ascii="Arial" w:eastAsia="Times New Roman" w:hAnsi="Arial" w:cs="Arial"/>
          <w:lang w:eastAsia="en-GB"/>
        </w:rPr>
        <w:t xml:space="preserve">and </w:t>
      </w:r>
      <w:r w:rsidRPr="00C62324">
        <w:rPr>
          <w:rFonts w:ascii="Arial" w:eastAsia="Times New Roman" w:hAnsi="Arial" w:cs="Arial"/>
          <w:lang w:eastAsia="en-GB"/>
        </w:rPr>
        <w:t>Real Estate</w:t>
      </w:r>
      <w:r w:rsidR="00F825F6" w:rsidRPr="00C62324">
        <w:rPr>
          <w:rFonts w:ascii="Arial" w:eastAsia="Times New Roman" w:hAnsi="Arial" w:cs="Arial"/>
          <w:lang w:eastAsia="en-GB"/>
        </w:rPr>
        <w:t>.</w:t>
      </w:r>
    </w:p>
    <w:p w14:paraId="152040DA" w14:textId="77777777" w:rsidR="00D21E87" w:rsidRPr="00C62324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Active practice in real estate investment and property management, Commercial conveyance and possession of vast parcels of land through court judgment and other connected transactions</w:t>
      </w:r>
      <w:r w:rsidR="00694A9A" w:rsidRPr="00C62324">
        <w:rPr>
          <w:rFonts w:ascii="Arial" w:eastAsia="Times New Roman" w:hAnsi="Arial" w:cs="Arial"/>
          <w:lang w:eastAsia="en-GB"/>
        </w:rPr>
        <w:t>.</w:t>
      </w:r>
      <w:r w:rsidRPr="00C62324">
        <w:rPr>
          <w:rFonts w:ascii="Arial" w:eastAsia="Times New Roman" w:hAnsi="Arial" w:cs="Arial"/>
          <w:lang w:eastAsia="en-GB"/>
        </w:rPr>
        <w:t xml:space="preserve"> </w:t>
      </w:r>
    </w:p>
    <w:p w14:paraId="53C3D07F" w14:textId="77777777" w:rsidR="00F825F6" w:rsidRPr="00C62324" w:rsidRDefault="00D21E87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Active impact in Law Firm increased its annual income by 400 percent. </w:t>
      </w:r>
    </w:p>
    <w:p w14:paraId="39D3EEF4" w14:textId="77777777" w:rsidR="00F825F6" w:rsidRDefault="00F825F6" w:rsidP="00F825F6">
      <w:pPr>
        <w:spacing w:after="9" w:line="240" w:lineRule="auto"/>
        <w:ind w:left="714" w:right="-45"/>
        <w:jc w:val="both"/>
        <w:rPr>
          <w:rFonts w:ascii="Arial" w:hAnsi="Arial" w:cs="Arial"/>
        </w:rPr>
      </w:pPr>
    </w:p>
    <w:p w14:paraId="7F901153" w14:textId="77777777" w:rsidR="00C62324" w:rsidRDefault="00C62324" w:rsidP="00C62324">
      <w:pPr>
        <w:spacing w:after="9" w:line="240" w:lineRule="auto"/>
        <w:ind w:right="-45"/>
        <w:jc w:val="both"/>
        <w:rPr>
          <w:rFonts w:ascii="Arial" w:hAnsi="Arial" w:cs="Arial"/>
        </w:rPr>
      </w:pPr>
    </w:p>
    <w:p w14:paraId="6F09E702" w14:textId="72A00295" w:rsidR="00F825F6" w:rsidRPr="00F825F6" w:rsidRDefault="00F825F6" w:rsidP="00C62324">
      <w:pPr>
        <w:numPr>
          <w:ilvl w:val="0"/>
          <w:numId w:val="3"/>
        </w:numPr>
        <w:spacing w:after="9" w:line="240" w:lineRule="auto"/>
        <w:ind w:left="714" w:right="-45" w:hanging="357"/>
        <w:jc w:val="both"/>
        <w:rPr>
          <w:rFonts w:ascii="Arial" w:hAnsi="Arial" w:cs="Arial"/>
        </w:rPr>
      </w:pPr>
      <w:r w:rsidRPr="00F825F6">
        <w:rPr>
          <w:rFonts w:ascii="Arial" w:hAnsi="Arial" w:cs="Arial"/>
        </w:rPr>
        <w:lastRenderedPageBreak/>
        <w:t>Series of legal cases participated as a counsel in Nigerian Courts (land related matters, probate &amp; Estate Management, Fundamental Human Right, Matrimonial Causes and Criminal Law Matters etc.)</w:t>
      </w:r>
    </w:p>
    <w:p w14:paraId="4B98E4D3" w14:textId="77777777" w:rsidR="00D21E87" w:rsidRDefault="00D21E87" w:rsidP="00A10329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438F460C" w14:textId="04AC2C71" w:rsidR="00A10329" w:rsidRDefault="00A10329" w:rsidP="00A10329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20</w:t>
      </w:r>
      <w:r w:rsidR="00A10C1C" w:rsidRPr="00EA7FFD">
        <w:rPr>
          <w:rFonts w:ascii="Arial" w:eastAsia="Times New Roman" w:hAnsi="Arial" w:cs="Arial"/>
          <w:b/>
          <w:bCs/>
          <w:lang w:eastAsia="en-GB"/>
        </w:rPr>
        <w:t>08</w:t>
      </w:r>
      <w:r w:rsidR="00C62324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EE210A" w:rsidRPr="00EA7FFD">
        <w:rPr>
          <w:rFonts w:ascii="Arial" w:eastAsia="Times New Roman" w:hAnsi="Arial" w:cs="Arial"/>
          <w:b/>
          <w:bCs/>
          <w:lang w:eastAsia="en-GB"/>
        </w:rPr>
        <w:t>-</w:t>
      </w:r>
      <w:r w:rsidR="00C62324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EE210A" w:rsidRPr="00EA7FFD">
        <w:rPr>
          <w:rFonts w:ascii="Arial" w:eastAsia="Times New Roman" w:hAnsi="Arial" w:cs="Arial"/>
          <w:b/>
          <w:bCs/>
          <w:lang w:eastAsia="en-GB"/>
        </w:rPr>
        <w:t>2015</w:t>
      </w:r>
      <w:r w:rsidRPr="00EA7FFD">
        <w:rPr>
          <w:rFonts w:ascii="Arial" w:eastAsia="Times New Roman" w:hAnsi="Arial" w:cs="Arial"/>
          <w:b/>
          <w:bCs/>
          <w:lang w:eastAsia="en-GB"/>
        </w:rPr>
        <w:t>:</w:t>
      </w:r>
      <w:r w:rsidR="00A10C1C" w:rsidRPr="00EA7FFD">
        <w:rPr>
          <w:rFonts w:ascii="Arial" w:hAnsi="Arial" w:cs="Arial"/>
          <w:b/>
        </w:rPr>
        <w:t xml:space="preserve"> Lagos State Ministry of Justice</w:t>
      </w:r>
      <w:r w:rsidRPr="00EA7FFD">
        <w:rPr>
          <w:rFonts w:ascii="Arial" w:eastAsia="Times New Roman" w:hAnsi="Arial" w:cs="Arial"/>
          <w:b/>
          <w:bCs/>
          <w:lang w:eastAsia="en-GB"/>
        </w:rPr>
        <w:t xml:space="preserve">, </w:t>
      </w:r>
      <w:r w:rsidR="00A10C1C" w:rsidRPr="00EA7FFD">
        <w:rPr>
          <w:rFonts w:ascii="Arial" w:eastAsia="Times New Roman" w:hAnsi="Arial" w:cs="Arial"/>
          <w:b/>
          <w:bCs/>
          <w:lang w:eastAsia="en-GB"/>
        </w:rPr>
        <w:t>Legal Research Assistant</w:t>
      </w:r>
    </w:p>
    <w:p w14:paraId="59309A1E" w14:textId="77777777" w:rsidR="00F825F6" w:rsidRPr="00EA7FFD" w:rsidRDefault="00F825F6" w:rsidP="00A10329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6A7F1A91" w14:textId="7F425069" w:rsidR="00A10329" w:rsidRPr="00EA7FFD" w:rsidRDefault="000F5592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Engaged Legal </w:t>
      </w:r>
      <w:r w:rsidR="00F825F6">
        <w:rPr>
          <w:rFonts w:ascii="Arial" w:eastAsia="Times New Roman" w:hAnsi="Arial" w:cs="Arial"/>
          <w:lang w:eastAsia="en-GB"/>
        </w:rPr>
        <w:t>r</w:t>
      </w:r>
      <w:r w:rsidRPr="00EA7FFD">
        <w:rPr>
          <w:rFonts w:ascii="Arial" w:eastAsia="Times New Roman" w:hAnsi="Arial" w:cs="Arial"/>
          <w:lang w:eastAsia="en-GB"/>
        </w:rPr>
        <w:t>esearch of different aspect</w:t>
      </w:r>
      <w:r w:rsidR="00F825F6">
        <w:rPr>
          <w:rFonts w:ascii="Arial" w:eastAsia="Times New Roman" w:hAnsi="Arial" w:cs="Arial"/>
          <w:lang w:eastAsia="en-GB"/>
        </w:rPr>
        <w:t>s</w:t>
      </w:r>
      <w:r w:rsidRPr="00EA7FFD">
        <w:rPr>
          <w:rFonts w:ascii="Arial" w:eastAsia="Times New Roman" w:hAnsi="Arial" w:cs="Arial"/>
          <w:lang w:eastAsia="en-GB"/>
        </w:rPr>
        <w:t xml:space="preserve"> of law (Criminal and Civil law)</w:t>
      </w:r>
    </w:p>
    <w:p w14:paraId="292B0F35" w14:textId="48654626" w:rsidR="00A10329" w:rsidRPr="00EA7FFD" w:rsidRDefault="000F5592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Performed Legal </w:t>
      </w:r>
      <w:r w:rsidR="00F825F6">
        <w:rPr>
          <w:rFonts w:ascii="Arial" w:eastAsia="Times New Roman" w:hAnsi="Arial" w:cs="Arial"/>
          <w:lang w:eastAsia="en-GB"/>
        </w:rPr>
        <w:t>r</w:t>
      </w:r>
      <w:r w:rsidRPr="00EA7FFD">
        <w:rPr>
          <w:rFonts w:ascii="Arial" w:eastAsia="Times New Roman" w:hAnsi="Arial" w:cs="Arial"/>
          <w:lang w:eastAsia="en-GB"/>
        </w:rPr>
        <w:t>esearch using different Legal reports and internet including but not limited to Law pavilion and Halsbury Laws of England</w:t>
      </w:r>
    </w:p>
    <w:p w14:paraId="73F3389F" w14:textId="7990E186" w:rsidR="00A10C1C" w:rsidRPr="00C62324" w:rsidRDefault="00F412E0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Litigated </w:t>
      </w:r>
      <w:r w:rsidR="00F825F6" w:rsidRPr="00C62324">
        <w:rPr>
          <w:rFonts w:ascii="Arial" w:eastAsia="Times New Roman" w:hAnsi="Arial" w:cs="Arial"/>
          <w:lang w:eastAsia="en-GB"/>
        </w:rPr>
        <w:t xml:space="preserve">a </w:t>
      </w:r>
      <w:r w:rsidRPr="00C62324">
        <w:rPr>
          <w:rFonts w:ascii="Arial" w:eastAsia="Times New Roman" w:hAnsi="Arial" w:cs="Arial"/>
          <w:lang w:eastAsia="en-GB"/>
        </w:rPr>
        <w:t>series of legal cases</w:t>
      </w:r>
      <w:r w:rsidR="00A10C1C" w:rsidRPr="00C62324">
        <w:rPr>
          <w:rFonts w:ascii="Arial" w:eastAsia="Times New Roman" w:hAnsi="Arial" w:cs="Arial"/>
          <w:lang w:eastAsia="en-GB"/>
        </w:rPr>
        <w:t xml:space="preserve"> </w:t>
      </w:r>
      <w:r w:rsidR="00F825F6" w:rsidRPr="00C62324">
        <w:rPr>
          <w:rFonts w:ascii="Arial" w:eastAsia="Times New Roman" w:hAnsi="Arial" w:cs="Arial"/>
          <w:lang w:eastAsia="en-GB"/>
        </w:rPr>
        <w:t xml:space="preserve">and </w:t>
      </w:r>
      <w:r w:rsidR="00A10C1C" w:rsidRPr="00C62324">
        <w:rPr>
          <w:rFonts w:ascii="Arial" w:eastAsia="Times New Roman" w:hAnsi="Arial" w:cs="Arial"/>
          <w:lang w:eastAsia="en-GB"/>
        </w:rPr>
        <w:t>negotiated</w:t>
      </w:r>
      <w:r w:rsidR="00F825F6" w:rsidRPr="00C62324">
        <w:rPr>
          <w:rFonts w:ascii="Arial" w:eastAsia="Times New Roman" w:hAnsi="Arial" w:cs="Arial"/>
          <w:lang w:eastAsia="en-GB"/>
        </w:rPr>
        <w:t xml:space="preserve"> </w:t>
      </w:r>
      <w:r w:rsidR="00A10C1C" w:rsidRPr="00C62324">
        <w:rPr>
          <w:rFonts w:ascii="Arial" w:eastAsia="Times New Roman" w:hAnsi="Arial" w:cs="Arial"/>
          <w:lang w:eastAsia="en-GB"/>
        </w:rPr>
        <w:t xml:space="preserve">/ resolved complex disputes on behalf of Lagos State Government </w:t>
      </w:r>
      <w:r w:rsidR="00F825F6" w:rsidRPr="00C62324">
        <w:rPr>
          <w:rFonts w:ascii="Arial" w:eastAsia="Times New Roman" w:hAnsi="Arial" w:cs="Arial"/>
          <w:lang w:eastAsia="en-GB"/>
        </w:rPr>
        <w:t>including</w:t>
      </w:r>
      <w:r w:rsidR="00A10C1C" w:rsidRPr="00C62324">
        <w:rPr>
          <w:rFonts w:ascii="Arial" w:eastAsia="Times New Roman" w:hAnsi="Arial" w:cs="Arial"/>
          <w:lang w:eastAsia="en-GB"/>
        </w:rPr>
        <w:t xml:space="preserve"> advis</w:t>
      </w:r>
      <w:r w:rsidR="00F825F6" w:rsidRPr="00C62324">
        <w:rPr>
          <w:rFonts w:ascii="Arial" w:eastAsia="Times New Roman" w:hAnsi="Arial" w:cs="Arial"/>
          <w:lang w:eastAsia="en-GB"/>
        </w:rPr>
        <w:t xml:space="preserve">ing </w:t>
      </w:r>
      <w:r w:rsidR="00A10C1C" w:rsidRPr="00C62324">
        <w:rPr>
          <w:rFonts w:ascii="Arial" w:eastAsia="Times New Roman" w:hAnsi="Arial" w:cs="Arial"/>
          <w:lang w:eastAsia="en-GB"/>
        </w:rPr>
        <w:t xml:space="preserve">over 600 State Government Legal Counsel on various legal issues, which </w:t>
      </w:r>
      <w:r w:rsidR="00F825F6" w:rsidRPr="00C62324">
        <w:rPr>
          <w:rFonts w:ascii="Arial" w:eastAsia="Times New Roman" w:hAnsi="Arial" w:cs="Arial"/>
          <w:lang w:eastAsia="en-GB"/>
        </w:rPr>
        <w:t xml:space="preserve">contributed to </w:t>
      </w:r>
      <w:r w:rsidR="00A10C1C" w:rsidRPr="00C62324">
        <w:rPr>
          <w:rFonts w:ascii="Arial" w:eastAsia="Times New Roman" w:hAnsi="Arial" w:cs="Arial"/>
          <w:lang w:eastAsia="en-GB"/>
        </w:rPr>
        <w:t>Lagos State Ministry of Justice</w:t>
      </w:r>
      <w:r w:rsidR="00F825F6" w:rsidRPr="00C62324">
        <w:rPr>
          <w:rFonts w:ascii="Arial" w:eastAsia="Times New Roman" w:hAnsi="Arial" w:cs="Arial"/>
          <w:lang w:eastAsia="en-GB"/>
        </w:rPr>
        <w:t xml:space="preserve"> becoming the</w:t>
      </w:r>
      <w:r w:rsidR="00A10C1C" w:rsidRPr="00C62324">
        <w:rPr>
          <w:rFonts w:ascii="Arial" w:eastAsia="Times New Roman" w:hAnsi="Arial" w:cs="Arial"/>
          <w:lang w:eastAsia="en-GB"/>
        </w:rPr>
        <w:t xml:space="preserve"> largest and best law firm in Sub-Saharan Africa, and increased </w:t>
      </w:r>
      <w:r w:rsidR="00F825F6" w:rsidRPr="00C62324">
        <w:rPr>
          <w:rFonts w:ascii="Arial" w:eastAsia="Times New Roman" w:hAnsi="Arial" w:cs="Arial"/>
          <w:lang w:eastAsia="en-GB"/>
        </w:rPr>
        <w:t xml:space="preserve">the </w:t>
      </w:r>
      <w:r w:rsidR="00A10C1C" w:rsidRPr="00C62324">
        <w:rPr>
          <w:rFonts w:ascii="Arial" w:eastAsia="Times New Roman" w:hAnsi="Arial" w:cs="Arial"/>
          <w:lang w:eastAsia="en-GB"/>
        </w:rPr>
        <w:t xml:space="preserve">economy of Lagos State drastically. </w:t>
      </w:r>
    </w:p>
    <w:p w14:paraId="54D019D5" w14:textId="04D564AC" w:rsidR="00A10C1C" w:rsidRPr="00C62324" w:rsidRDefault="00A10C1C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Researched on Probate, Conveyancing, Inheritance &amp; Estate Disputes, Property Litigation, Commercial and Residential Property &amp; Business Services, Human Rights Protection, Dispute Resolution, Real Estate for the Attorney-General of Lagos State, Solicitor-General and Permanent Secretary and for all State Counsel, which </w:t>
      </w:r>
      <w:r w:rsidR="00F825F6" w:rsidRPr="00C62324">
        <w:rPr>
          <w:rFonts w:ascii="Arial" w:eastAsia="Times New Roman" w:hAnsi="Arial" w:cs="Arial"/>
          <w:lang w:eastAsia="en-GB"/>
        </w:rPr>
        <w:t>enabled</w:t>
      </w:r>
      <w:r w:rsidRPr="00C62324">
        <w:rPr>
          <w:rFonts w:ascii="Arial" w:eastAsia="Times New Roman" w:hAnsi="Arial" w:cs="Arial"/>
          <w:lang w:eastAsia="en-GB"/>
        </w:rPr>
        <w:t xml:space="preserve"> Lagos State Government </w:t>
      </w:r>
      <w:r w:rsidR="00F825F6" w:rsidRPr="00C62324">
        <w:rPr>
          <w:rFonts w:ascii="Arial" w:eastAsia="Times New Roman" w:hAnsi="Arial" w:cs="Arial"/>
          <w:lang w:eastAsia="en-GB"/>
        </w:rPr>
        <w:t xml:space="preserve">to </w:t>
      </w:r>
      <w:r w:rsidRPr="00C62324">
        <w:rPr>
          <w:rFonts w:ascii="Arial" w:eastAsia="Times New Roman" w:hAnsi="Arial" w:cs="Arial"/>
          <w:lang w:eastAsia="en-GB"/>
        </w:rPr>
        <w:t>w</w:t>
      </w:r>
      <w:r w:rsidR="00F825F6" w:rsidRPr="00C62324">
        <w:rPr>
          <w:rFonts w:ascii="Arial" w:eastAsia="Times New Roman" w:hAnsi="Arial" w:cs="Arial"/>
          <w:lang w:eastAsia="en-GB"/>
        </w:rPr>
        <w:t>i</w:t>
      </w:r>
      <w:r w:rsidRPr="00C62324">
        <w:rPr>
          <w:rFonts w:ascii="Arial" w:eastAsia="Times New Roman" w:hAnsi="Arial" w:cs="Arial"/>
          <w:lang w:eastAsia="en-GB"/>
        </w:rPr>
        <w:t xml:space="preserve">n many cases. </w:t>
      </w:r>
    </w:p>
    <w:p w14:paraId="4E7BD3C6" w14:textId="0D917774" w:rsidR="00D844B1" w:rsidRDefault="00A10C1C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Drafted </w:t>
      </w:r>
      <w:r w:rsidR="00F825F6" w:rsidRPr="00C62324">
        <w:rPr>
          <w:rFonts w:ascii="Arial" w:eastAsia="Times New Roman" w:hAnsi="Arial" w:cs="Arial"/>
          <w:lang w:eastAsia="en-GB"/>
        </w:rPr>
        <w:t xml:space="preserve">a </w:t>
      </w:r>
      <w:r w:rsidRPr="00C62324">
        <w:rPr>
          <w:rFonts w:ascii="Arial" w:eastAsia="Times New Roman" w:hAnsi="Arial" w:cs="Arial"/>
          <w:lang w:eastAsia="en-GB"/>
        </w:rPr>
        <w:t xml:space="preserve">series of legal arguments for Civil Litigation Department, Criminal Litigation Department and Attorney-General of Lagos State and for all State Counsel, which </w:t>
      </w:r>
      <w:r w:rsidR="00F825F6" w:rsidRPr="00C62324">
        <w:rPr>
          <w:rFonts w:ascii="Arial" w:eastAsia="Times New Roman" w:hAnsi="Arial" w:cs="Arial"/>
          <w:lang w:eastAsia="en-GB"/>
        </w:rPr>
        <w:t>aided</w:t>
      </w:r>
      <w:r w:rsidRPr="00C62324">
        <w:rPr>
          <w:rFonts w:ascii="Arial" w:eastAsia="Times New Roman" w:hAnsi="Arial" w:cs="Arial"/>
          <w:lang w:eastAsia="en-GB"/>
        </w:rPr>
        <w:t xml:space="preserve"> Lagos State Government </w:t>
      </w:r>
      <w:r w:rsidR="00F825F6" w:rsidRPr="00C62324">
        <w:rPr>
          <w:rFonts w:ascii="Arial" w:eastAsia="Times New Roman" w:hAnsi="Arial" w:cs="Arial"/>
          <w:lang w:eastAsia="en-GB"/>
        </w:rPr>
        <w:t xml:space="preserve">to </w:t>
      </w:r>
      <w:r w:rsidRPr="00C62324">
        <w:rPr>
          <w:rFonts w:ascii="Arial" w:eastAsia="Times New Roman" w:hAnsi="Arial" w:cs="Arial"/>
          <w:lang w:eastAsia="en-GB"/>
        </w:rPr>
        <w:t>w</w:t>
      </w:r>
      <w:r w:rsidR="00F825F6" w:rsidRPr="00C62324">
        <w:rPr>
          <w:rFonts w:ascii="Arial" w:eastAsia="Times New Roman" w:hAnsi="Arial" w:cs="Arial"/>
          <w:lang w:eastAsia="en-GB"/>
        </w:rPr>
        <w:t>i</w:t>
      </w:r>
      <w:r w:rsidRPr="00C62324">
        <w:rPr>
          <w:rFonts w:ascii="Arial" w:eastAsia="Times New Roman" w:hAnsi="Arial" w:cs="Arial"/>
          <w:lang w:eastAsia="en-GB"/>
        </w:rPr>
        <w:t>n many cases.</w:t>
      </w:r>
    </w:p>
    <w:p w14:paraId="5E7CF9B1" w14:textId="77777777" w:rsidR="00C62324" w:rsidRPr="00C62324" w:rsidRDefault="00C62324" w:rsidP="00C62324">
      <w:pPr>
        <w:pStyle w:val="ListParagraph"/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</w:p>
    <w:p w14:paraId="7D4DCE0D" w14:textId="77777777" w:rsidR="00F825F6" w:rsidRDefault="00EA7FFD" w:rsidP="00EA7FFD">
      <w:pPr>
        <w:pBdr>
          <w:bottom w:val="single" w:sz="4" w:space="1" w:color="auto"/>
        </w:pBdr>
        <w:tabs>
          <w:tab w:val="left" w:pos="4226"/>
        </w:tabs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 xml:space="preserve">Other Employment </w:t>
      </w:r>
    </w:p>
    <w:p w14:paraId="2B6C6CA5" w14:textId="1A64BB25" w:rsidR="00F825F6" w:rsidRPr="000663B1" w:rsidRDefault="00EA7FFD" w:rsidP="000663B1">
      <w:pPr>
        <w:pBdr>
          <w:bottom w:val="single" w:sz="4" w:space="1" w:color="auto"/>
        </w:pBdr>
        <w:tabs>
          <w:tab w:val="left" w:pos="4226"/>
        </w:tabs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ab/>
      </w:r>
    </w:p>
    <w:p w14:paraId="414EA83F" w14:textId="2ADAFE69" w:rsidR="00EA7FFD" w:rsidRDefault="006164E2" w:rsidP="0012762A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2023</w:t>
      </w:r>
      <w:r w:rsidR="00C62324">
        <w:rPr>
          <w:rFonts w:ascii="Arial" w:hAnsi="Arial" w:cs="Arial"/>
          <w:b/>
        </w:rPr>
        <w:t xml:space="preserve"> – Present : </w:t>
      </w:r>
      <w:r w:rsidR="00EA7FFD" w:rsidRPr="00EA7FFD">
        <w:rPr>
          <w:rFonts w:ascii="Arial" w:hAnsi="Arial" w:cs="Arial"/>
          <w:b/>
        </w:rPr>
        <w:t xml:space="preserve">Blue Ribbon Health and Wellbeing Support Worker </w:t>
      </w:r>
    </w:p>
    <w:p w14:paraId="3FB748E9" w14:textId="77777777" w:rsidR="00F825F6" w:rsidRPr="00EA7FFD" w:rsidRDefault="00F825F6" w:rsidP="0012762A">
      <w:pPr>
        <w:spacing w:after="0"/>
        <w:jc w:val="both"/>
        <w:rPr>
          <w:rFonts w:ascii="Arial" w:hAnsi="Arial" w:cs="Arial"/>
          <w:b/>
        </w:rPr>
      </w:pPr>
    </w:p>
    <w:p w14:paraId="01994D56" w14:textId="4B502325" w:rsidR="00EA7FFD" w:rsidRPr="00C62324" w:rsidRDefault="00EA7FFD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Participated in physical training of PROACT-SCIPr</w:t>
      </w:r>
      <w:r w:rsidR="007859D1" w:rsidRPr="00C62324">
        <w:rPr>
          <w:rFonts w:ascii="Arial" w:eastAsia="Times New Roman" w:hAnsi="Arial" w:cs="Arial"/>
          <w:lang w:eastAsia="en-GB"/>
        </w:rPr>
        <w:t xml:space="preserve"> including </w:t>
      </w:r>
      <w:r w:rsidR="003B5355" w:rsidRPr="00C62324">
        <w:rPr>
          <w:rFonts w:ascii="Arial" w:eastAsia="Times New Roman" w:hAnsi="Arial" w:cs="Arial"/>
          <w:lang w:eastAsia="en-GB"/>
        </w:rPr>
        <w:t>legislation regulating it</w:t>
      </w:r>
      <w:r w:rsidR="00F825F6" w:rsidRPr="00C62324">
        <w:rPr>
          <w:rFonts w:ascii="Arial" w:eastAsia="Times New Roman" w:hAnsi="Arial" w:cs="Arial"/>
          <w:lang w:eastAsia="en-GB"/>
        </w:rPr>
        <w:t>.</w:t>
      </w:r>
    </w:p>
    <w:p w14:paraId="7138848D" w14:textId="4B7459BE" w:rsidR="00EA7FFD" w:rsidRPr="00C62324" w:rsidRDefault="00EA7FFD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Mastery and application of three gradients of PROACT-SCIPr (prevention, calming and early intervention) to individuals</w:t>
      </w:r>
      <w:r w:rsidR="003E1680" w:rsidRPr="00C62324">
        <w:rPr>
          <w:rFonts w:ascii="Arial" w:eastAsia="Times New Roman" w:hAnsi="Arial" w:cs="Arial"/>
          <w:lang w:eastAsia="en-GB"/>
        </w:rPr>
        <w:t xml:space="preserve"> including all legislations</w:t>
      </w:r>
      <w:r w:rsidR="00C62324" w:rsidRPr="00C62324">
        <w:rPr>
          <w:rFonts w:ascii="Arial" w:eastAsia="Times New Roman" w:hAnsi="Arial" w:cs="Arial"/>
          <w:lang w:eastAsia="en-GB"/>
        </w:rPr>
        <w:t>.</w:t>
      </w:r>
    </w:p>
    <w:p w14:paraId="20420ACA" w14:textId="3662A7AD" w:rsidR="00EA7FFD" w:rsidRPr="00C62324" w:rsidRDefault="00EA7FFD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Preparation of care plans of individuals</w:t>
      </w:r>
      <w:r w:rsidR="003E1680" w:rsidRPr="00C62324">
        <w:rPr>
          <w:rFonts w:ascii="Arial" w:eastAsia="Times New Roman" w:hAnsi="Arial" w:cs="Arial"/>
          <w:lang w:eastAsia="en-GB"/>
        </w:rPr>
        <w:t xml:space="preserve"> with the compliance with </w:t>
      </w:r>
      <w:r w:rsidR="001F75E6" w:rsidRPr="00C62324">
        <w:rPr>
          <w:rFonts w:ascii="Arial" w:eastAsia="Times New Roman" w:hAnsi="Arial" w:cs="Arial"/>
          <w:lang w:eastAsia="en-GB"/>
        </w:rPr>
        <w:t xml:space="preserve">relevant </w:t>
      </w:r>
      <w:r w:rsidR="00C62324" w:rsidRPr="00C62324">
        <w:rPr>
          <w:rFonts w:ascii="Arial" w:eastAsia="Times New Roman" w:hAnsi="Arial" w:cs="Arial"/>
          <w:lang w:eastAsia="en-GB"/>
        </w:rPr>
        <w:t>laws.</w:t>
      </w:r>
    </w:p>
    <w:p w14:paraId="20A4A640" w14:textId="178FE9FF" w:rsidR="00EA7FFD" w:rsidRPr="00C62324" w:rsidRDefault="00EA7FFD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Understanding and proper application of BBANC to individuals displaying challenging behaviours as last resort</w:t>
      </w:r>
      <w:r w:rsidR="00843B2B" w:rsidRPr="00C62324">
        <w:rPr>
          <w:rFonts w:ascii="Arial" w:eastAsia="Times New Roman" w:hAnsi="Arial" w:cs="Arial"/>
          <w:lang w:eastAsia="en-GB"/>
        </w:rPr>
        <w:t xml:space="preserve"> together with </w:t>
      </w:r>
      <w:r w:rsidR="00BD4001" w:rsidRPr="00C62324">
        <w:rPr>
          <w:rFonts w:ascii="Arial" w:eastAsia="Times New Roman" w:hAnsi="Arial" w:cs="Arial"/>
          <w:lang w:eastAsia="en-GB"/>
        </w:rPr>
        <w:t xml:space="preserve">relevant </w:t>
      </w:r>
      <w:r w:rsidR="00C62324" w:rsidRPr="00C62324">
        <w:rPr>
          <w:rFonts w:ascii="Arial" w:eastAsia="Times New Roman" w:hAnsi="Arial" w:cs="Arial"/>
          <w:lang w:eastAsia="en-GB"/>
        </w:rPr>
        <w:t>legislations.</w:t>
      </w:r>
    </w:p>
    <w:p w14:paraId="450B1A30" w14:textId="0939477D" w:rsidR="004F21C3" w:rsidRPr="00C62324" w:rsidRDefault="00EA7FFD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Understanding and application of restrictive and non-restrictive practices when </w:t>
      </w:r>
      <w:r w:rsidR="00C62324" w:rsidRPr="00C62324">
        <w:rPr>
          <w:rFonts w:ascii="Arial" w:eastAsia="Times New Roman" w:hAnsi="Arial" w:cs="Arial"/>
          <w:lang w:eastAsia="en-GB"/>
        </w:rPr>
        <w:t>necessary.</w:t>
      </w:r>
    </w:p>
    <w:p w14:paraId="1EF5D1C8" w14:textId="77777777" w:rsidR="00C62324" w:rsidRPr="00C62324" w:rsidRDefault="00C62324" w:rsidP="00C62324">
      <w:pPr>
        <w:pStyle w:val="ListParagraph"/>
        <w:spacing w:after="0" w:line="276" w:lineRule="auto"/>
        <w:jc w:val="both"/>
        <w:rPr>
          <w:rFonts w:ascii="Arial" w:hAnsi="Arial" w:cs="Arial"/>
          <w:i/>
        </w:rPr>
      </w:pPr>
    </w:p>
    <w:p w14:paraId="4D596EFD" w14:textId="77777777" w:rsidR="00A10329" w:rsidRDefault="00A10329" w:rsidP="00A10329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Awards and Achievements / Positions of Responsibility</w:t>
      </w:r>
    </w:p>
    <w:p w14:paraId="0A73A77D" w14:textId="77777777" w:rsidR="00C62324" w:rsidRPr="00EA7FFD" w:rsidRDefault="00C62324" w:rsidP="00A10329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528ACE2B" w14:textId="77777777" w:rsidR="00C62324" w:rsidRDefault="00C62324" w:rsidP="00C62324">
      <w:pPr>
        <w:spacing w:after="0" w:line="240" w:lineRule="auto"/>
        <w:ind w:left="476"/>
        <w:rPr>
          <w:rFonts w:ascii="Arial" w:hAnsi="Arial" w:cs="Arial"/>
        </w:rPr>
      </w:pPr>
    </w:p>
    <w:p w14:paraId="7B03C0B7" w14:textId="11ED2AAC" w:rsidR="003E517B" w:rsidRPr="00C62324" w:rsidRDefault="0058276F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CD503B2" wp14:editId="22FB9DBB">
                <wp:simplePos x="0" y="0"/>
                <wp:positionH relativeFrom="page">
                  <wp:posOffset>3821430</wp:posOffset>
                </wp:positionH>
                <wp:positionV relativeFrom="page">
                  <wp:posOffset>317500</wp:posOffset>
                </wp:positionV>
                <wp:extent cx="12700" cy="473710"/>
                <wp:effectExtent l="0" t="0" r="6350" b="0"/>
                <wp:wrapSquare wrapText="bothSides"/>
                <wp:docPr id="1" name="Group 2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0" cy="473710"/>
                          <a:chOff x="0" y="0"/>
                          <a:chExt cx="127" cy="4733"/>
                        </a:xfrm>
                      </wpg:grpSpPr>
                      <wps:wsp>
                        <wps:cNvPr id="2" name="Shape 33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7" cy="4733"/>
                          </a:xfrm>
                          <a:custGeom>
                            <a:avLst/>
                            <a:gdLst>
                              <a:gd name="T0" fmla="*/ 0 w 12700"/>
                              <a:gd name="T1" fmla="*/ 0 h 473393"/>
                              <a:gd name="T2" fmla="*/ 12700 w 12700"/>
                              <a:gd name="T3" fmla="*/ 0 h 473393"/>
                              <a:gd name="T4" fmla="*/ 12700 w 12700"/>
                              <a:gd name="T5" fmla="*/ 473393 h 473393"/>
                              <a:gd name="T6" fmla="*/ 0 w 12700"/>
                              <a:gd name="T7" fmla="*/ 473393 h 473393"/>
                              <a:gd name="T8" fmla="*/ 0 w 12700"/>
                              <a:gd name="T9" fmla="*/ 0 h 473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700" h="473393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73393"/>
                                </a:lnTo>
                                <a:lnTo>
                                  <a:pt x="0" y="4733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EFD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B67F2DD" id="Group 2774" o:spid="_x0000_s1026" style="position:absolute;margin-left:300.9pt;margin-top:25pt;width:1pt;height:37.3pt;z-index:251657728;mso-position-horizontal-relative:page;mso-position-vertical-relative:page" coordsize="127,4733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0/cSJQMAAMoIAAAOAAAAZHJzL2Uyb0RvYy54bWyslt9u0zAUxu+ReAfrXCIxJ223blFd&#10;hBidkMaYtPEAruP8EYltbLdJeXpkO01dtsIE3KRJ/fOXc77Tc9zFu75t0JZrU0tBID1LAHHBZF6L&#10;ksDXx9XbS0DGUpHTRgpOYMcNvFu+frXoVMYnspJNzjXq20aYrFMEKmtVhrFhFW+pOZOKi75tCqlb&#10;as2Z1CXONe1qUbYNniTJBe6kzpWWjBtTi/I6LMLS6xcFZ/ZLURhuUUMgAWT9Vfvr2l/xckGzUlNV&#10;1WyIg/5FGC2tBURS19RStNH1E6m2ZloaWdgzJlssi6Jm3CeBJ0ma/JLOjZYb5ZMps65Uo0/l/5Nl&#10;d9sbrR7UvQ7Rqwd1K9k3g/BygTtVZjHgnstAo3X3WeacAN1Y6TPvC906DVkUqPfe7g4O894i1hNI&#10;J/MkAcR2BGbz6TxNwL2IZqz68tw2Vn08bBy3Tf0mTLPwSh/mEJYrvMk6c/DK/JtXDxVV3JfAOCvu&#10;NapzAhNAgracgF9G02l64WNyL2d3272d5sjLaMlxRt3rv3fxlBk0Yxtjb7j0taDbW2ODw2V+a6yv&#10;cT7E/pgAKtqGEniDUYI6NBQntMRIpUdUhWbz6fQqlIBm5YhNIswLnRScRmSCTgrOIuz3gucRGaI7&#10;rXoRsadznkfUnxQvI/a04tURdZQ0djYOxaHVWDDWi+FL1gtE3UBNfKMpaVyDufLtCDym+25gvfCt&#10;9Dw9CfTYO7+nZ4E+f5n2RaDnL6MvA311RGOaHRLWnD2Z2BrQmsDab6KZotY55fJ1t6gbR0vlJ4v7&#10;hbrFVm75o/SY/XUq4Xi5ETE2dMI4wDDN9sD+U3m9Axi1xUk6VOzlZJiOoxwOyS4Xw403wBkXdbyR&#10;TZ2v6qZxORtdrj80Gm1pQ2D1cXW9ut6bfsQ1/ocjpNvnB79L18//MKbCVF3LfHevkZbhFN1ybQlU&#10;Uv8A1GmqCJjvG6o5oOaTMASu0tnMHbn+YXY+nySAdLyyjleoYJXUBCygcPvBhmN6o3RdVpZA6gsq&#10;5PuNlUXtpxp2czSENUTbGTWcW13p7saz3R3I8bOnDn9Blj8BAAD//wMAUEsDBBQABgAIAAAAIQAg&#10;N0JK5gAAABABAAAPAAAAZHJzL2Rvd25yZXYueG1sTM/LasJAFIDhfaHvcDiCu2ZmtIYQMxGxl5UU&#10;qoXS3TEZk+BcQmZMxrcvrtrtD//iKzbRaBjV4DtnJYqEIyhbubqzjcSv49tThuAD2Zq0s0riTXnc&#10;lI8PBeW1m+ynGg+hgWi09TlJbEPoc8Z81SpDPnG9stHosxsMBZ+4oWH1QFNnG6PZgvOUGeosgm+p&#10;V7tWVZfD1Uh8n2jaLsXruL+cd7ef4+rjey+UlPNZfFnPZ3G7Rggqhr8D7waJAsuC8pO72tqDlphy&#10;kSEEiSvOEYZ7WGYIJ4li8ZwisLJg/yHlLwAAAP//AwBQSwECLQAUAAYACAAAACEAWiKTo/8AAADl&#10;AQAAEwAAAAAAAAAAAAAAAAAAAAAAW0NvbnRlbnRfVHlwZXNdLnhtbFBLAQItABQABgAIAAAAIQCn&#10;Ss842AAAAJYBAAALAAAAAAAAAAAAAAAAADABAABfcmVscy8ucmVsc1BLAQItABQABgAIAAAAIQCP&#10;0/cSJQMAAMoIAAAOAAAAAAAAAAAAAAAAADECAABkcnMvZTJvRG9jLnhtbFBLAQItABQABgAIAAAA&#10;IQAgN0JK5gAAABABAAAPAAAAAAAAAAAAAAAAAIIFAABkcnMvZG93bnJldi54bWxQSwUGAAAAAAQA&#10;BADzAAAAlQYAAAAA&#10;">
                <v:shape id="Shape 3316" o:spid="_x0000_s1027" style="position:absolute;width:127;height:4733;visibility:visible;mso-wrap-style:square;v-text-anchor:top" coordsize="12700,473393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Eq0XckAAADgAAAADwAAAGRycy9kb3ducmV2LnhtbETPz0oD&#10;MRCA8bvgO4Qp9CJuthW0bDst/kHwIKhrDx7HzbibmkyWJHbj24sg+ADfD77NrninjhyTDYKwqGpQ&#10;LF0wVnqE/ev9+QpUyiSGXBBG+OYEu+3pyYYaEyZ54WObe1W8k9QQwpDz2GiduoE9pSqMLMW7jxA9&#10;5VSF2GsTabLSe6eXdX2pPVkBlQYa+Xbg7rP98girw+Pb/sqe3by79HSIrJ+pvZgQ57Nyt57PyvUa&#10;VOaS/4s/4sEgLOH3B2EBSm9/AAAA//8DAFBLAQItABQABgAIAAAAIQCcrWMz8AAAAIgBAAATAAAA&#10;AAAAAAAAAAAAAAAAAABbQ29udGVudF9UeXBlc10ueG1sUEsBAi0AFAAGAAgAAAAhAFHn8aa+AAAA&#10;FgEAAAsAAAAAAAAAAAAAAAAAIQEAAF9yZWxzLy5yZWxzUEsBAi0AFAAGAAgAAAAhALhKtF3JAAAA&#10;4AAAAA8AAAAAAAAAAAAAAAAACAIAAGRycy9kb3ducmV2LnhtbFBLBQYAAAAAAwADALcAAAD+AgAA&#10;AAA=&#10;" path="m,l12700,r,473393l,473393,,e" fillcolor="#fefdfd" stroked="f" strokeweight="0">
                  <v:stroke opacity="0" miterlimit="10" joinstyle="miter"/>
                  <v:path arrowok="t" o:connecttype="custom" o:connectlocs="0,0;127,0;127,4733;0,4733;0,0" o:connectangles="0,0,0,0,0"/>
                </v:shape>
                <w10:wrap type="square" anchorx="page" anchory="page"/>
              </v:group>
            </w:pict>
          </mc:Fallback>
        </mc:AlternateContent>
      </w:r>
      <w:r w:rsidR="003E517B" w:rsidRPr="00C62324">
        <w:rPr>
          <w:rFonts w:ascii="Arial" w:eastAsia="Times New Roman" w:hAnsi="Arial" w:cs="Arial"/>
          <w:lang w:eastAsia="en-GB"/>
        </w:rPr>
        <w:t xml:space="preserve">President, Court of Appeal, Lagos State University, Students' Judicial Council (which was Supreme Court in LASU Students' Union). </w:t>
      </w:r>
    </w:p>
    <w:p w14:paraId="5A052065" w14:textId="77777777" w:rsidR="003E517B" w:rsidRPr="00C62324" w:rsidRDefault="003E517B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Chairman, Body of Benchers, Students' Advocate Association. </w:t>
      </w:r>
    </w:p>
    <w:p w14:paraId="11B89C89" w14:textId="77777777" w:rsidR="003E517B" w:rsidRPr="00C62324" w:rsidRDefault="003E517B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President of Legal Aid CDS, Ikom Zone, Cross River State. </w:t>
      </w:r>
    </w:p>
    <w:p w14:paraId="7259DF13" w14:textId="77777777" w:rsidR="003E517B" w:rsidRPr="00C62324" w:rsidRDefault="003E517B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Lead Counsel for Defendant during Law School Lagos Campus Criminal Moot/Mock Trial, which Defendant won and I became outstanding Counsel. </w:t>
      </w:r>
    </w:p>
    <w:p w14:paraId="48E74274" w14:textId="77777777" w:rsidR="00C62324" w:rsidRPr="00C62324" w:rsidRDefault="003E517B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 xml:space="preserve">Proposal to Governor of Lagos State, Attorney-General of Lagos State, Speaker of Lagos State House of Assembly and Solicitor-General and Permanent Secretary Lagos State </w:t>
      </w:r>
    </w:p>
    <w:p w14:paraId="7CCFDBA7" w14:textId="32141E9D" w:rsidR="00212D87" w:rsidRPr="00C62324" w:rsidRDefault="003E517B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Ministry of Justice for Introduction of Litigation and Alternative Dispute Resolution in Lagos State University Faculty of Law Curriculum have been implemented by Lagos State Government.</w:t>
      </w:r>
    </w:p>
    <w:p w14:paraId="4D2A8A55" w14:textId="77777777" w:rsidR="00A10329" w:rsidRPr="00EA7FFD" w:rsidRDefault="00A10329" w:rsidP="00A10329">
      <w:pPr>
        <w:spacing w:after="0" w:line="276" w:lineRule="auto"/>
        <w:jc w:val="both"/>
        <w:rPr>
          <w:rFonts w:ascii="Arial" w:eastAsia="Times New Roman" w:hAnsi="Arial" w:cs="Arial"/>
          <w:iCs/>
          <w:lang w:eastAsia="en-GB"/>
        </w:rPr>
      </w:pPr>
    </w:p>
    <w:p w14:paraId="0473DA38" w14:textId="77777777" w:rsidR="004F21C3" w:rsidRDefault="004F21C3" w:rsidP="004F21C3">
      <w:pPr>
        <w:pBdr>
          <w:bottom w:val="single" w:sz="4" w:space="4" w:color="auto"/>
        </w:pBd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  <w:r w:rsidRPr="00EA7FFD">
        <w:rPr>
          <w:rFonts w:ascii="Arial" w:eastAsia="Times New Roman" w:hAnsi="Arial" w:cs="Arial"/>
          <w:b/>
          <w:iCs/>
          <w:lang w:eastAsia="en-GB"/>
        </w:rPr>
        <w:lastRenderedPageBreak/>
        <w:t>Education</w:t>
      </w:r>
    </w:p>
    <w:p w14:paraId="29A42B34" w14:textId="77777777" w:rsidR="00C62324" w:rsidRPr="00EA7FFD" w:rsidRDefault="00C62324" w:rsidP="004F21C3">
      <w:pPr>
        <w:pBdr>
          <w:bottom w:val="single" w:sz="4" w:space="4" w:color="auto"/>
        </w:pBd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</w:p>
    <w:p w14:paraId="779D688A" w14:textId="77777777" w:rsidR="00C62324" w:rsidRDefault="00C62324" w:rsidP="004F21C3">
      <w:pP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</w:p>
    <w:p w14:paraId="14F2CF82" w14:textId="6A8362B9" w:rsidR="00EF7EAF" w:rsidRDefault="00EF7EAF" w:rsidP="004F21C3">
      <w:pP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  <w:r>
        <w:rPr>
          <w:rFonts w:ascii="Arial" w:eastAsia="Times New Roman" w:hAnsi="Arial" w:cs="Arial"/>
          <w:b/>
          <w:iCs/>
          <w:lang w:eastAsia="en-GB"/>
        </w:rPr>
        <w:t xml:space="preserve">2023:  </w:t>
      </w:r>
      <w:r w:rsidR="00D92851">
        <w:rPr>
          <w:rFonts w:ascii="Arial" w:eastAsia="Times New Roman" w:hAnsi="Arial" w:cs="Arial"/>
          <w:b/>
          <w:iCs/>
          <w:lang w:eastAsia="en-GB"/>
        </w:rPr>
        <w:t xml:space="preserve">Basics of </w:t>
      </w:r>
      <w:r w:rsidR="00B179D2">
        <w:rPr>
          <w:rFonts w:ascii="Arial" w:eastAsia="Times New Roman" w:hAnsi="Arial" w:cs="Arial"/>
          <w:b/>
          <w:iCs/>
          <w:lang w:eastAsia="en-GB"/>
        </w:rPr>
        <w:t xml:space="preserve">UK </w:t>
      </w:r>
      <w:r w:rsidR="00A05497">
        <w:rPr>
          <w:rFonts w:ascii="Arial" w:eastAsia="Times New Roman" w:hAnsi="Arial" w:cs="Arial"/>
          <w:b/>
          <w:iCs/>
          <w:lang w:eastAsia="en-GB"/>
        </w:rPr>
        <w:t xml:space="preserve">Conveyancing Law </w:t>
      </w:r>
      <w:r w:rsidR="003C1B76">
        <w:rPr>
          <w:rFonts w:ascii="Arial" w:eastAsia="Times New Roman" w:hAnsi="Arial" w:cs="Arial"/>
          <w:b/>
          <w:iCs/>
          <w:lang w:eastAsia="en-GB"/>
        </w:rPr>
        <w:t xml:space="preserve">Training with certificate </w:t>
      </w:r>
    </w:p>
    <w:p w14:paraId="5AF9D365" w14:textId="5CE7AB04" w:rsidR="00A05497" w:rsidRDefault="00A05497" w:rsidP="004F21C3">
      <w:pP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  <w:r>
        <w:rPr>
          <w:rFonts w:ascii="Arial" w:eastAsia="Times New Roman" w:hAnsi="Arial" w:cs="Arial"/>
          <w:b/>
          <w:iCs/>
          <w:lang w:eastAsia="en-GB"/>
        </w:rPr>
        <w:t>202</w:t>
      </w:r>
      <w:r w:rsidR="003C1B76">
        <w:rPr>
          <w:rFonts w:ascii="Arial" w:eastAsia="Times New Roman" w:hAnsi="Arial" w:cs="Arial"/>
          <w:b/>
          <w:iCs/>
          <w:lang w:eastAsia="en-GB"/>
        </w:rPr>
        <w:t xml:space="preserve">3:   </w:t>
      </w:r>
      <w:r w:rsidR="0042120F">
        <w:rPr>
          <w:rFonts w:ascii="Arial" w:eastAsia="Times New Roman" w:hAnsi="Arial" w:cs="Arial"/>
          <w:b/>
          <w:iCs/>
          <w:lang w:eastAsia="en-GB"/>
        </w:rPr>
        <w:t xml:space="preserve">Comprehensive Course </w:t>
      </w:r>
      <w:r w:rsidR="0073655A">
        <w:rPr>
          <w:rFonts w:ascii="Arial" w:eastAsia="Times New Roman" w:hAnsi="Arial" w:cs="Arial"/>
          <w:b/>
          <w:iCs/>
          <w:lang w:eastAsia="en-GB"/>
        </w:rPr>
        <w:t xml:space="preserve">of UK Paralegal Studies with Certificate </w:t>
      </w:r>
    </w:p>
    <w:p w14:paraId="6B875A74" w14:textId="4FB2AF10" w:rsidR="004F21C3" w:rsidRPr="00EA7FFD" w:rsidRDefault="004F21C3" w:rsidP="004F21C3">
      <w:pPr>
        <w:spacing w:after="0" w:line="276" w:lineRule="auto"/>
        <w:rPr>
          <w:rFonts w:ascii="Arial" w:eastAsia="Times New Roman" w:hAnsi="Arial" w:cs="Arial"/>
          <w:b/>
          <w:iCs/>
          <w:lang w:eastAsia="en-GB"/>
        </w:rPr>
      </w:pPr>
      <w:r w:rsidRPr="00EA7FFD">
        <w:rPr>
          <w:rFonts w:ascii="Arial" w:eastAsia="Times New Roman" w:hAnsi="Arial" w:cs="Arial"/>
          <w:b/>
          <w:iCs/>
          <w:lang w:eastAsia="en-GB"/>
        </w:rPr>
        <w:t xml:space="preserve">2012-2013:  Call to Bar </w:t>
      </w:r>
      <w:r w:rsidRPr="00EA7FFD">
        <w:rPr>
          <w:rFonts w:ascii="Arial" w:eastAsia="Times New Roman" w:hAnsi="Arial" w:cs="Arial"/>
          <w:iCs/>
          <w:lang w:eastAsia="en-GB"/>
        </w:rPr>
        <w:t xml:space="preserve">as Barrister &amp; Solicitor of the Federal Republic of Nigeria </w:t>
      </w:r>
      <w:r w:rsidRPr="00EA7FFD">
        <w:rPr>
          <w:rFonts w:ascii="Arial" w:eastAsia="Times New Roman" w:hAnsi="Arial" w:cs="Arial"/>
          <w:b/>
          <w:iCs/>
          <w:lang w:eastAsia="en-GB"/>
        </w:rPr>
        <w:t>(2:1)</w:t>
      </w:r>
    </w:p>
    <w:p w14:paraId="42A5F240" w14:textId="77777777" w:rsidR="004F21C3" w:rsidRPr="00C62324" w:rsidRDefault="004F21C3" w:rsidP="00C6232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C62324">
        <w:rPr>
          <w:rFonts w:ascii="Arial" w:eastAsia="Times New Roman" w:hAnsi="Arial" w:cs="Arial"/>
          <w:lang w:eastAsia="en-GB"/>
        </w:rPr>
        <w:t>Civil litigation. Criminal Litigation, Property Law Practice, Corporate law Practice, and Professional Ethics and skills.</w:t>
      </w:r>
    </w:p>
    <w:p w14:paraId="734B607B" w14:textId="77777777" w:rsidR="004F21C3" w:rsidRPr="00EA7FFD" w:rsidRDefault="004F21C3" w:rsidP="004F21C3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2DC149B8" w14:textId="77777777" w:rsidR="004F21C3" w:rsidRPr="00EA7FFD" w:rsidRDefault="004F21C3" w:rsidP="004F21C3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2007-2012: LLB (Hons) Law Lagos State University (Ojo Nigeria) (2:2)</w:t>
      </w:r>
    </w:p>
    <w:p w14:paraId="6B35D535" w14:textId="77777777" w:rsidR="004F21C3" w:rsidRPr="00EA7FFD" w:rsidRDefault="004F21C3" w:rsidP="004F21C3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lang w:eastAsia="en-GB"/>
        </w:rPr>
      </w:pPr>
      <w:r w:rsidRPr="00EA7FFD">
        <w:rPr>
          <w:rFonts w:ascii="Arial" w:eastAsia="Times New Roman" w:hAnsi="Arial" w:cs="Arial"/>
          <w:b/>
          <w:lang w:eastAsia="en-GB"/>
        </w:rPr>
        <w:t>5</w:t>
      </w:r>
      <w:r w:rsidRPr="00EA7FFD">
        <w:rPr>
          <w:rFonts w:ascii="Arial" w:eastAsia="Times New Roman" w:hAnsi="Arial" w:cs="Arial"/>
          <w:b/>
          <w:vertAlign w:val="superscript"/>
          <w:lang w:eastAsia="en-GB"/>
        </w:rPr>
        <w:t xml:space="preserve">th </w:t>
      </w:r>
      <w:r w:rsidRPr="00EA7FFD">
        <w:rPr>
          <w:rFonts w:ascii="Arial" w:eastAsia="Times New Roman" w:hAnsi="Arial" w:cs="Arial"/>
          <w:bCs/>
          <w:lang w:eastAsia="en-GB"/>
        </w:rPr>
        <w:t>Year Law of Business Association, Law of Taxation, Conveyancing and Legal Drafting, Jurisprudence and Legal Theory</w:t>
      </w:r>
    </w:p>
    <w:p w14:paraId="0B414965" w14:textId="77777777" w:rsidR="004F21C3" w:rsidRPr="00EA7FFD" w:rsidRDefault="004F21C3" w:rsidP="004F21C3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/>
          <w:lang w:eastAsia="en-GB"/>
        </w:rPr>
      </w:pPr>
      <w:r w:rsidRPr="00EA7FFD">
        <w:rPr>
          <w:rFonts w:ascii="Arial" w:eastAsia="Times New Roman" w:hAnsi="Arial" w:cs="Arial"/>
          <w:b/>
          <w:lang w:eastAsia="en-GB"/>
        </w:rPr>
        <w:t>4</w:t>
      </w:r>
      <w:r w:rsidRPr="00EA7FFD">
        <w:rPr>
          <w:rFonts w:ascii="Arial" w:eastAsia="Times New Roman" w:hAnsi="Arial" w:cs="Arial"/>
          <w:b/>
          <w:vertAlign w:val="superscript"/>
          <w:lang w:eastAsia="en-GB"/>
        </w:rPr>
        <w:t xml:space="preserve">th  </w:t>
      </w:r>
      <w:r w:rsidRPr="00EA7FFD">
        <w:rPr>
          <w:rFonts w:ascii="Arial" w:eastAsia="Times New Roman" w:hAnsi="Arial" w:cs="Arial"/>
          <w:bCs/>
          <w:lang w:eastAsia="en-GB"/>
        </w:rPr>
        <w:t>Year Law of Real Property, Equity &amp; Trust, and Law of Evidence, Administrative Law</w:t>
      </w:r>
    </w:p>
    <w:p w14:paraId="62A953F9" w14:textId="77777777" w:rsidR="004F21C3" w:rsidRPr="00EA7FFD" w:rsidRDefault="004F21C3" w:rsidP="004F21C3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3</w:t>
      </w:r>
      <w:r w:rsidRPr="00EA7FFD">
        <w:rPr>
          <w:rFonts w:ascii="Arial" w:eastAsia="Times New Roman" w:hAnsi="Arial" w:cs="Arial"/>
          <w:b/>
          <w:bCs/>
          <w:vertAlign w:val="superscript"/>
          <w:lang w:eastAsia="en-GB"/>
        </w:rPr>
        <w:t>rd</w:t>
      </w:r>
      <w:r w:rsidRPr="00EA7FFD">
        <w:rPr>
          <w:rFonts w:ascii="Arial" w:eastAsia="Times New Roman" w:hAnsi="Arial" w:cs="Arial"/>
          <w:b/>
          <w:bCs/>
          <w:lang w:eastAsia="en-GB"/>
        </w:rPr>
        <w:t xml:space="preserve"> Year </w:t>
      </w:r>
      <w:r w:rsidRPr="00EA7FFD">
        <w:rPr>
          <w:rFonts w:ascii="Arial" w:eastAsia="Times New Roman" w:hAnsi="Arial" w:cs="Arial"/>
          <w:lang w:eastAsia="en-GB"/>
        </w:rPr>
        <w:t xml:space="preserve">Commercial Law, Criminal Law, Law of Tort, and Law &amp; Medical Ethics. </w:t>
      </w:r>
    </w:p>
    <w:p w14:paraId="15075EB6" w14:textId="77777777" w:rsidR="004F21C3" w:rsidRPr="00EA7FFD" w:rsidRDefault="004F21C3" w:rsidP="004F21C3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2</w:t>
      </w:r>
      <w:r w:rsidRPr="00EA7FFD">
        <w:rPr>
          <w:rFonts w:ascii="Arial" w:eastAsia="Times New Roman" w:hAnsi="Arial" w:cs="Arial"/>
          <w:b/>
          <w:bCs/>
          <w:vertAlign w:val="superscript"/>
          <w:lang w:eastAsia="en-GB"/>
        </w:rPr>
        <w:t>nd</w:t>
      </w:r>
      <w:r w:rsidRPr="00EA7FFD">
        <w:rPr>
          <w:rFonts w:ascii="Arial" w:eastAsia="Times New Roman" w:hAnsi="Arial" w:cs="Arial"/>
          <w:b/>
          <w:bCs/>
          <w:lang w:eastAsia="en-GB"/>
        </w:rPr>
        <w:t xml:space="preserve"> Year </w:t>
      </w:r>
      <w:r w:rsidRPr="00EA7FFD">
        <w:rPr>
          <w:rFonts w:ascii="Arial" w:eastAsia="Times New Roman" w:hAnsi="Arial" w:cs="Arial"/>
          <w:lang w:eastAsia="en-GB"/>
        </w:rPr>
        <w:t>Law of Contract, Constitutional Law, Nigerian Legal System.</w:t>
      </w:r>
    </w:p>
    <w:p w14:paraId="56C92B21" w14:textId="77777777" w:rsidR="004F21C3" w:rsidRPr="00EA7FFD" w:rsidRDefault="004F21C3" w:rsidP="004F21C3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7E8887F9" w14:textId="77777777" w:rsidR="004F21C3" w:rsidRPr="00EA7FFD" w:rsidRDefault="004F21C3" w:rsidP="004F21C3">
      <w:pP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 xml:space="preserve">2000-2007: </w:t>
      </w:r>
      <w:r w:rsidRPr="00EA7FFD">
        <w:rPr>
          <w:rFonts w:ascii="Arial" w:hAnsi="Arial" w:cs="Arial"/>
        </w:rPr>
        <w:t>Shams El Deen School - Ikorodu, Lagos</w:t>
      </w:r>
    </w:p>
    <w:p w14:paraId="56D54661" w14:textId="77777777" w:rsidR="004F21C3" w:rsidRPr="00EA7FFD" w:rsidRDefault="004F21C3" w:rsidP="004F21C3">
      <w:pPr>
        <w:spacing w:after="0" w:line="276" w:lineRule="auto"/>
        <w:ind w:firstLine="720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SSCE</w:t>
      </w:r>
      <w:r w:rsidRPr="00EA7FFD">
        <w:rPr>
          <w:rFonts w:ascii="Arial" w:eastAsia="Times New Roman" w:hAnsi="Arial" w:cs="Arial"/>
          <w:lang w:eastAsia="en-GB"/>
        </w:rPr>
        <w:t xml:space="preserve"> 9 Subjects at B: Including English and Maths. </w:t>
      </w:r>
    </w:p>
    <w:p w14:paraId="5782B3D7" w14:textId="77777777" w:rsidR="004F21C3" w:rsidRDefault="004F21C3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6DBBD7FC" w14:textId="77777777" w:rsidR="004F21C3" w:rsidRDefault="004F21C3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7409B1AC" w14:textId="4C3A2575" w:rsidR="00A10329" w:rsidRDefault="00A10329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Interests</w:t>
      </w:r>
    </w:p>
    <w:p w14:paraId="76AD6D41" w14:textId="77777777" w:rsidR="00C62324" w:rsidRPr="00EA7FFD" w:rsidRDefault="00C62324" w:rsidP="00A10329">
      <w:pPr>
        <w:pBdr>
          <w:bottom w:val="single" w:sz="4" w:space="1" w:color="auto"/>
        </w:pBdr>
        <w:spacing w:after="0" w:line="276" w:lineRule="auto"/>
        <w:jc w:val="both"/>
        <w:rPr>
          <w:rFonts w:ascii="Arial" w:eastAsia="Times New Roman" w:hAnsi="Arial" w:cs="Arial"/>
          <w:b/>
          <w:bCs/>
          <w:lang w:eastAsia="en-GB"/>
        </w:rPr>
      </w:pPr>
    </w:p>
    <w:p w14:paraId="2B45AAE8" w14:textId="77777777" w:rsidR="00C62324" w:rsidRDefault="00C62324" w:rsidP="00C62324">
      <w:pPr>
        <w:spacing w:after="0" w:line="276" w:lineRule="auto"/>
        <w:ind w:left="1440"/>
        <w:jc w:val="both"/>
        <w:rPr>
          <w:rFonts w:ascii="Arial" w:eastAsia="Times New Roman" w:hAnsi="Arial" w:cs="Arial"/>
          <w:lang w:eastAsia="en-GB"/>
        </w:rPr>
      </w:pPr>
    </w:p>
    <w:p w14:paraId="32F208AC" w14:textId="15424B0B" w:rsidR="00A10329" w:rsidRPr="00EA7FFD" w:rsidRDefault="00D844B1" w:rsidP="00EA7FFD">
      <w:pPr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Reading novels</w:t>
      </w:r>
      <w:r w:rsidR="00C62324">
        <w:rPr>
          <w:rFonts w:ascii="Arial" w:eastAsia="Times New Roman" w:hAnsi="Arial" w:cs="Arial"/>
          <w:lang w:eastAsia="en-GB"/>
        </w:rPr>
        <w:t xml:space="preserve"> and</w:t>
      </w:r>
      <w:r w:rsidRPr="00EA7FFD">
        <w:rPr>
          <w:rFonts w:ascii="Arial" w:eastAsia="Times New Roman" w:hAnsi="Arial" w:cs="Arial"/>
          <w:lang w:eastAsia="en-GB"/>
        </w:rPr>
        <w:t xml:space="preserve"> magazine</w:t>
      </w:r>
      <w:r w:rsidR="00C62324">
        <w:rPr>
          <w:rFonts w:ascii="Arial" w:eastAsia="Times New Roman" w:hAnsi="Arial" w:cs="Arial"/>
          <w:lang w:eastAsia="en-GB"/>
        </w:rPr>
        <w:t>s</w:t>
      </w:r>
      <w:r w:rsidRPr="00EA7FFD">
        <w:rPr>
          <w:rFonts w:ascii="Arial" w:eastAsia="Times New Roman" w:hAnsi="Arial" w:cs="Arial"/>
          <w:lang w:eastAsia="en-GB"/>
        </w:rPr>
        <w:t xml:space="preserve"> on different topics</w:t>
      </w:r>
    </w:p>
    <w:p w14:paraId="0A438BA0" w14:textId="4851FA38" w:rsidR="00D844B1" w:rsidRPr="00EA7FFD" w:rsidRDefault="00D844B1" w:rsidP="00EA7FFD">
      <w:pPr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Watching movies, football</w:t>
      </w:r>
      <w:r w:rsidR="00C62324">
        <w:rPr>
          <w:rFonts w:ascii="Arial" w:eastAsia="Times New Roman" w:hAnsi="Arial" w:cs="Arial"/>
          <w:lang w:eastAsia="en-GB"/>
        </w:rPr>
        <w:t xml:space="preserve"> and</w:t>
      </w:r>
      <w:r w:rsidRPr="00EA7FFD">
        <w:rPr>
          <w:rFonts w:ascii="Arial" w:eastAsia="Times New Roman" w:hAnsi="Arial" w:cs="Arial"/>
          <w:lang w:eastAsia="en-GB"/>
        </w:rPr>
        <w:t xml:space="preserve"> lawn tennis</w:t>
      </w:r>
    </w:p>
    <w:p w14:paraId="5C502422" w14:textId="77777777" w:rsidR="00A10329" w:rsidRPr="00EA7FFD" w:rsidRDefault="00D844B1" w:rsidP="00A10329">
      <w:pPr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>Playing arcade, action, and puzzle games</w:t>
      </w:r>
    </w:p>
    <w:p w14:paraId="2F2F4B7D" w14:textId="77777777" w:rsidR="00C62324" w:rsidRDefault="00C62324" w:rsidP="00A10329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0987103C" w14:textId="6CC07AAE" w:rsidR="00A10329" w:rsidRDefault="00A10329" w:rsidP="00A10329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  <w:r w:rsidRPr="00EA7FFD">
        <w:rPr>
          <w:rFonts w:ascii="Arial" w:eastAsia="Times New Roman" w:hAnsi="Arial" w:cs="Arial"/>
          <w:b/>
          <w:bCs/>
          <w:lang w:eastAsia="en-GB"/>
        </w:rPr>
        <w:t>References</w:t>
      </w:r>
    </w:p>
    <w:p w14:paraId="5A4EE20F" w14:textId="77777777" w:rsidR="00C62324" w:rsidRPr="00EA7FFD" w:rsidRDefault="00C62324" w:rsidP="00A10329">
      <w:pPr>
        <w:pBdr>
          <w:bottom w:val="single" w:sz="4" w:space="1" w:color="auto"/>
        </w:pBdr>
        <w:spacing w:after="0" w:line="276" w:lineRule="auto"/>
        <w:rPr>
          <w:rFonts w:ascii="Arial" w:eastAsia="Times New Roman" w:hAnsi="Arial" w:cs="Arial"/>
          <w:b/>
          <w:bCs/>
          <w:lang w:eastAsia="en-GB"/>
        </w:rPr>
      </w:pPr>
    </w:p>
    <w:p w14:paraId="47FB59FB" w14:textId="77777777" w:rsidR="00C62324" w:rsidRDefault="00C62324" w:rsidP="005C765B">
      <w:pPr>
        <w:spacing w:after="0" w:line="276" w:lineRule="auto"/>
        <w:rPr>
          <w:rFonts w:ascii="Arial" w:eastAsia="Times New Roman" w:hAnsi="Arial" w:cs="Arial"/>
          <w:lang w:eastAsia="en-GB"/>
        </w:rPr>
      </w:pPr>
    </w:p>
    <w:p w14:paraId="1D868625" w14:textId="5E118699" w:rsidR="005A282A" w:rsidRPr="00EA7FFD" w:rsidRDefault="00A10329" w:rsidP="005C765B">
      <w:pPr>
        <w:spacing w:after="0" w:line="276" w:lineRule="auto"/>
        <w:rPr>
          <w:rFonts w:ascii="Arial" w:eastAsia="Times New Roman" w:hAnsi="Arial" w:cs="Arial"/>
          <w:lang w:eastAsia="en-GB"/>
        </w:rPr>
      </w:pPr>
      <w:r w:rsidRPr="00EA7FFD">
        <w:rPr>
          <w:rFonts w:ascii="Arial" w:eastAsia="Times New Roman" w:hAnsi="Arial" w:cs="Arial"/>
          <w:lang w:eastAsia="en-GB"/>
        </w:rPr>
        <w:t xml:space="preserve">References are available upon </w:t>
      </w:r>
      <w:r w:rsidR="00C62324" w:rsidRPr="00EA7FFD">
        <w:rPr>
          <w:rFonts w:ascii="Arial" w:eastAsia="Times New Roman" w:hAnsi="Arial" w:cs="Arial"/>
          <w:lang w:eastAsia="en-GB"/>
        </w:rPr>
        <w:t>request.</w:t>
      </w:r>
    </w:p>
    <w:sectPr w:rsidR="005A282A" w:rsidRPr="00EA7FFD" w:rsidSect="00F412E0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45A1"/>
    <w:multiLevelType w:val="hybridMultilevel"/>
    <w:tmpl w:val="C5481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298E"/>
    <w:multiLevelType w:val="hybridMultilevel"/>
    <w:tmpl w:val="BB5E7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92155"/>
    <w:multiLevelType w:val="hybridMultilevel"/>
    <w:tmpl w:val="04E29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F7BD6"/>
    <w:multiLevelType w:val="hybridMultilevel"/>
    <w:tmpl w:val="2B444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74BA9"/>
    <w:multiLevelType w:val="hybridMultilevel"/>
    <w:tmpl w:val="5C12A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1062E"/>
    <w:multiLevelType w:val="hybridMultilevel"/>
    <w:tmpl w:val="9B767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96504"/>
    <w:multiLevelType w:val="hybridMultilevel"/>
    <w:tmpl w:val="90603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E75F2"/>
    <w:multiLevelType w:val="hybridMultilevel"/>
    <w:tmpl w:val="FFFFFFFF"/>
    <w:lvl w:ilvl="0" w:tplc="4BEAB7E2">
      <w:start w:val="1"/>
      <w:numFmt w:val="bullet"/>
      <w:lvlText w:val="•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8E3DFC">
      <w:start w:val="1"/>
      <w:numFmt w:val="bullet"/>
      <w:lvlText w:val="o"/>
      <w:lvlJc w:val="left"/>
      <w:pPr>
        <w:ind w:left="1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E51B2">
      <w:start w:val="1"/>
      <w:numFmt w:val="bullet"/>
      <w:lvlText w:val="▪"/>
      <w:lvlJc w:val="left"/>
      <w:pPr>
        <w:ind w:left="2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9C70A0">
      <w:start w:val="1"/>
      <w:numFmt w:val="bullet"/>
      <w:lvlText w:val="•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890FC">
      <w:start w:val="1"/>
      <w:numFmt w:val="bullet"/>
      <w:lvlText w:val="o"/>
      <w:lvlJc w:val="left"/>
      <w:pPr>
        <w:ind w:left="3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BCD4E2">
      <w:start w:val="1"/>
      <w:numFmt w:val="bullet"/>
      <w:lvlText w:val="▪"/>
      <w:lvlJc w:val="left"/>
      <w:pPr>
        <w:ind w:left="4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877C4">
      <w:start w:val="1"/>
      <w:numFmt w:val="bullet"/>
      <w:lvlText w:val="•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2ABCCE">
      <w:start w:val="1"/>
      <w:numFmt w:val="bullet"/>
      <w:lvlText w:val="o"/>
      <w:lvlJc w:val="left"/>
      <w:pPr>
        <w:ind w:left="5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CA8F4C">
      <w:start w:val="1"/>
      <w:numFmt w:val="bullet"/>
      <w:lvlText w:val="▪"/>
      <w:lvlJc w:val="left"/>
      <w:pPr>
        <w:ind w:left="6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E771A5"/>
    <w:multiLevelType w:val="hybridMultilevel"/>
    <w:tmpl w:val="3D4A9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40AE1"/>
    <w:multiLevelType w:val="hybridMultilevel"/>
    <w:tmpl w:val="417EED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CC6D66"/>
    <w:multiLevelType w:val="hybridMultilevel"/>
    <w:tmpl w:val="C5CA5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D0CAF"/>
    <w:multiLevelType w:val="hybridMultilevel"/>
    <w:tmpl w:val="A6B2921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8D96FC9"/>
    <w:multiLevelType w:val="hybridMultilevel"/>
    <w:tmpl w:val="8F900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0639">
    <w:abstractNumId w:val="1"/>
  </w:num>
  <w:num w:numId="2" w16cid:durableId="156385405">
    <w:abstractNumId w:val="5"/>
  </w:num>
  <w:num w:numId="3" w16cid:durableId="1002198918">
    <w:abstractNumId w:val="10"/>
  </w:num>
  <w:num w:numId="4" w16cid:durableId="102455113">
    <w:abstractNumId w:val="3"/>
  </w:num>
  <w:num w:numId="5" w16cid:durableId="1290548032">
    <w:abstractNumId w:val="4"/>
  </w:num>
  <w:num w:numId="6" w16cid:durableId="1473055102">
    <w:abstractNumId w:val="1"/>
  </w:num>
  <w:num w:numId="7" w16cid:durableId="1717655192">
    <w:abstractNumId w:val="12"/>
  </w:num>
  <w:num w:numId="8" w16cid:durableId="1178622457">
    <w:abstractNumId w:val="6"/>
  </w:num>
  <w:num w:numId="9" w16cid:durableId="1591042628">
    <w:abstractNumId w:val="2"/>
  </w:num>
  <w:num w:numId="10" w16cid:durableId="630552111">
    <w:abstractNumId w:val="7"/>
  </w:num>
  <w:num w:numId="11" w16cid:durableId="702707305">
    <w:abstractNumId w:val="8"/>
  </w:num>
  <w:num w:numId="12" w16cid:durableId="1488134875">
    <w:abstractNumId w:val="11"/>
  </w:num>
  <w:num w:numId="13" w16cid:durableId="1784374838">
    <w:abstractNumId w:val="0"/>
  </w:num>
  <w:num w:numId="14" w16cid:durableId="25301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29"/>
    <w:rsid w:val="000064E4"/>
    <w:rsid w:val="00022128"/>
    <w:rsid w:val="00061CF0"/>
    <w:rsid w:val="000663B1"/>
    <w:rsid w:val="000F42DE"/>
    <w:rsid w:val="000F5592"/>
    <w:rsid w:val="000F5D7F"/>
    <w:rsid w:val="0012762A"/>
    <w:rsid w:val="00155597"/>
    <w:rsid w:val="0016291B"/>
    <w:rsid w:val="00165C0F"/>
    <w:rsid w:val="001F75E6"/>
    <w:rsid w:val="00212D87"/>
    <w:rsid w:val="0023039A"/>
    <w:rsid w:val="0024694D"/>
    <w:rsid w:val="002D26B1"/>
    <w:rsid w:val="002F46E8"/>
    <w:rsid w:val="003267C4"/>
    <w:rsid w:val="003634D5"/>
    <w:rsid w:val="003B5355"/>
    <w:rsid w:val="003B7837"/>
    <w:rsid w:val="003C1B76"/>
    <w:rsid w:val="003E1680"/>
    <w:rsid w:val="003E517B"/>
    <w:rsid w:val="003F0C52"/>
    <w:rsid w:val="003F0EFA"/>
    <w:rsid w:val="0042120F"/>
    <w:rsid w:val="00424774"/>
    <w:rsid w:val="00445136"/>
    <w:rsid w:val="00481975"/>
    <w:rsid w:val="004F21C3"/>
    <w:rsid w:val="0058276F"/>
    <w:rsid w:val="005A282A"/>
    <w:rsid w:val="005C765B"/>
    <w:rsid w:val="005F1F81"/>
    <w:rsid w:val="006164E2"/>
    <w:rsid w:val="00632051"/>
    <w:rsid w:val="0069483E"/>
    <w:rsid w:val="00694A9A"/>
    <w:rsid w:val="006D59C0"/>
    <w:rsid w:val="0070163C"/>
    <w:rsid w:val="0073655A"/>
    <w:rsid w:val="007859D1"/>
    <w:rsid w:val="007A15BA"/>
    <w:rsid w:val="00843B2B"/>
    <w:rsid w:val="008E319A"/>
    <w:rsid w:val="00912D42"/>
    <w:rsid w:val="0095151C"/>
    <w:rsid w:val="009575D1"/>
    <w:rsid w:val="0096157D"/>
    <w:rsid w:val="009941D4"/>
    <w:rsid w:val="009D685B"/>
    <w:rsid w:val="009D7C53"/>
    <w:rsid w:val="00A05497"/>
    <w:rsid w:val="00A10329"/>
    <w:rsid w:val="00A10C1C"/>
    <w:rsid w:val="00AD0A01"/>
    <w:rsid w:val="00AE10AB"/>
    <w:rsid w:val="00B179D2"/>
    <w:rsid w:val="00B838AF"/>
    <w:rsid w:val="00BC6ED6"/>
    <w:rsid w:val="00BD3BA5"/>
    <w:rsid w:val="00BD4001"/>
    <w:rsid w:val="00BF1719"/>
    <w:rsid w:val="00C34C83"/>
    <w:rsid w:val="00C45632"/>
    <w:rsid w:val="00C47A8F"/>
    <w:rsid w:val="00C47CE4"/>
    <w:rsid w:val="00C62324"/>
    <w:rsid w:val="00C63D66"/>
    <w:rsid w:val="00C6608C"/>
    <w:rsid w:val="00D21E87"/>
    <w:rsid w:val="00D313EB"/>
    <w:rsid w:val="00D5165B"/>
    <w:rsid w:val="00D844B1"/>
    <w:rsid w:val="00D92851"/>
    <w:rsid w:val="00DB1037"/>
    <w:rsid w:val="00E53DCC"/>
    <w:rsid w:val="00E63A73"/>
    <w:rsid w:val="00EA7FFD"/>
    <w:rsid w:val="00EC299F"/>
    <w:rsid w:val="00EE210A"/>
    <w:rsid w:val="00EE5052"/>
    <w:rsid w:val="00EF7EAF"/>
    <w:rsid w:val="00F11EDD"/>
    <w:rsid w:val="00F32B89"/>
    <w:rsid w:val="00F412E0"/>
    <w:rsid w:val="00F50296"/>
    <w:rsid w:val="00F663BC"/>
    <w:rsid w:val="00F82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B1D4"/>
  <w15:chartTrackingRefBased/>
  <w15:docId w15:val="{C99C99AD-6E65-E34A-8810-C433552E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329"/>
    <w:pPr>
      <w:spacing w:after="160" w:line="25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10329"/>
    <w:rPr>
      <w:color w:val="0000FF"/>
      <w:u w:val="single"/>
    </w:rPr>
  </w:style>
  <w:style w:type="character" w:customStyle="1" w:styleId="vanity-namedomain">
    <w:name w:val="vanity-name__domain"/>
    <w:basedOn w:val="DefaultParagraphFont"/>
    <w:rsid w:val="00A10329"/>
  </w:style>
  <w:style w:type="character" w:customStyle="1" w:styleId="break-words">
    <w:name w:val="break-words"/>
    <w:basedOn w:val="DefaultParagraphFont"/>
    <w:rsid w:val="00A10329"/>
  </w:style>
  <w:style w:type="character" w:styleId="UnresolvedMention">
    <w:name w:val="Unresolved Mention"/>
    <w:uiPriority w:val="99"/>
    <w:semiHidden/>
    <w:unhideWhenUsed/>
    <w:rsid w:val="00A103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03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F21C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F21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2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sv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Links>
    <vt:vector size="12" baseType="variant">
      <vt:variant>
        <vt:i4>5505097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http://www.linkedin.com/in/qudus-lawal-1a736922b</vt:lpwstr>
      </vt:variant>
      <vt:variant>
        <vt:lpwstr/>
      </vt:variant>
      <vt:variant>
        <vt:i4>7798864</vt:i4>
      </vt:variant>
      <vt:variant>
        <vt:i4>0</vt:i4>
      </vt:variant>
      <vt:variant>
        <vt:i4>0</vt:i4>
      </vt:variant>
      <vt:variant>
        <vt:i4>5</vt:i4>
      </vt:variant>
      <vt:variant>
        <vt:lpwstr>mailto:qudusayinlalawal@gmail.com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Huzaifah Lawal</dc:creator>
  <cp:keywords/>
  <cp:lastModifiedBy>Qudus Lawal</cp:lastModifiedBy>
  <cp:revision>2</cp:revision>
  <dcterms:created xsi:type="dcterms:W3CDTF">2023-06-21T07:20:00Z</dcterms:created>
  <dcterms:modified xsi:type="dcterms:W3CDTF">2023-06-21T07:20:00Z</dcterms:modified>
</cp:coreProperties>
</file>