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B8453" w14:textId="1D1B4854" w:rsidR="00FB2FFF" w:rsidRPr="00D61E48" w:rsidRDefault="00FB2FFF" w:rsidP="00FB2FFF">
      <w:pPr>
        <w:pStyle w:val="hmain"/>
        <w:rPr>
          <w:rFonts w:ascii="Arial" w:hAnsi="Arial" w:cs="Arial"/>
          <w:color w:val="auto"/>
        </w:rPr>
      </w:pPr>
      <w:r>
        <w:rPr>
          <w:rFonts w:ascii="Arial" w:hAnsi="Arial" w:cs="Arial"/>
          <w:color w:val="auto"/>
        </w:rPr>
        <w:t xml:space="preserve">Abdul </w:t>
      </w:r>
      <w:proofErr w:type="spellStart"/>
      <w:r>
        <w:rPr>
          <w:rFonts w:ascii="Arial" w:hAnsi="Arial" w:cs="Arial"/>
          <w:color w:val="auto"/>
        </w:rPr>
        <w:t>Laheri</w:t>
      </w:r>
      <w:proofErr w:type="spellEnd"/>
    </w:p>
    <w:p w14:paraId="48803D3E" w14:textId="77777777" w:rsidR="00FB2FFF" w:rsidRPr="00D05C35" w:rsidRDefault="00FB2FFF" w:rsidP="00FB2FFF">
      <w:pPr>
        <w:rPr>
          <w:rFonts w:asciiTheme="minorHAnsi" w:hAnsiTheme="minorHAnsi" w:cs="Calibri"/>
          <w:sz w:val="20"/>
          <w:szCs w:val="20"/>
        </w:rPr>
      </w:pPr>
      <w:r w:rsidRPr="00D05C35">
        <w:rPr>
          <w:rFonts w:asciiTheme="minorHAnsi" w:hAnsiTheme="minorHAnsi" w:cs="Calibri"/>
          <w:sz w:val="20"/>
          <w:szCs w:val="20"/>
        </w:rPr>
        <w:t>Address: 46 Preston New Road, Blackburn, Lancashire. BB2 6AH</w:t>
      </w:r>
    </w:p>
    <w:p w14:paraId="7ABA4C3C" w14:textId="77777777" w:rsidR="00FB2FFF" w:rsidRPr="00D05C35" w:rsidRDefault="00FB2FFF" w:rsidP="00FB2FFF">
      <w:pPr>
        <w:rPr>
          <w:rFonts w:asciiTheme="minorHAnsi" w:hAnsiTheme="minorHAnsi" w:cs="Calibri"/>
          <w:sz w:val="20"/>
          <w:szCs w:val="20"/>
        </w:rPr>
      </w:pPr>
      <w:r w:rsidRPr="00D05C35">
        <w:rPr>
          <w:rFonts w:asciiTheme="minorHAnsi" w:hAnsiTheme="minorHAnsi" w:cs="Calibri"/>
          <w:sz w:val="20"/>
          <w:szCs w:val="20"/>
        </w:rPr>
        <w:t>• 07718165375 • abdullaheri123@gmail.com</w:t>
      </w:r>
    </w:p>
    <w:p w14:paraId="580B9C65" w14:textId="77777777" w:rsidR="00FB2FFF" w:rsidRPr="00D05C35" w:rsidRDefault="00FB2FFF" w:rsidP="00FB2FFF">
      <w:pPr>
        <w:jc w:val="both"/>
        <w:rPr>
          <w:rFonts w:asciiTheme="minorHAnsi" w:hAnsiTheme="minorHAnsi" w:cs="Calibri"/>
          <w:sz w:val="20"/>
          <w:szCs w:val="20"/>
          <w:lang w:eastAsia="en-GB"/>
        </w:rPr>
      </w:pPr>
    </w:p>
    <w:p w14:paraId="3672933F" w14:textId="148ECDDE" w:rsidR="00FB2FFF" w:rsidRPr="00D05C35" w:rsidRDefault="00C042B6" w:rsidP="00C042B6">
      <w:pPr>
        <w:rPr>
          <w:rFonts w:asciiTheme="minorHAnsi" w:hAnsiTheme="minorHAnsi" w:cs="Calibri"/>
          <w:sz w:val="20"/>
          <w:szCs w:val="20"/>
        </w:rPr>
      </w:pPr>
      <w:r w:rsidRPr="00D05C35">
        <w:rPr>
          <w:rFonts w:asciiTheme="minorHAnsi" w:hAnsiTheme="minorHAnsi" w:cs="Calibri"/>
          <w:sz w:val="20"/>
          <w:szCs w:val="20"/>
        </w:rPr>
        <w:t>As a Certified ACT Treasurer and a graduate in Accounting and Finance, I bring a wealth of expertise and a proven track record in treasury functions within the dynamic Payments/Fintech Industry. With a keen attention to detail and a commitment to excellence, I have consistently excelled in optimi</w:t>
      </w:r>
      <w:r w:rsidRPr="00D05C35">
        <w:rPr>
          <w:rFonts w:asciiTheme="minorHAnsi" w:hAnsiTheme="minorHAnsi" w:cs="Calibri"/>
          <w:sz w:val="20"/>
          <w:szCs w:val="20"/>
        </w:rPr>
        <w:t>s</w:t>
      </w:r>
      <w:r w:rsidRPr="00D05C35">
        <w:rPr>
          <w:rFonts w:asciiTheme="minorHAnsi" w:hAnsiTheme="minorHAnsi" w:cs="Calibri"/>
          <w:sz w:val="20"/>
          <w:szCs w:val="20"/>
        </w:rPr>
        <w:t>ing liquidity and crafting impactful financial strategies tailored to achieve organi</w:t>
      </w:r>
      <w:r w:rsidRPr="00D05C35">
        <w:rPr>
          <w:rFonts w:asciiTheme="minorHAnsi" w:hAnsiTheme="minorHAnsi" w:cs="Calibri"/>
          <w:sz w:val="20"/>
          <w:szCs w:val="20"/>
        </w:rPr>
        <w:t>s</w:t>
      </w:r>
      <w:r w:rsidRPr="00D05C35">
        <w:rPr>
          <w:rFonts w:asciiTheme="minorHAnsi" w:hAnsiTheme="minorHAnsi" w:cs="Calibri"/>
          <w:sz w:val="20"/>
          <w:szCs w:val="20"/>
        </w:rPr>
        <w:t>ational objectives. Backed by years of experience, I possess exceptional interpersonal skills that facilitate effective collaboration and communication across all levels of an organization.</w:t>
      </w:r>
    </w:p>
    <w:p w14:paraId="67E2FAFF" w14:textId="2BAC55A2" w:rsidR="00AB6818" w:rsidRPr="00D05C35" w:rsidRDefault="00FB2FFF" w:rsidP="00AB6818">
      <w:pPr>
        <w:jc w:val="left"/>
        <w:rPr>
          <w:rFonts w:asciiTheme="minorHAnsi" w:hAnsiTheme="minorHAnsi" w:cs="Calibri"/>
          <w:sz w:val="20"/>
          <w:szCs w:val="20"/>
        </w:rPr>
      </w:pPr>
      <w:r w:rsidRPr="00D05C35">
        <w:rPr>
          <w:rFonts w:asciiTheme="minorHAnsi" w:hAnsiTheme="minorHAnsi" w:cs="Calibri"/>
          <w:b/>
          <w:sz w:val="20"/>
          <w:szCs w:val="20"/>
        </w:rPr>
        <w:t>Education</w:t>
      </w:r>
      <w:r w:rsidR="00C57B75" w:rsidRPr="00C57B75">
        <w:rPr>
          <w:rFonts w:asciiTheme="minorHAnsi" w:hAnsiTheme="minorHAnsi" w:cs="Calibri"/>
          <w:noProof/>
          <w:color w:val="0070C0"/>
          <w:sz w:val="20"/>
          <w:szCs w:val="20"/>
        </w:rPr>
        <w:pict w14:anchorId="23348EFE">
          <v:rect id="_x0000_i1029" alt="" style="width:444.1pt;height:.05pt;mso-width-percent:0;mso-height-percent:0;mso-position-vertical:absolute;mso-width-percent:0;mso-height-percent:0" o:hrpct="984" o:hralign="center" o:hrstd="t" o:hrnoshade="t" o:hr="t" fillcolor="black [3213]" stroked="f"/>
        </w:pict>
      </w:r>
      <w:r w:rsidRPr="00D05C35">
        <w:rPr>
          <w:rFonts w:asciiTheme="minorHAnsi" w:hAnsiTheme="minorHAnsi" w:cs="Calibri"/>
          <w:b/>
          <w:sz w:val="20"/>
          <w:szCs w:val="20"/>
        </w:rPr>
        <w:tab/>
      </w:r>
    </w:p>
    <w:p w14:paraId="09C3ECF8" w14:textId="3A990CB8" w:rsidR="00AB6818" w:rsidRPr="00D05C35" w:rsidRDefault="00AB6818" w:rsidP="00AB6818">
      <w:pPr>
        <w:contextualSpacing/>
        <w:jc w:val="left"/>
        <w:rPr>
          <w:rFonts w:asciiTheme="minorHAnsi" w:hAnsiTheme="minorHAnsi" w:cs="Calibri"/>
          <w:b/>
          <w:bCs/>
          <w:sz w:val="20"/>
          <w:szCs w:val="20"/>
          <w:lang w:eastAsia="en-GB"/>
        </w:rPr>
      </w:pPr>
      <w:r w:rsidRPr="00D05C35">
        <w:rPr>
          <w:rFonts w:asciiTheme="minorHAnsi" w:hAnsiTheme="minorHAnsi" w:cs="Calibri"/>
          <w:b/>
          <w:bCs/>
          <w:sz w:val="20"/>
          <w:szCs w:val="20"/>
          <w:lang w:eastAsia="en-GB"/>
        </w:rPr>
        <w:t>2022- 2023</w:t>
      </w:r>
      <w:r w:rsidR="009432E3" w:rsidRPr="00D05C35">
        <w:rPr>
          <w:rFonts w:asciiTheme="minorHAnsi" w:hAnsiTheme="minorHAnsi" w:cs="Calibri"/>
          <w:b/>
          <w:bCs/>
          <w:sz w:val="20"/>
          <w:szCs w:val="20"/>
          <w:lang w:eastAsia="en-GB"/>
        </w:rPr>
        <w:tab/>
      </w:r>
      <w:r w:rsidRPr="00D05C35">
        <w:rPr>
          <w:rFonts w:asciiTheme="minorHAnsi" w:hAnsiTheme="minorHAnsi" w:cs="Calibri"/>
          <w:b/>
          <w:bCs/>
          <w:sz w:val="20"/>
          <w:szCs w:val="20"/>
          <w:lang w:eastAsia="en-GB"/>
        </w:rPr>
        <w:t>ACT Corporate Treasury Qualified (</w:t>
      </w:r>
      <w:proofErr w:type="spellStart"/>
      <w:r w:rsidRPr="00D05C35">
        <w:rPr>
          <w:rFonts w:asciiTheme="minorHAnsi" w:hAnsiTheme="minorHAnsi" w:cs="Calibri"/>
          <w:b/>
          <w:bCs/>
          <w:sz w:val="20"/>
          <w:szCs w:val="20"/>
          <w:lang w:eastAsia="en-GB"/>
        </w:rPr>
        <w:t>CerT</w:t>
      </w:r>
      <w:proofErr w:type="spellEnd"/>
      <w:r w:rsidRPr="00D05C35">
        <w:rPr>
          <w:rFonts w:asciiTheme="minorHAnsi" w:hAnsiTheme="minorHAnsi" w:cs="Calibri"/>
          <w:b/>
          <w:bCs/>
          <w:sz w:val="20"/>
          <w:szCs w:val="20"/>
          <w:lang w:eastAsia="en-GB"/>
        </w:rPr>
        <w:t>) – Association of Corporate Treasurers</w:t>
      </w:r>
    </w:p>
    <w:p w14:paraId="3C66A1E3" w14:textId="77777777" w:rsidR="00AB6818" w:rsidRPr="00D05C35" w:rsidRDefault="00AB6818" w:rsidP="00AB6818">
      <w:pPr>
        <w:contextualSpacing/>
        <w:jc w:val="left"/>
        <w:rPr>
          <w:rFonts w:asciiTheme="minorHAnsi" w:hAnsiTheme="minorHAnsi" w:cs="Calibri"/>
          <w:b/>
          <w:bCs/>
          <w:sz w:val="20"/>
          <w:szCs w:val="20"/>
          <w:lang w:eastAsia="en-GB"/>
        </w:rPr>
      </w:pPr>
    </w:p>
    <w:p w14:paraId="4039D45F" w14:textId="63090BB6" w:rsidR="00AB6818" w:rsidRPr="00D05C35" w:rsidRDefault="000C77D1" w:rsidP="000C77D1">
      <w:pPr>
        <w:pStyle w:val="ListParagraph"/>
        <w:numPr>
          <w:ilvl w:val="0"/>
          <w:numId w:val="13"/>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shd w:val="clear" w:color="auto" w:fill="FFFFFF"/>
          <w:lang w:eastAsia="en-GB"/>
        </w:rPr>
        <w:t>Achieved the prestigious ACT Certificate in Treasury qualification, attaining a robust foundation in treasury terminology and core technical concepts. Demonstrated proficiency in applying this knowledge in a globally relevant and transferable manner, showcasing adaptability and expertise across various roles and locations worldwide</w:t>
      </w:r>
    </w:p>
    <w:p w14:paraId="6D13344F" w14:textId="77777777" w:rsidR="000C77D1" w:rsidRPr="00D05C35" w:rsidRDefault="000C77D1" w:rsidP="000C77D1">
      <w:pPr>
        <w:ind w:left="360"/>
        <w:jc w:val="left"/>
        <w:rPr>
          <w:rFonts w:asciiTheme="minorHAnsi" w:hAnsiTheme="minorHAnsi" w:cs="Calibri"/>
          <w:color w:val="000000" w:themeColor="text1"/>
          <w:sz w:val="20"/>
          <w:szCs w:val="20"/>
          <w:lang w:eastAsia="en-GB"/>
        </w:rPr>
      </w:pPr>
    </w:p>
    <w:p w14:paraId="6FA8C904" w14:textId="23BAB9D6" w:rsidR="00AB6818" w:rsidRPr="00D05C35" w:rsidRDefault="00AB6818" w:rsidP="00AB6818">
      <w:pPr>
        <w:pStyle w:val="ListParagraph"/>
        <w:numPr>
          <w:ilvl w:val="0"/>
          <w:numId w:val="13"/>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shd w:val="clear" w:color="auto" w:fill="FFFFFF"/>
          <w:lang w:eastAsia="en-GB"/>
        </w:rPr>
        <w:t>Modules include, Cash &amp; Liquidity Management, Corporate Finance, Ethics &amp; Governance, Risk Analysis &amp; Management, and Regulations in Treasury.</w:t>
      </w:r>
    </w:p>
    <w:p w14:paraId="33809BBA" w14:textId="77777777" w:rsidR="00AB6818" w:rsidRPr="00D05C35" w:rsidRDefault="00AB6818" w:rsidP="005C3846">
      <w:pPr>
        <w:jc w:val="both"/>
        <w:rPr>
          <w:rFonts w:asciiTheme="minorHAnsi" w:hAnsiTheme="minorHAnsi" w:cs="Calibri"/>
          <w:b/>
          <w:sz w:val="20"/>
          <w:szCs w:val="20"/>
        </w:rPr>
      </w:pPr>
    </w:p>
    <w:p w14:paraId="5F135A18" w14:textId="3934A3E7" w:rsidR="00FB2FFF" w:rsidRPr="00D05C35" w:rsidRDefault="00FB2FFF" w:rsidP="005C3846">
      <w:pPr>
        <w:jc w:val="both"/>
        <w:rPr>
          <w:rFonts w:asciiTheme="minorHAnsi" w:hAnsiTheme="minorHAnsi" w:cs="Calibri"/>
          <w:b/>
          <w:sz w:val="20"/>
          <w:szCs w:val="20"/>
        </w:rPr>
      </w:pPr>
      <w:r w:rsidRPr="00D05C35">
        <w:rPr>
          <w:rFonts w:asciiTheme="minorHAnsi" w:hAnsiTheme="minorHAnsi" w:cs="Calibri"/>
          <w:b/>
          <w:sz w:val="20"/>
          <w:szCs w:val="20"/>
        </w:rPr>
        <w:t>2016-2019      University of Salford – BSc(Hons) Accounting and Finance</w:t>
      </w:r>
    </w:p>
    <w:p w14:paraId="612F8EA7" w14:textId="77777777" w:rsidR="005C3846" w:rsidRPr="00D05C35" w:rsidRDefault="005C3846" w:rsidP="006D53B9">
      <w:pPr>
        <w:jc w:val="both"/>
        <w:rPr>
          <w:rFonts w:asciiTheme="minorHAnsi" w:hAnsiTheme="minorHAnsi" w:cs="Calibri"/>
          <w:b/>
          <w:sz w:val="20"/>
          <w:szCs w:val="20"/>
        </w:rPr>
      </w:pPr>
    </w:p>
    <w:p w14:paraId="04742D1B" w14:textId="77777777" w:rsidR="00FB2FFF" w:rsidRPr="00D05C35" w:rsidRDefault="00FB2FFF" w:rsidP="006D53B9">
      <w:pPr>
        <w:pStyle w:val="ListParagraph"/>
        <w:numPr>
          <w:ilvl w:val="0"/>
          <w:numId w:val="18"/>
        </w:numPr>
        <w:contextualSpacing/>
        <w:jc w:val="left"/>
        <w:rPr>
          <w:rFonts w:asciiTheme="minorHAnsi" w:hAnsiTheme="minorHAnsi" w:cs="Calibri"/>
          <w:b/>
          <w:sz w:val="20"/>
          <w:szCs w:val="20"/>
        </w:rPr>
      </w:pPr>
      <w:r w:rsidRPr="00D05C35">
        <w:rPr>
          <w:rFonts w:asciiTheme="minorHAnsi" w:hAnsiTheme="minorHAnsi" w:cs="Calibri"/>
          <w:b/>
          <w:sz w:val="20"/>
          <w:szCs w:val="20"/>
        </w:rPr>
        <w:t>Grade:  2:1 (Achieved)</w:t>
      </w:r>
    </w:p>
    <w:p w14:paraId="77F304E0" w14:textId="77777777" w:rsidR="00FB2FFF" w:rsidRPr="00D05C35" w:rsidRDefault="00FB2FFF" w:rsidP="006D53B9">
      <w:pPr>
        <w:pStyle w:val="ListParagraph"/>
        <w:ind w:left="1440"/>
        <w:contextualSpacing/>
        <w:jc w:val="both"/>
        <w:rPr>
          <w:rFonts w:asciiTheme="minorHAnsi" w:hAnsiTheme="minorHAnsi" w:cs="Calibri"/>
          <w:sz w:val="20"/>
          <w:szCs w:val="20"/>
        </w:rPr>
      </w:pPr>
      <w:r w:rsidRPr="00D05C35">
        <w:rPr>
          <w:rFonts w:asciiTheme="minorHAnsi" w:hAnsiTheme="minorHAnsi" w:cs="Calibri"/>
          <w:sz w:val="20"/>
          <w:szCs w:val="20"/>
        </w:rPr>
        <w:t xml:space="preserve">Modules covering all aspects of Accounting and Finance including: </w:t>
      </w:r>
    </w:p>
    <w:p w14:paraId="76DA6195" w14:textId="2DD1A6E8" w:rsidR="00FB2FFF" w:rsidRPr="00D05C35" w:rsidRDefault="00FB2FFF" w:rsidP="006D53B9">
      <w:pPr>
        <w:pStyle w:val="ListParagraph"/>
        <w:ind w:left="1440"/>
        <w:contextualSpacing/>
        <w:jc w:val="both"/>
        <w:rPr>
          <w:rFonts w:asciiTheme="minorHAnsi" w:hAnsiTheme="minorHAnsi" w:cs="Calibri"/>
          <w:sz w:val="20"/>
          <w:szCs w:val="20"/>
        </w:rPr>
      </w:pPr>
      <w:r w:rsidRPr="00D05C35">
        <w:rPr>
          <w:rFonts w:asciiTheme="minorHAnsi" w:hAnsiTheme="minorHAnsi" w:cs="Calibri"/>
          <w:sz w:val="20"/>
          <w:szCs w:val="20"/>
        </w:rPr>
        <w:t>Accounting, Economics, Marketing, Statistics, HR, Law, and Financial Management</w:t>
      </w:r>
    </w:p>
    <w:p w14:paraId="5EFCCC46" w14:textId="77777777" w:rsidR="006D53B9" w:rsidRPr="00D05C35" w:rsidRDefault="006D53B9" w:rsidP="006D53B9">
      <w:pPr>
        <w:pStyle w:val="ListParagraph"/>
        <w:ind w:left="1440"/>
        <w:contextualSpacing/>
        <w:jc w:val="both"/>
        <w:rPr>
          <w:rFonts w:asciiTheme="minorHAnsi" w:hAnsiTheme="minorHAnsi" w:cs="Calibri"/>
          <w:sz w:val="20"/>
          <w:szCs w:val="20"/>
        </w:rPr>
      </w:pPr>
    </w:p>
    <w:p w14:paraId="1BBD06C5" w14:textId="328B8748" w:rsidR="00FB2FFF" w:rsidRPr="00D05C35" w:rsidRDefault="00FB2FFF" w:rsidP="006D53B9">
      <w:pPr>
        <w:pStyle w:val="ListParagraph"/>
        <w:numPr>
          <w:ilvl w:val="0"/>
          <w:numId w:val="18"/>
        </w:numPr>
        <w:contextualSpacing/>
        <w:jc w:val="left"/>
        <w:rPr>
          <w:rFonts w:asciiTheme="minorHAnsi" w:hAnsiTheme="minorHAnsi" w:cs="Calibri"/>
          <w:b/>
          <w:sz w:val="20"/>
          <w:szCs w:val="20"/>
        </w:rPr>
      </w:pPr>
      <w:r w:rsidRPr="00D05C35">
        <w:rPr>
          <w:rFonts w:asciiTheme="minorHAnsi" w:hAnsiTheme="minorHAnsi" w:cs="Calibri"/>
          <w:sz w:val="20"/>
          <w:szCs w:val="20"/>
        </w:rPr>
        <w:t>Economics modules provided great knowledge on rationality and scarcity and the distributions of goods and services, requiring excellent analytical skills</w:t>
      </w:r>
    </w:p>
    <w:p w14:paraId="3DB96BC3" w14:textId="77777777" w:rsidR="00FB2FFF" w:rsidRPr="00D05C35" w:rsidRDefault="00FB2FFF" w:rsidP="006D53B9">
      <w:pPr>
        <w:pStyle w:val="ListParagraph"/>
        <w:numPr>
          <w:ilvl w:val="0"/>
          <w:numId w:val="18"/>
        </w:numPr>
        <w:contextualSpacing/>
        <w:jc w:val="left"/>
        <w:rPr>
          <w:rFonts w:asciiTheme="minorHAnsi" w:hAnsiTheme="minorHAnsi" w:cs="Calibri"/>
          <w:b/>
          <w:sz w:val="20"/>
          <w:szCs w:val="20"/>
        </w:rPr>
      </w:pPr>
      <w:r w:rsidRPr="00D05C35">
        <w:rPr>
          <w:rFonts w:asciiTheme="minorHAnsi" w:hAnsiTheme="minorHAnsi" w:cs="Calibri"/>
          <w:sz w:val="20"/>
          <w:szCs w:val="20"/>
        </w:rPr>
        <w:t>International Finance module required the consideration of many factors and contingencies to calculate prices using complex mathematical skills and method.</w:t>
      </w:r>
    </w:p>
    <w:p w14:paraId="6902A29F" w14:textId="77777777" w:rsidR="00FB2FFF" w:rsidRPr="00D05C35" w:rsidRDefault="00FB2FFF" w:rsidP="00FB2FFF">
      <w:pPr>
        <w:jc w:val="left"/>
        <w:rPr>
          <w:rFonts w:asciiTheme="minorHAnsi" w:hAnsiTheme="minorHAnsi" w:cs="Calibri"/>
          <w:b/>
          <w:sz w:val="20"/>
          <w:szCs w:val="20"/>
        </w:rPr>
      </w:pPr>
    </w:p>
    <w:p w14:paraId="25259397" w14:textId="77777777" w:rsidR="00FB2FFF" w:rsidRPr="00D05C35" w:rsidRDefault="00FB2FFF" w:rsidP="00FB2FFF">
      <w:pPr>
        <w:jc w:val="left"/>
        <w:rPr>
          <w:rFonts w:asciiTheme="minorHAnsi" w:hAnsiTheme="minorHAnsi" w:cs="Calibri"/>
          <w:b/>
          <w:sz w:val="20"/>
          <w:szCs w:val="20"/>
        </w:rPr>
      </w:pPr>
      <w:r w:rsidRPr="00D05C35">
        <w:rPr>
          <w:rFonts w:asciiTheme="minorHAnsi" w:hAnsiTheme="minorHAnsi" w:cs="Calibri"/>
          <w:b/>
          <w:sz w:val="20"/>
          <w:szCs w:val="20"/>
        </w:rPr>
        <w:t>2014-2016          St Marys College, Blackburn</w:t>
      </w:r>
      <w:r w:rsidRPr="00D05C35">
        <w:rPr>
          <w:rFonts w:asciiTheme="minorHAnsi" w:hAnsiTheme="minorHAnsi" w:cs="Calibri"/>
          <w:b/>
          <w:sz w:val="20"/>
          <w:szCs w:val="20"/>
        </w:rPr>
        <w:tab/>
      </w:r>
    </w:p>
    <w:p w14:paraId="2D9BDBED" w14:textId="77777777" w:rsidR="00FB2FFF" w:rsidRPr="00D05C35" w:rsidRDefault="00FB2FFF" w:rsidP="00FB2FFF">
      <w:pPr>
        <w:pStyle w:val="ListParagraph"/>
        <w:ind w:left="2160"/>
        <w:contextualSpacing/>
        <w:jc w:val="left"/>
        <w:rPr>
          <w:rFonts w:asciiTheme="minorHAnsi" w:hAnsiTheme="minorHAnsi" w:cs="Calibri"/>
          <w:b/>
          <w:sz w:val="20"/>
          <w:szCs w:val="20"/>
        </w:rPr>
      </w:pPr>
      <w:r w:rsidRPr="00D05C35">
        <w:rPr>
          <w:rFonts w:asciiTheme="minorHAnsi" w:hAnsiTheme="minorHAnsi" w:cs="Calibri"/>
          <w:b/>
          <w:sz w:val="20"/>
          <w:szCs w:val="20"/>
        </w:rPr>
        <w:t>A Levels and OCR Level 3:</w:t>
      </w:r>
      <w:r w:rsidRPr="00D05C35">
        <w:rPr>
          <w:rFonts w:asciiTheme="minorHAnsi" w:hAnsiTheme="minorHAnsi" w:cs="Calibri"/>
          <w:sz w:val="20"/>
          <w:szCs w:val="20"/>
        </w:rPr>
        <w:tab/>
      </w:r>
      <w:r w:rsidRPr="00D05C35">
        <w:rPr>
          <w:rFonts w:asciiTheme="minorHAnsi" w:hAnsiTheme="minorHAnsi" w:cs="Calibri"/>
          <w:b/>
          <w:sz w:val="20"/>
          <w:szCs w:val="20"/>
        </w:rPr>
        <w:t>(340 UCAS Points)</w:t>
      </w:r>
    </w:p>
    <w:p w14:paraId="4F50E54B" w14:textId="77777777" w:rsidR="00FB2FFF" w:rsidRPr="00D05C35" w:rsidRDefault="00FB2FFF" w:rsidP="00FB2FFF">
      <w:pPr>
        <w:pStyle w:val="ListParagraph"/>
        <w:numPr>
          <w:ilvl w:val="2"/>
          <w:numId w:val="2"/>
        </w:numPr>
        <w:contextualSpacing/>
        <w:jc w:val="left"/>
        <w:rPr>
          <w:rFonts w:asciiTheme="minorHAnsi" w:hAnsiTheme="minorHAnsi" w:cs="Calibri"/>
          <w:sz w:val="20"/>
          <w:szCs w:val="20"/>
        </w:rPr>
      </w:pPr>
      <w:r w:rsidRPr="00D05C35">
        <w:rPr>
          <w:rFonts w:asciiTheme="minorHAnsi" w:hAnsiTheme="minorHAnsi" w:cs="Calibri"/>
          <w:sz w:val="20"/>
          <w:szCs w:val="20"/>
        </w:rPr>
        <w:t xml:space="preserve">(D*D) Business </w:t>
      </w:r>
      <w:r w:rsidRPr="00D05C35">
        <w:rPr>
          <w:rFonts w:asciiTheme="minorHAnsi" w:hAnsiTheme="minorHAnsi" w:cs="Calibri"/>
          <w:sz w:val="20"/>
          <w:szCs w:val="20"/>
        </w:rPr>
        <w:tab/>
      </w:r>
      <w:r w:rsidRPr="00D05C35">
        <w:rPr>
          <w:rFonts w:asciiTheme="minorHAnsi" w:hAnsiTheme="minorHAnsi" w:cs="Calibri"/>
          <w:sz w:val="20"/>
          <w:szCs w:val="20"/>
        </w:rPr>
        <w:tab/>
      </w:r>
      <w:r w:rsidRPr="00D05C35">
        <w:rPr>
          <w:rFonts w:asciiTheme="minorHAnsi" w:hAnsiTheme="minorHAnsi" w:cs="Calibri"/>
          <w:sz w:val="20"/>
          <w:szCs w:val="20"/>
        </w:rPr>
        <w:tab/>
        <w:t xml:space="preserve">(260 UCAS Points) </w:t>
      </w:r>
    </w:p>
    <w:p w14:paraId="6D79520C" w14:textId="77777777" w:rsidR="00FB2FFF" w:rsidRPr="00D05C35" w:rsidRDefault="00FB2FFF" w:rsidP="00FB2FFF">
      <w:pPr>
        <w:pStyle w:val="ListParagraph"/>
        <w:numPr>
          <w:ilvl w:val="2"/>
          <w:numId w:val="2"/>
        </w:numPr>
        <w:contextualSpacing/>
        <w:jc w:val="left"/>
        <w:rPr>
          <w:rFonts w:asciiTheme="minorHAnsi" w:hAnsiTheme="minorHAnsi" w:cs="Calibri"/>
          <w:sz w:val="20"/>
          <w:szCs w:val="20"/>
        </w:rPr>
      </w:pPr>
      <w:r w:rsidRPr="00D05C35">
        <w:rPr>
          <w:rFonts w:asciiTheme="minorHAnsi" w:hAnsiTheme="minorHAnsi" w:cs="Calibri"/>
          <w:sz w:val="20"/>
          <w:szCs w:val="20"/>
        </w:rPr>
        <w:t>(C) Finance</w:t>
      </w:r>
      <w:r w:rsidRPr="00D05C35">
        <w:rPr>
          <w:rFonts w:asciiTheme="minorHAnsi" w:hAnsiTheme="minorHAnsi" w:cs="Calibri"/>
          <w:sz w:val="20"/>
          <w:szCs w:val="20"/>
        </w:rPr>
        <w:tab/>
      </w:r>
      <w:r w:rsidRPr="00D05C35">
        <w:rPr>
          <w:rFonts w:asciiTheme="minorHAnsi" w:hAnsiTheme="minorHAnsi" w:cs="Calibri"/>
          <w:sz w:val="20"/>
          <w:szCs w:val="20"/>
        </w:rPr>
        <w:tab/>
      </w:r>
      <w:r w:rsidRPr="00D05C35">
        <w:rPr>
          <w:rFonts w:asciiTheme="minorHAnsi" w:hAnsiTheme="minorHAnsi" w:cs="Calibri"/>
          <w:sz w:val="20"/>
          <w:szCs w:val="20"/>
        </w:rPr>
        <w:tab/>
        <w:t xml:space="preserve"> (80 UCAS Points)</w:t>
      </w:r>
    </w:p>
    <w:p w14:paraId="624D9476" w14:textId="77777777" w:rsidR="00FB2FFF" w:rsidRPr="00D05C35" w:rsidRDefault="00FB2FFF" w:rsidP="00FB2FFF">
      <w:pPr>
        <w:jc w:val="left"/>
        <w:rPr>
          <w:rFonts w:asciiTheme="minorHAnsi" w:hAnsiTheme="minorHAnsi" w:cs="Calibri"/>
          <w:sz w:val="20"/>
          <w:szCs w:val="20"/>
        </w:rPr>
      </w:pPr>
    </w:p>
    <w:p w14:paraId="554567AE" w14:textId="77777777" w:rsidR="00FB2FFF" w:rsidRPr="00D05C35" w:rsidRDefault="00FB2FFF" w:rsidP="00FB2FFF">
      <w:pPr>
        <w:jc w:val="left"/>
        <w:rPr>
          <w:rFonts w:asciiTheme="minorHAnsi" w:hAnsiTheme="minorHAnsi" w:cs="Calibri"/>
          <w:b/>
          <w:sz w:val="20"/>
          <w:szCs w:val="20"/>
        </w:rPr>
      </w:pPr>
      <w:r w:rsidRPr="00D05C35">
        <w:rPr>
          <w:rFonts w:asciiTheme="minorHAnsi" w:hAnsiTheme="minorHAnsi" w:cs="Calibri"/>
          <w:b/>
          <w:sz w:val="20"/>
          <w:szCs w:val="20"/>
        </w:rPr>
        <w:t>2009-2014          Witton Park Academy</w:t>
      </w:r>
    </w:p>
    <w:p w14:paraId="62A75EDE" w14:textId="77777777" w:rsidR="00FB2FFF" w:rsidRPr="00D05C35" w:rsidRDefault="00FB2FFF" w:rsidP="00FB2FFF">
      <w:pPr>
        <w:pStyle w:val="ListParagraph"/>
        <w:numPr>
          <w:ilvl w:val="2"/>
          <w:numId w:val="3"/>
        </w:numPr>
        <w:contextualSpacing/>
        <w:jc w:val="left"/>
        <w:rPr>
          <w:rFonts w:asciiTheme="minorHAnsi" w:hAnsiTheme="minorHAnsi" w:cs="Calibri"/>
          <w:sz w:val="20"/>
          <w:szCs w:val="20"/>
          <w:lang w:eastAsia="en-GB"/>
        </w:rPr>
      </w:pPr>
      <w:r w:rsidRPr="00D05C35">
        <w:rPr>
          <w:rFonts w:asciiTheme="minorHAnsi" w:hAnsiTheme="minorHAnsi" w:cs="Calibri"/>
          <w:b/>
          <w:sz w:val="20"/>
          <w:szCs w:val="20"/>
        </w:rPr>
        <w:t xml:space="preserve">Achieved 8 A*- C </w:t>
      </w:r>
      <w:r w:rsidRPr="00D05C35">
        <w:rPr>
          <w:rFonts w:asciiTheme="minorHAnsi" w:hAnsiTheme="minorHAnsi" w:cs="Calibri"/>
          <w:sz w:val="20"/>
          <w:szCs w:val="20"/>
        </w:rPr>
        <w:t>studied and attained at Witton Park High School.</w:t>
      </w:r>
    </w:p>
    <w:p w14:paraId="1708363C" w14:textId="1A2892EA" w:rsidR="005213F6" w:rsidRPr="00D05C35" w:rsidRDefault="00FB2FFF" w:rsidP="000C77D1">
      <w:pPr>
        <w:pStyle w:val="ListParagraph"/>
        <w:numPr>
          <w:ilvl w:val="2"/>
          <w:numId w:val="3"/>
        </w:numPr>
        <w:contextualSpacing/>
        <w:jc w:val="left"/>
        <w:rPr>
          <w:rFonts w:asciiTheme="minorHAnsi" w:hAnsiTheme="minorHAnsi" w:cs="Calibri"/>
          <w:sz w:val="20"/>
          <w:szCs w:val="20"/>
          <w:lang w:eastAsia="en-GB"/>
        </w:rPr>
      </w:pPr>
      <w:r w:rsidRPr="00D05C35">
        <w:rPr>
          <w:rFonts w:asciiTheme="minorHAnsi" w:hAnsiTheme="minorHAnsi" w:cs="Calibri"/>
          <w:b/>
          <w:sz w:val="20"/>
          <w:szCs w:val="20"/>
        </w:rPr>
        <w:t xml:space="preserve">Maths; </w:t>
      </w:r>
      <w:r w:rsidRPr="00D05C35">
        <w:rPr>
          <w:rFonts w:asciiTheme="minorHAnsi" w:hAnsiTheme="minorHAnsi" w:cs="Calibri"/>
          <w:sz w:val="20"/>
          <w:szCs w:val="20"/>
        </w:rPr>
        <w:t>Grade B</w:t>
      </w:r>
      <w:r w:rsidRPr="00D05C35">
        <w:rPr>
          <w:rFonts w:asciiTheme="minorHAnsi" w:hAnsiTheme="minorHAnsi" w:cs="Calibri"/>
          <w:b/>
          <w:sz w:val="20"/>
          <w:szCs w:val="20"/>
        </w:rPr>
        <w:t xml:space="preserve">, English Language; </w:t>
      </w:r>
      <w:r w:rsidRPr="00D05C35">
        <w:rPr>
          <w:rFonts w:asciiTheme="minorHAnsi" w:hAnsiTheme="minorHAnsi" w:cs="Calibri"/>
          <w:sz w:val="20"/>
          <w:szCs w:val="20"/>
        </w:rPr>
        <w:t>Grade C</w:t>
      </w:r>
    </w:p>
    <w:p w14:paraId="7CF4EC21" w14:textId="77777777" w:rsidR="00FB2FFF" w:rsidRPr="00D05C35" w:rsidRDefault="00FB2FFF" w:rsidP="00FB2FFF">
      <w:pPr>
        <w:pStyle w:val="titleparagraph"/>
        <w:rPr>
          <w:rFonts w:asciiTheme="minorHAnsi" w:eastAsia="Times New Roman" w:hAnsiTheme="minorHAnsi" w:cs="Calibri"/>
          <w:color w:val="000000" w:themeColor="text1"/>
          <w:sz w:val="20"/>
          <w:szCs w:val="20"/>
        </w:rPr>
      </w:pPr>
      <w:r w:rsidRPr="00D05C35">
        <w:rPr>
          <w:rFonts w:asciiTheme="minorHAnsi" w:eastAsia="Times New Roman" w:hAnsiTheme="minorHAnsi" w:cs="Calibri"/>
          <w:color w:val="000000" w:themeColor="text1"/>
          <w:sz w:val="20"/>
          <w:szCs w:val="20"/>
        </w:rPr>
        <w:t>Key work experience</w:t>
      </w:r>
    </w:p>
    <w:p w14:paraId="1AACFAF8" w14:textId="05D648AB" w:rsidR="00FB2FFF" w:rsidRPr="00D05C35" w:rsidRDefault="00C57B75" w:rsidP="00445943">
      <w:pPr>
        <w:rPr>
          <w:rFonts w:asciiTheme="minorHAnsi" w:hAnsiTheme="minorHAnsi" w:cs="Calibri"/>
          <w:sz w:val="20"/>
          <w:szCs w:val="20"/>
        </w:rPr>
      </w:pPr>
      <w:r w:rsidRPr="00C57B75">
        <w:rPr>
          <w:rFonts w:asciiTheme="minorHAnsi" w:hAnsiTheme="minorHAnsi" w:cs="Calibri"/>
          <w:noProof/>
          <w:sz w:val="20"/>
          <w:szCs w:val="20"/>
        </w:rPr>
        <w:pict w14:anchorId="325E7CBE">
          <v:rect id="_x0000_i1028" alt="" style="width:444.1pt;height:.05pt;mso-width-percent:0;mso-height-percent:0;mso-width-percent:0;mso-height-percent:0" o:hrpct="984" o:hralign="center" o:hrstd="t" o:hrnoshade="t" o:hr="t" fillcolor="black [3213]" stroked="f"/>
        </w:pict>
      </w:r>
    </w:p>
    <w:p w14:paraId="338FBC3D" w14:textId="61DDD841" w:rsidR="000B5CF3" w:rsidRPr="00D05C35" w:rsidRDefault="00B04F1E" w:rsidP="000B5CF3">
      <w:pPr>
        <w:pStyle w:val="schoolname1"/>
        <w:rPr>
          <w:rFonts w:asciiTheme="minorHAnsi" w:hAnsiTheme="minorHAnsi" w:cs="Calibri"/>
          <w:sz w:val="20"/>
          <w:szCs w:val="20"/>
          <w:u w:val="single"/>
        </w:rPr>
      </w:pPr>
      <w:r w:rsidRPr="00D05C35">
        <w:rPr>
          <w:rFonts w:asciiTheme="minorHAnsi" w:hAnsiTheme="minorHAnsi" w:cs="Calibri"/>
          <w:sz w:val="20"/>
          <w:szCs w:val="20"/>
          <w:u w:val="single"/>
        </w:rPr>
        <w:t xml:space="preserve">Senior </w:t>
      </w:r>
      <w:r w:rsidR="000B5CF3" w:rsidRPr="00D05C35">
        <w:rPr>
          <w:rFonts w:asciiTheme="minorHAnsi" w:hAnsiTheme="minorHAnsi" w:cs="Calibri"/>
          <w:sz w:val="20"/>
          <w:szCs w:val="20"/>
          <w:u w:val="single"/>
        </w:rPr>
        <w:t>Treasury Analyst, WorldPay from FIS Global</w:t>
      </w:r>
    </w:p>
    <w:p w14:paraId="66B426CD" w14:textId="3841BFEC" w:rsidR="000B5CF3" w:rsidRPr="00D05C35" w:rsidRDefault="00D46039" w:rsidP="000B5CF3">
      <w:pPr>
        <w:pStyle w:val="date1"/>
        <w:rPr>
          <w:rFonts w:asciiTheme="minorHAnsi" w:hAnsiTheme="minorHAnsi" w:cs="Calibri"/>
          <w:b/>
          <w:i w:val="0"/>
          <w:color w:val="000000" w:themeColor="text1"/>
          <w:szCs w:val="20"/>
        </w:rPr>
      </w:pPr>
      <w:r w:rsidRPr="00D05C35">
        <w:rPr>
          <w:rFonts w:asciiTheme="minorHAnsi" w:hAnsiTheme="minorHAnsi" w:cs="Calibri"/>
          <w:b/>
          <w:i w:val="0"/>
          <w:color w:val="000000" w:themeColor="text1"/>
          <w:szCs w:val="20"/>
        </w:rPr>
        <w:t>February</w:t>
      </w:r>
      <w:r w:rsidR="000B5CF3" w:rsidRPr="00D05C35">
        <w:rPr>
          <w:rFonts w:asciiTheme="minorHAnsi" w:hAnsiTheme="minorHAnsi" w:cs="Calibri"/>
          <w:b/>
          <w:i w:val="0"/>
          <w:color w:val="000000" w:themeColor="text1"/>
          <w:szCs w:val="20"/>
        </w:rPr>
        <w:t xml:space="preserve"> 202</w:t>
      </w:r>
      <w:r w:rsidR="000C77D1" w:rsidRPr="00D05C35">
        <w:rPr>
          <w:rFonts w:asciiTheme="minorHAnsi" w:hAnsiTheme="minorHAnsi" w:cs="Calibri"/>
          <w:b/>
          <w:i w:val="0"/>
          <w:color w:val="000000" w:themeColor="text1"/>
          <w:szCs w:val="20"/>
        </w:rPr>
        <w:t xml:space="preserve">0 </w:t>
      </w:r>
      <w:r w:rsidR="000B5CF3" w:rsidRPr="00D05C35">
        <w:rPr>
          <w:rFonts w:asciiTheme="minorHAnsi" w:hAnsiTheme="minorHAnsi" w:cs="Calibri"/>
          <w:b/>
          <w:i w:val="0"/>
          <w:color w:val="000000" w:themeColor="text1"/>
          <w:szCs w:val="20"/>
        </w:rPr>
        <w:t>– Present</w:t>
      </w:r>
    </w:p>
    <w:p w14:paraId="4B17644A" w14:textId="34D36507" w:rsidR="006D53B9" w:rsidRPr="003B1459" w:rsidRDefault="000B5CF3" w:rsidP="000C77D1">
      <w:pPr>
        <w:pStyle w:val="date1"/>
        <w:spacing w:line="240" w:lineRule="auto"/>
        <w:rPr>
          <w:rFonts w:asciiTheme="minorHAnsi" w:hAnsiTheme="minorHAnsi" w:cs="Calibri"/>
          <w:color w:val="000000" w:themeColor="text1"/>
          <w:szCs w:val="20"/>
        </w:rPr>
      </w:pPr>
      <w:r w:rsidRPr="00D05C35">
        <w:rPr>
          <w:rFonts w:asciiTheme="minorHAnsi" w:hAnsiTheme="minorHAnsi" w:cs="Calibri"/>
          <w:color w:val="000000" w:themeColor="text1"/>
          <w:szCs w:val="20"/>
        </w:rPr>
        <w:t xml:space="preserve">I am currently </w:t>
      </w:r>
      <w:r w:rsidR="000C77D1" w:rsidRPr="00D05C35">
        <w:rPr>
          <w:rFonts w:asciiTheme="minorHAnsi" w:hAnsiTheme="minorHAnsi" w:cs="Calibri"/>
          <w:color w:val="000000" w:themeColor="text1"/>
          <w:szCs w:val="20"/>
        </w:rPr>
        <w:t>o</w:t>
      </w:r>
      <w:r w:rsidR="000C77D1" w:rsidRPr="003B1459">
        <w:rPr>
          <w:rFonts w:asciiTheme="minorHAnsi" w:hAnsiTheme="minorHAnsi" w:cs="Calibri"/>
          <w:color w:val="000000" w:themeColor="text1"/>
          <w:szCs w:val="20"/>
        </w:rPr>
        <w:t>rchestrat</w:t>
      </w:r>
      <w:r w:rsidR="000C77D1" w:rsidRPr="003B1459">
        <w:rPr>
          <w:rFonts w:asciiTheme="minorHAnsi" w:hAnsiTheme="minorHAnsi" w:cs="Calibri"/>
          <w:color w:val="000000" w:themeColor="text1"/>
          <w:szCs w:val="20"/>
        </w:rPr>
        <w:t xml:space="preserve">ing </w:t>
      </w:r>
      <w:r w:rsidR="000C77D1" w:rsidRPr="003B1459">
        <w:rPr>
          <w:rFonts w:asciiTheme="minorHAnsi" w:hAnsiTheme="minorHAnsi" w:cs="Calibri"/>
          <w:color w:val="000000" w:themeColor="text1"/>
          <w:szCs w:val="20"/>
        </w:rPr>
        <w:t>global projects and deliver</w:t>
      </w:r>
      <w:r w:rsidR="000C77D1" w:rsidRPr="003B1459">
        <w:rPr>
          <w:rFonts w:asciiTheme="minorHAnsi" w:hAnsiTheme="minorHAnsi" w:cs="Calibri"/>
          <w:color w:val="000000" w:themeColor="text1"/>
          <w:szCs w:val="20"/>
        </w:rPr>
        <w:t>ing</w:t>
      </w:r>
      <w:r w:rsidR="000C77D1" w:rsidRPr="003B1459">
        <w:rPr>
          <w:rFonts w:asciiTheme="minorHAnsi" w:hAnsiTheme="minorHAnsi" w:cs="Calibri"/>
          <w:color w:val="000000" w:themeColor="text1"/>
          <w:szCs w:val="20"/>
        </w:rPr>
        <w:t xml:space="preserve"> unique payment solutions worldwide for the world's largest payment processing company as a Senior Treasury Analyst. Completed the prestigious ACT Corporate Treasury exams, demonstrating a high level of expertise and commitment to advancing financial knowledge</w:t>
      </w:r>
    </w:p>
    <w:p w14:paraId="2CD77BBC" w14:textId="77777777" w:rsidR="000C77D1" w:rsidRPr="003B1459" w:rsidRDefault="000C77D1" w:rsidP="000C77D1">
      <w:pPr>
        <w:pStyle w:val="date1"/>
        <w:spacing w:line="240" w:lineRule="auto"/>
        <w:rPr>
          <w:rFonts w:asciiTheme="minorHAnsi" w:hAnsiTheme="minorHAnsi" w:cs="Calibri"/>
          <w:b/>
          <w:i w:val="0"/>
          <w:color w:val="000000" w:themeColor="text1"/>
          <w:szCs w:val="20"/>
        </w:rPr>
      </w:pPr>
    </w:p>
    <w:p w14:paraId="5DD1BDE6" w14:textId="0FD720F1" w:rsidR="000B5CF3" w:rsidRPr="003B1459" w:rsidRDefault="000B5CF3" w:rsidP="000B5CF3">
      <w:pPr>
        <w:pStyle w:val="date1"/>
        <w:rPr>
          <w:rFonts w:asciiTheme="minorHAnsi" w:hAnsiTheme="minorHAnsi" w:cs="Calibri"/>
          <w:b/>
          <w:i w:val="0"/>
          <w:color w:val="000000" w:themeColor="text1"/>
          <w:szCs w:val="20"/>
        </w:rPr>
      </w:pPr>
      <w:r w:rsidRPr="003B1459">
        <w:rPr>
          <w:rFonts w:asciiTheme="minorHAnsi" w:hAnsiTheme="minorHAnsi" w:cs="Calibri"/>
          <w:b/>
          <w:i w:val="0"/>
          <w:color w:val="000000" w:themeColor="text1"/>
          <w:szCs w:val="20"/>
        </w:rPr>
        <w:t>I</w:t>
      </w:r>
      <w:r w:rsidRPr="003B1459">
        <w:rPr>
          <w:rFonts w:asciiTheme="minorHAnsi" w:hAnsiTheme="minorHAnsi" w:cs="Calibri"/>
          <w:i w:val="0"/>
          <w:color w:val="000000" w:themeColor="text1"/>
          <w:szCs w:val="20"/>
        </w:rPr>
        <w:t>n this role, I am currently;</w:t>
      </w:r>
    </w:p>
    <w:p w14:paraId="3746DC57" w14:textId="610C02D9" w:rsidR="000C77D1" w:rsidRPr="003B1459" w:rsidRDefault="000C77D1" w:rsidP="000C77D1">
      <w:pPr>
        <w:pStyle w:val="ListParagraph"/>
        <w:numPr>
          <w:ilvl w:val="0"/>
          <w:numId w:val="16"/>
        </w:numPr>
        <w:jc w:val="left"/>
        <w:rPr>
          <w:rFonts w:asciiTheme="minorHAnsi" w:hAnsiTheme="minorHAnsi"/>
          <w:color w:val="000000" w:themeColor="text1"/>
          <w:sz w:val="20"/>
          <w:szCs w:val="20"/>
        </w:rPr>
      </w:pPr>
      <w:r w:rsidRPr="003B1459">
        <w:rPr>
          <w:rFonts w:asciiTheme="minorHAnsi" w:hAnsiTheme="minorHAnsi"/>
          <w:color w:val="000000" w:themeColor="text1"/>
          <w:sz w:val="20"/>
          <w:szCs w:val="20"/>
        </w:rPr>
        <w:t>Optimi</w:t>
      </w:r>
      <w:r w:rsidRPr="003B1459">
        <w:rPr>
          <w:rFonts w:asciiTheme="minorHAnsi" w:hAnsiTheme="minorHAnsi"/>
          <w:color w:val="000000" w:themeColor="text1"/>
          <w:sz w:val="20"/>
          <w:szCs w:val="20"/>
        </w:rPr>
        <w:t>sing</w:t>
      </w:r>
      <w:r w:rsidRPr="003B1459">
        <w:rPr>
          <w:rFonts w:asciiTheme="minorHAnsi" w:hAnsiTheme="minorHAnsi"/>
          <w:color w:val="000000" w:themeColor="text1"/>
          <w:sz w:val="20"/>
          <w:szCs w:val="20"/>
        </w:rPr>
        <w:t xml:space="preserve"> daily</w:t>
      </w:r>
      <w:r w:rsidRPr="003B1459">
        <w:rPr>
          <w:rFonts w:asciiTheme="minorHAnsi" w:hAnsiTheme="minorHAnsi"/>
          <w:color w:val="000000" w:themeColor="text1"/>
          <w:sz w:val="20"/>
          <w:szCs w:val="20"/>
        </w:rPr>
        <w:t xml:space="preserve"> &amp; 13 week</w:t>
      </w:r>
      <w:r w:rsidRPr="003B1459">
        <w:rPr>
          <w:rFonts w:asciiTheme="minorHAnsi" w:hAnsiTheme="minorHAnsi"/>
          <w:color w:val="000000" w:themeColor="text1"/>
          <w:sz w:val="20"/>
          <w:szCs w:val="20"/>
        </w:rPr>
        <w:t xml:space="preserve"> cash flow forecast</w:t>
      </w:r>
      <w:r w:rsidRPr="003B1459">
        <w:rPr>
          <w:rFonts w:asciiTheme="minorHAnsi" w:hAnsiTheme="minorHAnsi"/>
          <w:color w:val="000000" w:themeColor="text1"/>
          <w:sz w:val="20"/>
          <w:szCs w:val="20"/>
        </w:rPr>
        <w:t xml:space="preserve">s </w:t>
      </w:r>
      <w:r w:rsidRPr="003B1459">
        <w:rPr>
          <w:rFonts w:asciiTheme="minorHAnsi" w:hAnsiTheme="minorHAnsi"/>
          <w:color w:val="000000" w:themeColor="text1"/>
          <w:sz w:val="20"/>
          <w:szCs w:val="20"/>
        </w:rPr>
        <w:t xml:space="preserve">and liquidity management for Worldpay entities, streamlining bank account management to ensure seamless funding of settlements. Successfully </w:t>
      </w:r>
      <w:r w:rsidRPr="003B1459">
        <w:rPr>
          <w:rFonts w:asciiTheme="minorHAnsi" w:hAnsiTheme="minorHAnsi"/>
          <w:color w:val="000000" w:themeColor="text1"/>
          <w:sz w:val="20"/>
          <w:szCs w:val="20"/>
        </w:rPr>
        <w:lastRenderedPageBreak/>
        <w:t>initiated funding requests and meticulously tracked payments to guarantee timely receipt, enhancing overall financial stability and operational efficiency</w:t>
      </w:r>
    </w:p>
    <w:p w14:paraId="280B5EED" w14:textId="49667F5E" w:rsidR="000B5CF3" w:rsidRPr="00D05C35" w:rsidRDefault="000C77D1" w:rsidP="006D53B9">
      <w:pPr>
        <w:pStyle w:val="schoolname1"/>
        <w:numPr>
          <w:ilvl w:val="0"/>
          <w:numId w:val="16"/>
        </w:numPr>
        <w:rPr>
          <w:rFonts w:asciiTheme="minorHAnsi" w:hAnsiTheme="minorHAnsi" w:cs="Calibri"/>
          <w:b w:val="0"/>
          <w:color w:val="000000" w:themeColor="text1"/>
          <w:sz w:val="20"/>
          <w:szCs w:val="20"/>
        </w:rPr>
      </w:pPr>
      <w:r w:rsidRPr="00D05C35">
        <w:rPr>
          <w:rFonts w:asciiTheme="minorHAnsi" w:hAnsiTheme="minorHAnsi" w:cs="Calibri"/>
          <w:b w:val="0"/>
          <w:color w:val="000000" w:themeColor="text1"/>
          <w:sz w:val="20"/>
          <w:szCs w:val="20"/>
        </w:rPr>
        <w:t>Playing a pivotal role in</w:t>
      </w:r>
      <w:r w:rsidR="006D53B9" w:rsidRPr="00D05C35">
        <w:rPr>
          <w:rFonts w:asciiTheme="minorHAnsi" w:hAnsiTheme="minorHAnsi" w:cs="Calibri"/>
          <w:b w:val="0"/>
          <w:color w:val="000000" w:themeColor="text1"/>
          <w:sz w:val="20"/>
          <w:szCs w:val="20"/>
        </w:rPr>
        <w:t xml:space="preserve"> </w:t>
      </w:r>
      <w:r w:rsidRPr="00D05C35">
        <w:rPr>
          <w:rFonts w:asciiTheme="minorHAnsi" w:hAnsiTheme="minorHAnsi" w:cs="Calibri"/>
          <w:b w:val="0"/>
          <w:color w:val="000000" w:themeColor="text1"/>
          <w:sz w:val="20"/>
          <w:szCs w:val="20"/>
        </w:rPr>
        <w:t xml:space="preserve">spearheading successful implementation of </w:t>
      </w:r>
      <w:r w:rsidR="000B5CF3" w:rsidRPr="00D05C35">
        <w:rPr>
          <w:rFonts w:asciiTheme="minorHAnsi" w:hAnsiTheme="minorHAnsi" w:cs="Calibri"/>
          <w:b w:val="0"/>
          <w:color w:val="000000" w:themeColor="text1"/>
          <w:sz w:val="20"/>
          <w:szCs w:val="20"/>
        </w:rPr>
        <w:t xml:space="preserve"> payment solutions </w:t>
      </w:r>
      <w:r w:rsidRPr="00D05C35">
        <w:rPr>
          <w:rFonts w:asciiTheme="minorHAnsi" w:hAnsiTheme="minorHAnsi" w:cs="Calibri"/>
          <w:b w:val="0"/>
          <w:color w:val="000000" w:themeColor="text1"/>
          <w:sz w:val="20"/>
          <w:szCs w:val="20"/>
        </w:rPr>
        <w:t xml:space="preserve">globally and driving the expansion of new </w:t>
      </w:r>
      <w:r w:rsidR="00662BB0" w:rsidRPr="00D05C35">
        <w:rPr>
          <w:rFonts w:asciiTheme="minorHAnsi" w:hAnsiTheme="minorHAnsi" w:cs="Calibri"/>
          <w:b w:val="0"/>
          <w:color w:val="000000" w:themeColor="text1"/>
          <w:sz w:val="20"/>
          <w:szCs w:val="20"/>
        </w:rPr>
        <w:t xml:space="preserve">routes </w:t>
      </w:r>
      <w:r w:rsidRPr="00D05C35">
        <w:rPr>
          <w:rFonts w:asciiTheme="minorHAnsi" w:hAnsiTheme="minorHAnsi" w:cs="Calibri"/>
          <w:b w:val="0"/>
          <w:color w:val="000000" w:themeColor="text1"/>
          <w:sz w:val="20"/>
          <w:szCs w:val="20"/>
        </w:rPr>
        <w:t>within the</w:t>
      </w:r>
      <w:r w:rsidR="00662BB0" w:rsidRPr="00D05C35">
        <w:rPr>
          <w:rFonts w:asciiTheme="minorHAnsi" w:hAnsiTheme="minorHAnsi" w:cs="Calibri"/>
          <w:b w:val="0"/>
          <w:color w:val="000000" w:themeColor="text1"/>
          <w:sz w:val="20"/>
          <w:szCs w:val="20"/>
        </w:rPr>
        <w:t xml:space="preserve"> eCommerce </w:t>
      </w:r>
      <w:r w:rsidRPr="00D05C35">
        <w:rPr>
          <w:rFonts w:asciiTheme="minorHAnsi" w:hAnsiTheme="minorHAnsi" w:cs="Calibri"/>
          <w:b w:val="0"/>
          <w:color w:val="000000" w:themeColor="text1"/>
          <w:sz w:val="20"/>
          <w:szCs w:val="20"/>
        </w:rPr>
        <w:t>segment</w:t>
      </w:r>
      <w:r w:rsidR="00662BB0" w:rsidRPr="00D05C35">
        <w:rPr>
          <w:rFonts w:asciiTheme="minorHAnsi" w:hAnsiTheme="minorHAnsi" w:cs="Calibri"/>
          <w:b w:val="0"/>
          <w:color w:val="000000" w:themeColor="text1"/>
          <w:sz w:val="20"/>
          <w:szCs w:val="20"/>
        </w:rPr>
        <w:t xml:space="preserve"> of the business</w:t>
      </w:r>
    </w:p>
    <w:p w14:paraId="40694E33" w14:textId="0B99FA34" w:rsidR="005C3846" w:rsidRPr="00D05C35" w:rsidRDefault="005C3846" w:rsidP="006D53B9">
      <w:pPr>
        <w:pStyle w:val="ListParagraph"/>
        <w:numPr>
          <w:ilvl w:val="0"/>
          <w:numId w:val="16"/>
        </w:numPr>
        <w:spacing w:after="160" w:line="259" w:lineRule="auto"/>
        <w:contextualSpacing/>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Assisting with preparation of Group FX rates, interest accruals, inter-company loans</w:t>
      </w:r>
      <w:r w:rsidR="000C77D1" w:rsidRPr="00D05C35">
        <w:rPr>
          <w:rFonts w:asciiTheme="minorHAnsi" w:hAnsiTheme="minorHAnsi" w:cs="Calibri"/>
          <w:color w:val="000000" w:themeColor="text1"/>
          <w:sz w:val="20"/>
          <w:szCs w:val="20"/>
        </w:rPr>
        <w:t xml:space="preserve">, </w:t>
      </w:r>
      <w:r w:rsidR="000C77D1" w:rsidRPr="00D05C35">
        <w:rPr>
          <w:rFonts w:asciiTheme="minorHAnsi" w:hAnsiTheme="minorHAnsi" w:cs="Calibri"/>
          <w:color w:val="000000" w:themeColor="text1"/>
          <w:sz w:val="20"/>
          <w:szCs w:val="20"/>
        </w:rPr>
        <w:t>resulting in enhanced financial accuracy and facilitating seamless cross-departmental transactions.</w:t>
      </w:r>
    </w:p>
    <w:p w14:paraId="67A0C1F5" w14:textId="3451A0A3" w:rsidR="000C77D1" w:rsidRPr="00D05C35" w:rsidRDefault="000C77D1" w:rsidP="000C77D1">
      <w:pPr>
        <w:pStyle w:val="ListParagraph"/>
        <w:numPr>
          <w:ilvl w:val="0"/>
          <w:numId w:val="16"/>
        </w:numPr>
        <w:spacing w:after="160" w:line="259" w:lineRule="auto"/>
        <w:contextualSpacing/>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Successfully manag</w:t>
      </w:r>
      <w:r w:rsidRPr="00D05C35">
        <w:rPr>
          <w:rFonts w:asciiTheme="minorHAnsi" w:hAnsiTheme="minorHAnsi" w:cs="Calibri"/>
          <w:color w:val="000000" w:themeColor="text1"/>
          <w:sz w:val="20"/>
          <w:szCs w:val="20"/>
        </w:rPr>
        <w:t>ed</w:t>
      </w:r>
      <w:r w:rsidRPr="00D05C35">
        <w:rPr>
          <w:rFonts w:asciiTheme="minorHAnsi" w:hAnsiTheme="minorHAnsi" w:cs="Calibri"/>
          <w:color w:val="000000" w:themeColor="text1"/>
          <w:sz w:val="20"/>
          <w:szCs w:val="20"/>
        </w:rPr>
        <w:t xml:space="preserve"> debt facility interest and administration fees, ensuring accurate verification and timely payment processing, thereby optimi</w:t>
      </w:r>
      <w:r w:rsidR="00797D04" w:rsidRPr="00D05C35">
        <w:rPr>
          <w:rFonts w:asciiTheme="minorHAnsi" w:hAnsiTheme="minorHAnsi" w:cs="Calibri"/>
          <w:color w:val="000000" w:themeColor="text1"/>
          <w:sz w:val="20"/>
          <w:szCs w:val="20"/>
        </w:rPr>
        <w:t>s</w:t>
      </w:r>
      <w:r w:rsidR="00B8212F">
        <w:rPr>
          <w:rFonts w:asciiTheme="minorHAnsi" w:hAnsiTheme="minorHAnsi" w:cs="Calibri"/>
          <w:color w:val="000000" w:themeColor="text1"/>
          <w:sz w:val="20"/>
          <w:szCs w:val="20"/>
        </w:rPr>
        <w:t>i</w:t>
      </w:r>
      <w:r w:rsidRPr="00D05C35">
        <w:rPr>
          <w:rFonts w:asciiTheme="minorHAnsi" w:hAnsiTheme="minorHAnsi" w:cs="Calibri"/>
          <w:color w:val="000000" w:themeColor="text1"/>
          <w:sz w:val="20"/>
          <w:szCs w:val="20"/>
        </w:rPr>
        <w:t>ng financial operations and maintaining strong creditor relationships.</w:t>
      </w:r>
    </w:p>
    <w:p w14:paraId="54361A70" w14:textId="4A68E69B" w:rsidR="000C77D1" w:rsidRPr="00D05C35" w:rsidRDefault="000C77D1" w:rsidP="000C77D1">
      <w:pPr>
        <w:pStyle w:val="ListParagraph"/>
        <w:numPr>
          <w:ilvl w:val="0"/>
          <w:numId w:val="16"/>
        </w:numPr>
        <w:spacing w:after="160" w:line="259" w:lineRule="auto"/>
        <w:contextualSpacing/>
        <w:jc w:val="left"/>
        <w:rPr>
          <w:rFonts w:asciiTheme="minorHAnsi" w:hAnsiTheme="minorHAnsi" w:cs="Calibri"/>
          <w:color w:val="000000" w:themeColor="text1"/>
          <w:sz w:val="20"/>
          <w:szCs w:val="20"/>
        </w:rPr>
      </w:pPr>
      <w:r w:rsidRPr="00D05C35">
        <w:rPr>
          <w:rFonts w:asciiTheme="minorHAnsi" w:eastAsiaTheme="minorHAnsi" w:hAnsiTheme="minorHAnsi" w:cs="Calibri"/>
          <w:color w:val="000000" w:themeColor="text1"/>
          <w:sz w:val="20"/>
          <w:szCs w:val="20"/>
        </w:rPr>
        <w:t>Served as the primary liaison for numerous Banks, APMs, and internal teams, spearheading prompt resolution of inquiries and incident management impacting merchant settlements. Demonstrated exceptional proficiency in facilitating seamless communication and problem-solving, bolstering operational resilience and stakeholder satisfaction</w:t>
      </w:r>
    </w:p>
    <w:p w14:paraId="3563AAEA" w14:textId="0268B7BD" w:rsidR="000C77D1" w:rsidRPr="00D05C35" w:rsidRDefault="000C77D1" w:rsidP="000C77D1">
      <w:pPr>
        <w:pStyle w:val="ListParagraph"/>
        <w:numPr>
          <w:ilvl w:val="0"/>
          <w:numId w:val="16"/>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shd w:val="clear" w:color="auto" w:fill="FFFFFF"/>
          <w:lang w:eastAsia="en-GB"/>
        </w:rPr>
        <w:t>Strategically assessed corporate cash needs and adeptly managed cash flows, overseeing timely drawdowns and repayment requests. This proactive approach ensured optimal liquidity and supported smooth financial operations</w:t>
      </w:r>
    </w:p>
    <w:p w14:paraId="5C466065" w14:textId="57D9DB22" w:rsidR="006D53B9" w:rsidRPr="00D05C35" w:rsidRDefault="005C3846" w:rsidP="00B94514">
      <w:pPr>
        <w:pStyle w:val="ListParagraph"/>
        <w:numPr>
          <w:ilvl w:val="0"/>
          <w:numId w:val="16"/>
        </w:numPr>
        <w:spacing w:after="160" w:line="259" w:lineRule="auto"/>
        <w:contextualSpacing/>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Assist</w:t>
      </w:r>
      <w:r w:rsidR="000C77D1" w:rsidRPr="00D05C35">
        <w:rPr>
          <w:rFonts w:asciiTheme="minorHAnsi" w:hAnsiTheme="minorHAnsi" w:cs="Calibri"/>
          <w:color w:val="000000" w:themeColor="text1"/>
          <w:sz w:val="20"/>
          <w:szCs w:val="20"/>
        </w:rPr>
        <w:t xml:space="preserve">ed </w:t>
      </w:r>
      <w:r w:rsidRPr="00D05C35">
        <w:rPr>
          <w:rFonts w:asciiTheme="minorHAnsi" w:hAnsiTheme="minorHAnsi" w:cs="Calibri"/>
          <w:color w:val="000000" w:themeColor="text1"/>
          <w:sz w:val="20"/>
          <w:szCs w:val="20"/>
        </w:rPr>
        <w:t>with managing Group banking structure, including opening accounts, KYC etc</w:t>
      </w:r>
      <w:r w:rsidR="000C77D1" w:rsidRPr="00D05C35">
        <w:rPr>
          <w:rFonts w:asciiTheme="minorHAnsi" w:hAnsiTheme="minorHAnsi" w:cs="Calibri"/>
          <w:color w:val="000000" w:themeColor="text1"/>
          <w:sz w:val="20"/>
          <w:szCs w:val="20"/>
        </w:rPr>
        <w:t>.</w:t>
      </w:r>
    </w:p>
    <w:p w14:paraId="37DCEA5C" w14:textId="1F640CA9" w:rsidR="000B5CF3" w:rsidRPr="00D05C35" w:rsidRDefault="000B5CF3" w:rsidP="006D53B9">
      <w:pPr>
        <w:pStyle w:val="ListParagraph"/>
        <w:numPr>
          <w:ilvl w:val="0"/>
          <w:numId w:val="16"/>
        </w:numPr>
        <w:spacing w:after="160" w:line="259" w:lineRule="auto"/>
        <w:contextualSpacing/>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Daily FX swap trading, including obtaining and checking pricing</w:t>
      </w:r>
      <w:r w:rsidR="00662BB0" w:rsidRPr="00D05C35">
        <w:rPr>
          <w:rFonts w:asciiTheme="minorHAnsi" w:hAnsiTheme="minorHAnsi" w:cs="Calibri"/>
          <w:color w:val="000000" w:themeColor="text1"/>
          <w:sz w:val="20"/>
          <w:szCs w:val="20"/>
        </w:rPr>
        <w:t>, and helping to develop hedging policies</w:t>
      </w:r>
    </w:p>
    <w:p w14:paraId="0D286CCD" w14:textId="598689F2" w:rsidR="006D53B9" w:rsidRPr="00D05C35" w:rsidRDefault="006D53B9" w:rsidP="00797D04">
      <w:pPr>
        <w:pStyle w:val="ListParagraph"/>
        <w:numPr>
          <w:ilvl w:val="0"/>
          <w:numId w:val="16"/>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shd w:val="clear" w:color="auto" w:fill="FFFFFF"/>
          <w:lang w:eastAsia="en-GB"/>
        </w:rPr>
        <w:t>Manag</w:t>
      </w:r>
      <w:r w:rsidR="00797D04" w:rsidRPr="00D05C35">
        <w:rPr>
          <w:rFonts w:asciiTheme="minorHAnsi" w:hAnsiTheme="minorHAnsi" w:cs="Calibri"/>
          <w:color w:val="000000" w:themeColor="text1"/>
          <w:sz w:val="20"/>
          <w:szCs w:val="20"/>
          <w:shd w:val="clear" w:color="auto" w:fill="FFFFFF"/>
          <w:lang w:eastAsia="en-GB"/>
        </w:rPr>
        <w:t>ing</w:t>
      </w:r>
      <w:r w:rsidRPr="00D05C35">
        <w:rPr>
          <w:rFonts w:asciiTheme="minorHAnsi" w:hAnsiTheme="minorHAnsi" w:cs="Calibri"/>
          <w:color w:val="000000" w:themeColor="text1"/>
          <w:sz w:val="20"/>
          <w:szCs w:val="20"/>
          <w:shd w:val="clear" w:color="auto" w:fill="FFFFFF"/>
          <w:lang w:eastAsia="en-GB"/>
        </w:rPr>
        <w:t xml:space="preserve"> disbursements and wire transfers/ACH/CHAPS/BACs</w:t>
      </w:r>
      <w:r w:rsidR="000C77D1" w:rsidRPr="00D05C35">
        <w:rPr>
          <w:rFonts w:asciiTheme="minorHAnsi" w:hAnsiTheme="minorHAnsi" w:cs="Calibri"/>
          <w:color w:val="000000" w:themeColor="text1"/>
          <w:sz w:val="20"/>
          <w:szCs w:val="20"/>
          <w:shd w:val="clear" w:color="auto" w:fill="FFFFFF"/>
          <w:lang w:eastAsia="en-GB"/>
        </w:rPr>
        <w:t>/SWIFT</w:t>
      </w:r>
      <w:r w:rsidRPr="00D05C35">
        <w:rPr>
          <w:rFonts w:asciiTheme="minorHAnsi" w:hAnsiTheme="minorHAnsi" w:cs="Calibri"/>
          <w:color w:val="000000" w:themeColor="text1"/>
          <w:sz w:val="20"/>
          <w:szCs w:val="20"/>
          <w:shd w:val="clear" w:color="auto" w:fill="FFFFFF"/>
          <w:lang w:eastAsia="en-GB"/>
        </w:rPr>
        <w:t xml:space="preserve"> operations. </w:t>
      </w:r>
    </w:p>
    <w:p w14:paraId="7684825F" w14:textId="1F69734B" w:rsidR="006D53B9" w:rsidRPr="00D05C35" w:rsidRDefault="006D53B9" w:rsidP="006D53B9">
      <w:pPr>
        <w:pStyle w:val="ListParagraph"/>
        <w:numPr>
          <w:ilvl w:val="0"/>
          <w:numId w:val="16"/>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shd w:val="clear" w:color="auto" w:fill="FFFFFF"/>
          <w:lang w:eastAsia="en-GB"/>
        </w:rPr>
        <w:t>Analysis of results and investigates variances and trends.</w:t>
      </w:r>
    </w:p>
    <w:p w14:paraId="610F8940" w14:textId="7DBE32CE" w:rsidR="006D53B9" w:rsidRPr="00D05C35" w:rsidRDefault="006D53B9" w:rsidP="006D53B9">
      <w:pPr>
        <w:pStyle w:val="ListParagraph"/>
        <w:numPr>
          <w:ilvl w:val="0"/>
          <w:numId w:val="16"/>
        </w:numPr>
        <w:jc w:val="left"/>
        <w:rPr>
          <w:rFonts w:asciiTheme="minorHAnsi" w:hAnsiTheme="minorHAnsi" w:cs="Calibri"/>
          <w:color w:val="000000" w:themeColor="text1"/>
          <w:sz w:val="20"/>
          <w:szCs w:val="20"/>
          <w:lang w:eastAsia="en-GB"/>
        </w:rPr>
      </w:pPr>
      <w:r w:rsidRPr="00D05C35">
        <w:rPr>
          <w:rFonts w:asciiTheme="minorHAnsi" w:hAnsiTheme="minorHAnsi" w:cs="Calibri"/>
          <w:color w:val="000000" w:themeColor="text1"/>
          <w:sz w:val="20"/>
          <w:szCs w:val="20"/>
          <w:lang w:eastAsia="en-GB"/>
        </w:rPr>
        <w:t>Managing Compliance requirements</w:t>
      </w:r>
      <w:r w:rsidR="000C77D1" w:rsidRPr="00D05C35">
        <w:rPr>
          <w:rFonts w:asciiTheme="minorHAnsi" w:hAnsiTheme="minorHAnsi" w:cs="Calibri"/>
          <w:color w:val="000000" w:themeColor="text1"/>
          <w:sz w:val="20"/>
          <w:szCs w:val="20"/>
          <w:lang w:eastAsia="en-GB"/>
        </w:rPr>
        <w:t>. (Such as FCA &amp; Safeguarding requirement’s)</w:t>
      </w:r>
    </w:p>
    <w:p w14:paraId="786983BC" w14:textId="0C5F6F8E" w:rsidR="000C77D1" w:rsidRPr="00D05C35" w:rsidRDefault="0018308D" w:rsidP="00B54F40">
      <w:pPr>
        <w:pStyle w:val="schoolname1"/>
        <w:numPr>
          <w:ilvl w:val="0"/>
          <w:numId w:val="16"/>
        </w:numPr>
        <w:rPr>
          <w:rFonts w:asciiTheme="minorHAnsi" w:hAnsiTheme="minorHAnsi" w:cs="Calibri"/>
          <w:b w:val="0"/>
          <w:color w:val="000000" w:themeColor="text1"/>
          <w:sz w:val="20"/>
          <w:szCs w:val="20"/>
        </w:rPr>
      </w:pPr>
      <w:r w:rsidRPr="00D05C35">
        <w:rPr>
          <w:rFonts w:asciiTheme="minorHAnsi" w:hAnsiTheme="minorHAnsi" w:cs="Calibri"/>
          <w:b w:val="0"/>
          <w:color w:val="000000" w:themeColor="text1"/>
          <w:sz w:val="20"/>
          <w:szCs w:val="20"/>
        </w:rPr>
        <w:t xml:space="preserve">Helping to incorporate TMS systems such as </w:t>
      </w:r>
      <w:proofErr w:type="spellStart"/>
      <w:r w:rsidRPr="00D05C35">
        <w:rPr>
          <w:rFonts w:asciiTheme="minorHAnsi" w:hAnsiTheme="minorHAnsi" w:cs="Calibri"/>
          <w:b w:val="0"/>
          <w:color w:val="000000" w:themeColor="text1"/>
          <w:sz w:val="20"/>
          <w:szCs w:val="20"/>
        </w:rPr>
        <w:t>Reval</w:t>
      </w:r>
      <w:proofErr w:type="spellEnd"/>
      <w:r w:rsidRPr="00D05C35">
        <w:rPr>
          <w:rFonts w:asciiTheme="minorHAnsi" w:hAnsiTheme="minorHAnsi" w:cs="Calibri"/>
          <w:b w:val="0"/>
          <w:color w:val="000000" w:themeColor="text1"/>
          <w:sz w:val="20"/>
          <w:szCs w:val="20"/>
        </w:rPr>
        <w:t xml:space="preserve"> &amp; Quantum</w:t>
      </w:r>
    </w:p>
    <w:p w14:paraId="44475734" w14:textId="77777777" w:rsidR="00C042B6" w:rsidRPr="00D05C35" w:rsidRDefault="00C042B6" w:rsidP="00C042B6">
      <w:pPr>
        <w:pStyle w:val="schoolname1"/>
        <w:ind w:left="720"/>
        <w:rPr>
          <w:rFonts w:asciiTheme="minorHAnsi" w:hAnsiTheme="minorHAnsi" w:cs="Calibri"/>
          <w:b w:val="0"/>
          <w:color w:val="000000" w:themeColor="text1"/>
          <w:sz w:val="20"/>
          <w:szCs w:val="20"/>
        </w:rPr>
      </w:pPr>
    </w:p>
    <w:p w14:paraId="24199E2F" w14:textId="367317EC" w:rsidR="00445943" w:rsidRPr="00D05C35" w:rsidRDefault="00E2304F" w:rsidP="00B54F40">
      <w:pPr>
        <w:pStyle w:val="schoolname1"/>
        <w:rPr>
          <w:rFonts w:asciiTheme="minorHAnsi" w:hAnsiTheme="minorHAnsi" w:cs="Calibri"/>
          <w:b w:val="0"/>
          <w:color w:val="000000" w:themeColor="text1"/>
          <w:sz w:val="20"/>
          <w:szCs w:val="20"/>
        </w:rPr>
      </w:pPr>
      <w:r w:rsidRPr="00D05C35">
        <w:rPr>
          <w:rFonts w:asciiTheme="minorHAnsi" w:hAnsiTheme="minorHAnsi" w:cs="Calibri"/>
          <w:sz w:val="20"/>
          <w:szCs w:val="20"/>
          <w:u w:val="single"/>
        </w:rPr>
        <w:t>Credit Analyst, WorldPay</w:t>
      </w:r>
      <w:r w:rsidR="00167986" w:rsidRPr="00D05C35">
        <w:rPr>
          <w:rFonts w:asciiTheme="minorHAnsi" w:hAnsiTheme="minorHAnsi" w:cs="Calibri"/>
          <w:sz w:val="20"/>
          <w:szCs w:val="20"/>
          <w:u w:val="single"/>
        </w:rPr>
        <w:t xml:space="preserve"> from FIS Global</w:t>
      </w:r>
    </w:p>
    <w:p w14:paraId="3A827987" w14:textId="6DEBDBE2" w:rsidR="006D53B9" w:rsidRPr="00D05C35" w:rsidRDefault="00E2304F" w:rsidP="00C042B6">
      <w:pPr>
        <w:pStyle w:val="date1"/>
        <w:rPr>
          <w:rFonts w:asciiTheme="minorHAnsi" w:hAnsiTheme="minorHAnsi" w:cs="Calibri"/>
          <w:color w:val="000000" w:themeColor="text1"/>
          <w:szCs w:val="20"/>
        </w:rPr>
      </w:pPr>
      <w:r w:rsidRPr="00D05C35">
        <w:rPr>
          <w:rFonts w:asciiTheme="minorHAnsi" w:hAnsiTheme="minorHAnsi" w:cs="Calibri"/>
          <w:b/>
          <w:i w:val="0"/>
          <w:color w:val="000000" w:themeColor="text1"/>
          <w:szCs w:val="20"/>
        </w:rPr>
        <w:t>November 2019 –</w:t>
      </w:r>
      <w:r w:rsidR="000B5CF3" w:rsidRPr="00D05C35">
        <w:rPr>
          <w:rFonts w:asciiTheme="minorHAnsi" w:hAnsiTheme="minorHAnsi" w:cs="Calibri"/>
          <w:b/>
          <w:i w:val="0"/>
          <w:color w:val="000000" w:themeColor="text1"/>
          <w:szCs w:val="20"/>
        </w:rPr>
        <w:t>April 20</w:t>
      </w:r>
      <w:r w:rsidR="000C77D1" w:rsidRPr="00D05C35">
        <w:rPr>
          <w:rFonts w:asciiTheme="minorHAnsi" w:hAnsiTheme="minorHAnsi" w:cs="Calibri"/>
          <w:b/>
          <w:i w:val="0"/>
          <w:color w:val="000000" w:themeColor="text1"/>
          <w:szCs w:val="20"/>
        </w:rPr>
        <w:t>20</w:t>
      </w:r>
    </w:p>
    <w:p w14:paraId="6910BEDC" w14:textId="4276E5D9" w:rsidR="006D53B9" w:rsidRPr="00D05C35" w:rsidRDefault="006D53B9" w:rsidP="00E2304F">
      <w:pPr>
        <w:pStyle w:val="ListParagraph"/>
        <w:numPr>
          <w:ilvl w:val="0"/>
          <w:numId w:val="5"/>
        </w:numPr>
        <w:contextualSpacing/>
        <w:jc w:val="left"/>
        <w:rPr>
          <w:rFonts w:asciiTheme="minorHAnsi" w:hAnsiTheme="minorHAnsi" w:cs="Calibri"/>
          <w:sz w:val="20"/>
          <w:szCs w:val="20"/>
        </w:rPr>
      </w:pPr>
      <w:r w:rsidRPr="00D05C35">
        <w:rPr>
          <w:rFonts w:asciiTheme="minorHAnsi" w:hAnsiTheme="minorHAnsi" w:cs="Calibri"/>
          <w:color w:val="000000"/>
          <w:sz w:val="20"/>
          <w:szCs w:val="20"/>
          <w:lang w:eastAsia="en-GB"/>
        </w:rPr>
        <w:t>Analysing and interpreting credit applications and verifying them for data consistency.</w:t>
      </w:r>
    </w:p>
    <w:p w14:paraId="72E41328" w14:textId="665C8D32" w:rsidR="005C3846" w:rsidRPr="00D05C35" w:rsidRDefault="00E2304F" w:rsidP="006D53B9">
      <w:pPr>
        <w:pStyle w:val="ListParagraph"/>
        <w:numPr>
          <w:ilvl w:val="0"/>
          <w:numId w:val="5"/>
        </w:numPr>
        <w:contextualSpacing/>
        <w:jc w:val="left"/>
        <w:rPr>
          <w:rFonts w:asciiTheme="minorHAnsi" w:hAnsiTheme="minorHAnsi" w:cs="Calibri"/>
          <w:color w:val="000000"/>
          <w:sz w:val="20"/>
          <w:szCs w:val="20"/>
          <w:lang w:eastAsia="en-GB"/>
        </w:rPr>
      </w:pPr>
      <w:r w:rsidRPr="00D05C35">
        <w:rPr>
          <w:rFonts w:asciiTheme="minorHAnsi" w:hAnsiTheme="minorHAnsi" w:cs="Calibri"/>
          <w:sz w:val="20"/>
          <w:szCs w:val="20"/>
        </w:rPr>
        <w:t>Reconciling accounts and performing financial analysis to determine if merchant funds can be released.</w:t>
      </w:r>
    </w:p>
    <w:p w14:paraId="15F9FB1C" w14:textId="77777777" w:rsidR="005C3846" w:rsidRPr="00D05C35" w:rsidRDefault="005C3846" w:rsidP="005C3846">
      <w:pPr>
        <w:numPr>
          <w:ilvl w:val="0"/>
          <w:numId w:val="5"/>
        </w:numPr>
        <w:spacing w:before="100" w:beforeAutospacing="1" w:after="100" w:afterAutospacing="1"/>
        <w:jc w:val="left"/>
        <w:rPr>
          <w:rFonts w:asciiTheme="minorHAnsi" w:eastAsia="Times New Roman" w:hAnsiTheme="minorHAnsi" w:cs="Calibri"/>
          <w:color w:val="000000"/>
          <w:sz w:val="20"/>
          <w:szCs w:val="20"/>
          <w:lang w:eastAsia="en-GB"/>
        </w:rPr>
      </w:pPr>
      <w:r w:rsidRPr="00D05C35">
        <w:rPr>
          <w:rFonts w:asciiTheme="minorHAnsi" w:eastAsia="Times New Roman" w:hAnsiTheme="minorHAnsi" w:cs="Calibri"/>
          <w:color w:val="000000"/>
          <w:sz w:val="20"/>
          <w:szCs w:val="20"/>
          <w:lang w:eastAsia="en-GB"/>
        </w:rPr>
        <w:t>Making credit recommendations and decisions based on information.</w:t>
      </w:r>
    </w:p>
    <w:p w14:paraId="7AADA6C7" w14:textId="0396797E" w:rsidR="005C3846" w:rsidRPr="00D05C35" w:rsidRDefault="005C3846" w:rsidP="005C3846">
      <w:pPr>
        <w:pStyle w:val="ListParagraph"/>
        <w:numPr>
          <w:ilvl w:val="0"/>
          <w:numId w:val="5"/>
        </w:numPr>
        <w:jc w:val="left"/>
        <w:rPr>
          <w:rFonts w:asciiTheme="minorHAnsi" w:hAnsiTheme="minorHAnsi" w:cs="Calibri"/>
          <w:color w:val="auto"/>
          <w:sz w:val="20"/>
          <w:szCs w:val="20"/>
          <w:lang w:eastAsia="en-GB"/>
        </w:rPr>
      </w:pPr>
      <w:r w:rsidRPr="00D05C35">
        <w:rPr>
          <w:rFonts w:asciiTheme="minorHAnsi" w:hAnsiTheme="minorHAnsi" w:cs="Calibri"/>
          <w:color w:val="000000"/>
          <w:sz w:val="20"/>
          <w:szCs w:val="20"/>
          <w:shd w:val="clear" w:color="auto" w:fill="FFFFFF"/>
          <w:lang w:eastAsia="en-GB"/>
        </w:rPr>
        <w:t>Ensuring that all financial risks are identified in advance</w:t>
      </w:r>
    </w:p>
    <w:p w14:paraId="5FAF35B7" w14:textId="77777777" w:rsidR="00C042B6" w:rsidRPr="00D05C35" w:rsidRDefault="00E2304F" w:rsidP="00C042B6">
      <w:pPr>
        <w:numPr>
          <w:ilvl w:val="0"/>
          <w:numId w:val="5"/>
        </w:numPr>
        <w:spacing w:before="100" w:beforeAutospacing="1" w:after="100" w:afterAutospacing="1"/>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Gathering daily/weekly data of the team’s performance, to create a monthly MI pack for senior team leaders and head of departments.</w:t>
      </w:r>
    </w:p>
    <w:p w14:paraId="3774BF04" w14:textId="5FCD3D22" w:rsidR="005C3846" w:rsidRPr="00D05C35" w:rsidRDefault="00E2304F" w:rsidP="00C042B6">
      <w:pPr>
        <w:numPr>
          <w:ilvl w:val="0"/>
          <w:numId w:val="5"/>
        </w:numPr>
        <w:spacing w:before="100" w:beforeAutospacing="1" w:after="100" w:afterAutospacing="1"/>
        <w:jc w:val="left"/>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Partnering with key banks to resolve outstanding queries and improve service levels</w:t>
      </w:r>
    </w:p>
    <w:p w14:paraId="0736313C" w14:textId="77777777" w:rsidR="00FB2FFF" w:rsidRPr="00D05C35" w:rsidRDefault="00FB2FFF" w:rsidP="00FB2FFF">
      <w:pPr>
        <w:pStyle w:val="schoolname1"/>
        <w:rPr>
          <w:rFonts w:asciiTheme="minorHAnsi" w:hAnsiTheme="minorHAnsi" w:cs="Calibri"/>
          <w:sz w:val="20"/>
          <w:szCs w:val="20"/>
        </w:rPr>
      </w:pPr>
      <w:r w:rsidRPr="00D05C35">
        <w:rPr>
          <w:rFonts w:asciiTheme="minorHAnsi" w:hAnsiTheme="minorHAnsi" w:cs="Calibri"/>
          <w:sz w:val="20"/>
          <w:szCs w:val="20"/>
        </w:rPr>
        <w:t>Additional Skills</w:t>
      </w:r>
      <w:r w:rsidR="00C57B75" w:rsidRPr="00C57B75">
        <w:rPr>
          <w:rFonts w:asciiTheme="minorHAnsi" w:hAnsiTheme="minorHAnsi" w:cs="Calibri"/>
          <w:noProof/>
          <w:sz w:val="20"/>
          <w:szCs w:val="20"/>
        </w:rPr>
        <w:pict w14:anchorId="6DE45006">
          <v:rect id="_x0000_i1027" alt="" style="width:444.1pt;height:.05pt;mso-width-percent:0;mso-height-percent:0;mso-width-percent:0;mso-height-percent:0" o:hrpct="984" o:hralign="center" o:hrstd="t" o:hrnoshade="t" o:hr="t" fillcolor="black [3213]" stroked="f"/>
        </w:pict>
      </w:r>
    </w:p>
    <w:p w14:paraId="2F46889C" w14:textId="77777777" w:rsidR="00E65520" w:rsidRPr="00D05C35" w:rsidRDefault="00FB2FFF" w:rsidP="00E65520">
      <w:pPr>
        <w:contextualSpacing/>
        <w:jc w:val="both"/>
        <w:rPr>
          <w:rFonts w:asciiTheme="minorHAnsi" w:hAnsiTheme="minorHAnsi" w:cs="Calibri"/>
          <w:sz w:val="20"/>
          <w:szCs w:val="20"/>
        </w:rPr>
      </w:pPr>
      <w:r w:rsidRPr="00D05C35">
        <w:rPr>
          <w:rFonts w:asciiTheme="minorHAnsi" w:hAnsiTheme="minorHAnsi" w:cs="Calibri"/>
          <w:b/>
          <w:sz w:val="20"/>
          <w:szCs w:val="20"/>
        </w:rPr>
        <w:t xml:space="preserve">I.T: </w:t>
      </w:r>
      <w:r w:rsidRPr="00D05C35">
        <w:rPr>
          <w:rFonts w:asciiTheme="minorHAnsi" w:hAnsiTheme="minorHAnsi" w:cs="Calibri"/>
          <w:b/>
          <w:sz w:val="20"/>
          <w:szCs w:val="20"/>
        </w:rPr>
        <w:tab/>
      </w:r>
      <w:r w:rsidR="00E65520" w:rsidRPr="00D05C35">
        <w:rPr>
          <w:rFonts w:asciiTheme="minorHAnsi" w:hAnsiTheme="minorHAnsi" w:cs="Calibri"/>
          <w:sz w:val="20"/>
          <w:szCs w:val="20"/>
        </w:rPr>
        <w:t>Excellent knowledge of Excel (Pivot tables, Macros, VLOOKUP etc.)</w:t>
      </w:r>
    </w:p>
    <w:p w14:paraId="20104D7E" w14:textId="7502B6B1" w:rsidR="00E65520" w:rsidRPr="00D05C35" w:rsidRDefault="00E65520" w:rsidP="00E65520">
      <w:pPr>
        <w:ind w:firstLine="720"/>
        <w:contextualSpacing/>
        <w:jc w:val="both"/>
        <w:rPr>
          <w:rFonts w:asciiTheme="minorHAnsi" w:hAnsiTheme="minorHAnsi" w:cs="Calibri"/>
          <w:sz w:val="20"/>
          <w:szCs w:val="20"/>
        </w:rPr>
      </w:pPr>
      <w:r w:rsidRPr="00D05C35">
        <w:rPr>
          <w:rFonts w:asciiTheme="minorHAnsi" w:hAnsiTheme="minorHAnsi" w:cs="Calibri"/>
          <w:sz w:val="20"/>
          <w:szCs w:val="20"/>
        </w:rPr>
        <w:t>Excellent working knowledge of Sage Line 50, and Siebel</w:t>
      </w:r>
    </w:p>
    <w:p w14:paraId="4740A7C7" w14:textId="12ECFAF4" w:rsidR="00FB2FFF" w:rsidRPr="00D05C35" w:rsidRDefault="00E65520" w:rsidP="006D53B9">
      <w:pPr>
        <w:ind w:firstLine="720"/>
        <w:contextualSpacing/>
        <w:jc w:val="both"/>
        <w:rPr>
          <w:rFonts w:asciiTheme="minorHAnsi" w:hAnsiTheme="minorHAnsi" w:cs="Calibri"/>
          <w:sz w:val="20"/>
          <w:szCs w:val="20"/>
        </w:rPr>
      </w:pPr>
      <w:r w:rsidRPr="00D05C35">
        <w:rPr>
          <w:rFonts w:asciiTheme="minorHAnsi" w:hAnsiTheme="minorHAnsi" w:cs="Calibri"/>
          <w:sz w:val="20"/>
          <w:szCs w:val="20"/>
        </w:rPr>
        <w:t>E</w:t>
      </w:r>
      <w:r w:rsidR="00FB2FFF" w:rsidRPr="00D05C35">
        <w:rPr>
          <w:rFonts w:asciiTheme="minorHAnsi" w:hAnsiTheme="minorHAnsi" w:cs="Calibri"/>
          <w:sz w:val="20"/>
          <w:szCs w:val="20"/>
        </w:rPr>
        <w:t xml:space="preserve">xceptional Microsoft Word, PowerPoint, and Office skills. </w:t>
      </w:r>
    </w:p>
    <w:p w14:paraId="16715E41" w14:textId="77777777" w:rsidR="00FB2FFF" w:rsidRPr="00D05C35" w:rsidRDefault="00FB2FFF" w:rsidP="00FB2FFF">
      <w:pPr>
        <w:pStyle w:val="schoolname1"/>
        <w:rPr>
          <w:rFonts w:asciiTheme="minorHAnsi" w:eastAsia="Times New Roman" w:hAnsiTheme="minorHAnsi" w:cs="Calibri"/>
          <w:b w:val="0"/>
          <w:sz w:val="20"/>
          <w:szCs w:val="20"/>
          <w:lang w:eastAsia="en-GB"/>
        </w:rPr>
      </w:pPr>
      <w:r w:rsidRPr="00D05C35">
        <w:rPr>
          <w:rFonts w:asciiTheme="minorHAnsi" w:eastAsia="Times New Roman" w:hAnsiTheme="minorHAnsi" w:cs="Calibri"/>
          <w:sz w:val="20"/>
          <w:szCs w:val="20"/>
          <w:lang w:eastAsia="en-GB"/>
        </w:rPr>
        <w:t>Languages:</w:t>
      </w:r>
      <w:r w:rsidRPr="00D05C35">
        <w:rPr>
          <w:rFonts w:asciiTheme="minorHAnsi" w:eastAsia="Times New Roman" w:hAnsiTheme="minorHAnsi" w:cs="Calibri"/>
          <w:sz w:val="20"/>
          <w:szCs w:val="20"/>
          <w:lang w:eastAsia="en-GB"/>
        </w:rPr>
        <w:tab/>
        <w:t xml:space="preserve"> </w:t>
      </w:r>
      <w:r w:rsidRPr="00D05C35">
        <w:rPr>
          <w:rFonts w:asciiTheme="minorHAnsi" w:eastAsia="Times New Roman" w:hAnsiTheme="minorHAnsi" w:cs="Calibri"/>
          <w:b w:val="0"/>
          <w:sz w:val="20"/>
          <w:szCs w:val="20"/>
          <w:lang w:eastAsia="en-GB"/>
        </w:rPr>
        <w:t>English, Gujarati, Urdu</w:t>
      </w:r>
    </w:p>
    <w:p w14:paraId="163998BE" w14:textId="77777777" w:rsidR="00FB2FFF" w:rsidRPr="00D05C35" w:rsidRDefault="00FB2FFF" w:rsidP="00FB2FFF">
      <w:pPr>
        <w:pStyle w:val="titleparagraph"/>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Personal Achievements</w:t>
      </w:r>
    </w:p>
    <w:p w14:paraId="3AA55C2F" w14:textId="77777777" w:rsidR="00FB2FFF" w:rsidRPr="00D05C35" w:rsidRDefault="00C57B75" w:rsidP="00FB2FFF">
      <w:pPr>
        <w:rPr>
          <w:rFonts w:asciiTheme="minorHAnsi" w:hAnsiTheme="minorHAnsi" w:cs="Calibri"/>
          <w:sz w:val="20"/>
          <w:szCs w:val="20"/>
        </w:rPr>
      </w:pPr>
      <w:r w:rsidRPr="00C57B75">
        <w:rPr>
          <w:rFonts w:asciiTheme="minorHAnsi" w:hAnsiTheme="minorHAnsi" w:cs="Calibri"/>
          <w:noProof/>
          <w:sz w:val="20"/>
          <w:szCs w:val="20"/>
        </w:rPr>
        <w:pict w14:anchorId="6ADEEF90">
          <v:rect id="_x0000_i1026" alt="" style="width:444.1pt;height:.05pt;mso-width-percent:0;mso-height-percent:0;mso-position-vertical:absolute;mso-width-percent:0;mso-height-percent:0" o:hrpct="984" o:hralign="center" o:hrstd="t" o:hrnoshade="t" o:hr="t" fillcolor="black [3213]" stroked="f"/>
        </w:pict>
      </w:r>
    </w:p>
    <w:p w14:paraId="74CE4286" w14:textId="77777777" w:rsidR="00FB2FFF" w:rsidRPr="00D05C35" w:rsidRDefault="00FB2FFF" w:rsidP="00FB2FFF">
      <w:pPr>
        <w:pStyle w:val="NoSpacing"/>
        <w:numPr>
          <w:ilvl w:val="0"/>
          <w:numId w:val="6"/>
        </w:numPr>
        <w:rPr>
          <w:rFonts w:asciiTheme="minorHAnsi" w:hAnsiTheme="minorHAnsi" w:cs="Calibri"/>
          <w:szCs w:val="20"/>
        </w:rPr>
      </w:pPr>
      <w:r w:rsidRPr="00D05C35">
        <w:rPr>
          <w:rFonts w:asciiTheme="minorHAnsi" w:hAnsiTheme="minorHAnsi" w:cs="Calibri"/>
          <w:szCs w:val="20"/>
        </w:rPr>
        <w:t>Raised £7000 for charity</w:t>
      </w:r>
    </w:p>
    <w:p w14:paraId="27DB0B83" w14:textId="77777777" w:rsidR="00FB2FFF" w:rsidRPr="00D05C35" w:rsidRDefault="00FB2FFF" w:rsidP="00FB2FFF">
      <w:pPr>
        <w:pStyle w:val="NoSpacing"/>
        <w:numPr>
          <w:ilvl w:val="0"/>
          <w:numId w:val="6"/>
        </w:numPr>
        <w:rPr>
          <w:rFonts w:asciiTheme="minorHAnsi" w:hAnsiTheme="minorHAnsi" w:cs="Calibri"/>
          <w:szCs w:val="20"/>
        </w:rPr>
      </w:pPr>
      <w:r w:rsidRPr="00D05C35">
        <w:rPr>
          <w:rFonts w:asciiTheme="minorHAnsi" w:hAnsiTheme="minorHAnsi" w:cs="Calibri"/>
          <w:szCs w:val="20"/>
        </w:rPr>
        <w:t>Participant in IFS Student Shares Challenge</w:t>
      </w:r>
    </w:p>
    <w:p w14:paraId="19556BBF" w14:textId="77777777" w:rsidR="00FB2FFF" w:rsidRPr="00D05C35" w:rsidRDefault="00FB2FFF" w:rsidP="00FB2FFF">
      <w:pPr>
        <w:pStyle w:val="NoSpacing"/>
        <w:numPr>
          <w:ilvl w:val="0"/>
          <w:numId w:val="6"/>
        </w:numPr>
        <w:rPr>
          <w:rFonts w:asciiTheme="minorHAnsi" w:hAnsiTheme="minorHAnsi" w:cs="Calibri"/>
          <w:szCs w:val="20"/>
        </w:rPr>
      </w:pPr>
      <w:r w:rsidRPr="00D05C35">
        <w:rPr>
          <w:rFonts w:asciiTheme="minorHAnsi" w:hAnsiTheme="minorHAnsi" w:cs="Calibri"/>
          <w:szCs w:val="20"/>
        </w:rPr>
        <w:t>Winner of numerous local football tournaments</w:t>
      </w:r>
    </w:p>
    <w:p w14:paraId="7D1338FA" w14:textId="77777777" w:rsidR="00FB2FFF" w:rsidRPr="00D05C35" w:rsidRDefault="00FB2FFF" w:rsidP="00FB2FFF">
      <w:pPr>
        <w:pStyle w:val="titleparagraph"/>
        <w:rPr>
          <w:rFonts w:asciiTheme="minorHAnsi" w:hAnsiTheme="minorHAnsi" w:cs="Calibri"/>
          <w:color w:val="000000" w:themeColor="text1"/>
          <w:sz w:val="20"/>
          <w:szCs w:val="20"/>
        </w:rPr>
      </w:pPr>
      <w:r w:rsidRPr="00D05C35">
        <w:rPr>
          <w:rFonts w:asciiTheme="minorHAnsi" w:hAnsiTheme="minorHAnsi" w:cs="Calibri"/>
          <w:color w:val="000000" w:themeColor="text1"/>
          <w:sz w:val="20"/>
          <w:szCs w:val="20"/>
        </w:rPr>
        <w:t>Interests and Activities</w:t>
      </w:r>
    </w:p>
    <w:p w14:paraId="657DD0AB" w14:textId="77777777" w:rsidR="00FB2FFF" w:rsidRPr="00D05C35" w:rsidRDefault="00C57B75" w:rsidP="00FB2FFF">
      <w:pPr>
        <w:rPr>
          <w:rFonts w:asciiTheme="minorHAnsi" w:hAnsiTheme="minorHAnsi" w:cs="Calibri"/>
          <w:sz w:val="20"/>
          <w:szCs w:val="20"/>
        </w:rPr>
      </w:pPr>
      <w:r w:rsidRPr="00C57B75">
        <w:rPr>
          <w:rFonts w:asciiTheme="minorHAnsi" w:hAnsiTheme="minorHAnsi" w:cs="Calibri"/>
          <w:noProof/>
          <w:sz w:val="20"/>
          <w:szCs w:val="20"/>
        </w:rPr>
        <w:pict w14:anchorId="05994B0C">
          <v:rect id="_x0000_i1025" alt="" style="width:444.1pt;height:.05pt;mso-width-percent:0;mso-height-percent:0;mso-width-percent:0;mso-height-percent:0" o:hrpct="984" o:hralign="center" o:hrstd="t" o:hrnoshade="t" o:hr="t" fillcolor="black [3213]" stroked="f"/>
        </w:pict>
      </w:r>
    </w:p>
    <w:p w14:paraId="26BB2815" w14:textId="77777777" w:rsidR="00FB2FFF" w:rsidRPr="00D05C35" w:rsidRDefault="00FB2FFF" w:rsidP="00FB2FFF">
      <w:pPr>
        <w:pStyle w:val="NoSpacing"/>
        <w:numPr>
          <w:ilvl w:val="0"/>
          <w:numId w:val="7"/>
        </w:numPr>
        <w:rPr>
          <w:rFonts w:asciiTheme="minorHAnsi" w:hAnsiTheme="minorHAnsi" w:cs="Calibri"/>
          <w:szCs w:val="20"/>
        </w:rPr>
      </w:pPr>
      <w:r w:rsidRPr="00D05C35">
        <w:rPr>
          <w:rFonts w:asciiTheme="minorHAnsi" w:hAnsiTheme="minorHAnsi" w:cs="Calibri"/>
          <w:szCs w:val="20"/>
        </w:rPr>
        <w:t>Regularly watch and participate in Football, MMA and Cricket</w:t>
      </w:r>
    </w:p>
    <w:p w14:paraId="74FD800C" w14:textId="77777777" w:rsidR="00FB2FFF" w:rsidRPr="00D05C35" w:rsidRDefault="00FB2FFF" w:rsidP="00FB2FFF">
      <w:pPr>
        <w:pStyle w:val="NoSpacing"/>
        <w:numPr>
          <w:ilvl w:val="0"/>
          <w:numId w:val="7"/>
        </w:numPr>
        <w:rPr>
          <w:rFonts w:asciiTheme="minorHAnsi" w:hAnsiTheme="minorHAnsi" w:cs="Calibri"/>
          <w:szCs w:val="20"/>
        </w:rPr>
      </w:pPr>
      <w:r w:rsidRPr="00D05C35">
        <w:rPr>
          <w:rFonts w:asciiTheme="minorHAnsi" w:hAnsiTheme="minorHAnsi" w:cs="Calibri"/>
          <w:szCs w:val="20"/>
        </w:rPr>
        <w:t>Read non-fiction books</w:t>
      </w:r>
    </w:p>
    <w:p w14:paraId="0F83AB8A" w14:textId="0C988AFD" w:rsidR="005C3846" w:rsidRPr="00D05C35" w:rsidRDefault="00FB2FFF" w:rsidP="005C3846">
      <w:pPr>
        <w:pStyle w:val="NoSpacing"/>
        <w:numPr>
          <w:ilvl w:val="0"/>
          <w:numId w:val="7"/>
        </w:numPr>
        <w:rPr>
          <w:rFonts w:asciiTheme="minorHAnsi" w:hAnsiTheme="minorHAnsi" w:cs="Calibri"/>
          <w:szCs w:val="20"/>
        </w:rPr>
      </w:pPr>
      <w:r w:rsidRPr="00D05C35">
        <w:rPr>
          <w:rFonts w:asciiTheme="minorHAnsi" w:hAnsiTheme="minorHAnsi" w:cs="Calibri"/>
          <w:szCs w:val="20"/>
        </w:rPr>
        <w:t>Travelling and exploring</w:t>
      </w:r>
    </w:p>
    <w:sectPr w:rsidR="005C3846" w:rsidRPr="00D05C35" w:rsidSect="00220B0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Noto Sans">
    <w:altName w:val="Calibri"/>
    <w:panose1 w:val="020B0502040504020204"/>
    <w:charset w:val="00"/>
    <w:family w:val="swiss"/>
    <w:pitch w:val="variable"/>
    <w:sig w:usb0="00000243" w:usb1="420078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46940"/>
    <w:multiLevelType w:val="hybridMultilevel"/>
    <w:tmpl w:val="2C9A75E6"/>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1EB665E7"/>
    <w:multiLevelType w:val="hybridMultilevel"/>
    <w:tmpl w:val="686212B0"/>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EB42C2"/>
    <w:multiLevelType w:val="multilevel"/>
    <w:tmpl w:val="951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F4383"/>
    <w:multiLevelType w:val="hybridMultilevel"/>
    <w:tmpl w:val="1D12B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D3B68058">
      <w:start w:val="1"/>
      <w:numFmt w:val="bullet"/>
      <w:lvlText w:val=""/>
      <w:lvlJc w:val="left"/>
      <w:pPr>
        <w:ind w:left="2160" w:hanging="360"/>
      </w:pPr>
      <w:rPr>
        <w:rFonts w:ascii="Wingdings" w:hAnsi="Wingdings" w:hint="default"/>
        <w:sz w:val="2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903595"/>
    <w:multiLevelType w:val="multilevel"/>
    <w:tmpl w:val="8D4039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EF41ED"/>
    <w:multiLevelType w:val="hybridMultilevel"/>
    <w:tmpl w:val="B784C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C51C3E"/>
    <w:multiLevelType w:val="hybridMultilevel"/>
    <w:tmpl w:val="C584D63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cs="Wingdings" w:hint="default"/>
      </w:rPr>
    </w:lvl>
    <w:lvl w:ilvl="3" w:tplc="08090001" w:tentative="1">
      <w:start w:val="1"/>
      <w:numFmt w:val="bullet"/>
      <w:lvlText w:val=""/>
      <w:lvlJc w:val="left"/>
      <w:pPr>
        <w:ind w:left="4680" w:hanging="360"/>
      </w:pPr>
      <w:rPr>
        <w:rFonts w:ascii="Symbol" w:hAnsi="Symbol" w:cs="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cs="Wingdings" w:hint="default"/>
      </w:rPr>
    </w:lvl>
    <w:lvl w:ilvl="6" w:tplc="08090001" w:tentative="1">
      <w:start w:val="1"/>
      <w:numFmt w:val="bullet"/>
      <w:lvlText w:val=""/>
      <w:lvlJc w:val="left"/>
      <w:pPr>
        <w:ind w:left="6840" w:hanging="360"/>
      </w:pPr>
      <w:rPr>
        <w:rFonts w:ascii="Symbol" w:hAnsi="Symbol" w:cs="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cs="Wingdings" w:hint="default"/>
      </w:rPr>
    </w:lvl>
  </w:abstractNum>
  <w:abstractNum w:abstractNumId="7" w15:restartNumberingAfterBreak="0">
    <w:nsid w:val="48534951"/>
    <w:multiLevelType w:val="hybridMultilevel"/>
    <w:tmpl w:val="E014EB8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48AB0147"/>
    <w:multiLevelType w:val="hybridMultilevel"/>
    <w:tmpl w:val="4C501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C94E48"/>
    <w:multiLevelType w:val="hybridMultilevel"/>
    <w:tmpl w:val="D8FCE1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FF0027"/>
    <w:multiLevelType w:val="hybridMultilevel"/>
    <w:tmpl w:val="1F44D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C11301"/>
    <w:multiLevelType w:val="hybridMultilevel"/>
    <w:tmpl w:val="916EB69A"/>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12" w15:restartNumberingAfterBreak="0">
    <w:nsid w:val="4F2B6F23"/>
    <w:multiLevelType w:val="hybridMultilevel"/>
    <w:tmpl w:val="32CC359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5B145DA3"/>
    <w:multiLevelType w:val="hybridMultilevel"/>
    <w:tmpl w:val="11983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5C3A55"/>
    <w:multiLevelType w:val="multilevel"/>
    <w:tmpl w:val="F9A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70957"/>
    <w:multiLevelType w:val="hybridMultilevel"/>
    <w:tmpl w:val="0CF2F310"/>
    <w:lvl w:ilvl="0" w:tplc="08090001">
      <w:start w:val="1"/>
      <w:numFmt w:val="bullet"/>
      <w:lvlText w:val=""/>
      <w:lvlJc w:val="left"/>
      <w:pPr>
        <w:ind w:left="2160" w:hanging="360"/>
      </w:pPr>
      <w:rPr>
        <w:rFonts w:ascii="Symbol" w:hAnsi="Symbol" w:cs="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cs="Wingdings" w:hint="default"/>
      </w:rPr>
    </w:lvl>
    <w:lvl w:ilvl="3" w:tplc="08090001" w:tentative="1">
      <w:start w:val="1"/>
      <w:numFmt w:val="bullet"/>
      <w:lvlText w:val=""/>
      <w:lvlJc w:val="left"/>
      <w:pPr>
        <w:ind w:left="4320" w:hanging="360"/>
      </w:pPr>
      <w:rPr>
        <w:rFonts w:ascii="Symbol" w:hAnsi="Symbol" w:cs="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cs="Wingdings" w:hint="default"/>
      </w:rPr>
    </w:lvl>
    <w:lvl w:ilvl="6" w:tplc="08090001" w:tentative="1">
      <w:start w:val="1"/>
      <w:numFmt w:val="bullet"/>
      <w:lvlText w:val=""/>
      <w:lvlJc w:val="left"/>
      <w:pPr>
        <w:ind w:left="6480" w:hanging="360"/>
      </w:pPr>
      <w:rPr>
        <w:rFonts w:ascii="Symbol" w:hAnsi="Symbol" w:cs="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cs="Wingdings" w:hint="default"/>
      </w:rPr>
    </w:lvl>
  </w:abstractNum>
  <w:abstractNum w:abstractNumId="16" w15:restartNumberingAfterBreak="0">
    <w:nsid w:val="6D772F52"/>
    <w:multiLevelType w:val="hybridMultilevel"/>
    <w:tmpl w:val="CD98CD2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4872B54"/>
    <w:multiLevelType w:val="hybridMultilevel"/>
    <w:tmpl w:val="C2FCDF8E"/>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8"/>
  </w:num>
  <w:num w:numId="3">
    <w:abstractNumId w:val="3"/>
  </w:num>
  <w:num w:numId="4">
    <w:abstractNumId w:val="9"/>
  </w:num>
  <w:num w:numId="5">
    <w:abstractNumId w:val="5"/>
  </w:num>
  <w:num w:numId="6">
    <w:abstractNumId w:val="0"/>
  </w:num>
  <w:num w:numId="7">
    <w:abstractNumId w:val="13"/>
  </w:num>
  <w:num w:numId="8">
    <w:abstractNumId w:val="10"/>
  </w:num>
  <w:num w:numId="9">
    <w:abstractNumId w:val="11"/>
  </w:num>
  <w:num w:numId="10">
    <w:abstractNumId w:val="16"/>
  </w:num>
  <w:num w:numId="11">
    <w:abstractNumId w:val="4"/>
  </w:num>
  <w:num w:numId="12">
    <w:abstractNumId w:val="15"/>
  </w:num>
  <w:num w:numId="13">
    <w:abstractNumId w:val="6"/>
  </w:num>
  <w:num w:numId="14">
    <w:abstractNumId w:val="14"/>
  </w:num>
  <w:num w:numId="15">
    <w:abstractNumId w:val="2"/>
  </w:num>
  <w:num w:numId="16">
    <w:abstractNumId w:val="12"/>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FFF"/>
    <w:rsid w:val="00051DEC"/>
    <w:rsid w:val="00077CE4"/>
    <w:rsid w:val="000B5CF3"/>
    <w:rsid w:val="000C77D1"/>
    <w:rsid w:val="00167969"/>
    <w:rsid w:val="00167986"/>
    <w:rsid w:val="00173D7B"/>
    <w:rsid w:val="0018308D"/>
    <w:rsid w:val="001C3094"/>
    <w:rsid w:val="001C311B"/>
    <w:rsid w:val="00211000"/>
    <w:rsid w:val="00220B02"/>
    <w:rsid w:val="0027648D"/>
    <w:rsid w:val="002E292D"/>
    <w:rsid w:val="003631BF"/>
    <w:rsid w:val="003B1459"/>
    <w:rsid w:val="00445943"/>
    <w:rsid w:val="00480D67"/>
    <w:rsid w:val="004C27E9"/>
    <w:rsid w:val="004D3121"/>
    <w:rsid w:val="00502A38"/>
    <w:rsid w:val="005213F6"/>
    <w:rsid w:val="00523D9B"/>
    <w:rsid w:val="00592477"/>
    <w:rsid w:val="005C3846"/>
    <w:rsid w:val="00662BB0"/>
    <w:rsid w:val="00665D97"/>
    <w:rsid w:val="006B67A0"/>
    <w:rsid w:val="006B6E69"/>
    <w:rsid w:val="006D53B9"/>
    <w:rsid w:val="00726923"/>
    <w:rsid w:val="00791B76"/>
    <w:rsid w:val="00797D04"/>
    <w:rsid w:val="009432E3"/>
    <w:rsid w:val="00961720"/>
    <w:rsid w:val="00A15B67"/>
    <w:rsid w:val="00AB6818"/>
    <w:rsid w:val="00AD1F36"/>
    <w:rsid w:val="00AE5C70"/>
    <w:rsid w:val="00B04F1E"/>
    <w:rsid w:val="00B54F40"/>
    <w:rsid w:val="00B8212F"/>
    <w:rsid w:val="00B94514"/>
    <w:rsid w:val="00BF2299"/>
    <w:rsid w:val="00BF28FE"/>
    <w:rsid w:val="00C042B6"/>
    <w:rsid w:val="00C06CCB"/>
    <w:rsid w:val="00C57B75"/>
    <w:rsid w:val="00CA5967"/>
    <w:rsid w:val="00CB1CEC"/>
    <w:rsid w:val="00CD7E18"/>
    <w:rsid w:val="00D05C35"/>
    <w:rsid w:val="00D46039"/>
    <w:rsid w:val="00D676E4"/>
    <w:rsid w:val="00D75B56"/>
    <w:rsid w:val="00D82B53"/>
    <w:rsid w:val="00DE115E"/>
    <w:rsid w:val="00E2013E"/>
    <w:rsid w:val="00E2304F"/>
    <w:rsid w:val="00E65520"/>
    <w:rsid w:val="00E83B40"/>
    <w:rsid w:val="00E8556F"/>
    <w:rsid w:val="00F06477"/>
    <w:rsid w:val="00FB2FFF"/>
    <w:rsid w:val="00FE1523"/>
    <w:rsid w:val="00FE4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E68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ersonal details"/>
    <w:qFormat/>
    <w:rsid w:val="00FB2FFF"/>
    <w:pPr>
      <w:jc w:val="center"/>
    </w:pPr>
    <w:rPr>
      <w:rFonts w:ascii="Noto Sans" w:hAnsi="Noto Sans"/>
      <w:color w:val="222E39"/>
      <w:sz w:val="22"/>
      <w:szCs w:val="22"/>
      <w:lang w:val="en-GB"/>
    </w:rPr>
  </w:style>
  <w:style w:type="paragraph" w:styleId="Heading2">
    <w:name w:val="heading 2"/>
    <w:basedOn w:val="Normal"/>
    <w:next w:val="Normal"/>
    <w:link w:val="Heading2Char"/>
    <w:uiPriority w:val="9"/>
    <w:semiHidden/>
    <w:unhideWhenUsed/>
    <w:qFormat/>
    <w:rsid w:val="00FB2FF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FFF"/>
    <w:pPr>
      <w:ind w:left="720"/>
    </w:pPr>
    <w:rPr>
      <w:rFonts w:ascii="Times New Roman" w:eastAsia="Times New Roman" w:hAnsi="Times New Roman" w:cs="Times New Roman"/>
      <w:sz w:val="24"/>
      <w:szCs w:val="24"/>
    </w:rPr>
  </w:style>
  <w:style w:type="paragraph" w:customStyle="1" w:styleId="hmain">
    <w:name w:val="&lt;h&gt; main"/>
    <w:link w:val="hmainChar"/>
    <w:qFormat/>
    <w:rsid w:val="00FB2FFF"/>
    <w:pPr>
      <w:spacing w:after="160" w:line="360" w:lineRule="auto"/>
      <w:jc w:val="center"/>
    </w:pPr>
    <w:rPr>
      <w:rFonts w:ascii="Noto Sans" w:eastAsiaTheme="majorEastAsia" w:hAnsi="Noto Sans" w:cstheme="majorBidi"/>
      <w:color w:val="3374AB"/>
      <w:sz w:val="32"/>
      <w:szCs w:val="32"/>
      <w:lang w:val="en-GB" w:eastAsia="en-GB"/>
    </w:rPr>
  </w:style>
  <w:style w:type="paragraph" w:styleId="NoSpacing">
    <w:name w:val="No Spacing"/>
    <w:aliases w:val="paragraph"/>
    <w:link w:val="NoSpacingChar"/>
    <w:uiPriority w:val="1"/>
    <w:qFormat/>
    <w:rsid w:val="00FB2FFF"/>
    <w:pPr>
      <w:ind w:left="340"/>
    </w:pPr>
    <w:rPr>
      <w:rFonts w:ascii="Noto Sans" w:hAnsi="Noto Sans"/>
      <w:color w:val="222E39"/>
      <w:sz w:val="20"/>
      <w:szCs w:val="22"/>
      <w:lang w:val="en-GB"/>
    </w:rPr>
  </w:style>
  <w:style w:type="character" w:customStyle="1" w:styleId="hmainChar">
    <w:name w:val="&lt;h&gt; main Char"/>
    <w:basedOn w:val="DefaultParagraphFont"/>
    <w:link w:val="hmain"/>
    <w:rsid w:val="00FB2FFF"/>
    <w:rPr>
      <w:rFonts w:ascii="Noto Sans" w:eastAsiaTheme="majorEastAsia" w:hAnsi="Noto Sans" w:cstheme="majorBidi"/>
      <w:color w:val="3374AB"/>
      <w:sz w:val="32"/>
      <w:szCs w:val="32"/>
      <w:lang w:val="en-GB" w:eastAsia="en-GB"/>
    </w:rPr>
  </w:style>
  <w:style w:type="paragraph" w:customStyle="1" w:styleId="liste">
    <w:name w:val="liste"/>
    <w:basedOn w:val="NoSpacing"/>
    <w:link w:val="listeChar"/>
    <w:qFormat/>
    <w:rsid w:val="00FB2FFF"/>
    <w:pPr>
      <w:numPr>
        <w:numId w:val="1"/>
      </w:numPr>
    </w:pPr>
  </w:style>
  <w:style w:type="character" w:customStyle="1" w:styleId="NoSpacingChar">
    <w:name w:val="No Spacing Char"/>
    <w:aliases w:val="paragraph Char"/>
    <w:basedOn w:val="DefaultParagraphFont"/>
    <w:link w:val="NoSpacing"/>
    <w:uiPriority w:val="1"/>
    <w:rsid w:val="00FB2FFF"/>
    <w:rPr>
      <w:rFonts w:ascii="Noto Sans" w:hAnsi="Noto Sans"/>
      <w:color w:val="222E39"/>
      <w:sz w:val="20"/>
      <w:szCs w:val="22"/>
      <w:lang w:val="en-GB"/>
    </w:rPr>
  </w:style>
  <w:style w:type="character" w:customStyle="1" w:styleId="listeChar">
    <w:name w:val="liste Char"/>
    <w:basedOn w:val="NoSpacingChar"/>
    <w:link w:val="liste"/>
    <w:rsid w:val="00FB2FFF"/>
    <w:rPr>
      <w:rFonts w:ascii="Noto Sans" w:hAnsi="Noto Sans"/>
      <w:color w:val="222E39"/>
      <w:sz w:val="20"/>
      <w:szCs w:val="22"/>
      <w:lang w:val="en-GB"/>
    </w:rPr>
  </w:style>
  <w:style w:type="character" w:styleId="Hyperlink">
    <w:name w:val="Hyperlink"/>
    <w:basedOn w:val="DefaultParagraphFont"/>
    <w:uiPriority w:val="99"/>
    <w:unhideWhenUsed/>
    <w:rsid w:val="00FB2FFF"/>
    <w:rPr>
      <w:color w:val="0563C1" w:themeColor="hyperlink"/>
      <w:u w:val="single"/>
    </w:rPr>
  </w:style>
  <w:style w:type="paragraph" w:customStyle="1" w:styleId="titleparagraph">
    <w:name w:val="title paragraph"/>
    <w:basedOn w:val="Heading2"/>
    <w:next w:val="Normal"/>
    <w:link w:val="titleparagraphChar"/>
    <w:qFormat/>
    <w:rsid w:val="00FB2FFF"/>
    <w:pPr>
      <w:spacing w:before="200"/>
      <w:jc w:val="left"/>
    </w:pPr>
    <w:rPr>
      <w:rFonts w:ascii="Noto Sans" w:hAnsi="Noto Sans"/>
      <w:b/>
      <w:iCs/>
      <w:color w:val="3374AB"/>
      <w:szCs w:val="32"/>
      <w:lang w:eastAsia="en-GB"/>
    </w:rPr>
  </w:style>
  <w:style w:type="paragraph" w:customStyle="1" w:styleId="schoolname1">
    <w:name w:val="school name 1"/>
    <w:link w:val="schoolname1Char"/>
    <w:qFormat/>
    <w:rsid w:val="00FB2FFF"/>
    <w:pPr>
      <w:spacing w:line="259" w:lineRule="auto"/>
    </w:pPr>
    <w:rPr>
      <w:rFonts w:asciiTheme="majorHAnsi" w:eastAsiaTheme="majorEastAsia" w:hAnsiTheme="majorHAnsi" w:cstheme="majorBidi"/>
      <w:b/>
      <w:color w:val="222E39"/>
      <w:szCs w:val="26"/>
      <w:lang w:val="en-GB"/>
    </w:rPr>
  </w:style>
  <w:style w:type="character" w:customStyle="1" w:styleId="titleparagraphChar">
    <w:name w:val="title paragraph Char"/>
    <w:basedOn w:val="DefaultParagraphFont"/>
    <w:link w:val="titleparagraph"/>
    <w:rsid w:val="00FB2FFF"/>
    <w:rPr>
      <w:rFonts w:ascii="Noto Sans" w:eastAsiaTheme="majorEastAsia" w:hAnsi="Noto Sans" w:cstheme="majorBidi"/>
      <w:b/>
      <w:iCs/>
      <w:color w:val="3374AB"/>
      <w:sz w:val="26"/>
      <w:szCs w:val="32"/>
      <w:lang w:val="en-GB" w:eastAsia="en-GB"/>
    </w:rPr>
  </w:style>
  <w:style w:type="paragraph" w:customStyle="1" w:styleId="date1">
    <w:name w:val="date1"/>
    <w:link w:val="date1Char"/>
    <w:qFormat/>
    <w:rsid w:val="00FB2FFF"/>
    <w:pPr>
      <w:spacing w:line="259" w:lineRule="auto"/>
    </w:pPr>
    <w:rPr>
      <w:rFonts w:ascii="Noto Sans" w:eastAsiaTheme="majorEastAsia" w:hAnsi="Noto Sans" w:cstheme="majorBidi"/>
      <w:i/>
      <w:color w:val="47A5F4"/>
      <w:sz w:val="20"/>
      <w:lang w:val="en-GB"/>
    </w:rPr>
  </w:style>
  <w:style w:type="character" w:customStyle="1" w:styleId="schoolname1Char">
    <w:name w:val="school name 1 Char"/>
    <w:basedOn w:val="DefaultParagraphFont"/>
    <w:link w:val="schoolname1"/>
    <w:rsid w:val="00FB2FFF"/>
    <w:rPr>
      <w:rFonts w:asciiTheme="majorHAnsi" w:eastAsiaTheme="majorEastAsia" w:hAnsiTheme="majorHAnsi" w:cstheme="majorBidi"/>
      <w:b/>
      <w:color w:val="222E39"/>
      <w:szCs w:val="26"/>
      <w:lang w:val="en-GB"/>
    </w:rPr>
  </w:style>
  <w:style w:type="paragraph" w:customStyle="1" w:styleId="headerlist">
    <w:name w:val="header list"/>
    <w:link w:val="headerlistChar"/>
    <w:qFormat/>
    <w:rsid w:val="00FB2FFF"/>
    <w:pPr>
      <w:spacing w:line="259" w:lineRule="auto"/>
    </w:pPr>
    <w:rPr>
      <w:rFonts w:ascii="Noto Sans" w:eastAsiaTheme="majorEastAsia" w:hAnsi="Noto Sans" w:cstheme="majorBidi"/>
      <w:color w:val="222E39"/>
      <w:sz w:val="20"/>
      <w:szCs w:val="32"/>
      <w:lang w:val="en-GB"/>
    </w:rPr>
  </w:style>
  <w:style w:type="character" w:customStyle="1" w:styleId="date1Char">
    <w:name w:val="date1 Char"/>
    <w:basedOn w:val="DefaultParagraphFont"/>
    <w:link w:val="date1"/>
    <w:rsid w:val="00FB2FFF"/>
    <w:rPr>
      <w:rFonts w:ascii="Noto Sans" w:eastAsiaTheme="majorEastAsia" w:hAnsi="Noto Sans" w:cstheme="majorBidi"/>
      <w:i/>
      <w:color w:val="47A5F4"/>
      <w:sz w:val="20"/>
      <w:lang w:val="en-GB"/>
    </w:rPr>
  </w:style>
  <w:style w:type="character" w:customStyle="1" w:styleId="headerlistChar">
    <w:name w:val="header list Char"/>
    <w:basedOn w:val="DefaultParagraphFont"/>
    <w:link w:val="headerlist"/>
    <w:rsid w:val="00FB2FFF"/>
    <w:rPr>
      <w:rFonts w:ascii="Noto Sans" w:eastAsiaTheme="majorEastAsia" w:hAnsi="Noto Sans" w:cstheme="majorBidi"/>
      <w:color w:val="222E39"/>
      <w:sz w:val="20"/>
      <w:szCs w:val="32"/>
      <w:lang w:val="en-GB"/>
    </w:rPr>
  </w:style>
  <w:style w:type="character" w:customStyle="1" w:styleId="Heading2Char">
    <w:name w:val="Heading 2 Char"/>
    <w:basedOn w:val="DefaultParagraphFont"/>
    <w:link w:val="Heading2"/>
    <w:uiPriority w:val="9"/>
    <w:semiHidden/>
    <w:rsid w:val="00FB2FFF"/>
    <w:rPr>
      <w:rFonts w:asciiTheme="majorHAnsi" w:eastAsiaTheme="majorEastAsia" w:hAnsiTheme="majorHAnsi" w:cstheme="majorBidi"/>
      <w:color w:val="2E74B5" w:themeColor="accent1" w:themeShade="BF"/>
      <w:sz w:val="26"/>
      <w:szCs w:val="26"/>
      <w:lang w:val="en-GB"/>
    </w:rPr>
  </w:style>
  <w:style w:type="character" w:styleId="FollowedHyperlink">
    <w:name w:val="FollowedHyperlink"/>
    <w:basedOn w:val="DefaultParagraphFont"/>
    <w:uiPriority w:val="99"/>
    <w:semiHidden/>
    <w:unhideWhenUsed/>
    <w:rsid w:val="00445943"/>
    <w:rPr>
      <w:color w:val="954F72" w:themeColor="followedHyperlink"/>
      <w:u w:val="single"/>
    </w:rPr>
  </w:style>
  <w:style w:type="character" w:styleId="UnresolvedMention">
    <w:name w:val="Unresolved Mention"/>
    <w:basedOn w:val="DefaultParagraphFont"/>
    <w:uiPriority w:val="99"/>
    <w:rsid w:val="00445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554551">
      <w:bodyDiv w:val="1"/>
      <w:marLeft w:val="0"/>
      <w:marRight w:val="0"/>
      <w:marTop w:val="0"/>
      <w:marBottom w:val="0"/>
      <w:divBdr>
        <w:top w:val="none" w:sz="0" w:space="0" w:color="auto"/>
        <w:left w:val="none" w:sz="0" w:space="0" w:color="auto"/>
        <w:bottom w:val="none" w:sz="0" w:space="0" w:color="auto"/>
        <w:right w:val="none" w:sz="0" w:space="0" w:color="auto"/>
      </w:divBdr>
    </w:div>
    <w:div w:id="952908262">
      <w:bodyDiv w:val="1"/>
      <w:marLeft w:val="0"/>
      <w:marRight w:val="0"/>
      <w:marTop w:val="0"/>
      <w:marBottom w:val="0"/>
      <w:divBdr>
        <w:top w:val="none" w:sz="0" w:space="0" w:color="auto"/>
        <w:left w:val="none" w:sz="0" w:space="0" w:color="auto"/>
        <w:bottom w:val="none" w:sz="0" w:space="0" w:color="auto"/>
        <w:right w:val="none" w:sz="0" w:space="0" w:color="auto"/>
      </w:divBdr>
    </w:div>
    <w:div w:id="1186141907">
      <w:bodyDiv w:val="1"/>
      <w:marLeft w:val="0"/>
      <w:marRight w:val="0"/>
      <w:marTop w:val="0"/>
      <w:marBottom w:val="0"/>
      <w:divBdr>
        <w:top w:val="none" w:sz="0" w:space="0" w:color="auto"/>
        <w:left w:val="none" w:sz="0" w:space="0" w:color="auto"/>
        <w:bottom w:val="none" w:sz="0" w:space="0" w:color="auto"/>
        <w:right w:val="none" w:sz="0" w:space="0" w:color="auto"/>
      </w:divBdr>
    </w:div>
    <w:div w:id="1250045372">
      <w:bodyDiv w:val="1"/>
      <w:marLeft w:val="0"/>
      <w:marRight w:val="0"/>
      <w:marTop w:val="0"/>
      <w:marBottom w:val="0"/>
      <w:divBdr>
        <w:top w:val="none" w:sz="0" w:space="0" w:color="auto"/>
        <w:left w:val="none" w:sz="0" w:space="0" w:color="auto"/>
        <w:bottom w:val="none" w:sz="0" w:space="0" w:color="auto"/>
        <w:right w:val="none" w:sz="0" w:space="0" w:color="auto"/>
      </w:divBdr>
    </w:div>
    <w:div w:id="1376733196">
      <w:bodyDiv w:val="1"/>
      <w:marLeft w:val="0"/>
      <w:marRight w:val="0"/>
      <w:marTop w:val="0"/>
      <w:marBottom w:val="0"/>
      <w:divBdr>
        <w:top w:val="none" w:sz="0" w:space="0" w:color="auto"/>
        <w:left w:val="none" w:sz="0" w:space="0" w:color="auto"/>
        <w:bottom w:val="none" w:sz="0" w:space="0" w:color="auto"/>
        <w:right w:val="none" w:sz="0" w:space="0" w:color="auto"/>
      </w:divBdr>
    </w:div>
    <w:div w:id="1438789026">
      <w:bodyDiv w:val="1"/>
      <w:marLeft w:val="0"/>
      <w:marRight w:val="0"/>
      <w:marTop w:val="0"/>
      <w:marBottom w:val="0"/>
      <w:divBdr>
        <w:top w:val="none" w:sz="0" w:space="0" w:color="auto"/>
        <w:left w:val="none" w:sz="0" w:space="0" w:color="auto"/>
        <w:bottom w:val="none" w:sz="0" w:space="0" w:color="auto"/>
        <w:right w:val="none" w:sz="0" w:space="0" w:color="auto"/>
      </w:divBdr>
    </w:div>
    <w:div w:id="1589581027">
      <w:bodyDiv w:val="1"/>
      <w:marLeft w:val="0"/>
      <w:marRight w:val="0"/>
      <w:marTop w:val="0"/>
      <w:marBottom w:val="0"/>
      <w:divBdr>
        <w:top w:val="none" w:sz="0" w:space="0" w:color="auto"/>
        <w:left w:val="none" w:sz="0" w:space="0" w:color="auto"/>
        <w:bottom w:val="none" w:sz="0" w:space="0" w:color="auto"/>
        <w:right w:val="none" w:sz="0" w:space="0" w:color="auto"/>
      </w:divBdr>
    </w:div>
    <w:div w:id="1901600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958</Words>
  <Characters>4687</Characters>
  <Application>Microsoft Office Word</Application>
  <DocSecurity>0</DocSecurity>
  <Lines>83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2023-10-22T11:11:00Z</dcterms:created>
  <dcterms:modified xsi:type="dcterms:W3CDTF">2023-10-22T11:16:00Z</dcterms:modified>
</cp:coreProperties>
</file>