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AB43270" w:rsidR="00895483" w:rsidRDefault="0041771B">
      <w:pPr>
        <w:pBdr>
          <w:top w:val="nil"/>
          <w:left w:val="nil"/>
          <w:bottom w:val="nil"/>
          <w:right w:val="nil"/>
          <w:between w:val="nil"/>
        </w:pBdr>
        <w:spacing w:after="400"/>
        <w:rPr>
          <w:color w:val="000000"/>
        </w:rPr>
      </w:pPr>
      <w:r>
        <w:rPr>
          <w:color w:val="000000"/>
        </w:rPr>
        <w:t>Mobile Number 0</w:t>
      </w:r>
      <w:r>
        <w:t>75 5313 2498</w:t>
      </w:r>
      <w:r>
        <w:rPr>
          <w:color w:val="000000"/>
        </w:rPr>
        <w:t xml:space="preserve"> | Email Address: koditsane@gmail.com</w:t>
      </w:r>
    </w:p>
    <w:p w14:paraId="00000002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/>
        <w:rPr>
          <w:smallCaps/>
          <w:color w:val="000000"/>
        </w:rPr>
      </w:pPr>
      <w:r>
        <w:rPr>
          <w:smallCaps/>
          <w:color w:val="000000"/>
        </w:rPr>
        <w:t xml:space="preserve">INTRODUCTION </w:t>
      </w:r>
    </w:p>
    <w:p w14:paraId="00000003" w14:textId="18E0F456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after="160"/>
        <w:ind w:right="84"/>
        <w:rPr>
          <w:color w:val="000000"/>
        </w:rPr>
      </w:pPr>
      <w:r>
        <w:rPr>
          <w:color w:val="000000"/>
        </w:rPr>
        <w:t xml:space="preserve">I am a driven finance and tax advisor </w:t>
      </w:r>
      <w:r w:rsidR="0041771B">
        <w:rPr>
          <w:color w:val="000000"/>
        </w:rPr>
        <w:t>with 7</w:t>
      </w:r>
      <w:r>
        <w:rPr>
          <w:color w:val="000000"/>
        </w:rPr>
        <w:t xml:space="preserve"> years of </w:t>
      </w:r>
      <w:r>
        <w:t xml:space="preserve">experience. Daily </w:t>
      </w:r>
      <w:r>
        <w:rPr>
          <w:color w:val="000000"/>
        </w:rPr>
        <w:t>I learn and develop new skills as each transaction is subject to its own facts and circumstances. I have been in</w:t>
      </w:r>
      <w:r>
        <w:t xml:space="preserve">volved as a tax advisor for the Word Bank Doing Business in South Africa project. I have </w:t>
      </w:r>
      <w:r w:rsidR="00E8648B">
        <w:t>consulted</w:t>
      </w:r>
      <w:r>
        <w:t xml:space="preserve"> with Senior revenue officials on operational matters and national legislators on tax policy matters. </w:t>
      </w:r>
      <w:r>
        <w:rPr>
          <w:color w:val="000000"/>
        </w:rPr>
        <w:t xml:space="preserve">I have successfully created the </w:t>
      </w:r>
      <w:r>
        <w:t xml:space="preserve">culture </w:t>
      </w:r>
      <w:r>
        <w:rPr>
          <w:color w:val="000000"/>
        </w:rPr>
        <w:t>of knowledge sharing</w:t>
      </w:r>
      <w:r>
        <w:t xml:space="preserve"> and</w:t>
      </w:r>
      <w:r>
        <w:rPr>
          <w:color w:val="000000"/>
        </w:rPr>
        <w:t xml:space="preserve"> organisational </w:t>
      </w:r>
      <w:r>
        <w:t xml:space="preserve">sharing in my role as a knowledge </w:t>
      </w:r>
      <w:r w:rsidR="0041771B">
        <w:t>manager.</w:t>
      </w:r>
      <w:r w:rsidR="0041771B">
        <w:rPr>
          <w:color w:val="000000"/>
        </w:rPr>
        <w:t xml:space="preserve"> I</w:t>
      </w:r>
      <w:r>
        <w:rPr>
          <w:color w:val="000000"/>
        </w:rPr>
        <w:t xml:space="preserve"> possess strong interpersonal </w:t>
      </w:r>
      <w:r>
        <w:t xml:space="preserve">skills </w:t>
      </w:r>
      <w:r w:rsidR="0041771B">
        <w:t>and</w:t>
      </w:r>
      <w:r w:rsidR="0041771B">
        <w:rPr>
          <w:color w:val="000000"/>
        </w:rPr>
        <w:t xml:space="preserve"> demonstrate</w:t>
      </w:r>
      <w:r>
        <w:t xml:space="preserve"> </w:t>
      </w:r>
      <w:r>
        <w:rPr>
          <w:color w:val="000000"/>
        </w:rPr>
        <w:t>the utmost discretion and integrity when dealing with confidential information.</w:t>
      </w:r>
      <w:r w:rsidR="00660140">
        <w:rPr>
          <w:color w:val="000000"/>
        </w:rPr>
        <w:t xml:space="preserve"> </w:t>
      </w:r>
      <w:r w:rsidR="008B1CB7">
        <w:rPr>
          <w:color w:val="000000"/>
        </w:rPr>
        <w:t xml:space="preserve">As a finance trustee I have </w:t>
      </w:r>
      <w:r w:rsidR="00E8648B">
        <w:rPr>
          <w:color w:val="000000"/>
        </w:rPr>
        <w:t>used</w:t>
      </w:r>
      <w:r w:rsidR="00660140">
        <w:rPr>
          <w:color w:val="000000"/>
        </w:rPr>
        <w:t xml:space="preserve"> my accounting knowledge to improve the cash management of the body corporate.</w:t>
      </w:r>
      <w:r>
        <w:rPr>
          <w:color w:val="000000"/>
        </w:rPr>
        <w:t xml:space="preserve"> I am a motivated individual who </w:t>
      </w:r>
      <w:r>
        <w:t xml:space="preserve">has </w:t>
      </w:r>
      <w:r w:rsidR="0041771B">
        <w:t>a keen</w:t>
      </w:r>
      <w:r>
        <w:t xml:space="preserve"> interest in assisting companies transform their tax function to adapt to the rapidly evolving tax landscape while providing work of an exceptional quality. </w:t>
      </w:r>
      <w:r>
        <w:rPr>
          <w:color w:val="000000"/>
        </w:rPr>
        <w:t xml:space="preserve">I am looking </w:t>
      </w:r>
      <w:r>
        <w:t>at moving</w:t>
      </w:r>
      <w:r>
        <w:rPr>
          <w:color w:val="000000"/>
        </w:rPr>
        <w:t xml:space="preserve"> into </w:t>
      </w:r>
      <w:r>
        <w:t xml:space="preserve">the next </w:t>
      </w:r>
      <w:r>
        <w:rPr>
          <w:color w:val="000000"/>
        </w:rPr>
        <w:t>phase of my career and feel I have gained enough experience to date to be able to accomplish this.</w:t>
      </w:r>
    </w:p>
    <w:p w14:paraId="00000004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after="160"/>
        <w:ind w:right="2880"/>
        <w:rPr>
          <w:color w:val="000000"/>
        </w:rPr>
      </w:pPr>
      <w:r>
        <w:rPr>
          <w:color w:val="000000"/>
        </w:rPr>
        <w:t>PROFESSIONAL MEMBERSHIP</w:t>
      </w:r>
    </w:p>
    <w:p w14:paraId="00000005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after="160"/>
        <w:ind w:right="2880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South African Institute of Chartered Accountants as an Associate General Accountant [AGA(SA)]</w:t>
      </w:r>
      <w:r>
        <w:rPr>
          <w:color w:val="000000"/>
        </w:rPr>
        <w:tab/>
      </w:r>
    </w:p>
    <w:p w14:paraId="00000006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/>
        <w:rPr>
          <w:smallCaps/>
          <w:color w:val="000000"/>
        </w:rPr>
      </w:pPr>
      <w:r>
        <w:rPr>
          <w:smallCaps/>
          <w:color w:val="000000"/>
        </w:rPr>
        <w:t>EDUCATION</w:t>
      </w:r>
    </w:p>
    <w:p w14:paraId="00000007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b/>
          <w:color w:val="000000"/>
        </w:rPr>
        <w:tab/>
      </w:r>
    </w:p>
    <w:p w14:paraId="00000008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ind w:left="288"/>
        <w:rPr>
          <w:color w:val="000000"/>
        </w:rPr>
      </w:pPr>
      <w:r>
        <w:t>Chartered Institute of Taxation</w:t>
      </w:r>
    </w:p>
    <w:p w14:paraId="00000009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b/>
        </w:rPr>
        <w:t>Chartered Tax Advisor direct route</w:t>
      </w:r>
      <w:r>
        <w:rPr>
          <w:b/>
          <w:color w:val="000000"/>
        </w:rPr>
        <w:tab/>
      </w:r>
      <w:r>
        <w:rPr>
          <w:b/>
        </w:rPr>
        <w:t>Currently studying</w:t>
      </w:r>
    </w:p>
    <w:p w14:paraId="0000000A" w14:textId="77777777" w:rsidR="00895483" w:rsidRDefault="00895483">
      <w:pPr>
        <w:ind w:left="288"/>
      </w:pPr>
    </w:p>
    <w:p w14:paraId="0000000B" w14:textId="77777777" w:rsidR="00895483" w:rsidRDefault="00000000">
      <w:pPr>
        <w:ind w:left="288"/>
      </w:pPr>
      <w:r>
        <w:t>Milpark Education</w:t>
      </w:r>
    </w:p>
    <w:p w14:paraId="0000000C" w14:textId="77777777" w:rsidR="00895483" w:rsidRDefault="00000000">
      <w:pPr>
        <w:tabs>
          <w:tab w:val="left" w:pos="7560"/>
        </w:tabs>
        <w:ind w:left="288"/>
        <w:rPr>
          <w:b/>
        </w:rPr>
      </w:pPr>
      <w:r>
        <w:rPr>
          <w:b/>
        </w:rPr>
        <w:t>Postgraduate Diploma in Accounting</w:t>
      </w:r>
      <w:r>
        <w:rPr>
          <w:b/>
        </w:rPr>
        <w:tab/>
        <w:t>2023</w:t>
      </w:r>
    </w:p>
    <w:p w14:paraId="0000000D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ind w:left="288"/>
        <w:rPr>
          <w:color w:val="000000"/>
        </w:rPr>
      </w:pPr>
      <w:r>
        <w:rPr>
          <w:color w:val="000000"/>
        </w:rPr>
        <w:t>University of South Africa</w:t>
      </w:r>
    </w:p>
    <w:p w14:paraId="0000000F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b/>
          <w:color w:val="000000"/>
        </w:rPr>
        <w:t>Advanced Programme in Taxation</w:t>
      </w:r>
    </w:p>
    <w:p w14:paraId="00000010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b/>
          <w:color w:val="000000"/>
        </w:rPr>
        <w:t>Mini-Thesis: “Finders keepers, Losers weepers” Taxation of Ill-gotten gains</w:t>
      </w:r>
      <w:r>
        <w:rPr>
          <w:b/>
          <w:color w:val="000000"/>
        </w:rPr>
        <w:tab/>
        <w:t>2019</w:t>
      </w:r>
    </w:p>
    <w:p w14:paraId="00000011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ind w:left="288"/>
        <w:rPr>
          <w:color w:val="000000"/>
        </w:rPr>
      </w:pPr>
    </w:p>
    <w:p w14:paraId="00000012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ind w:left="288"/>
        <w:rPr>
          <w:color w:val="000000"/>
        </w:rPr>
      </w:pPr>
      <w:r>
        <w:rPr>
          <w:color w:val="000000"/>
        </w:rPr>
        <w:t>University of Johannesburg</w:t>
      </w:r>
    </w:p>
    <w:p w14:paraId="00000013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b/>
          <w:color w:val="000000"/>
        </w:rPr>
        <w:t>B Com in Accounting</w:t>
      </w:r>
      <w:r>
        <w:rPr>
          <w:b/>
          <w:color w:val="000000"/>
        </w:rPr>
        <w:tab/>
        <w:t>2007</w:t>
      </w:r>
    </w:p>
    <w:p w14:paraId="00000014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after="160"/>
        <w:ind w:right="2880"/>
        <w:rPr>
          <w:b/>
          <w:color w:val="000000"/>
        </w:rPr>
      </w:pPr>
      <w:r>
        <w:rPr>
          <w:color w:val="000000"/>
        </w:rPr>
        <w:tab/>
      </w:r>
    </w:p>
    <w:p w14:paraId="00000015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/>
        <w:rPr>
          <w:smallCaps/>
          <w:color w:val="000000"/>
        </w:rPr>
      </w:pPr>
      <w:r>
        <w:rPr>
          <w:smallCaps/>
          <w:color w:val="000000"/>
        </w:rPr>
        <w:t>SUMMARY OF WORK EXPERIENCE</w:t>
      </w:r>
    </w:p>
    <w:p w14:paraId="00000016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ind w:left="288"/>
      </w:pPr>
    </w:p>
    <w:p w14:paraId="00000017" w14:textId="77777777" w:rsidR="00895483" w:rsidRDefault="00000000">
      <w:pPr>
        <w:ind w:left="288"/>
      </w:pPr>
      <w:r>
        <w:t>Tax Assistant Manager</w:t>
      </w:r>
    </w:p>
    <w:p w14:paraId="00000018" w14:textId="29459796" w:rsidR="00895483" w:rsidRDefault="00000000">
      <w:pPr>
        <w:tabs>
          <w:tab w:val="left" w:pos="7560"/>
        </w:tabs>
        <w:ind w:left="288"/>
        <w:rPr>
          <w:b/>
        </w:rPr>
      </w:pPr>
      <w:r>
        <w:rPr>
          <w:b/>
        </w:rPr>
        <w:t>KPMG UK</w:t>
      </w:r>
      <w:r>
        <w:rPr>
          <w:b/>
        </w:rPr>
        <w:tab/>
      </w:r>
      <w:r w:rsidR="0041771B">
        <w:rPr>
          <w:b/>
        </w:rPr>
        <w:t>October 2022 –</w:t>
      </w:r>
      <w:r>
        <w:rPr>
          <w:b/>
        </w:rPr>
        <w:t xml:space="preserve"> </w:t>
      </w:r>
      <w:r w:rsidR="005F67C1">
        <w:rPr>
          <w:b/>
        </w:rPr>
        <w:t>December 2022</w:t>
      </w:r>
    </w:p>
    <w:p w14:paraId="00000019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ind w:left="288"/>
      </w:pPr>
    </w:p>
    <w:p w14:paraId="0000001A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ind w:left="288"/>
        <w:rPr>
          <w:color w:val="000000"/>
        </w:rPr>
      </w:pPr>
      <w:r>
        <w:rPr>
          <w:color w:val="000000"/>
        </w:rPr>
        <w:t>Senior Associate: Tax Technical and Policy</w:t>
      </w:r>
    </w:p>
    <w:p w14:paraId="0000001B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b/>
          <w:color w:val="000000"/>
        </w:rPr>
        <w:t>PwC SA</w:t>
      </w:r>
      <w:r>
        <w:rPr>
          <w:b/>
          <w:color w:val="000000"/>
        </w:rPr>
        <w:tab/>
        <w:t xml:space="preserve">May 2016 – </w:t>
      </w:r>
      <w:r>
        <w:rPr>
          <w:b/>
        </w:rPr>
        <w:t>September 2022</w:t>
      </w:r>
    </w:p>
    <w:p w14:paraId="0000001C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</w:p>
    <w:p w14:paraId="0000001D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ind w:left="288"/>
        <w:rPr>
          <w:color w:val="000000"/>
        </w:rPr>
      </w:pPr>
      <w:r>
        <w:rPr>
          <w:color w:val="000000"/>
        </w:rPr>
        <w:t>Tax Manager</w:t>
      </w:r>
    </w:p>
    <w:p w14:paraId="0000001E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b/>
          <w:color w:val="000000"/>
        </w:rPr>
        <w:t xml:space="preserve">123 Consulting </w:t>
      </w:r>
      <w:r>
        <w:rPr>
          <w:b/>
          <w:color w:val="000000"/>
        </w:rPr>
        <w:tab/>
        <w:t>November 2015 – January 2016</w:t>
      </w:r>
    </w:p>
    <w:p w14:paraId="0000001F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00000020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ind w:left="288"/>
        <w:rPr>
          <w:color w:val="000000"/>
        </w:rPr>
      </w:pPr>
      <w:r>
        <w:rPr>
          <w:color w:val="000000"/>
        </w:rPr>
        <w:t>Project Manager: Tax and Tax Suite</w:t>
      </w:r>
    </w:p>
    <w:p w14:paraId="00000021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b/>
          <w:color w:val="000000"/>
        </w:rPr>
        <w:t>South African Institute of Chartered Accountants (SAICA)</w:t>
      </w:r>
      <w:r>
        <w:rPr>
          <w:b/>
          <w:color w:val="000000"/>
        </w:rPr>
        <w:tab/>
        <w:t>January 2012 – September 2015</w:t>
      </w:r>
    </w:p>
    <w:p w14:paraId="00000022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ind w:left="288"/>
        <w:rPr>
          <w:color w:val="000000"/>
        </w:rPr>
      </w:pPr>
    </w:p>
    <w:p w14:paraId="00000023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ind w:left="288"/>
        <w:rPr>
          <w:color w:val="000000"/>
        </w:rPr>
      </w:pPr>
      <w:r>
        <w:rPr>
          <w:color w:val="000000"/>
        </w:rPr>
        <w:t>Audit Supervisor and Junior Accountant</w:t>
      </w:r>
    </w:p>
    <w:p w14:paraId="00000024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b/>
          <w:color w:val="000000"/>
        </w:rPr>
        <w:t>H Rubin and Associates Incorporated</w:t>
      </w:r>
      <w:r>
        <w:rPr>
          <w:b/>
          <w:color w:val="000000"/>
        </w:rPr>
        <w:tab/>
        <w:t>January 2011 – December 2011</w:t>
      </w:r>
    </w:p>
    <w:p w14:paraId="00000025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/>
        <w:rPr>
          <w:smallCaps/>
          <w:color w:val="000000"/>
        </w:rPr>
      </w:pPr>
      <w:r>
        <w:rPr>
          <w:smallCaps/>
          <w:color w:val="000000"/>
        </w:rPr>
        <w:t>SKILLS</w:t>
      </w:r>
    </w:p>
    <w:p w14:paraId="00000026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color w:val="000000"/>
        </w:rPr>
      </w:pPr>
      <w:r>
        <w:rPr>
          <w:color w:val="000000"/>
        </w:rPr>
        <w:t xml:space="preserve">Knowledge management </w:t>
      </w:r>
    </w:p>
    <w:p w14:paraId="0AD7149A" w14:textId="769FEF93" w:rsidR="003E28FC" w:rsidRDefault="00000000" w:rsidP="003E28FC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color w:val="000000"/>
        </w:rPr>
      </w:pPr>
      <w:r>
        <w:rPr>
          <w:color w:val="000000"/>
        </w:rPr>
        <w:t>Project management</w:t>
      </w:r>
    </w:p>
    <w:p w14:paraId="00000028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color w:val="000000"/>
        </w:rPr>
      </w:pPr>
      <w:r>
        <w:rPr>
          <w:color w:val="000000"/>
        </w:rPr>
        <w:t>Stakeholder management</w:t>
      </w:r>
    </w:p>
    <w:p w14:paraId="00000029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color w:val="000000"/>
        </w:rPr>
      </w:pPr>
      <w:r>
        <w:rPr>
          <w:color w:val="000000"/>
        </w:rPr>
        <w:t xml:space="preserve">Tax </w:t>
      </w:r>
      <w:r>
        <w:t>Accounting and compliance</w:t>
      </w:r>
    </w:p>
    <w:p w14:paraId="0000002A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</w:pPr>
      <w:r>
        <w:t>Legislative interpretation and research</w:t>
      </w:r>
    </w:p>
    <w:p w14:paraId="6ADCDB19" w14:textId="47933D65" w:rsidR="00E8648B" w:rsidRDefault="00E8648B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color w:val="000000"/>
        </w:rPr>
      </w:pPr>
      <w:r>
        <w:t>Financial reporting</w:t>
      </w:r>
    </w:p>
    <w:p w14:paraId="0000002C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</w:pPr>
      <w:r>
        <w:t>Alphatax</w:t>
      </w:r>
    </w:p>
    <w:p w14:paraId="0000002D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</w:pPr>
    </w:p>
    <w:p w14:paraId="0000002E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spacing w:before="240" w:after="40"/>
        <w:rPr>
          <w:smallCaps/>
          <w:color w:val="000000"/>
        </w:rPr>
      </w:pPr>
    </w:p>
    <w:p w14:paraId="0000002F" w14:textId="0C69C55C" w:rsidR="0089548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/>
        <w:rPr>
          <w:smallCaps/>
          <w:color w:val="000000"/>
        </w:rPr>
      </w:pPr>
      <w:r>
        <w:rPr>
          <w:smallCaps/>
          <w:color w:val="000000"/>
        </w:rPr>
        <w:t>A</w:t>
      </w:r>
      <w:r w:rsidR="0041771B">
        <w:rPr>
          <w:smallCaps/>
          <w:color w:val="000000"/>
        </w:rPr>
        <w:t>C</w:t>
      </w:r>
      <w:r>
        <w:rPr>
          <w:smallCaps/>
          <w:color w:val="000000"/>
        </w:rPr>
        <w:t>HIEVEMENTS</w:t>
      </w:r>
    </w:p>
    <w:p w14:paraId="00000030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color w:val="000000"/>
        </w:rPr>
      </w:pPr>
      <w:r>
        <w:rPr>
          <w:color w:val="000000"/>
        </w:rPr>
        <w:t>Successful proposal to SARS for the implementation of Satellite branches for the SAICA Northern region</w:t>
      </w:r>
    </w:p>
    <w:p w14:paraId="00000031" w14:textId="5F8DD71C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color w:val="000000"/>
        </w:rPr>
      </w:pPr>
      <w:r>
        <w:rPr>
          <w:color w:val="000000"/>
        </w:rPr>
        <w:t xml:space="preserve">Being in the top </w:t>
      </w:r>
      <w:r w:rsidR="0041771B">
        <w:rPr>
          <w:color w:val="000000"/>
        </w:rPr>
        <w:t>fifteen</w:t>
      </w:r>
      <w:r>
        <w:rPr>
          <w:color w:val="000000"/>
        </w:rPr>
        <w:t xml:space="preserve"> for the World Bank secondment for the 2017 Doing Business project</w:t>
      </w:r>
    </w:p>
    <w:p w14:paraId="00000033" w14:textId="500638CC" w:rsidR="00895483" w:rsidRDefault="00000000" w:rsidP="008F173C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color w:val="000000"/>
        </w:rPr>
      </w:pPr>
      <w:r>
        <w:rPr>
          <w:color w:val="000000"/>
        </w:rPr>
        <w:t>Member of the Tax Employment equity forum</w:t>
      </w:r>
    </w:p>
    <w:p w14:paraId="00000034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color w:val="000000"/>
        </w:rPr>
      </w:pPr>
      <w:r>
        <w:rPr>
          <w:color w:val="000000"/>
        </w:rPr>
        <w:t>Completed the PwC intermediate excel and Power BI courses</w:t>
      </w:r>
    </w:p>
    <w:p w14:paraId="00000035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color w:val="000000"/>
        </w:rPr>
      </w:pPr>
      <w:r>
        <w:rPr>
          <w:color w:val="000000"/>
        </w:rPr>
        <w:t>Earned the Digital acumen badge</w:t>
      </w:r>
    </w:p>
    <w:p w14:paraId="1DF9C03B" w14:textId="6C938841" w:rsidR="00660140" w:rsidRDefault="0066014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smallCaps/>
          <w:color w:val="000000"/>
        </w:rPr>
      </w:pPr>
      <w:r>
        <w:rPr>
          <w:color w:val="000000"/>
        </w:rPr>
        <w:t>Improved the cashflows of the body corporate</w:t>
      </w:r>
    </w:p>
    <w:p w14:paraId="00000036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40"/>
        <w:rPr>
          <w:smallCaps/>
          <w:color w:val="000000"/>
        </w:rPr>
      </w:pPr>
      <w:r>
        <w:rPr>
          <w:smallCaps/>
          <w:color w:val="000000"/>
        </w:rPr>
        <w:t>RELATED EXPERIENCE</w:t>
      </w:r>
    </w:p>
    <w:p w14:paraId="00000037" w14:textId="77777777" w:rsidR="00895483" w:rsidRDefault="00000000">
      <w:pPr>
        <w:ind w:left="288"/>
      </w:pPr>
      <w:r>
        <w:t>KPMG</w:t>
      </w:r>
    </w:p>
    <w:p w14:paraId="00000038" w14:textId="77777777" w:rsidR="00895483" w:rsidRDefault="00000000">
      <w:pPr>
        <w:tabs>
          <w:tab w:val="left" w:pos="7560"/>
        </w:tabs>
        <w:ind w:left="288"/>
        <w:rPr>
          <w:b/>
        </w:rPr>
      </w:pPr>
      <w:r>
        <w:rPr>
          <w:b/>
        </w:rPr>
        <w:t>Tax Assistant Manager</w:t>
      </w:r>
    </w:p>
    <w:p w14:paraId="00000039" w14:textId="77777777" w:rsidR="00895483" w:rsidRDefault="00895483">
      <w:pPr>
        <w:tabs>
          <w:tab w:val="left" w:pos="7560"/>
        </w:tabs>
        <w:ind w:left="288"/>
      </w:pPr>
    </w:p>
    <w:p w14:paraId="0000003A" w14:textId="77777777" w:rsidR="00895483" w:rsidRDefault="00000000">
      <w:pPr>
        <w:tabs>
          <w:tab w:val="left" w:pos="7560"/>
        </w:tabs>
        <w:ind w:left="288"/>
        <w:rPr>
          <w:b/>
        </w:rPr>
      </w:pPr>
      <w:r>
        <w:t>Responsibilities and duties:</w:t>
      </w:r>
      <w:r>
        <w:rPr>
          <w:b/>
        </w:rPr>
        <w:tab/>
        <w:t>October 2022 - present</w:t>
      </w:r>
    </w:p>
    <w:p w14:paraId="750E335B" w14:textId="1E2C6B2B" w:rsidR="00660140" w:rsidRDefault="00EC011F">
      <w:pPr>
        <w:tabs>
          <w:tab w:val="left" w:pos="7560"/>
        </w:tabs>
        <w:ind w:left="288" w:right="2880"/>
      </w:pPr>
      <w:r w:rsidRPr="00EC011F">
        <w:t>Managed the full corporate tax compliance process across a portfolio</w:t>
      </w:r>
      <w:r w:rsidR="00660140">
        <w:t xml:space="preserve"> of over 60 real estate clients </w:t>
      </w:r>
    </w:p>
    <w:p w14:paraId="0F5DFF35" w14:textId="4BB791EF" w:rsidR="00660140" w:rsidRDefault="00EC011F" w:rsidP="00EC011F">
      <w:pPr>
        <w:tabs>
          <w:tab w:val="left" w:pos="7560"/>
        </w:tabs>
        <w:ind w:left="288" w:right="2880"/>
      </w:pPr>
      <w:r w:rsidRPr="00EC011F">
        <w:t>Liaised with clients to obtain information and clarification, responded to client queries and ensured clients are well informed throughout the tax engagement process</w:t>
      </w:r>
    </w:p>
    <w:p w14:paraId="52E51D9A" w14:textId="2FB220A7" w:rsidR="00EC011F" w:rsidRDefault="00EC011F">
      <w:pPr>
        <w:tabs>
          <w:tab w:val="left" w:pos="7560"/>
        </w:tabs>
        <w:ind w:left="288" w:right="2880"/>
      </w:pPr>
      <w:r w:rsidRPr="00EC011F">
        <w:t>Ensured the efficient use of the corporate tax software (Alphatax), data collection and storage tools, training platforms and other work tools to guarantee the delivery of high-quality results</w:t>
      </w:r>
    </w:p>
    <w:p w14:paraId="0000003E" w14:textId="5B3457E7" w:rsidR="00895483" w:rsidRDefault="008F173C" w:rsidP="008F173C">
      <w:pPr>
        <w:tabs>
          <w:tab w:val="left" w:pos="7560"/>
        </w:tabs>
        <w:ind w:left="288" w:right="2880"/>
      </w:pPr>
      <w:r w:rsidRPr="008F173C">
        <w:t>Liaised with HMRC to ensure all client tax matters</w:t>
      </w:r>
    </w:p>
    <w:p w14:paraId="0000003F" w14:textId="570021BD" w:rsidR="00895483" w:rsidRDefault="00000000">
      <w:pPr>
        <w:tabs>
          <w:tab w:val="left" w:pos="7560"/>
        </w:tabs>
        <w:ind w:left="288" w:right="2880"/>
      </w:pPr>
      <w:r>
        <w:t>Coach</w:t>
      </w:r>
      <w:r w:rsidR="008F173C">
        <w:t>ed and mentored</w:t>
      </w:r>
      <w:r>
        <w:t xml:space="preserve"> junior team members</w:t>
      </w:r>
    </w:p>
    <w:p w14:paraId="00000040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ind w:left="288"/>
      </w:pPr>
    </w:p>
    <w:p w14:paraId="00000041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ind w:left="288"/>
        <w:rPr>
          <w:color w:val="000000"/>
        </w:rPr>
      </w:pPr>
      <w:r>
        <w:rPr>
          <w:color w:val="000000"/>
        </w:rPr>
        <w:t>PwC</w:t>
      </w:r>
    </w:p>
    <w:p w14:paraId="00000042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b/>
          <w:color w:val="000000"/>
        </w:rPr>
        <w:t>Senior Associate: Tax Legislation and Policy</w:t>
      </w:r>
    </w:p>
    <w:p w14:paraId="00000043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color w:val="000000"/>
        </w:rPr>
      </w:pPr>
    </w:p>
    <w:p w14:paraId="00000044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color w:val="000000"/>
        </w:rPr>
        <w:t>Responsibilities and duties:</w:t>
      </w:r>
      <w:r>
        <w:rPr>
          <w:b/>
          <w:color w:val="000000"/>
        </w:rPr>
        <w:tab/>
        <w:t xml:space="preserve">May 2016 - </w:t>
      </w:r>
      <w:r>
        <w:rPr>
          <w:b/>
        </w:rPr>
        <w:t>September 2022</w:t>
      </w:r>
    </w:p>
    <w:p w14:paraId="00000045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</w:p>
    <w:p w14:paraId="00000046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Assisting in the development of tax solutions for clients facing staff</w:t>
      </w:r>
    </w:p>
    <w:p w14:paraId="00000047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Providing tax technical support to tax teams.</w:t>
      </w:r>
    </w:p>
    <w:p w14:paraId="00000048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 xml:space="preserve">Assisting with drafting and reviewing tax opinions </w:t>
      </w:r>
    </w:p>
    <w:p w14:paraId="00000049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Contributing articles to thought leadership publications</w:t>
      </w:r>
    </w:p>
    <w:p w14:paraId="0000004A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Assisting partner and managers with tax projects</w:t>
      </w:r>
    </w:p>
    <w:p w14:paraId="0000004B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Contributing to PwC publications such as Worldwide Tax Summary</w:t>
      </w:r>
    </w:p>
    <w:p w14:paraId="0000004C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Contributing to the World Bank Doing Business and Paying Taxes publication</w:t>
      </w:r>
    </w:p>
    <w:p w14:paraId="0000004D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 xml:space="preserve">Researching of tax technical and policy matters </w:t>
      </w:r>
    </w:p>
    <w:p w14:paraId="0000004E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Managing the Corporate Income Tax division’s national technical training sessions</w:t>
      </w:r>
    </w:p>
    <w:p w14:paraId="0000004F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 xml:space="preserve">Assisting with the drafting of submissions in response to National Treasury’s proposed amendments to Tax legislation </w:t>
      </w:r>
    </w:p>
    <w:p w14:paraId="00000050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Assisting with the drafting responses to SARS’s publications</w:t>
      </w:r>
    </w:p>
    <w:p w14:paraId="00000051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Attending technical meetings, conferences &amp; webinars and documenting key points, actions and disseminating knowledge across the firm</w:t>
      </w:r>
    </w:p>
    <w:p w14:paraId="00000052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 xml:space="preserve">Responsible for correlating submissions to SARS </w:t>
      </w:r>
    </w:p>
    <w:p w14:paraId="00000053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 xml:space="preserve">Responsible for tax knowledge management and sharing of tax developments to the South African practice </w:t>
      </w:r>
    </w:p>
    <w:p w14:paraId="00000054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Assisting in audit of tax assignments</w:t>
      </w:r>
    </w:p>
    <w:p w14:paraId="00000055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bookmarkStart w:id="1" w:name="_heading=h.30j0zll" w:colFirst="0" w:colLast="0"/>
      <w:bookmarkEnd w:id="1"/>
      <w:r>
        <w:rPr>
          <w:color w:val="000000"/>
        </w:rPr>
        <w:t>Responsible for the South African tax services for a global retainer with a multinational bank</w:t>
      </w:r>
    </w:p>
    <w:p w14:paraId="00000056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7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ind w:left="288"/>
        <w:rPr>
          <w:color w:val="000000"/>
        </w:rPr>
      </w:pPr>
      <w:r>
        <w:rPr>
          <w:color w:val="000000"/>
        </w:rPr>
        <w:t>123 Consulting</w:t>
      </w:r>
    </w:p>
    <w:p w14:paraId="00000058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b/>
          <w:color w:val="000000"/>
        </w:rPr>
        <w:t>Three Month Contract Tax Manager</w:t>
      </w:r>
    </w:p>
    <w:p w14:paraId="00000059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color w:val="000000"/>
        </w:rPr>
      </w:pPr>
    </w:p>
    <w:p w14:paraId="0000005A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color w:val="000000"/>
        </w:rPr>
        <w:t>Responsibilities and duties:</w:t>
      </w:r>
      <w:r>
        <w:rPr>
          <w:b/>
          <w:color w:val="000000"/>
        </w:rPr>
        <w:tab/>
        <w:t>November 2015 - January 2016</w:t>
      </w:r>
    </w:p>
    <w:p w14:paraId="0000005B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</w:p>
    <w:p w14:paraId="0000005C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Reviewing and performing tax computations</w:t>
      </w:r>
    </w:p>
    <w:p w14:paraId="0000005D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Submitting corporate and individual tax returns</w:t>
      </w:r>
    </w:p>
    <w:p w14:paraId="0000005E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Preparing and reviewing annual tax returns</w:t>
      </w:r>
    </w:p>
    <w:p w14:paraId="0000005F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Advising company directors on tax matters</w:t>
      </w:r>
    </w:p>
    <w:p w14:paraId="00000060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Attending to queries from SARS</w:t>
      </w:r>
    </w:p>
    <w:p w14:paraId="00000061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</w:pPr>
    </w:p>
    <w:p w14:paraId="00000062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ind w:left="288"/>
      </w:pPr>
    </w:p>
    <w:p w14:paraId="00000063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ind w:left="288"/>
        <w:rPr>
          <w:color w:val="000000"/>
        </w:rPr>
      </w:pPr>
      <w:r>
        <w:rPr>
          <w:color w:val="000000"/>
        </w:rPr>
        <w:t>South African Institute of Chartered Accountants (SAICA)</w:t>
      </w:r>
    </w:p>
    <w:p w14:paraId="00000064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b/>
          <w:color w:val="000000"/>
        </w:rPr>
        <w:t>Project Manager Tax and Tax Suite</w:t>
      </w:r>
      <w:r>
        <w:rPr>
          <w:b/>
          <w:color w:val="000000"/>
        </w:rPr>
        <w:tab/>
        <w:t>January 2012 – August 2015</w:t>
      </w:r>
    </w:p>
    <w:p w14:paraId="00000065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after="160"/>
        <w:ind w:left="360" w:right="2880"/>
        <w:rPr>
          <w:color w:val="000000"/>
        </w:rPr>
      </w:pPr>
    </w:p>
    <w:p w14:paraId="00000066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after="160"/>
        <w:ind w:left="360" w:right="2880"/>
        <w:rPr>
          <w:color w:val="000000"/>
        </w:rPr>
      </w:pPr>
      <w:r>
        <w:rPr>
          <w:color w:val="000000"/>
        </w:rPr>
        <w:t>Responsibilities and duties:</w:t>
      </w:r>
    </w:p>
    <w:p w14:paraId="00000067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rPr>
          <w:color w:val="000000"/>
        </w:rPr>
        <w:t xml:space="preserve">Managing and overseeing the activities </w:t>
      </w:r>
      <w:r>
        <w:t>of the Tax</w:t>
      </w:r>
      <w:r>
        <w:rPr>
          <w:color w:val="000000"/>
        </w:rPr>
        <w:t xml:space="preserve"> Suite website.</w:t>
      </w:r>
    </w:p>
    <w:p w14:paraId="00000068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rPr>
          <w:color w:val="000000"/>
        </w:rPr>
        <w:t>Assisting with producing content for the Tax Suite website.</w:t>
      </w:r>
    </w:p>
    <w:p w14:paraId="00000069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rPr>
          <w:color w:val="000000"/>
        </w:rPr>
        <w:t>Managing the on-boarding process of subscribers to tax Suite</w:t>
      </w:r>
    </w:p>
    <w:p w14:paraId="0000006A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rPr>
          <w:color w:val="000000"/>
        </w:rPr>
        <w:t>Preparing tax training material for quarterly Tax Suite workshops</w:t>
      </w:r>
    </w:p>
    <w:p w14:paraId="0000006B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rPr>
          <w:color w:val="000000"/>
        </w:rPr>
        <w:t>Working closely with the Project Directors and other Project Managers on various projects</w:t>
      </w:r>
    </w:p>
    <w:p w14:paraId="0000006C" w14:textId="6AAF75F5" w:rsidR="00895483" w:rsidRDefault="005E5044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rPr>
          <w:color w:val="000000"/>
        </w:rPr>
        <w:t>Collaborating with various Stakeholders to find solutions for tax administration issue</w:t>
      </w:r>
      <w:r w:rsidR="0041771B">
        <w:rPr>
          <w:color w:val="000000"/>
        </w:rPr>
        <w:t>s</w:t>
      </w:r>
    </w:p>
    <w:p w14:paraId="0000006D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rPr>
          <w:color w:val="000000"/>
        </w:rPr>
        <w:t>Representing SAICA at the SARS national and regional operational meetings</w:t>
      </w:r>
    </w:p>
    <w:p w14:paraId="0000006E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rPr>
          <w:color w:val="000000"/>
        </w:rPr>
        <w:t>Representing SAICA at National Treasury tax legislation workshops</w:t>
      </w:r>
    </w:p>
    <w:p w14:paraId="0000006F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rPr>
          <w:color w:val="000000"/>
        </w:rPr>
        <w:t>Addressing operational issues and following up on action points arising from these meetings.</w:t>
      </w:r>
    </w:p>
    <w:p w14:paraId="00000070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t>Attending to SARS</w:t>
      </w:r>
      <w:r>
        <w:rPr>
          <w:color w:val="000000"/>
        </w:rPr>
        <w:t xml:space="preserve"> operational queries and issues logged through the SAICA query system.</w:t>
      </w:r>
    </w:p>
    <w:p w14:paraId="00000071" w14:textId="6B963666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rPr>
          <w:color w:val="000000"/>
        </w:rPr>
        <w:t xml:space="preserve">Ensuring that the </w:t>
      </w:r>
      <w:r w:rsidR="00D564C4">
        <w:rPr>
          <w:color w:val="000000"/>
        </w:rPr>
        <w:t xml:space="preserve">SARS </w:t>
      </w:r>
      <w:r>
        <w:rPr>
          <w:color w:val="000000"/>
        </w:rPr>
        <w:t xml:space="preserve">queries are </w:t>
      </w:r>
      <w:r w:rsidR="005E5044">
        <w:rPr>
          <w:color w:val="000000"/>
        </w:rPr>
        <w:t>addressed</w:t>
      </w:r>
      <w:r w:rsidR="00605DE3">
        <w:rPr>
          <w:color w:val="000000"/>
        </w:rPr>
        <w:t xml:space="preserve"> by SARS</w:t>
      </w:r>
      <w:r>
        <w:rPr>
          <w:color w:val="000000"/>
        </w:rPr>
        <w:t xml:space="preserve"> within the agreed turnaround times </w:t>
      </w:r>
    </w:p>
    <w:p w14:paraId="00000072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rPr>
          <w:color w:val="000000"/>
        </w:rPr>
        <w:t>Managing the submissions process for the operational tax issues as well as tax policy issues.</w:t>
      </w:r>
    </w:p>
    <w:p w14:paraId="00000073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rPr>
          <w:color w:val="000000"/>
        </w:rPr>
        <w:t>Keeping the tax section of the SAICA website up to date with the latest tax developments.</w:t>
      </w:r>
    </w:p>
    <w:p w14:paraId="00000074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rPr>
          <w:color w:val="000000"/>
        </w:rPr>
        <w:t>Assisting the Integritax editorial panel with the editing of the Integritax publications.</w:t>
      </w:r>
    </w:p>
    <w:p w14:paraId="00000075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rPr>
          <w:color w:val="000000"/>
        </w:rPr>
        <w:t>Providing tax guidance to SAICA and Tax Suite members.</w:t>
      </w:r>
    </w:p>
    <w:p w14:paraId="00000076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360" w:right="2880"/>
        <w:rPr>
          <w:color w:val="000000"/>
        </w:rPr>
      </w:pPr>
      <w:r>
        <w:rPr>
          <w:color w:val="000000"/>
        </w:rPr>
        <w:t>Providing comments on draft guides and interpretation notes issued by SARS</w:t>
      </w:r>
    </w:p>
    <w:p w14:paraId="00000077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8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ind w:left="288"/>
        <w:rPr>
          <w:color w:val="000000"/>
        </w:rPr>
      </w:pPr>
      <w:r>
        <w:rPr>
          <w:color w:val="000000"/>
        </w:rPr>
        <w:t>H Rubin and Associates Incorporated</w:t>
      </w:r>
    </w:p>
    <w:p w14:paraId="00000079" w14:textId="3DFDAF02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line="240" w:lineRule="auto"/>
        <w:ind w:left="288"/>
        <w:rPr>
          <w:b/>
          <w:color w:val="000000"/>
        </w:rPr>
      </w:pPr>
      <w:r>
        <w:rPr>
          <w:b/>
        </w:rPr>
        <w:t xml:space="preserve">Audit Supervisor </w:t>
      </w:r>
      <w:r w:rsidR="0041771B">
        <w:rPr>
          <w:b/>
        </w:rPr>
        <w:t xml:space="preserve">and </w:t>
      </w:r>
      <w:r w:rsidR="0041771B">
        <w:rPr>
          <w:b/>
          <w:color w:val="000000"/>
        </w:rPr>
        <w:t>Junior</w:t>
      </w:r>
      <w:r>
        <w:rPr>
          <w:b/>
        </w:rPr>
        <w:t xml:space="preserve"> Accountant</w:t>
      </w:r>
      <w:r>
        <w:rPr>
          <w:b/>
          <w:color w:val="000000"/>
        </w:rPr>
        <w:tab/>
        <w:t>January 2008 – December 2010</w:t>
      </w:r>
    </w:p>
    <w:p w14:paraId="0000007A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after="160" w:line="240" w:lineRule="auto"/>
        <w:ind w:left="289" w:right="2880"/>
        <w:rPr>
          <w:color w:val="000000"/>
        </w:rPr>
      </w:pPr>
      <w:r>
        <w:rPr>
          <w:color w:val="000000"/>
        </w:rPr>
        <w:t>Accounting responsibilities:</w:t>
      </w:r>
    </w:p>
    <w:p w14:paraId="0000007B" w14:textId="52D3517D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Compiled financial information to prepare financial statements</w:t>
      </w:r>
    </w:p>
    <w:p w14:paraId="0000007C" w14:textId="53471EA5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 xml:space="preserve">Reconciliation of </w:t>
      </w:r>
      <w:r w:rsidR="0041771B">
        <w:rPr>
          <w:color w:val="000000"/>
        </w:rPr>
        <w:t>suppliers’</w:t>
      </w:r>
      <w:r>
        <w:rPr>
          <w:color w:val="000000"/>
        </w:rPr>
        <w:t xml:space="preserve"> account</w:t>
      </w:r>
    </w:p>
    <w:p w14:paraId="0000007D" w14:textId="0B9AF8CA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Performed Vat calculations</w:t>
      </w:r>
    </w:p>
    <w:p w14:paraId="0000007E" w14:textId="506D491F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Processed cashbooks</w:t>
      </w:r>
    </w:p>
    <w:p w14:paraId="0000007F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Bank and cashbook reconciliations</w:t>
      </w:r>
    </w:p>
    <w:p w14:paraId="00000080" w14:textId="36C220B3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Reviewing inventory management processes</w:t>
      </w:r>
    </w:p>
    <w:p w14:paraId="00000081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</w:p>
    <w:p w14:paraId="00000082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Auditing responsibilities and duties:</w:t>
      </w:r>
    </w:p>
    <w:p w14:paraId="00000083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line="120" w:lineRule="auto"/>
        <w:ind w:left="289" w:right="2880"/>
        <w:rPr>
          <w:color w:val="000000"/>
        </w:rPr>
      </w:pPr>
    </w:p>
    <w:p w14:paraId="00000084" w14:textId="38AF43A0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 xml:space="preserve">Planned, </w:t>
      </w:r>
      <w:r w:rsidR="005E5044">
        <w:rPr>
          <w:color w:val="000000"/>
        </w:rPr>
        <w:t>executed,</w:t>
      </w:r>
      <w:r>
        <w:rPr>
          <w:color w:val="000000"/>
        </w:rPr>
        <w:t xml:space="preserve"> and finalised audits on CaseWare and Windows Office</w:t>
      </w:r>
    </w:p>
    <w:p w14:paraId="00000085" w14:textId="60595310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Analysed financial information to prepare financial statements</w:t>
      </w:r>
    </w:p>
    <w:p w14:paraId="00000086" w14:textId="481AA5EC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Ensured financial records are GAAP</w:t>
      </w:r>
      <w:r w:rsidR="00D564C4">
        <w:rPr>
          <w:color w:val="000000"/>
        </w:rPr>
        <w:t xml:space="preserve"> compliant</w:t>
      </w:r>
    </w:p>
    <w:p w14:paraId="00000087" w14:textId="592D626A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 xml:space="preserve">Ensured that payables are timorously paid according to </w:t>
      </w:r>
      <w:r w:rsidR="00605DE3">
        <w:rPr>
          <w:color w:val="000000"/>
        </w:rPr>
        <w:t>agreements</w:t>
      </w:r>
    </w:p>
    <w:p w14:paraId="00000088" w14:textId="10D69878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Prepared annual financial statements</w:t>
      </w:r>
    </w:p>
    <w:p w14:paraId="00000089" w14:textId="143A04CB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Prepared detailed reports on findings during audits</w:t>
      </w:r>
    </w:p>
    <w:p w14:paraId="0000008A" w14:textId="0BC4BA86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Attended inventory counts</w:t>
      </w:r>
    </w:p>
    <w:p w14:paraId="0000008B" w14:textId="3972FF9B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after="160"/>
        <w:ind w:left="288" w:right="2880"/>
        <w:rPr>
          <w:color w:val="000000"/>
        </w:rPr>
      </w:pPr>
      <w:r>
        <w:rPr>
          <w:color w:val="000000"/>
        </w:rPr>
        <w:t>Discussed discrepancies with management</w:t>
      </w:r>
    </w:p>
    <w:p w14:paraId="0000008C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spacing w:after="160"/>
        <w:ind w:left="288" w:right="2880"/>
        <w:rPr>
          <w:color w:val="000000"/>
        </w:rPr>
      </w:pPr>
      <w:r>
        <w:rPr>
          <w:color w:val="000000"/>
        </w:rPr>
        <w:t>Taxation responsibilities and duties:</w:t>
      </w:r>
    </w:p>
    <w:p w14:paraId="0000008D" w14:textId="396D22C2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Computing corporate entities income tax income</w:t>
      </w:r>
    </w:p>
    <w:p w14:paraId="0000008E" w14:textId="7B05C1E0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Computing individuals’ income tax income</w:t>
      </w:r>
    </w:p>
    <w:p w14:paraId="0000008F" w14:textId="3B4C592C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 xml:space="preserve">Completed and submitted income tax returns for individuals and </w:t>
      </w:r>
      <w:r>
        <w:t>corporations</w:t>
      </w:r>
    </w:p>
    <w:p w14:paraId="00000090" w14:textId="0E71B57E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Tax reviews for audit purposes</w:t>
      </w:r>
    </w:p>
    <w:p w14:paraId="00000091" w14:textId="3449CE0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Advised clients on tax issues</w:t>
      </w:r>
    </w:p>
    <w:p w14:paraId="00000092" w14:textId="4A1C21CF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>Obtained tax clearance certificates for clients</w:t>
      </w:r>
    </w:p>
    <w:p w14:paraId="00000093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94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b/>
          <w:color w:val="000000"/>
        </w:rPr>
        <w:t>Finance Trustee for Ile De Paradis Body Corporate</w:t>
      </w:r>
    </w:p>
    <w:p w14:paraId="00000095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color w:val="000000"/>
        </w:rPr>
      </w:pPr>
    </w:p>
    <w:p w14:paraId="00000096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/>
        <w:rPr>
          <w:b/>
          <w:color w:val="000000"/>
        </w:rPr>
      </w:pPr>
      <w:r>
        <w:rPr>
          <w:color w:val="000000"/>
        </w:rPr>
        <w:t>Responsibilities and duties:</w:t>
      </w:r>
      <w:r>
        <w:rPr>
          <w:b/>
          <w:color w:val="000000"/>
        </w:rPr>
        <w:tab/>
      </w:r>
      <w:r>
        <w:rPr>
          <w:b/>
        </w:rPr>
        <w:t>October 2019</w:t>
      </w:r>
      <w:r>
        <w:rPr>
          <w:b/>
          <w:color w:val="000000"/>
        </w:rPr>
        <w:t xml:space="preserve"> - Present</w:t>
      </w:r>
    </w:p>
    <w:p w14:paraId="00000097" w14:textId="77777777" w:rsidR="00895483" w:rsidRDefault="00895483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</w:p>
    <w:p w14:paraId="00000098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t>Reviewing management reports and budget forecasts</w:t>
      </w:r>
    </w:p>
    <w:p w14:paraId="00000099" w14:textId="77777777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ind w:left="288" w:right="2880"/>
        <w:rPr>
          <w:color w:val="000000"/>
        </w:rPr>
      </w:pPr>
      <w:r>
        <w:rPr>
          <w:color w:val="000000"/>
        </w:rPr>
        <w:t xml:space="preserve">Providing strategic financial advice on projects undertaken by body corporate </w:t>
      </w:r>
    </w:p>
    <w:p w14:paraId="0000009A" w14:textId="12121BC0" w:rsidR="008954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60"/>
        </w:tabs>
        <w:jc w:val="center"/>
        <w:rPr>
          <w:color w:val="000000"/>
        </w:rPr>
      </w:pPr>
      <w:r>
        <w:rPr>
          <w:b/>
          <w:color w:val="000000"/>
        </w:rPr>
        <w:t xml:space="preserve">References available on </w:t>
      </w:r>
      <w:r w:rsidR="0041771B">
        <w:rPr>
          <w:b/>
          <w:color w:val="000000"/>
        </w:rPr>
        <w:t>request.</w:t>
      </w:r>
    </w:p>
    <w:sectPr w:rsidR="00895483">
      <w:headerReference w:type="default" r:id="rId7"/>
      <w:headerReference w:type="first" r:id="rId8"/>
      <w:pgSz w:w="12240" w:h="15840"/>
      <w:pgMar w:top="1440" w:right="1077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485C4" w14:textId="77777777" w:rsidR="0046757B" w:rsidRDefault="0046757B">
      <w:pPr>
        <w:spacing w:line="240" w:lineRule="auto"/>
      </w:pPr>
      <w:r>
        <w:separator/>
      </w:r>
    </w:p>
  </w:endnote>
  <w:endnote w:type="continuationSeparator" w:id="0">
    <w:p w14:paraId="1D250DA9" w14:textId="77777777" w:rsidR="0046757B" w:rsidRDefault="004675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C0358" w14:textId="77777777" w:rsidR="0046757B" w:rsidRDefault="0046757B">
      <w:pPr>
        <w:spacing w:line="240" w:lineRule="auto"/>
      </w:pPr>
      <w:r>
        <w:separator/>
      </w:r>
    </w:p>
  </w:footnote>
  <w:footnote w:type="continuationSeparator" w:id="0">
    <w:p w14:paraId="574956AF" w14:textId="77777777" w:rsidR="0046757B" w:rsidRDefault="004675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9C" w14:textId="1B9E66F4" w:rsidR="00895483" w:rsidRDefault="00000000">
    <w:pPr>
      <w:keepNext/>
      <w:keepLines/>
      <w:pBdr>
        <w:top w:val="nil"/>
        <w:left w:val="nil"/>
        <w:bottom w:val="nil"/>
        <w:right w:val="nil"/>
        <w:between w:val="nil"/>
      </w:pBdr>
      <w:tabs>
        <w:tab w:val="left" w:pos="8640"/>
      </w:tabs>
      <w:spacing w:after="40"/>
      <w:rPr>
        <w:rFonts w:ascii="Cambria" w:eastAsia="Cambria" w:hAnsi="Cambria" w:cs="Cambria"/>
        <w:b/>
        <w:smallCaps/>
        <w:color w:val="000000"/>
      </w:rPr>
    </w:pPr>
    <w:r>
      <w:rPr>
        <w:rFonts w:ascii="Cambria" w:eastAsia="Cambria" w:hAnsi="Cambria" w:cs="Cambria"/>
        <w:b/>
        <w:smallCaps/>
        <w:color w:val="000000"/>
      </w:rPr>
      <w:t>CURRICULUM VITAE OF LINDA KODITSANE RACHEL MATHATHO</w:t>
    </w:r>
    <w:r>
      <w:rPr>
        <w:rFonts w:ascii="Cambria" w:eastAsia="Cambria" w:hAnsi="Cambria" w:cs="Cambria"/>
        <w:b/>
        <w:smallCaps/>
        <w:color w:val="000000"/>
      </w:rPr>
      <w:tab/>
      <w:t xml:space="preserve">Page </w:t>
    </w:r>
    <w:r>
      <w:rPr>
        <w:rFonts w:ascii="Cambria" w:eastAsia="Cambria" w:hAnsi="Cambria" w:cs="Cambria"/>
        <w:b/>
        <w:smallCaps/>
        <w:color w:val="000000"/>
      </w:rPr>
      <w:fldChar w:fldCharType="begin"/>
    </w:r>
    <w:r>
      <w:rPr>
        <w:rFonts w:ascii="Cambria" w:eastAsia="Cambria" w:hAnsi="Cambria" w:cs="Cambria"/>
        <w:b/>
        <w:smallCaps/>
        <w:color w:val="000000"/>
      </w:rPr>
      <w:instrText>PAGE</w:instrText>
    </w:r>
    <w:r>
      <w:rPr>
        <w:rFonts w:ascii="Cambria" w:eastAsia="Cambria" w:hAnsi="Cambria" w:cs="Cambria"/>
        <w:b/>
        <w:smallCaps/>
        <w:color w:val="000000"/>
      </w:rPr>
      <w:fldChar w:fldCharType="separate"/>
    </w:r>
    <w:r w:rsidR="0041771B">
      <w:rPr>
        <w:rFonts w:ascii="Cambria" w:eastAsia="Cambria" w:hAnsi="Cambria" w:cs="Cambria"/>
        <w:b/>
        <w:smallCaps/>
        <w:noProof/>
        <w:color w:val="000000"/>
      </w:rPr>
      <w:t>2</w:t>
    </w:r>
    <w:r>
      <w:rPr>
        <w:rFonts w:ascii="Cambria" w:eastAsia="Cambria" w:hAnsi="Cambria" w:cs="Cambria"/>
        <w:b/>
        <w:smallCaps/>
        <w:color w:val="00000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9B" w14:textId="77777777" w:rsidR="0089548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b/>
        <w:color w:val="000000"/>
      </w:rPr>
    </w:pPr>
    <w:r>
      <w:rPr>
        <w:b/>
        <w:color w:val="000000"/>
      </w:rPr>
      <w:t>CURRICULUM VITAE OF LINDA KODITSANE RACHEL MATHATHO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483"/>
    <w:rsid w:val="000D2028"/>
    <w:rsid w:val="003E28FC"/>
    <w:rsid w:val="0041771B"/>
    <w:rsid w:val="0046757B"/>
    <w:rsid w:val="005E5044"/>
    <w:rsid w:val="005F67C1"/>
    <w:rsid w:val="00605DE3"/>
    <w:rsid w:val="00660140"/>
    <w:rsid w:val="007C43C3"/>
    <w:rsid w:val="00895483"/>
    <w:rsid w:val="008B1CB7"/>
    <w:rsid w:val="008F173C"/>
    <w:rsid w:val="008F6DD1"/>
    <w:rsid w:val="00D564C4"/>
    <w:rsid w:val="00E8648B"/>
    <w:rsid w:val="00EC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DB54B8"/>
  <w15:docId w15:val="{29E60CEA-2D9F-4CC7-81F0-B41F3989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6"/>
        <w:szCs w:val="16"/>
        <w:lang w:val="en-GB" w:eastAsia="en-ZA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40"/>
      <w:outlineLvl w:val="0"/>
    </w:pPr>
    <w:rPr>
      <w:rFonts w:ascii="Cambria" w:eastAsia="Cambria" w:hAnsi="Cambria" w:cs="Cambria"/>
      <w:b/>
      <w:smallCaps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40" w:after="40"/>
      <w:outlineLvl w:val="1"/>
    </w:pPr>
    <w:rPr>
      <w:smallCaps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288"/>
      <w:outlineLvl w:val="2"/>
    </w:pPr>
    <w:rPr>
      <w:i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D5zsEV1HDZnCgEPuyg5fhkbNHQ==">CgMxLjAyCGguZ2pkZ3hzMgloLjMwajB6bGw4AHIhMVhoTTRPcllpU3lJaUc0NjA1Q3N0WXRNenhJZnFlbm5h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 Mathatho</cp:lastModifiedBy>
  <cp:revision>7</cp:revision>
  <cp:lastPrinted>2023-12-18T21:10:00Z</cp:lastPrinted>
  <dcterms:created xsi:type="dcterms:W3CDTF">2023-12-18T22:46:00Z</dcterms:created>
  <dcterms:modified xsi:type="dcterms:W3CDTF">2024-01-15T22:47:00Z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TC101695599990</vt:lpwstr>
  </property>
</Properties>
</file>