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F7FFF0" w14:textId="7941A5F1" w:rsidR="00021867" w:rsidRPr="000112E8" w:rsidRDefault="00021867" w:rsidP="000112E8">
      <w:pPr>
        <w:pStyle w:val="BodyA"/>
        <w:rPr>
          <w:rStyle w:val="NoneA"/>
          <w:rFonts w:ascii="Georgia" w:eastAsia="Georgia" w:hAnsi="Georgia" w:cs="Georgia"/>
          <w:b/>
          <w:bCs/>
          <w:color w:val="142440"/>
          <w:spacing w:val="152"/>
          <w:sz w:val="28"/>
          <w:szCs w:val="28"/>
          <w:u w:color="142440"/>
        </w:rPr>
      </w:pPr>
      <w:r>
        <w:rPr>
          <w:rStyle w:val="None"/>
          <w:rFonts w:ascii="Georgia" w:eastAsia="Georgia" w:hAnsi="Georgia" w:cs="Georgia"/>
          <w:noProof/>
          <w:color w:val="142440"/>
          <w:sz w:val="16"/>
          <w:szCs w:val="16"/>
          <w:u w:color="142440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DEA1744" wp14:editId="688B42A0">
                <wp:simplePos x="0" y="0"/>
                <wp:positionH relativeFrom="column">
                  <wp:posOffset>9523</wp:posOffset>
                </wp:positionH>
                <wp:positionV relativeFrom="line">
                  <wp:posOffset>359410</wp:posOffset>
                </wp:positionV>
                <wp:extent cx="6217922" cy="0"/>
                <wp:effectExtent l="0" t="0" r="0" b="0"/>
                <wp:wrapNone/>
                <wp:docPr id="598716419" name="officeArt object" descr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424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A94F2" id="officeArt object" o:spid="_x0000_s1026" alt="Straight Connector 1" style="position:absolute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.75pt,28.3pt" to="490.3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" strokecolor="#142440" strokeweight=".5pt">
                <v:stroke joinstyle="miter"/>
                <w10:wrap anchory="line"/>
              </v:line>
            </w:pict>
          </mc:Fallback>
        </mc:AlternateContent>
      </w:r>
      <w:r>
        <w:rPr>
          <w:rStyle w:val="None"/>
          <w:rFonts w:ascii="Georgia" w:hAnsi="Georgia"/>
          <w:b/>
          <w:bCs/>
          <w:color w:val="142440"/>
          <w:spacing w:val="152"/>
          <w:sz w:val="36"/>
          <w:szCs w:val="36"/>
          <w:u w:color="142440"/>
          <w:lang w:val="de-DE"/>
        </w:rPr>
        <w:t>SUMIT BISWAS</w:t>
      </w:r>
    </w:p>
    <w:p w14:paraId="0DCB852E" w14:textId="21241874" w:rsidR="00EC78CA" w:rsidRPr="00386C38" w:rsidRDefault="00021867" w:rsidP="00EC78CA">
      <w:pPr>
        <w:pStyle w:val="BodyA"/>
        <w:spacing w:after="0" w:line="276" w:lineRule="auto"/>
        <w:rPr>
          <w:sz w:val="20"/>
          <w:szCs w:val="20"/>
        </w:rPr>
      </w:pPr>
      <w:r w:rsidRPr="00386C38">
        <w:rPr>
          <w:rStyle w:val="None"/>
          <w:sz w:val="20"/>
          <w:szCs w:val="20"/>
        </w:rPr>
        <w:t xml:space="preserve">Leeds, West Yorkshire </w:t>
      </w:r>
      <w:r w:rsidR="00EC78CA" w:rsidRPr="00386C38">
        <w:rPr>
          <w:rStyle w:val="NoneA"/>
          <w:sz w:val="20"/>
          <w:szCs w:val="20"/>
        </w:rPr>
        <w:t>|</w:t>
      </w:r>
      <w:r w:rsidRPr="00386C38">
        <w:rPr>
          <w:rStyle w:val="NoneA"/>
          <w:sz w:val="20"/>
          <w:szCs w:val="20"/>
        </w:rPr>
        <w:t xml:space="preserve"> +44 7869165239</w:t>
      </w:r>
      <w:r w:rsidR="00EC78CA" w:rsidRPr="00386C38">
        <w:rPr>
          <w:sz w:val="20"/>
          <w:szCs w:val="20"/>
        </w:rPr>
        <w:t xml:space="preserve"> </w:t>
      </w:r>
      <w:r w:rsidR="00EC78CA" w:rsidRPr="00386C38">
        <w:rPr>
          <w:rStyle w:val="NoneA"/>
          <w:sz w:val="20"/>
          <w:szCs w:val="20"/>
        </w:rPr>
        <w:t xml:space="preserve">| </w:t>
      </w:r>
      <w:hyperlink r:id="rId7" w:history="1">
        <w:r w:rsidR="00EC78CA" w:rsidRPr="00386C38">
          <w:rPr>
            <w:rStyle w:val="Hyperlink"/>
            <w:sz w:val="20"/>
            <w:szCs w:val="20"/>
          </w:rPr>
          <w:t>biswas.sumit@gmail.com</w:t>
        </w:r>
      </w:hyperlink>
      <w:r w:rsidRPr="00386C38">
        <w:rPr>
          <w:rStyle w:val="None"/>
          <w:sz w:val="20"/>
          <w:szCs w:val="20"/>
        </w:rPr>
        <w:t xml:space="preserve"> </w:t>
      </w:r>
      <w:r w:rsidR="00EC78CA" w:rsidRPr="00386C38">
        <w:rPr>
          <w:rStyle w:val="NoneA"/>
          <w:sz w:val="20"/>
          <w:szCs w:val="20"/>
        </w:rPr>
        <w:t>|</w:t>
      </w:r>
      <w:r w:rsidRPr="00386C38">
        <w:rPr>
          <w:rStyle w:val="NoneA"/>
          <w:sz w:val="20"/>
          <w:szCs w:val="20"/>
        </w:rPr>
        <w:t xml:space="preserve"> </w:t>
      </w:r>
      <w:hyperlink r:id="rId8" w:history="1">
        <w:r w:rsidRPr="00386C38">
          <w:rPr>
            <w:rStyle w:val="Hyperlink"/>
            <w:sz w:val="20"/>
            <w:szCs w:val="20"/>
          </w:rPr>
          <w:t>https://www.linkedin.com/in/biswas-sumit-uk/</w:t>
        </w:r>
      </w:hyperlink>
      <w:r w:rsidR="00EC78CA" w:rsidRPr="00386C38">
        <w:rPr>
          <w:rStyle w:val="None"/>
          <w:sz w:val="20"/>
          <w:szCs w:val="20"/>
        </w:rPr>
        <w:t xml:space="preserve"> |</w:t>
      </w:r>
      <w:r w:rsidR="00EC78CA" w:rsidRPr="00386C38">
        <w:rPr>
          <w:rStyle w:val="NoneA"/>
          <w:sz w:val="20"/>
          <w:szCs w:val="20"/>
        </w:rPr>
        <w:t xml:space="preserve"> </w:t>
      </w:r>
      <w:hyperlink r:id="rId9" w:history="1">
        <w:r w:rsidRPr="00386C38">
          <w:rPr>
            <w:rStyle w:val="Hyperlink"/>
            <w:sz w:val="20"/>
            <w:szCs w:val="20"/>
          </w:rPr>
          <w:t>https://github.com/sumit-biswas-uk</w:t>
        </w:r>
      </w:hyperlink>
      <w:r w:rsidRPr="00386C38">
        <w:rPr>
          <w:rStyle w:val="None"/>
          <w:sz w:val="20"/>
          <w:szCs w:val="20"/>
        </w:rPr>
        <w:t xml:space="preserve">  </w:t>
      </w:r>
      <w:r w:rsidR="00EC78CA" w:rsidRPr="00386C38">
        <w:rPr>
          <w:rStyle w:val="NoneA"/>
          <w:sz w:val="20"/>
          <w:szCs w:val="20"/>
        </w:rPr>
        <w:t>|</w:t>
      </w:r>
      <w:r w:rsidRPr="00386C38">
        <w:rPr>
          <w:rStyle w:val="NoneA"/>
          <w:sz w:val="20"/>
          <w:szCs w:val="20"/>
        </w:rPr>
        <w:t xml:space="preserve"> </w:t>
      </w:r>
      <w:hyperlink r:id="rId10" w:history="1">
        <w:r w:rsidRPr="00386C38">
          <w:rPr>
            <w:rStyle w:val="Hyperlink"/>
            <w:sz w:val="20"/>
            <w:szCs w:val="20"/>
          </w:rPr>
          <w:t>https://www.hyperiondev.com/portfolio/SB23110010727/</w:t>
        </w:r>
      </w:hyperlink>
      <w:r w:rsidRPr="00386C38">
        <w:rPr>
          <w:rStyle w:val="None"/>
          <w:sz w:val="20"/>
          <w:szCs w:val="20"/>
        </w:rPr>
        <w:t xml:space="preserve"> </w:t>
      </w:r>
    </w:p>
    <w:p w14:paraId="20166ABA" w14:textId="5F6F087B" w:rsidR="00021867" w:rsidRPr="007E1EAC" w:rsidRDefault="00021867" w:rsidP="007E1EAC">
      <w:pPr>
        <w:pStyle w:val="BodyA"/>
        <w:spacing w:line="276" w:lineRule="auto"/>
        <w:rPr>
          <w:rStyle w:val="None"/>
        </w:rPr>
      </w:pPr>
      <w:r>
        <w:rPr>
          <w:rStyle w:val="None"/>
          <w:rFonts w:ascii="Georgia" w:eastAsia="Georgia" w:hAnsi="Georgia" w:cs="Georgia"/>
          <w:b/>
          <w:bCs/>
        </w:rPr>
        <w:br/>
      </w:r>
      <w:r w:rsidR="007E1EAC">
        <w:rPr>
          <w:rStyle w:val="None"/>
          <w:rFonts w:ascii="Georgia" w:eastAsia="Georgia" w:hAnsi="Georgia" w:cs="Georgia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4187D36F" wp14:editId="48F296A9">
                <wp:simplePos x="0" y="0"/>
                <wp:positionH relativeFrom="page">
                  <wp:posOffset>746760</wp:posOffset>
                </wp:positionH>
                <wp:positionV relativeFrom="line">
                  <wp:posOffset>144780</wp:posOffset>
                </wp:positionV>
                <wp:extent cx="6217922" cy="0"/>
                <wp:effectExtent l="0" t="0" r="0" b="0"/>
                <wp:wrapNone/>
                <wp:docPr id="247226362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424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C81A4" id="officeArt object" o:spid="_x0000_s1026" alt="Straight Connector 2" style="position:absolute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58.8pt,11.4pt" to="548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" strokecolor="#142440" strokeweight=".5pt">
                <v:stroke joinstyle="miter"/>
                <w10:wrap anchorx="page" anchory="line"/>
              </v:line>
            </w:pict>
          </mc:Fallback>
        </mc:AlternateContent>
      </w:r>
      <w:r>
        <w:rPr>
          <w:rStyle w:val="None"/>
          <w:rFonts w:ascii="Georgia" w:hAnsi="Georgia"/>
          <w:b/>
          <w:bCs/>
          <w:color w:val="142440"/>
          <w:u w:color="142440"/>
          <w:lang w:val="da-DK"/>
        </w:rPr>
        <w:t>SKILLS</w:t>
      </w:r>
    </w:p>
    <w:p w14:paraId="170915A6" w14:textId="04794D6A" w:rsidR="00021867" w:rsidRPr="00206A31" w:rsidRDefault="007E4FAB" w:rsidP="007E4FAB">
      <w:pPr>
        <w:ind w:left="993" w:hanging="993"/>
        <w:rPr>
          <w:rFonts w:ascii="Calibri" w:hAnsi="Calibri" w:cs="Calibri"/>
          <w:sz w:val="20"/>
          <w:szCs w:val="20"/>
        </w:rPr>
      </w:pPr>
      <w:r w:rsidRPr="00206A31">
        <w:rPr>
          <w:rStyle w:val="None"/>
          <w:rFonts w:ascii="Calibri" w:hAnsi="Calibri" w:cs="Calibri"/>
          <w:b/>
          <w:bCs/>
          <w:sz w:val="20"/>
          <w:szCs w:val="20"/>
          <w:u w:val="single"/>
        </w:rPr>
        <w:t>Hard</w:t>
      </w:r>
      <w:r w:rsidR="00021867" w:rsidRPr="00206A31">
        <w:rPr>
          <w:rStyle w:val="None"/>
          <w:rFonts w:ascii="Calibri" w:hAnsi="Calibri" w:cs="Calibri"/>
          <w:b/>
          <w:bCs/>
          <w:sz w:val="20"/>
          <w:szCs w:val="20"/>
          <w:u w:val="single"/>
        </w:rPr>
        <w:t xml:space="preserve"> Skill</w:t>
      </w:r>
      <w:r w:rsidR="000817FC">
        <w:rPr>
          <w:rStyle w:val="None"/>
          <w:rFonts w:ascii="Calibri" w:hAnsi="Calibri" w:cs="Calibri"/>
          <w:b/>
          <w:bCs/>
          <w:sz w:val="20"/>
          <w:szCs w:val="20"/>
          <w:u w:val="single"/>
        </w:rPr>
        <w:t>s</w:t>
      </w:r>
      <w:r w:rsidR="00021867" w:rsidRPr="00206A31">
        <w:rPr>
          <w:rStyle w:val="None"/>
          <w:rFonts w:ascii="Calibri" w:hAnsi="Calibri" w:cs="Calibri"/>
          <w:sz w:val="20"/>
          <w:szCs w:val="20"/>
          <w:u w:val="single"/>
        </w:rPr>
        <w:t xml:space="preserve"> </w:t>
      </w:r>
      <w:r w:rsidR="00021867" w:rsidRPr="00206A31">
        <w:rPr>
          <w:rStyle w:val="NoneA"/>
          <w:rFonts w:ascii="Calibri" w:hAnsi="Calibri" w:cs="Calibri"/>
          <w:sz w:val="20"/>
          <w:szCs w:val="20"/>
        </w:rPr>
        <w:t>-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 Python </w:t>
      </w:r>
      <w:r w:rsidR="0032349D">
        <w:rPr>
          <w:rStyle w:val="NoneA"/>
          <w:rFonts w:ascii="Calibri" w:hAnsi="Calibri" w:cs="Calibri"/>
          <w:sz w:val="20"/>
          <w:szCs w:val="20"/>
        </w:rPr>
        <w:t>&amp;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 SQL, </w:t>
      </w:r>
      <w:r w:rsidR="008670CD">
        <w:rPr>
          <w:rStyle w:val="NoneA"/>
          <w:rFonts w:ascii="Calibri" w:hAnsi="Calibri" w:cs="Calibri"/>
          <w:sz w:val="20"/>
          <w:szCs w:val="20"/>
        </w:rPr>
        <w:t xml:space="preserve">OOP, 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Data </w:t>
      </w:r>
      <w:r w:rsidR="007A3F5A">
        <w:rPr>
          <w:rStyle w:val="NoneA"/>
          <w:rFonts w:ascii="Calibri" w:hAnsi="Calibri" w:cs="Calibri"/>
          <w:sz w:val="20"/>
          <w:szCs w:val="20"/>
        </w:rPr>
        <w:t>T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ransformation </w:t>
      </w:r>
      <w:r w:rsidR="007A3F5A">
        <w:rPr>
          <w:rStyle w:val="NoneA"/>
          <w:rFonts w:ascii="Calibri" w:hAnsi="Calibri" w:cs="Calibri"/>
          <w:sz w:val="20"/>
          <w:szCs w:val="20"/>
        </w:rPr>
        <w:t>&amp; M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anipulation, Data </w:t>
      </w:r>
      <w:r w:rsidR="007A3F5A">
        <w:rPr>
          <w:rStyle w:val="NoneA"/>
          <w:rFonts w:ascii="Calibri" w:hAnsi="Calibri" w:cs="Calibri"/>
          <w:sz w:val="20"/>
          <w:szCs w:val="20"/>
        </w:rPr>
        <w:t xml:space="preserve">Exploration &amp; 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Analysis, Data Visualization, Machine Learning, </w:t>
      </w:r>
      <w:r w:rsidR="008501B3" w:rsidRPr="00206A31">
        <w:rPr>
          <w:rStyle w:val="NoneA"/>
          <w:rFonts w:ascii="Calibri" w:hAnsi="Calibri" w:cs="Calibri"/>
          <w:sz w:val="20"/>
          <w:szCs w:val="20"/>
        </w:rPr>
        <w:t xml:space="preserve">Neural Networks, 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Natural Language Processing, </w:t>
      </w:r>
      <w:r w:rsidR="001A28C8">
        <w:rPr>
          <w:rStyle w:val="NoneA"/>
          <w:rFonts w:ascii="Calibri" w:hAnsi="Calibri" w:cs="Calibri"/>
          <w:sz w:val="20"/>
          <w:szCs w:val="20"/>
        </w:rPr>
        <w:t>Git</w:t>
      </w:r>
      <w:r w:rsidR="001A28C8" w:rsidRPr="00206A31">
        <w:rPr>
          <w:rStyle w:val="NoneA"/>
          <w:rFonts w:ascii="Calibri" w:hAnsi="Calibri" w:cs="Calibri"/>
          <w:sz w:val="20"/>
          <w:szCs w:val="20"/>
        </w:rPr>
        <w:t xml:space="preserve"> </w:t>
      </w:r>
      <w:r w:rsidR="007A3F5A">
        <w:rPr>
          <w:rStyle w:val="NoneA"/>
          <w:rFonts w:ascii="Calibri" w:hAnsi="Calibri" w:cs="Calibri"/>
          <w:sz w:val="20"/>
          <w:szCs w:val="20"/>
        </w:rPr>
        <w:t>V</w:t>
      </w:r>
      <w:r w:rsidR="001A28C8" w:rsidRPr="00206A31">
        <w:rPr>
          <w:rStyle w:val="NoneA"/>
          <w:rFonts w:ascii="Calibri" w:hAnsi="Calibri" w:cs="Calibri"/>
          <w:sz w:val="20"/>
          <w:szCs w:val="20"/>
        </w:rPr>
        <w:t xml:space="preserve">ersion </w:t>
      </w:r>
      <w:r w:rsidR="007A3F5A">
        <w:rPr>
          <w:rStyle w:val="NoneA"/>
          <w:rFonts w:ascii="Calibri" w:hAnsi="Calibri" w:cs="Calibri"/>
          <w:sz w:val="20"/>
          <w:szCs w:val="20"/>
        </w:rPr>
        <w:t>C</w:t>
      </w:r>
      <w:r w:rsidR="001A28C8" w:rsidRPr="00206A31">
        <w:rPr>
          <w:rStyle w:val="NoneA"/>
          <w:rFonts w:ascii="Calibri" w:hAnsi="Calibri" w:cs="Calibri"/>
          <w:sz w:val="20"/>
          <w:szCs w:val="20"/>
        </w:rPr>
        <w:t>ontrol</w:t>
      </w:r>
      <w:r w:rsidR="001A28C8">
        <w:rPr>
          <w:rStyle w:val="NoneA"/>
          <w:rFonts w:ascii="Calibri" w:hAnsi="Calibri" w:cs="Calibri"/>
          <w:sz w:val="20"/>
          <w:szCs w:val="20"/>
        </w:rPr>
        <w:t>,</w:t>
      </w:r>
      <w:r w:rsidR="001A28C8" w:rsidRPr="00ED495F">
        <w:rPr>
          <w:rStyle w:val="NoneA"/>
          <w:rFonts w:ascii="Calibri" w:hAnsi="Calibri" w:cs="Calibri"/>
          <w:sz w:val="20"/>
          <w:szCs w:val="20"/>
        </w:rPr>
        <w:t xml:space="preserve"> </w:t>
      </w:r>
      <w:r w:rsidR="00ED495F" w:rsidRPr="00ED495F">
        <w:rPr>
          <w:rStyle w:val="NoneA"/>
          <w:rFonts w:ascii="Calibri" w:hAnsi="Calibri" w:cs="Calibri"/>
          <w:sz w:val="20"/>
          <w:szCs w:val="20"/>
        </w:rPr>
        <w:t>MS Suite</w:t>
      </w:r>
      <w:r w:rsidRPr="00206A31">
        <w:rPr>
          <w:rStyle w:val="NoneA"/>
          <w:rFonts w:ascii="Calibri" w:hAnsi="Calibri" w:cs="Calibri"/>
          <w:sz w:val="20"/>
          <w:szCs w:val="20"/>
        </w:rPr>
        <w:t>.</w:t>
      </w:r>
    </w:p>
    <w:p w14:paraId="52903DFF" w14:textId="51C7BA9D" w:rsidR="00021867" w:rsidRPr="00206A31" w:rsidRDefault="007E4FAB" w:rsidP="007E4FAB">
      <w:pPr>
        <w:ind w:left="993" w:hanging="993"/>
        <w:rPr>
          <w:rFonts w:ascii="Calibri" w:hAnsi="Calibri" w:cs="Calibri"/>
          <w:sz w:val="20"/>
          <w:szCs w:val="20"/>
        </w:rPr>
      </w:pPr>
      <w:r w:rsidRPr="00206A31">
        <w:rPr>
          <w:rStyle w:val="None"/>
          <w:rFonts w:ascii="Calibri" w:hAnsi="Calibri" w:cs="Calibri"/>
          <w:b/>
          <w:bCs/>
          <w:sz w:val="20"/>
          <w:szCs w:val="20"/>
          <w:u w:val="single"/>
        </w:rPr>
        <w:t>Soft</w:t>
      </w:r>
      <w:r w:rsidR="00021867" w:rsidRPr="00206A31">
        <w:rPr>
          <w:rStyle w:val="None"/>
          <w:rFonts w:ascii="Calibri" w:hAnsi="Calibri" w:cs="Calibri"/>
          <w:b/>
          <w:bCs/>
          <w:sz w:val="20"/>
          <w:szCs w:val="20"/>
          <w:u w:val="single"/>
        </w:rPr>
        <w:t xml:space="preserve"> Skill</w:t>
      </w:r>
      <w:r w:rsidR="000817FC">
        <w:rPr>
          <w:rStyle w:val="None"/>
          <w:rFonts w:ascii="Calibri" w:hAnsi="Calibri" w:cs="Calibri"/>
          <w:b/>
          <w:bCs/>
          <w:sz w:val="20"/>
          <w:szCs w:val="20"/>
          <w:u w:val="single"/>
        </w:rPr>
        <w:t>s</w:t>
      </w:r>
      <w:r w:rsidR="00021867" w:rsidRPr="00206A31">
        <w:rPr>
          <w:rStyle w:val="NoneA"/>
          <w:rFonts w:ascii="Calibri" w:hAnsi="Calibri" w:cs="Calibri"/>
          <w:sz w:val="20"/>
          <w:szCs w:val="20"/>
        </w:rPr>
        <w:t xml:space="preserve"> </w:t>
      </w:r>
      <w:r w:rsidR="00D86EA4" w:rsidRPr="00206A31">
        <w:rPr>
          <w:rStyle w:val="NoneA"/>
          <w:rFonts w:ascii="Calibri" w:hAnsi="Calibri" w:cs="Calibri"/>
          <w:sz w:val="20"/>
          <w:szCs w:val="20"/>
        </w:rPr>
        <w:t>–</w:t>
      </w:r>
      <w:r w:rsidR="00D86EA4" w:rsidRPr="00206A31">
        <w:rPr>
          <w:rStyle w:val="NoneA"/>
          <w:rFonts w:ascii="Calibri" w:hAnsi="Calibri" w:cs="Calibri"/>
          <w:b/>
          <w:bCs/>
          <w:sz w:val="20"/>
          <w:szCs w:val="20"/>
        </w:rPr>
        <w:t xml:space="preserve"> </w:t>
      </w:r>
      <w:r w:rsidR="00C70B63" w:rsidRPr="00206A31">
        <w:rPr>
          <w:rStyle w:val="NoneA"/>
          <w:rFonts w:ascii="Calibri" w:hAnsi="Calibri" w:cs="Calibri"/>
          <w:sz w:val="20"/>
          <w:szCs w:val="20"/>
        </w:rPr>
        <w:t xml:space="preserve">Continual </w:t>
      </w:r>
      <w:r w:rsidR="007A3F5A">
        <w:rPr>
          <w:rStyle w:val="NoneA"/>
          <w:rFonts w:ascii="Calibri" w:hAnsi="Calibri" w:cs="Calibri"/>
          <w:sz w:val="20"/>
          <w:szCs w:val="20"/>
        </w:rPr>
        <w:t>L</w:t>
      </w:r>
      <w:r w:rsidR="00C70B63" w:rsidRPr="00206A31">
        <w:rPr>
          <w:rStyle w:val="NoneA"/>
          <w:rFonts w:ascii="Calibri" w:hAnsi="Calibri" w:cs="Calibri"/>
          <w:sz w:val="20"/>
          <w:szCs w:val="20"/>
        </w:rPr>
        <w:t xml:space="preserve">earner, 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Holistic </w:t>
      </w:r>
      <w:r w:rsidR="007A3F5A">
        <w:rPr>
          <w:rStyle w:val="NoneA"/>
          <w:rFonts w:ascii="Calibri" w:hAnsi="Calibri" w:cs="Calibri"/>
          <w:sz w:val="20"/>
          <w:szCs w:val="20"/>
        </w:rPr>
        <w:t>B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usiness </w:t>
      </w:r>
      <w:r w:rsidR="007A3F5A">
        <w:rPr>
          <w:rStyle w:val="NoneA"/>
          <w:rFonts w:ascii="Calibri" w:hAnsi="Calibri" w:cs="Calibri"/>
          <w:sz w:val="20"/>
          <w:szCs w:val="20"/>
        </w:rPr>
        <w:t>A</w:t>
      </w:r>
      <w:r w:rsidR="00EC34FB">
        <w:rPr>
          <w:rStyle w:val="NoneA"/>
          <w:rFonts w:ascii="Calibri" w:hAnsi="Calibri" w:cs="Calibri"/>
          <w:sz w:val="20"/>
          <w:szCs w:val="20"/>
        </w:rPr>
        <w:t>cumen</w:t>
      </w:r>
      <w:r w:rsidRPr="00206A31">
        <w:rPr>
          <w:rStyle w:val="NoneA"/>
          <w:rFonts w:ascii="Calibri" w:hAnsi="Calibri" w:cs="Calibri"/>
          <w:sz w:val="20"/>
          <w:szCs w:val="20"/>
        </w:rPr>
        <w:t>,</w:t>
      </w:r>
      <w:r w:rsidR="00B3335E">
        <w:rPr>
          <w:rStyle w:val="NoneA"/>
          <w:rFonts w:ascii="Calibri" w:hAnsi="Calibri" w:cs="Calibri"/>
          <w:sz w:val="20"/>
          <w:szCs w:val="20"/>
        </w:rPr>
        <w:t xml:space="preserve"> Trend Analysis,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 Efficient Investigation, Strategic </w:t>
      </w:r>
      <w:r w:rsidR="007A3F5A">
        <w:rPr>
          <w:rStyle w:val="NoneA"/>
          <w:rFonts w:ascii="Calibri" w:hAnsi="Calibri" w:cs="Calibri"/>
          <w:sz w:val="20"/>
          <w:szCs w:val="20"/>
        </w:rPr>
        <w:t>P</w:t>
      </w:r>
      <w:r w:rsidRPr="00206A31">
        <w:rPr>
          <w:rStyle w:val="NoneA"/>
          <w:rFonts w:ascii="Calibri" w:hAnsi="Calibri" w:cs="Calibri"/>
          <w:sz w:val="20"/>
          <w:szCs w:val="20"/>
        </w:rPr>
        <w:t>roblem-</w:t>
      </w:r>
      <w:r w:rsidR="007A3F5A">
        <w:rPr>
          <w:rStyle w:val="NoneA"/>
          <w:rFonts w:ascii="Calibri" w:hAnsi="Calibri" w:cs="Calibri"/>
          <w:sz w:val="20"/>
          <w:szCs w:val="20"/>
        </w:rPr>
        <w:t>S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olving, Exceptional Interpersonal Skills, Seamless Stakeholder Management, Clear Tech Translation, </w:t>
      </w:r>
      <w:r w:rsidR="00AA3927">
        <w:rPr>
          <w:rStyle w:val="NoneA"/>
          <w:rFonts w:ascii="Calibri" w:hAnsi="Calibri" w:cs="Calibri"/>
          <w:sz w:val="20"/>
          <w:szCs w:val="20"/>
        </w:rPr>
        <w:t xml:space="preserve">Data Storytelling, 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Effective </w:t>
      </w:r>
      <w:r w:rsidR="00082AA9">
        <w:rPr>
          <w:rStyle w:val="NoneA"/>
          <w:rFonts w:ascii="Calibri" w:hAnsi="Calibri" w:cs="Calibri"/>
          <w:sz w:val="20"/>
          <w:szCs w:val="20"/>
        </w:rPr>
        <w:t xml:space="preserve">Reporting </w:t>
      </w:r>
      <w:r w:rsidR="007A3F5A">
        <w:rPr>
          <w:rStyle w:val="NoneA"/>
          <w:rFonts w:ascii="Calibri" w:hAnsi="Calibri" w:cs="Calibri"/>
          <w:sz w:val="20"/>
          <w:szCs w:val="20"/>
        </w:rPr>
        <w:t>&amp;</w:t>
      </w:r>
      <w:r w:rsidR="00082AA9" w:rsidRPr="00082AA9">
        <w:rPr>
          <w:rStyle w:val="Hyperlink"/>
          <w:rFonts w:ascii="Calibri" w:hAnsi="Calibri" w:cs="Calibri"/>
          <w:sz w:val="20"/>
          <w:szCs w:val="20"/>
        </w:rPr>
        <w:t xml:space="preserve"> </w:t>
      </w:r>
      <w:r w:rsidR="00082AA9">
        <w:rPr>
          <w:rStyle w:val="NoneA"/>
          <w:rFonts w:ascii="Calibri" w:hAnsi="Calibri" w:cs="Calibri"/>
          <w:sz w:val="20"/>
          <w:szCs w:val="20"/>
        </w:rPr>
        <w:t>Presentation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, Dynamic Training </w:t>
      </w:r>
      <w:r w:rsidR="007A3F5A">
        <w:rPr>
          <w:rStyle w:val="NoneA"/>
          <w:rFonts w:ascii="Calibri" w:hAnsi="Calibri" w:cs="Calibri"/>
          <w:sz w:val="20"/>
          <w:szCs w:val="20"/>
        </w:rPr>
        <w:t>&amp;</w:t>
      </w:r>
      <w:r w:rsidRPr="00206A31">
        <w:rPr>
          <w:rStyle w:val="NoneA"/>
          <w:rFonts w:ascii="Calibri" w:hAnsi="Calibri" w:cs="Calibri"/>
          <w:sz w:val="20"/>
          <w:szCs w:val="20"/>
        </w:rPr>
        <w:t xml:space="preserve"> Coaching.</w:t>
      </w:r>
    </w:p>
    <w:p w14:paraId="02A73E6D" w14:textId="1CBC67CF" w:rsidR="00021867" w:rsidRPr="00206A31" w:rsidRDefault="007E4FAB" w:rsidP="00021867">
      <w:pPr>
        <w:pStyle w:val="ListParagraph"/>
        <w:spacing w:after="0"/>
        <w:ind w:left="0"/>
        <w:rPr>
          <w:rStyle w:val="NoneA"/>
          <w:rFonts w:cs="Calibri"/>
          <w:color w:val="auto"/>
          <w:sz w:val="20"/>
          <w:szCs w:val="20"/>
          <w:lang w:eastAsia="en-US"/>
        </w:rPr>
      </w:pPr>
      <w:r w:rsidRPr="00206A31">
        <w:rPr>
          <w:rStyle w:val="None"/>
          <w:rFonts w:cs="Calibri"/>
          <w:b/>
          <w:bCs/>
          <w:sz w:val="20"/>
          <w:szCs w:val="20"/>
          <w:u w:val="single"/>
        </w:rPr>
        <w:t>Data Analysis &amp; Visualization Tools</w:t>
      </w:r>
      <w:r w:rsidR="00021867" w:rsidRPr="00206A31">
        <w:rPr>
          <w:rStyle w:val="NoneA"/>
          <w:rFonts w:cs="Calibri"/>
          <w:sz w:val="20"/>
          <w:szCs w:val="20"/>
        </w:rPr>
        <w:t xml:space="preserve"> </w:t>
      </w:r>
      <w:r w:rsidR="00D86EA4" w:rsidRPr="00206A31">
        <w:rPr>
          <w:rStyle w:val="NoneA"/>
          <w:rFonts w:cs="Calibri"/>
          <w:sz w:val="20"/>
          <w:szCs w:val="20"/>
        </w:rPr>
        <w:t>–</w:t>
      </w:r>
      <w:r w:rsidR="00D86EA4" w:rsidRPr="00206A31">
        <w:rPr>
          <w:rStyle w:val="NoneA"/>
          <w:rFonts w:cs="Calibri"/>
          <w:b/>
          <w:bCs/>
          <w:sz w:val="20"/>
          <w:szCs w:val="20"/>
        </w:rPr>
        <w:t xml:space="preserve"> </w:t>
      </w:r>
      <w:r w:rsidRPr="00206A31">
        <w:rPr>
          <w:rStyle w:val="NoneA"/>
          <w:rFonts w:cs="Calibri"/>
          <w:color w:val="auto"/>
          <w:sz w:val="20"/>
          <w:szCs w:val="20"/>
          <w:lang w:eastAsia="en-US"/>
        </w:rPr>
        <w:t xml:space="preserve">NumPy, </w:t>
      </w:r>
      <w:r w:rsidR="002548F5" w:rsidRPr="00206A31">
        <w:rPr>
          <w:rStyle w:val="NoneA"/>
          <w:rFonts w:cs="Calibri"/>
          <w:color w:val="auto"/>
          <w:sz w:val="20"/>
          <w:szCs w:val="20"/>
          <w:lang w:eastAsia="en-US"/>
        </w:rPr>
        <w:t>Pandas, Matplotlib, Seaborn.</w:t>
      </w:r>
    </w:p>
    <w:p w14:paraId="4631F1BC" w14:textId="735A3C93" w:rsidR="008D7137" w:rsidRPr="00206A31" w:rsidRDefault="008D7137" w:rsidP="00021867">
      <w:pPr>
        <w:pStyle w:val="ListParagraph"/>
        <w:spacing w:after="0"/>
        <w:ind w:left="0"/>
        <w:rPr>
          <w:rStyle w:val="NoneA"/>
          <w:rFonts w:cs="Calibri"/>
          <w:sz w:val="20"/>
          <w:szCs w:val="20"/>
        </w:rPr>
      </w:pPr>
      <w:r w:rsidRPr="00206A31">
        <w:rPr>
          <w:rStyle w:val="NoneA"/>
          <w:rFonts w:cs="Calibri"/>
          <w:b/>
          <w:bCs/>
          <w:sz w:val="20"/>
          <w:szCs w:val="20"/>
          <w:u w:val="single"/>
        </w:rPr>
        <w:t>Machine Learning Tools</w:t>
      </w:r>
      <w:r w:rsidRPr="00206A31">
        <w:rPr>
          <w:rStyle w:val="NoneA"/>
          <w:rFonts w:cs="Calibri"/>
          <w:sz w:val="20"/>
          <w:szCs w:val="20"/>
        </w:rPr>
        <w:t xml:space="preserve"> </w:t>
      </w:r>
      <w:r w:rsidR="00D86EA4" w:rsidRPr="00206A31">
        <w:rPr>
          <w:rStyle w:val="NoneA"/>
          <w:rFonts w:cs="Calibri"/>
          <w:sz w:val="20"/>
          <w:szCs w:val="20"/>
        </w:rPr>
        <w:t>–</w:t>
      </w:r>
      <w:r w:rsidR="00D86EA4" w:rsidRPr="00206A31">
        <w:rPr>
          <w:rStyle w:val="NoneA"/>
          <w:rFonts w:cs="Calibri"/>
          <w:b/>
          <w:bCs/>
          <w:sz w:val="20"/>
          <w:szCs w:val="20"/>
        </w:rPr>
        <w:t xml:space="preserve"> </w:t>
      </w:r>
      <w:r w:rsidR="00047EB1" w:rsidRPr="00206A31">
        <w:rPr>
          <w:rStyle w:val="NoneA"/>
          <w:rFonts w:cs="Calibri"/>
          <w:color w:val="auto"/>
          <w:sz w:val="20"/>
          <w:szCs w:val="20"/>
          <w:lang w:eastAsia="en-US"/>
        </w:rPr>
        <w:t>Scikit-Learn</w:t>
      </w:r>
      <w:r w:rsidR="00047EB1" w:rsidRPr="00206A31">
        <w:rPr>
          <w:rStyle w:val="NoneA"/>
          <w:rFonts w:cs="Calibri"/>
          <w:sz w:val="20"/>
          <w:szCs w:val="20"/>
        </w:rPr>
        <w:t xml:space="preserve">, </w:t>
      </w:r>
      <w:proofErr w:type="spellStart"/>
      <w:r w:rsidR="00381157">
        <w:rPr>
          <w:rStyle w:val="NoneA"/>
          <w:rFonts w:cs="Calibri"/>
          <w:sz w:val="20"/>
          <w:szCs w:val="20"/>
        </w:rPr>
        <w:t>XGBoost</w:t>
      </w:r>
      <w:proofErr w:type="spellEnd"/>
      <w:r w:rsidR="00381157">
        <w:rPr>
          <w:rStyle w:val="NoneA"/>
          <w:rFonts w:cs="Calibri"/>
          <w:sz w:val="20"/>
          <w:szCs w:val="20"/>
        </w:rPr>
        <w:t>,</w:t>
      </w:r>
      <w:r w:rsidR="00B3335E">
        <w:rPr>
          <w:rStyle w:val="NoneA"/>
          <w:rFonts w:cs="Calibri"/>
          <w:sz w:val="20"/>
          <w:szCs w:val="20"/>
        </w:rPr>
        <w:t xml:space="preserve"> </w:t>
      </w:r>
      <w:proofErr w:type="spellStart"/>
      <w:r w:rsidR="00B3335E">
        <w:rPr>
          <w:rStyle w:val="NoneA"/>
          <w:rFonts w:cs="Calibri"/>
          <w:sz w:val="20"/>
          <w:szCs w:val="20"/>
        </w:rPr>
        <w:t>CatBoost</w:t>
      </w:r>
      <w:proofErr w:type="spellEnd"/>
      <w:r w:rsidR="00B3335E">
        <w:rPr>
          <w:rStyle w:val="NoneA"/>
          <w:rFonts w:cs="Calibri"/>
          <w:sz w:val="20"/>
          <w:szCs w:val="20"/>
        </w:rPr>
        <w:t>,</w:t>
      </w:r>
      <w:r w:rsidR="00381157">
        <w:rPr>
          <w:rStyle w:val="NoneA"/>
          <w:rFonts w:cs="Calibri"/>
          <w:sz w:val="20"/>
          <w:szCs w:val="20"/>
        </w:rPr>
        <w:t xml:space="preserve"> </w:t>
      </w:r>
      <w:r w:rsidRPr="00206A31">
        <w:rPr>
          <w:rStyle w:val="NoneA"/>
          <w:rFonts w:cs="Calibri"/>
          <w:sz w:val="20"/>
          <w:szCs w:val="20"/>
        </w:rPr>
        <w:t xml:space="preserve">TensorFlow, </w:t>
      </w:r>
      <w:proofErr w:type="spellStart"/>
      <w:r w:rsidRPr="00206A31">
        <w:rPr>
          <w:rStyle w:val="NoneA"/>
          <w:rFonts w:cs="Calibri"/>
          <w:sz w:val="20"/>
          <w:szCs w:val="20"/>
        </w:rPr>
        <w:t>Keras</w:t>
      </w:r>
      <w:proofErr w:type="spellEnd"/>
      <w:r w:rsidRPr="00206A31">
        <w:rPr>
          <w:rStyle w:val="NoneA"/>
          <w:rFonts w:cs="Calibri"/>
          <w:sz w:val="20"/>
          <w:szCs w:val="20"/>
        </w:rPr>
        <w:t>.</w:t>
      </w:r>
    </w:p>
    <w:p w14:paraId="48492DFD" w14:textId="21D2EEC4" w:rsidR="00D86EA4" w:rsidRPr="00206A31" w:rsidRDefault="00D86EA4" w:rsidP="00021867">
      <w:pPr>
        <w:pStyle w:val="ListParagraph"/>
        <w:spacing w:after="0"/>
        <w:ind w:left="0"/>
        <w:rPr>
          <w:rStyle w:val="NoneA"/>
          <w:rFonts w:cs="Calibri"/>
          <w:b/>
          <w:bCs/>
          <w:sz w:val="20"/>
          <w:szCs w:val="20"/>
          <w:u w:val="single"/>
        </w:rPr>
      </w:pPr>
      <w:r w:rsidRPr="00206A31">
        <w:rPr>
          <w:rStyle w:val="NoneA"/>
          <w:rFonts w:cs="Calibri"/>
          <w:b/>
          <w:bCs/>
          <w:sz w:val="20"/>
          <w:szCs w:val="20"/>
          <w:u w:val="single"/>
        </w:rPr>
        <w:t xml:space="preserve">Natural Language Processing Tools </w:t>
      </w:r>
      <w:r w:rsidRPr="00206A31">
        <w:rPr>
          <w:rStyle w:val="NoneA"/>
          <w:rFonts w:cs="Calibri"/>
          <w:sz w:val="20"/>
          <w:szCs w:val="20"/>
        </w:rPr>
        <w:t xml:space="preserve">– </w:t>
      </w:r>
      <w:proofErr w:type="spellStart"/>
      <w:r w:rsidRPr="00206A31">
        <w:rPr>
          <w:rStyle w:val="NoneA"/>
          <w:rFonts w:cs="Calibri"/>
          <w:sz w:val="20"/>
          <w:szCs w:val="20"/>
        </w:rPr>
        <w:t>Spa</w:t>
      </w:r>
      <w:r w:rsidR="00E8243F">
        <w:rPr>
          <w:rStyle w:val="NoneA"/>
          <w:rFonts w:cs="Calibri"/>
          <w:sz w:val="20"/>
          <w:szCs w:val="20"/>
        </w:rPr>
        <w:t>C</w:t>
      </w:r>
      <w:r w:rsidRPr="00206A31">
        <w:rPr>
          <w:rStyle w:val="NoneA"/>
          <w:rFonts w:cs="Calibri"/>
          <w:sz w:val="20"/>
          <w:szCs w:val="20"/>
        </w:rPr>
        <w:t>y</w:t>
      </w:r>
      <w:proofErr w:type="spellEnd"/>
      <w:r w:rsidRPr="00206A31">
        <w:rPr>
          <w:rStyle w:val="NoneA"/>
          <w:rFonts w:cs="Calibri"/>
          <w:sz w:val="20"/>
          <w:szCs w:val="20"/>
        </w:rPr>
        <w:t>, NLTK.</w:t>
      </w:r>
    </w:p>
    <w:p w14:paraId="6700BA5D" w14:textId="701B46B1" w:rsidR="009C1D1E" w:rsidRPr="00206A31" w:rsidRDefault="009C1D1E" w:rsidP="00021867">
      <w:pPr>
        <w:pStyle w:val="ListParagraph"/>
        <w:spacing w:after="0"/>
        <w:ind w:left="0"/>
        <w:rPr>
          <w:rStyle w:val="NoneA"/>
          <w:rFonts w:cs="Calibri"/>
          <w:sz w:val="20"/>
          <w:szCs w:val="20"/>
        </w:rPr>
      </w:pPr>
      <w:r w:rsidRPr="00206A31">
        <w:rPr>
          <w:rStyle w:val="NoneA"/>
          <w:rFonts w:cs="Calibri"/>
          <w:b/>
          <w:bCs/>
          <w:sz w:val="20"/>
          <w:szCs w:val="20"/>
          <w:u w:val="single"/>
        </w:rPr>
        <w:t>Related Skills</w:t>
      </w:r>
      <w:r w:rsidRPr="00206A31">
        <w:rPr>
          <w:rStyle w:val="NoneA"/>
          <w:rFonts w:cs="Calibri"/>
          <w:b/>
          <w:bCs/>
          <w:sz w:val="20"/>
          <w:szCs w:val="20"/>
        </w:rPr>
        <w:t xml:space="preserve"> </w:t>
      </w:r>
      <w:r w:rsidR="00887AB8" w:rsidRPr="00206A31">
        <w:rPr>
          <w:rStyle w:val="NoneA"/>
          <w:rFonts w:cs="Calibri"/>
          <w:sz w:val="20"/>
          <w:szCs w:val="20"/>
        </w:rPr>
        <w:t>–</w:t>
      </w:r>
      <w:r w:rsidRPr="00206A31">
        <w:rPr>
          <w:rStyle w:val="NoneA"/>
          <w:rFonts w:cs="Calibri"/>
          <w:b/>
          <w:bCs/>
          <w:sz w:val="20"/>
          <w:szCs w:val="20"/>
        </w:rPr>
        <w:t xml:space="preserve"> </w:t>
      </w:r>
      <w:r w:rsidR="00887AB8" w:rsidRPr="00206A31">
        <w:rPr>
          <w:rStyle w:val="NoneA"/>
          <w:rFonts w:cs="Calibri"/>
          <w:sz w:val="20"/>
          <w:szCs w:val="20"/>
        </w:rPr>
        <w:t xml:space="preserve">Process Optimization, </w:t>
      </w:r>
      <w:r w:rsidR="00CE15E6" w:rsidRPr="00206A31">
        <w:rPr>
          <w:rStyle w:val="NoneA"/>
          <w:rFonts w:cs="Calibri"/>
          <w:sz w:val="20"/>
          <w:szCs w:val="20"/>
        </w:rPr>
        <w:t xml:space="preserve">Process Flow Management, </w:t>
      </w:r>
      <w:r w:rsidR="008E3456" w:rsidRPr="008E3456">
        <w:rPr>
          <w:rStyle w:val="NoneA"/>
          <w:rFonts w:cs="Calibri"/>
          <w:sz w:val="20"/>
          <w:szCs w:val="20"/>
        </w:rPr>
        <w:t>Resource</w:t>
      </w:r>
      <w:r w:rsidR="008E3456">
        <w:rPr>
          <w:rStyle w:val="NoneA"/>
          <w:rFonts w:cs="Calibri"/>
          <w:sz w:val="20"/>
          <w:szCs w:val="20"/>
        </w:rPr>
        <w:t xml:space="preserve"> </w:t>
      </w:r>
      <w:r w:rsidR="00887AB8" w:rsidRPr="00206A31">
        <w:rPr>
          <w:rStyle w:val="NoneA"/>
          <w:rFonts w:cs="Calibri"/>
          <w:sz w:val="20"/>
          <w:szCs w:val="20"/>
        </w:rPr>
        <w:t xml:space="preserve">Allocation, </w:t>
      </w:r>
      <w:r w:rsidR="000474B3" w:rsidRPr="00206A31">
        <w:rPr>
          <w:rStyle w:val="NoneA"/>
          <w:rFonts w:cs="Calibri"/>
          <w:sz w:val="20"/>
          <w:szCs w:val="20"/>
        </w:rPr>
        <w:t>Pipeline Management</w:t>
      </w:r>
      <w:r w:rsidR="00D94A5F" w:rsidRPr="00206A31">
        <w:rPr>
          <w:rStyle w:val="NoneA"/>
          <w:rFonts w:cs="Calibri"/>
          <w:sz w:val="20"/>
          <w:szCs w:val="20"/>
        </w:rPr>
        <w:t>.</w:t>
      </w:r>
    </w:p>
    <w:p w14:paraId="3173EA9F" w14:textId="0C0FA6AE" w:rsidR="00EC78CA" w:rsidRDefault="00EC78CA" w:rsidP="00021867">
      <w:pPr>
        <w:pStyle w:val="ListParagraph"/>
        <w:spacing w:after="0"/>
        <w:ind w:left="0"/>
        <w:rPr>
          <w:rStyle w:val="NoneA"/>
          <w:sz w:val="20"/>
          <w:szCs w:val="20"/>
        </w:rPr>
      </w:pPr>
    </w:p>
    <w:p w14:paraId="642EA357" w14:textId="74382B73" w:rsidR="007E1EAC" w:rsidRDefault="00EC78CA" w:rsidP="007E1EAC">
      <w:pPr>
        <w:pStyle w:val="BodyA"/>
        <w:rPr>
          <w:rStyle w:val="None"/>
          <w:b/>
          <w:bCs/>
          <w:i/>
          <w:iCs/>
          <w:color w:val="142440"/>
          <w:sz w:val="20"/>
          <w:szCs w:val="20"/>
          <w:u w:color="142440"/>
        </w:rPr>
      </w:pPr>
      <w:r>
        <w:rPr>
          <w:rStyle w:val="None"/>
          <w:rFonts w:ascii="Georgia" w:eastAsia="Georgia" w:hAnsi="Georgia" w:cs="Georgia"/>
          <w:noProof/>
          <w:color w:val="142440"/>
          <w:sz w:val="16"/>
          <w:szCs w:val="16"/>
          <w:u w:color="142440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4418DB8D" wp14:editId="78482A70">
                <wp:simplePos x="0" y="0"/>
                <wp:positionH relativeFrom="page">
                  <wp:posOffset>760095</wp:posOffset>
                </wp:positionH>
                <wp:positionV relativeFrom="line">
                  <wp:posOffset>146627</wp:posOffset>
                </wp:positionV>
                <wp:extent cx="6217922" cy="0"/>
                <wp:effectExtent l="0" t="0" r="0" b="0"/>
                <wp:wrapNone/>
                <wp:docPr id="513476936" name="officeArt object" descr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424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6E60E0" id="officeArt object" o:spid="_x0000_s1026" alt="Straight Connector 4" style="position:absolute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59.85pt,11.55pt" to="549.4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" strokecolor="#142440" strokeweight=".5pt">
                <v:stroke joinstyle="miter"/>
                <w10:wrap anchorx="page" anchory="line"/>
              </v:line>
            </w:pict>
          </mc:Fallback>
        </mc:AlternateContent>
      </w:r>
      <w:r>
        <w:rPr>
          <w:rStyle w:val="None"/>
          <w:rFonts w:ascii="Georgia" w:hAnsi="Georgia"/>
          <w:b/>
          <w:bCs/>
          <w:color w:val="142440"/>
          <w:spacing w:val="60"/>
          <w:u w:color="142440"/>
        </w:rPr>
        <w:t>EDUCATION AND CERTIFICATIONS</w:t>
      </w:r>
    </w:p>
    <w:p w14:paraId="12BD0C74" w14:textId="4B70544F" w:rsidR="00021867" w:rsidRPr="001D73D8" w:rsidRDefault="00EC78CA" w:rsidP="007E1EAC">
      <w:pPr>
        <w:pStyle w:val="BodyA"/>
        <w:rPr>
          <w:rStyle w:val="None"/>
          <w:i/>
          <w:iCs/>
          <w:color w:val="auto"/>
          <w:sz w:val="20"/>
          <w:szCs w:val="20"/>
          <w:u w:color="142440"/>
        </w:rPr>
      </w:pPr>
      <w:proofErr w:type="spellStart"/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HyperionDev</w:t>
      </w:r>
      <w:proofErr w:type="spellEnd"/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, UK </w:t>
      </w:r>
      <w:r w:rsidRPr="001D73D8">
        <w:rPr>
          <w:rStyle w:val="None"/>
          <w:color w:val="auto"/>
          <w:sz w:val="20"/>
          <w:szCs w:val="20"/>
          <w:u w:color="142440"/>
        </w:rPr>
        <w:t xml:space="preserve">• 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Data Science Bootcamp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="000E0B27"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         Graduation Year (2024)</w:t>
      </w:r>
    </w:p>
    <w:p w14:paraId="1EFEB6F9" w14:textId="6FCB3132" w:rsidR="009F387D" w:rsidRPr="001D73D8" w:rsidRDefault="009F387D" w:rsidP="007E1EAC">
      <w:pPr>
        <w:pStyle w:val="BodyA"/>
        <w:rPr>
          <w:rStyle w:val="None"/>
          <w:i/>
          <w:iCs/>
          <w:color w:val="auto"/>
          <w:sz w:val="20"/>
          <w:szCs w:val="20"/>
          <w:u w:color="142440"/>
        </w:rPr>
      </w:pP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Udemy </w:t>
      </w:r>
      <w:r w:rsidRPr="001D73D8">
        <w:rPr>
          <w:rStyle w:val="None"/>
          <w:color w:val="auto"/>
          <w:sz w:val="20"/>
          <w:szCs w:val="20"/>
          <w:u w:color="142440"/>
        </w:rPr>
        <w:t xml:space="preserve">• 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Become an Algebra Master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  <w:t xml:space="preserve">          Graduation Year (2024)</w:t>
      </w:r>
    </w:p>
    <w:p w14:paraId="19309112" w14:textId="4541ECB6" w:rsidR="009F387D" w:rsidRPr="001D73D8" w:rsidRDefault="009F387D" w:rsidP="007E1EAC">
      <w:pPr>
        <w:pStyle w:val="BodyA"/>
        <w:rPr>
          <w:rStyle w:val="None"/>
          <w:i/>
          <w:iCs/>
          <w:color w:val="auto"/>
          <w:sz w:val="20"/>
          <w:szCs w:val="20"/>
          <w:u w:color="142440"/>
        </w:rPr>
      </w:pP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Udemy </w:t>
      </w:r>
      <w:r w:rsidRPr="001D73D8">
        <w:rPr>
          <w:rStyle w:val="None"/>
          <w:color w:val="auto"/>
          <w:sz w:val="20"/>
          <w:szCs w:val="20"/>
          <w:u w:color="142440"/>
        </w:rPr>
        <w:t xml:space="preserve">• 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Become a Linear Algebra Master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  <w:t xml:space="preserve">          Graduation Year (2024)</w:t>
      </w:r>
      <w:r w:rsidRPr="001D73D8">
        <w:rPr>
          <w:rFonts w:ascii="Georgia" w:eastAsia="Georgia" w:hAnsi="Georgia" w:cs="Georgia"/>
          <w:noProof/>
          <w:color w:val="auto"/>
          <w:sz w:val="16"/>
          <w:szCs w:val="16"/>
          <w:u w:color="142440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0C681611" w14:textId="5510C49F" w:rsidR="009F387D" w:rsidRPr="001D73D8" w:rsidRDefault="009F387D" w:rsidP="007E1EAC">
      <w:pPr>
        <w:pStyle w:val="BodyA"/>
        <w:rPr>
          <w:rStyle w:val="None"/>
          <w:i/>
          <w:iCs/>
          <w:color w:val="auto"/>
          <w:sz w:val="20"/>
          <w:szCs w:val="20"/>
          <w:u w:color="142440"/>
        </w:rPr>
      </w:pP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Udemy </w:t>
      </w:r>
      <w:r w:rsidRPr="001D73D8">
        <w:rPr>
          <w:rStyle w:val="None"/>
          <w:color w:val="auto"/>
          <w:sz w:val="20"/>
          <w:szCs w:val="20"/>
          <w:u w:color="142440"/>
        </w:rPr>
        <w:t xml:space="preserve">• 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Computer Science 101: Master the Theory Behind Programming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  <w:t xml:space="preserve">          Graduation Year (2024)</w:t>
      </w:r>
    </w:p>
    <w:p w14:paraId="1C4F31E1" w14:textId="3FE73E75" w:rsidR="009F387D" w:rsidRPr="001D73D8" w:rsidRDefault="009F387D" w:rsidP="007E1EAC">
      <w:pPr>
        <w:pStyle w:val="BodyA"/>
        <w:rPr>
          <w:rStyle w:val="None"/>
          <w:i/>
          <w:iCs/>
          <w:color w:val="auto"/>
          <w:sz w:val="20"/>
          <w:szCs w:val="20"/>
          <w:u w:color="142440"/>
        </w:rPr>
      </w:pP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Udemy </w:t>
      </w:r>
      <w:r w:rsidRPr="001D73D8">
        <w:rPr>
          <w:rStyle w:val="None"/>
          <w:color w:val="auto"/>
          <w:sz w:val="20"/>
          <w:szCs w:val="20"/>
          <w:u w:color="142440"/>
        </w:rPr>
        <w:t xml:space="preserve">• 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NLP - Natural Language Processing with Python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ab/>
        <w:t xml:space="preserve">          Graduation Year (2024)</w:t>
      </w:r>
    </w:p>
    <w:p w14:paraId="3129968D" w14:textId="2553ED84" w:rsidR="009F387D" w:rsidRPr="001D73D8" w:rsidRDefault="009F387D" w:rsidP="007E1EAC">
      <w:pPr>
        <w:pStyle w:val="BodyA"/>
        <w:rPr>
          <w:rStyle w:val="None"/>
          <w:i/>
          <w:iCs/>
          <w:color w:val="auto"/>
          <w:sz w:val="20"/>
          <w:szCs w:val="20"/>
          <w:u w:color="142440"/>
        </w:rPr>
      </w:pP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Udemy </w:t>
      </w:r>
      <w:r w:rsidRPr="001D73D8">
        <w:rPr>
          <w:rStyle w:val="None"/>
          <w:color w:val="auto"/>
          <w:sz w:val="20"/>
          <w:szCs w:val="20"/>
          <w:u w:color="142440"/>
        </w:rPr>
        <w:t>• Machine Learning A-Z: AI, Python &amp; R</w:t>
      </w:r>
      <w:r w:rsidRPr="001D73D8">
        <w:rPr>
          <w:rStyle w:val="None"/>
          <w:color w:val="auto"/>
          <w:sz w:val="20"/>
          <w:szCs w:val="20"/>
          <w:u w:color="142440"/>
        </w:rPr>
        <w:tab/>
      </w:r>
      <w:r w:rsidRPr="001D73D8">
        <w:rPr>
          <w:rStyle w:val="None"/>
          <w:color w:val="auto"/>
          <w:sz w:val="20"/>
          <w:szCs w:val="20"/>
          <w:u w:color="142440"/>
        </w:rPr>
        <w:tab/>
      </w:r>
      <w:r w:rsidRPr="001D73D8">
        <w:rPr>
          <w:rStyle w:val="None"/>
          <w:color w:val="auto"/>
          <w:sz w:val="20"/>
          <w:szCs w:val="20"/>
          <w:u w:color="142440"/>
        </w:rPr>
        <w:tab/>
      </w:r>
      <w:r w:rsidRPr="001D73D8">
        <w:rPr>
          <w:rStyle w:val="None"/>
          <w:color w:val="auto"/>
          <w:sz w:val="20"/>
          <w:szCs w:val="20"/>
          <w:u w:color="142440"/>
        </w:rPr>
        <w:tab/>
        <w:t xml:space="preserve">          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Graduation Year (2024)</w:t>
      </w:r>
    </w:p>
    <w:p w14:paraId="3D7E9A1F" w14:textId="67289E2E" w:rsidR="00EC78CA" w:rsidRPr="001D73D8" w:rsidRDefault="00EC78CA" w:rsidP="00EC78CA">
      <w:pPr>
        <w:pStyle w:val="BodyA"/>
        <w:jc w:val="both"/>
        <w:rPr>
          <w:rStyle w:val="None"/>
          <w:i/>
          <w:iCs/>
          <w:color w:val="auto"/>
          <w:sz w:val="20"/>
          <w:szCs w:val="20"/>
          <w:u w:color="142440"/>
        </w:rPr>
      </w:pP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>IBMR, India</w:t>
      </w:r>
      <w:r w:rsidRPr="001D73D8">
        <w:rPr>
          <w:rStyle w:val="None"/>
          <w:color w:val="auto"/>
          <w:sz w:val="20"/>
          <w:szCs w:val="20"/>
          <w:u w:color="142440"/>
        </w:rPr>
        <w:t xml:space="preserve">• </w:t>
      </w:r>
      <w:r w:rsidR="005F722F" w:rsidRPr="005F722F">
        <w:rPr>
          <w:rStyle w:val="None"/>
          <w:i/>
          <w:iCs/>
          <w:color w:val="auto"/>
          <w:sz w:val="20"/>
          <w:szCs w:val="20"/>
          <w:u w:color="142440"/>
        </w:rPr>
        <w:t>Master of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Business Administration (electronic </w:t>
      </w:r>
      <w:proofErr w:type="gramStart"/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business) </w:t>
      </w:r>
      <w:r w:rsidR="00FB4F52"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 </w:t>
      </w:r>
      <w:proofErr w:type="gramEnd"/>
      <w:r w:rsidR="000E0B27" w:rsidRPr="001D73D8">
        <w:rPr>
          <w:rStyle w:val="None"/>
          <w:i/>
          <w:iCs/>
          <w:color w:val="auto"/>
          <w:sz w:val="20"/>
          <w:szCs w:val="20"/>
          <w:u w:color="142440"/>
        </w:rPr>
        <w:tab/>
        <w:t xml:space="preserve">     </w:t>
      </w:r>
      <w:r w:rsidR="005F722F">
        <w:rPr>
          <w:rStyle w:val="None"/>
          <w:i/>
          <w:iCs/>
          <w:color w:val="auto"/>
          <w:sz w:val="20"/>
          <w:szCs w:val="20"/>
          <w:u w:color="142440"/>
        </w:rPr>
        <w:tab/>
        <w:t xml:space="preserve">     </w:t>
      </w:r>
      <w:r w:rsidR="000E0B27"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 </w:t>
      </w:r>
      <w:r w:rsidR="00FB4F52"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</w:t>
      </w:r>
      <w:r w:rsidR="009F387D"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</w:t>
      </w:r>
      <w:r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Graduation Year (2004)</w:t>
      </w:r>
    </w:p>
    <w:p w14:paraId="16DF700E" w14:textId="2B5928B7" w:rsidR="00EC78CA" w:rsidRPr="001D73D8" w:rsidRDefault="002E33B1" w:rsidP="00EC78CA">
      <w:pPr>
        <w:pStyle w:val="BodyA"/>
        <w:jc w:val="both"/>
        <w:rPr>
          <w:rStyle w:val="None"/>
          <w:i/>
          <w:iCs/>
          <w:color w:val="auto"/>
          <w:sz w:val="20"/>
          <w:szCs w:val="20"/>
          <w:u w:color="142440"/>
        </w:rPr>
      </w:pPr>
      <w:r>
        <w:rPr>
          <w:rStyle w:val="None"/>
          <w:i/>
          <w:iCs/>
          <w:color w:val="auto"/>
          <w:sz w:val="20"/>
          <w:szCs w:val="20"/>
          <w:u w:color="142440"/>
        </w:rPr>
        <w:t>University of Delhi</w:t>
      </w:r>
      <w:r w:rsidR="00EC78CA"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, India </w:t>
      </w:r>
      <w:r w:rsidR="00EC78CA" w:rsidRPr="001D73D8">
        <w:rPr>
          <w:rStyle w:val="None"/>
          <w:color w:val="auto"/>
          <w:sz w:val="20"/>
          <w:szCs w:val="20"/>
          <w:u w:color="142440"/>
        </w:rPr>
        <w:t xml:space="preserve">• </w:t>
      </w:r>
      <w:r w:rsidR="00EC78CA" w:rsidRPr="001D73D8">
        <w:rPr>
          <w:rStyle w:val="None"/>
          <w:i/>
          <w:iCs/>
          <w:color w:val="auto"/>
          <w:sz w:val="20"/>
          <w:szCs w:val="20"/>
          <w:u w:color="142440"/>
        </w:rPr>
        <w:t>Bachelor of Commerce</w:t>
      </w:r>
      <w:r w:rsidR="00EC78CA"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="00EC78CA"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="00EC78CA" w:rsidRPr="001D73D8">
        <w:rPr>
          <w:rStyle w:val="None"/>
          <w:i/>
          <w:iCs/>
          <w:color w:val="auto"/>
          <w:sz w:val="20"/>
          <w:szCs w:val="20"/>
          <w:u w:color="142440"/>
        </w:rPr>
        <w:tab/>
      </w:r>
      <w:r w:rsidR="00EC78CA" w:rsidRPr="001D73D8">
        <w:rPr>
          <w:rStyle w:val="None"/>
          <w:i/>
          <w:iCs/>
          <w:color w:val="auto"/>
          <w:sz w:val="20"/>
          <w:szCs w:val="20"/>
          <w:u w:color="142440"/>
        </w:rPr>
        <w:tab/>
        <w:t xml:space="preserve">        </w:t>
      </w:r>
      <w:r w:rsidR="009F387D"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</w:t>
      </w:r>
      <w:r w:rsidR="00EC78CA" w:rsidRPr="001D73D8">
        <w:rPr>
          <w:rStyle w:val="None"/>
          <w:i/>
          <w:iCs/>
          <w:color w:val="auto"/>
          <w:sz w:val="20"/>
          <w:szCs w:val="20"/>
          <w:u w:color="142440"/>
        </w:rPr>
        <w:t xml:space="preserve"> Graduation Year (2001)</w:t>
      </w:r>
    </w:p>
    <w:p w14:paraId="314E78E0" w14:textId="3332C674" w:rsidR="000E0B27" w:rsidRPr="007E1EAC" w:rsidRDefault="007E1EAC" w:rsidP="007E1EAC">
      <w:pPr>
        <w:pStyle w:val="BodyA"/>
        <w:spacing w:line="276" w:lineRule="auto"/>
        <w:rPr>
          <w:rStyle w:val="None"/>
        </w:rPr>
      </w:pPr>
      <w:r>
        <w:rPr>
          <w:rStyle w:val="None"/>
          <w:rFonts w:ascii="Georgia" w:eastAsia="Georgia" w:hAnsi="Georgia" w:cs="Georgia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678DE50F" wp14:editId="5BE9E91F">
                <wp:simplePos x="0" y="0"/>
                <wp:positionH relativeFrom="page">
                  <wp:posOffset>746760</wp:posOffset>
                </wp:positionH>
                <wp:positionV relativeFrom="line">
                  <wp:posOffset>144780</wp:posOffset>
                </wp:positionV>
                <wp:extent cx="6217920" cy="0"/>
                <wp:effectExtent l="0" t="0" r="0" b="0"/>
                <wp:wrapNone/>
                <wp:docPr id="52388981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424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95D42F" id="officeArt object" o:spid="_x0000_s1026" alt="Straight Connector 2" style="position:absolute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58.8pt,11.4pt" to="548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" strokecolor="#142440" strokeweight=".5pt">
                <v:stroke joinstyle="miter"/>
                <w10:wrap anchorx="page" anchory="line"/>
              </v:line>
            </w:pict>
          </mc:Fallback>
        </mc:AlternateContent>
      </w:r>
      <w:r w:rsidR="000E0B27">
        <w:rPr>
          <w:rStyle w:val="None"/>
          <w:rFonts w:ascii="Georgia" w:hAnsi="Georgia"/>
          <w:b/>
          <w:bCs/>
          <w:color w:val="142440"/>
          <w:u w:color="142440"/>
          <w:lang w:val="da-DK"/>
        </w:rPr>
        <w:t>RELATED EXPERIENCE</w:t>
      </w:r>
    </w:p>
    <w:p w14:paraId="16383628" w14:textId="75AE3297" w:rsidR="00A3696C" w:rsidRDefault="00A3696C" w:rsidP="00ED5F29">
      <w:pPr>
        <w:pStyle w:val="BodyA"/>
        <w:jc w:val="both"/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</w:pPr>
      <w:r w:rsidRPr="00F93B94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Credit Risk Prediction - ANN Project (Kaggle Dataset) – </w:t>
      </w:r>
      <w:hyperlink r:id="rId11" w:history="1">
        <w:r w:rsidRPr="00F93B94">
          <w:rPr>
            <w:rStyle w:val="Hyperlink"/>
            <w:rFonts w:cs="Calibri"/>
            <w:i/>
            <w:iCs/>
            <w:sz w:val="20"/>
            <w:szCs w:val="20"/>
          </w:rPr>
          <w:t>https://github.com/sumit-biswas-uk/Credit-Risk-Prediction-ANN-Project-Kaggle-Dataset</w:t>
        </w:r>
      </w:hyperlink>
    </w:p>
    <w:p w14:paraId="23793760" w14:textId="62955705" w:rsidR="00ED5F29" w:rsidRPr="00386C38" w:rsidRDefault="00A60FF1" w:rsidP="00ED5F29">
      <w:pPr>
        <w:pStyle w:val="BodyA"/>
        <w:jc w:val="both"/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</w:pPr>
      <w:r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>Revenue Prediction</w:t>
      </w:r>
      <w:r w:rsidR="00B53381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</w:t>
      </w:r>
      <w:r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>-</w:t>
      </w:r>
      <w:r w:rsidR="00B53381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</w:t>
      </w:r>
      <w:r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ANN </w:t>
      </w:r>
      <w:r w:rsidR="00ED5F29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Project </w:t>
      </w:r>
      <w:r w:rsidR="000B0363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(Amazon UK Grocery–Kaggle) </w:t>
      </w:r>
      <w:r w:rsidR="00ED5F29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– </w:t>
      </w:r>
      <w:hyperlink r:id="rId12" w:history="1">
        <w:r w:rsidR="00244412" w:rsidRPr="00386C38">
          <w:rPr>
            <w:rStyle w:val="Hyperlink"/>
            <w:rFonts w:cs="Calibri"/>
            <w:i/>
            <w:iCs/>
            <w:sz w:val="20"/>
            <w:szCs w:val="20"/>
          </w:rPr>
          <w:t>https://github.com/sumit-biswas-uk/Revenue-Prediction-Artificial-Neural-Network-ANN-Project-Amazon-UK-Grocery-Dataset-Kaggle</w:t>
        </w:r>
      </w:hyperlink>
      <w:r w:rsidR="00244412" w:rsidRPr="00386C38">
        <w:rPr>
          <w:rFonts w:cs="Calibri"/>
          <w:i/>
          <w:iCs/>
          <w:color w:val="142440"/>
          <w:sz w:val="20"/>
          <w:szCs w:val="20"/>
          <w:u w:color="142440"/>
        </w:rPr>
        <w:t xml:space="preserve"> </w:t>
      </w:r>
    </w:p>
    <w:p w14:paraId="7C4E2EA5" w14:textId="07B9BCEC" w:rsidR="00ED5F29" w:rsidRPr="00386C38" w:rsidRDefault="00A60FF1" w:rsidP="00ED5F29">
      <w:pPr>
        <w:pStyle w:val="BodyA"/>
        <w:jc w:val="both"/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</w:pPr>
      <w:r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>Revenue Prediction</w:t>
      </w:r>
      <w:r w:rsidR="00B53381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</w:t>
      </w:r>
      <w:r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>-</w:t>
      </w:r>
      <w:r w:rsidR="00B53381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</w:t>
      </w:r>
      <w:r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ML </w:t>
      </w:r>
      <w:r w:rsidR="00ED5F29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>Project</w:t>
      </w:r>
      <w:r w:rsidR="000B0363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(Amazon UK Grocery–Kaggle)</w:t>
      </w:r>
      <w:r w:rsidR="00ED5F29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</w:t>
      </w:r>
      <w:r w:rsidR="000B0363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– </w:t>
      </w:r>
      <w:hyperlink r:id="rId13" w:history="1">
        <w:r w:rsidR="001D1091" w:rsidRPr="00386C38">
          <w:rPr>
            <w:rStyle w:val="Hyperlink"/>
            <w:rFonts w:cs="Calibri"/>
            <w:i/>
            <w:iCs/>
            <w:sz w:val="20"/>
            <w:szCs w:val="20"/>
          </w:rPr>
          <w:t>https://github.com/sumit-biswas-uk/Revenue-Prediction-Machine-Learning-ML-Project-Amazon-UK-Grocery-Dataset-Kaggle</w:t>
        </w:r>
      </w:hyperlink>
      <w:r w:rsidR="001D1091" w:rsidRPr="00386C38">
        <w:rPr>
          <w:sz w:val="20"/>
          <w:szCs w:val="20"/>
        </w:rPr>
        <w:t xml:space="preserve"> </w:t>
      </w:r>
    </w:p>
    <w:p w14:paraId="16E67DEA" w14:textId="73089F05" w:rsidR="00ED5F29" w:rsidRPr="00386C38" w:rsidRDefault="00C7412A" w:rsidP="00EC78CA">
      <w:pPr>
        <w:pStyle w:val="BodyA"/>
        <w:jc w:val="both"/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</w:pPr>
      <w:r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Data </w:t>
      </w:r>
      <w:r w:rsidR="00ED5F29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>Visualization Project</w:t>
      </w:r>
      <w:r w:rsidR="000B0363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(Amazon UK Grocery–Kaggle)</w:t>
      </w:r>
      <w:r w:rsidR="00ED5F29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 </w:t>
      </w:r>
      <w:r w:rsidR="000B0363" w:rsidRPr="00386C38">
        <w:rPr>
          <w:rFonts w:cs="Calibri"/>
          <w:b/>
          <w:bCs/>
          <w:i/>
          <w:iCs/>
          <w:color w:val="142440"/>
          <w:sz w:val="20"/>
          <w:szCs w:val="20"/>
          <w:u w:color="142440"/>
        </w:rPr>
        <w:t xml:space="preserve">– </w:t>
      </w:r>
      <w:hyperlink r:id="rId14" w:history="1">
        <w:r w:rsidR="0087120B" w:rsidRPr="00386C38">
          <w:rPr>
            <w:rStyle w:val="Hyperlink"/>
            <w:i/>
            <w:iCs/>
            <w:sz w:val="20"/>
            <w:szCs w:val="20"/>
          </w:rPr>
          <w:t>https://github.com/sumit-biswas-uk/Data-Visualization-Project-Amazon-UK-Grocery-Dataset-Kaggle</w:t>
        </w:r>
      </w:hyperlink>
      <w:r w:rsidR="0087120B" w:rsidRPr="00386C38">
        <w:rPr>
          <w:sz w:val="20"/>
          <w:szCs w:val="20"/>
        </w:rPr>
        <w:t xml:space="preserve"> </w:t>
      </w:r>
    </w:p>
    <w:p w14:paraId="4689A478" w14:textId="52EFCC3E" w:rsidR="007E1EAC" w:rsidRPr="00334959" w:rsidRDefault="007E1EAC" w:rsidP="00334959">
      <w:pPr>
        <w:pStyle w:val="BodyA"/>
        <w:spacing w:after="0"/>
        <w:rPr>
          <w:rStyle w:val="None"/>
          <w:rFonts w:ascii="Georgia" w:eastAsia="Georgia" w:hAnsi="Georgia" w:cs="Georgia"/>
          <w:b/>
          <w:bCs/>
          <w:i/>
          <w:iCs/>
        </w:rPr>
      </w:pPr>
      <w:r>
        <w:rPr>
          <w:rStyle w:val="None"/>
          <w:rFonts w:ascii="Georgia" w:eastAsia="Georgia" w:hAnsi="Georgia" w:cs="Georgia"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77564157" wp14:editId="2CC0CAF4">
                <wp:simplePos x="0" y="0"/>
                <wp:positionH relativeFrom="page">
                  <wp:posOffset>746760</wp:posOffset>
                </wp:positionH>
                <wp:positionV relativeFrom="line">
                  <wp:posOffset>146685</wp:posOffset>
                </wp:positionV>
                <wp:extent cx="6217920" cy="0"/>
                <wp:effectExtent l="0" t="0" r="0" b="0"/>
                <wp:wrapNone/>
                <wp:docPr id="453165678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424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B43CD" id="officeArt object" o:spid="_x0000_s1026" alt="Straight Connector 2" style="position:absolute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58.8pt,11.55pt" to="548.4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" strokecolor="#142440" strokeweight=".5pt">
                <v:stroke joinstyle="miter"/>
                <w10:wrap anchorx="page" anchory="line"/>
              </v:line>
            </w:pict>
          </mc:Fallback>
        </mc:AlternateContent>
      </w:r>
      <w:r w:rsidR="00F91022">
        <w:rPr>
          <w:rStyle w:val="None"/>
          <w:rFonts w:ascii="Georgia" w:hAnsi="Georgia"/>
          <w:b/>
          <w:bCs/>
          <w:color w:val="142440"/>
          <w:u w:color="142440"/>
          <w:lang w:val="da-DK"/>
        </w:rPr>
        <w:t>EXECUTIVE SUMMARY</w:t>
      </w:r>
    </w:p>
    <w:p w14:paraId="0901BE06" w14:textId="77777777" w:rsidR="000112E8" w:rsidRDefault="000112E8" w:rsidP="00EC78CA">
      <w:pPr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</w:pPr>
    </w:p>
    <w:p w14:paraId="71CBF9DC" w14:textId="59EEF380" w:rsidR="0019654A" w:rsidRDefault="00A74E18" w:rsidP="00EC78CA">
      <w:pPr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</w:pP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As a data scientist with a background in </w:t>
      </w:r>
      <w:r w:rsidR="00E86F92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>diverse business processes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, I bring a unique blend of </w:t>
      </w:r>
      <w:r w:rsidR="008F4E4F" w:rsidRPr="00C9034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>stakeholder management, analytical acumen, and technical proficiency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 to drive impactful data-driven solutions. </w:t>
      </w:r>
      <w:r w:rsidR="005B7445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>With proficiency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 in Python, SQL, data analysis</w:t>
      </w:r>
      <w:r w:rsidR="00FC653B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 and visualization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>,</w:t>
      </w:r>
      <w:r w:rsidR="0037202C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 natural language processing,</w:t>
      </w:r>
      <w:r w:rsidR="00130F96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 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and advanced machine learning techniques, including neural networks, I specialize in </w:t>
      </w:r>
      <w:r w:rsidR="0050657C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identifying patterns, 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>deriving actionable insights</w:t>
      </w:r>
      <w:r w:rsidR="0050657C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>,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 and making accurate predictions to drive informed decision-making. My experience in analyzing diverse datasets, including </w:t>
      </w:r>
      <w:r w:rsidR="00092233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 xml:space="preserve">retail, </w:t>
      </w:r>
      <w:r w:rsidRPr="00A74E18">
        <w:rPr>
          <w:rStyle w:val="None"/>
          <w:rFonts w:ascii="Calibri" w:hAnsi="Calibri" w:cs="Arial Unicode MS"/>
          <w:color w:val="000000"/>
          <w:sz w:val="20"/>
          <w:szCs w:val="20"/>
          <w:u w:color="000000"/>
          <w:lang w:eastAsia="en-GB"/>
        </w:rPr>
        <w:t>financial, sales, and operational data, uniquely positions me to excel in dynamic environments. With a proven track record of strategic problem-solving and innovation, I am prepared to tackle complex challenges and deliver tangible results in any data-driven role.</w:t>
      </w:r>
    </w:p>
    <w:p w14:paraId="452FB067" w14:textId="605D5961" w:rsidR="007E1EAC" w:rsidRPr="007E1EAC" w:rsidRDefault="00021867" w:rsidP="007E1EAC">
      <w:pPr>
        <w:pStyle w:val="BodyA"/>
        <w:rPr>
          <w:rStyle w:val="NoneA"/>
          <w:rFonts w:ascii="Georgia" w:eastAsia="Georgia" w:hAnsi="Georgia" w:cs="Georgia"/>
          <w:b/>
          <w:bCs/>
          <w:i/>
          <w:iCs/>
          <w:color w:val="142440"/>
          <w:u w:color="142440"/>
        </w:rPr>
      </w:pPr>
      <w:r>
        <w:rPr>
          <w:rStyle w:val="None"/>
          <w:rFonts w:ascii="Georgia" w:eastAsia="Georgia" w:hAnsi="Georgia" w:cs="Georgia"/>
          <w:noProof/>
          <w:color w:val="142440"/>
          <w:sz w:val="16"/>
          <w:szCs w:val="16"/>
          <w:u w:color="142440"/>
        </w:rPr>
        <w:lastRenderedPageBreak/>
        <mc:AlternateContent>
          <mc:Choice Requires="wps">
            <w:drawing>
              <wp:anchor distT="0" distB="0" distL="0" distR="0" simplePos="0" relativeHeight="251666432" behindDoc="0" locked="0" layoutInCell="1" allowOverlap="1" wp14:anchorId="7CE1D0D3" wp14:editId="3912AB8B">
                <wp:simplePos x="0" y="0"/>
                <wp:positionH relativeFrom="page">
                  <wp:posOffset>741680</wp:posOffset>
                </wp:positionH>
                <wp:positionV relativeFrom="line">
                  <wp:posOffset>142240</wp:posOffset>
                </wp:positionV>
                <wp:extent cx="6217922" cy="0"/>
                <wp:effectExtent l="0" t="0" r="0" b="0"/>
                <wp:wrapNone/>
                <wp:docPr id="1044544965" name="officeArt object" descr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424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A0BC89" id="officeArt object" o:spid="_x0000_s1026" alt="Straight Connector 3" style="position:absolute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58.4pt,11.2pt" to="548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" strokecolor="#142440" strokeweight=".5pt">
                <v:stroke joinstyle="miter"/>
                <w10:wrap anchorx="page" anchory="line"/>
              </v:line>
            </w:pict>
          </mc:Fallback>
        </mc:AlternateContent>
      </w:r>
      <w:r w:rsidR="001075DB">
        <w:rPr>
          <w:rStyle w:val="None"/>
          <w:rFonts w:ascii="Georgia" w:hAnsi="Georgia"/>
          <w:b/>
          <w:bCs/>
          <w:color w:val="142440"/>
          <w:spacing w:val="60"/>
          <w:u w:color="142440"/>
          <w:lang w:val="de-DE"/>
        </w:rPr>
        <w:t xml:space="preserve">PROFESSIONAL </w:t>
      </w:r>
      <w:r>
        <w:rPr>
          <w:rStyle w:val="None"/>
          <w:rFonts w:ascii="Georgia" w:hAnsi="Georgia"/>
          <w:b/>
          <w:bCs/>
          <w:color w:val="142440"/>
          <w:spacing w:val="60"/>
          <w:u w:color="142440"/>
          <w:lang w:val="de-DE"/>
        </w:rPr>
        <w:t>EXPERIENCE</w:t>
      </w:r>
    </w:p>
    <w:p w14:paraId="141BFF36" w14:textId="3DC9D720" w:rsidR="00021867" w:rsidRDefault="006959DD" w:rsidP="006959DD">
      <w:pPr>
        <w:pStyle w:val="BodyA"/>
        <w:ind w:right="13"/>
        <w:jc w:val="both"/>
        <w:rPr>
          <w:rStyle w:val="None"/>
          <w:i/>
          <w:iCs/>
          <w:color w:val="142440"/>
          <w:u w:color="142440"/>
        </w:rPr>
      </w:pPr>
      <w:r w:rsidRPr="006959DD">
        <w:rPr>
          <w:rStyle w:val="None"/>
          <w:b/>
          <w:bCs/>
          <w:i/>
          <w:iCs/>
          <w:color w:val="142440"/>
          <w:u w:color="142440"/>
        </w:rPr>
        <w:t>Dhaba Inc Limited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, </w:t>
      </w:r>
      <w:r>
        <w:rPr>
          <w:rStyle w:val="None"/>
          <w:b/>
          <w:bCs/>
          <w:i/>
          <w:iCs/>
          <w:color w:val="142440"/>
          <w:u w:color="142440"/>
        </w:rPr>
        <w:t>Leeds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 </w:t>
      </w:r>
      <w:r w:rsidR="00021867">
        <w:rPr>
          <w:rStyle w:val="None"/>
          <w:color w:val="142440"/>
          <w:u w:color="142440"/>
        </w:rPr>
        <w:t xml:space="preserve">• </w:t>
      </w:r>
      <w:r w:rsidRPr="006959DD">
        <w:rPr>
          <w:rStyle w:val="None"/>
          <w:b/>
          <w:bCs/>
          <w:i/>
          <w:iCs/>
          <w:color w:val="142440"/>
          <w:u w:color="142440"/>
        </w:rPr>
        <w:t>Director</w:t>
      </w:r>
      <w:r w:rsidR="00021867">
        <w:rPr>
          <w:rStyle w:val="None"/>
          <w:i/>
          <w:iCs/>
          <w:color w:val="142440"/>
          <w:u w:color="142440"/>
        </w:rPr>
        <w:t xml:space="preserve">                                                              </w:t>
      </w:r>
      <w:r>
        <w:rPr>
          <w:rStyle w:val="None"/>
          <w:i/>
          <w:iCs/>
          <w:color w:val="142440"/>
          <w:u w:color="142440"/>
        </w:rPr>
        <w:t xml:space="preserve">    </w:t>
      </w:r>
      <w:r w:rsidR="005A7532">
        <w:rPr>
          <w:rStyle w:val="None"/>
          <w:i/>
          <w:iCs/>
          <w:color w:val="142440"/>
          <w:u w:color="142440"/>
        </w:rPr>
        <w:tab/>
      </w:r>
      <w:r>
        <w:rPr>
          <w:rStyle w:val="None"/>
          <w:i/>
          <w:iCs/>
          <w:color w:val="142440"/>
          <w:u w:color="142440"/>
        </w:rPr>
        <w:t xml:space="preserve">    </w:t>
      </w:r>
      <w:proofErr w:type="gramStart"/>
      <w:r w:rsidR="00021867">
        <w:rPr>
          <w:rStyle w:val="None"/>
          <w:i/>
          <w:iCs/>
          <w:color w:val="142440"/>
          <w:u w:color="142440"/>
        </w:rPr>
        <w:t xml:space="preserve">  </w:t>
      </w:r>
      <w:r w:rsidR="00047EB1">
        <w:rPr>
          <w:rStyle w:val="None"/>
          <w:i/>
          <w:iCs/>
          <w:color w:val="142440"/>
          <w:u w:color="142440"/>
        </w:rPr>
        <w:t xml:space="preserve"> </w:t>
      </w:r>
      <w:r w:rsidR="00021867">
        <w:rPr>
          <w:rStyle w:val="None"/>
          <w:i/>
          <w:iCs/>
          <w:color w:val="142440"/>
          <w:u w:color="142440"/>
        </w:rPr>
        <w:t>(</w:t>
      </w:r>
      <w:proofErr w:type="gramEnd"/>
      <w:r w:rsidR="00047EB1">
        <w:rPr>
          <w:rStyle w:val="None"/>
          <w:i/>
          <w:iCs/>
          <w:color w:val="142440"/>
          <w:u w:color="142440"/>
        </w:rPr>
        <w:t>Aug-</w:t>
      </w:r>
      <w:r>
        <w:rPr>
          <w:rStyle w:val="None"/>
          <w:i/>
          <w:iCs/>
          <w:color w:val="142440"/>
          <w:u w:color="142440"/>
        </w:rPr>
        <w:t>2020</w:t>
      </w:r>
      <w:r w:rsidR="00021867">
        <w:rPr>
          <w:rStyle w:val="None"/>
          <w:i/>
          <w:iCs/>
          <w:color w:val="142440"/>
          <w:u w:color="142440"/>
        </w:rPr>
        <w:t xml:space="preserve">) - </w:t>
      </w:r>
      <w:r w:rsidR="005A7532">
        <w:rPr>
          <w:rStyle w:val="None"/>
          <w:i/>
          <w:iCs/>
          <w:color w:val="142440"/>
          <w:u w:color="142440"/>
        </w:rPr>
        <w:t>(</w:t>
      </w:r>
      <w:r w:rsidR="00047EB1">
        <w:rPr>
          <w:rStyle w:val="None"/>
          <w:i/>
          <w:iCs/>
          <w:color w:val="142440"/>
          <w:u w:color="142440"/>
        </w:rPr>
        <w:t>Oct-</w:t>
      </w:r>
      <w:r w:rsidR="005A7532">
        <w:rPr>
          <w:rStyle w:val="None"/>
          <w:i/>
          <w:iCs/>
          <w:color w:val="142440"/>
          <w:u w:color="142440"/>
        </w:rPr>
        <w:t>2023)</w:t>
      </w:r>
    </w:p>
    <w:p w14:paraId="522E9231" w14:textId="71C26315" w:rsidR="006959DD" w:rsidRPr="006959DD" w:rsidRDefault="006959DD" w:rsidP="006959DD">
      <w:pPr>
        <w:pStyle w:val="BodyA"/>
        <w:numPr>
          <w:ilvl w:val="0"/>
          <w:numId w:val="6"/>
        </w:numPr>
        <w:jc w:val="both"/>
        <w:rPr>
          <w:sz w:val="20"/>
          <w:szCs w:val="20"/>
        </w:rPr>
      </w:pPr>
      <w:r w:rsidRPr="006959DD">
        <w:rPr>
          <w:sz w:val="20"/>
          <w:szCs w:val="20"/>
        </w:rPr>
        <w:t>Managed end</w:t>
      </w:r>
      <w:r w:rsidR="00CC69D8">
        <w:rPr>
          <w:sz w:val="20"/>
          <w:szCs w:val="20"/>
        </w:rPr>
        <w:t>-</w:t>
      </w:r>
      <w:r w:rsidRPr="006959DD">
        <w:rPr>
          <w:sz w:val="20"/>
          <w:szCs w:val="20"/>
        </w:rPr>
        <w:t>to</w:t>
      </w:r>
      <w:r w:rsidR="00CC69D8">
        <w:rPr>
          <w:sz w:val="20"/>
          <w:szCs w:val="20"/>
        </w:rPr>
        <w:t>-</w:t>
      </w:r>
      <w:r w:rsidRPr="006959DD">
        <w:rPr>
          <w:sz w:val="20"/>
          <w:szCs w:val="20"/>
        </w:rPr>
        <w:t xml:space="preserve">end cloud kitchen project hosting </w:t>
      </w:r>
      <w:r w:rsidR="00CC69D8">
        <w:rPr>
          <w:sz w:val="20"/>
          <w:szCs w:val="20"/>
        </w:rPr>
        <w:t>five</w:t>
      </w:r>
      <w:r w:rsidRPr="006959DD">
        <w:rPr>
          <w:sz w:val="20"/>
          <w:szCs w:val="20"/>
        </w:rPr>
        <w:t xml:space="preserve"> brands, maintaining an average customer rating of 4.6</w:t>
      </w:r>
      <w:r w:rsidR="00D839EA">
        <w:rPr>
          <w:sz w:val="20"/>
          <w:szCs w:val="20"/>
        </w:rPr>
        <w:t>/5</w:t>
      </w:r>
      <w:r w:rsidRPr="006959DD">
        <w:rPr>
          <w:sz w:val="20"/>
          <w:szCs w:val="20"/>
        </w:rPr>
        <w:t>.</w:t>
      </w:r>
    </w:p>
    <w:p w14:paraId="01AF55FD" w14:textId="2D12D189" w:rsidR="006959DD" w:rsidRPr="002961AB" w:rsidRDefault="006959DD" w:rsidP="002961AB">
      <w:pPr>
        <w:pStyle w:val="BodyA"/>
        <w:numPr>
          <w:ilvl w:val="0"/>
          <w:numId w:val="6"/>
        </w:numPr>
        <w:jc w:val="both"/>
        <w:rPr>
          <w:sz w:val="20"/>
          <w:szCs w:val="20"/>
        </w:rPr>
      </w:pPr>
      <w:r w:rsidRPr="006959DD">
        <w:rPr>
          <w:sz w:val="20"/>
          <w:szCs w:val="20"/>
        </w:rPr>
        <w:t>Transitioned to a cloud kitchen model in partnership with Rebel Foods, strategically addressing industry challenges. Conducte</w:t>
      </w:r>
      <w:r w:rsidR="00D97090">
        <w:rPr>
          <w:sz w:val="20"/>
          <w:szCs w:val="20"/>
        </w:rPr>
        <w:t>d time</w:t>
      </w:r>
      <w:r w:rsidR="00675C2B">
        <w:rPr>
          <w:sz w:val="20"/>
          <w:szCs w:val="20"/>
        </w:rPr>
        <w:t>-</w:t>
      </w:r>
      <w:r w:rsidR="00D97090" w:rsidRPr="00D97090">
        <w:rPr>
          <w:sz w:val="20"/>
          <w:szCs w:val="20"/>
        </w:rPr>
        <w:t>series</w:t>
      </w:r>
      <w:r w:rsidR="00D97090">
        <w:rPr>
          <w:sz w:val="20"/>
          <w:szCs w:val="20"/>
        </w:rPr>
        <w:t xml:space="preserve"> </w:t>
      </w:r>
      <w:r w:rsidR="002961AB">
        <w:rPr>
          <w:sz w:val="20"/>
          <w:szCs w:val="20"/>
        </w:rPr>
        <w:t>data</w:t>
      </w:r>
      <w:r w:rsidRPr="006959DD">
        <w:rPr>
          <w:sz w:val="20"/>
          <w:szCs w:val="20"/>
        </w:rPr>
        <w:t xml:space="preserve"> analysis</w:t>
      </w:r>
      <w:r w:rsidR="00D97090">
        <w:rPr>
          <w:sz w:val="20"/>
          <w:szCs w:val="20"/>
        </w:rPr>
        <w:t xml:space="preserve"> and industry research</w:t>
      </w:r>
      <w:r w:rsidRPr="006959DD">
        <w:rPr>
          <w:sz w:val="20"/>
          <w:szCs w:val="20"/>
        </w:rPr>
        <w:t xml:space="preserve"> </w:t>
      </w:r>
      <w:r w:rsidR="002961AB">
        <w:rPr>
          <w:sz w:val="20"/>
          <w:szCs w:val="20"/>
        </w:rPr>
        <w:t xml:space="preserve">to find </w:t>
      </w:r>
      <w:r w:rsidR="00D26831">
        <w:rPr>
          <w:sz w:val="20"/>
          <w:szCs w:val="20"/>
        </w:rPr>
        <w:t>trends, patterns</w:t>
      </w:r>
      <w:r w:rsidR="009D5CE2">
        <w:rPr>
          <w:sz w:val="20"/>
          <w:szCs w:val="20"/>
        </w:rPr>
        <w:t>,</w:t>
      </w:r>
      <w:r w:rsidR="00D26831">
        <w:rPr>
          <w:sz w:val="20"/>
          <w:szCs w:val="20"/>
        </w:rPr>
        <w:t xml:space="preserve"> and insights </w:t>
      </w:r>
      <w:r w:rsidRPr="006959DD">
        <w:rPr>
          <w:sz w:val="20"/>
          <w:szCs w:val="20"/>
        </w:rPr>
        <w:t>within the established cloud kitchen framework</w:t>
      </w:r>
      <w:r w:rsidR="00D97090">
        <w:rPr>
          <w:sz w:val="20"/>
          <w:szCs w:val="20"/>
        </w:rPr>
        <w:t>.</w:t>
      </w:r>
      <w:r w:rsidRPr="006959DD">
        <w:rPr>
          <w:sz w:val="20"/>
          <w:szCs w:val="20"/>
        </w:rPr>
        <w:t xml:space="preserve"> </w:t>
      </w:r>
      <w:r w:rsidR="00D97090">
        <w:rPr>
          <w:sz w:val="20"/>
          <w:szCs w:val="20"/>
        </w:rPr>
        <w:t>O</w:t>
      </w:r>
      <w:r w:rsidR="00D97DD1" w:rsidRPr="006959DD">
        <w:rPr>
          <w:sz w:val="20"/>
          <w:szCs w:val="20"/>
        </w:rPr>
        <w:t>ptimiz</w:t>
      </w:r>
      <w:r w:rsidR="00D97DD1">
        <w:rPr>
          <w:sz w:val="20"/>
          <w:szCs w:val="20"/>
        </w:rPr>
        <w:t>e</w:t>
      </w:r>
      <w:r w:rsidR="00D97090">
        <w:rPr>
          <w:sz w:val="20"/>
          <w:szCs w:val="20"/>
        </w:rPr>
        <w:t>d</w:t>
      </w:r>
      <w:r w:rsidR="00D97DD1" w:rsidRPr="006959DD">
        <w:rPr>
          <w:sz w:val="20"/>
          <w:szCs w:val="20"/>
        </w:rPr>
        <w:t xml:space="preserve"> production, streamlin</w:t>
      </w:r>
      <w:r w:rsidR="00D97DD1">
        <w:rPr>
          <w:sz w:val="20"/>
          <w:szCs w:val="20"/>
        </w:rPr>
        <w:t>e</w:t>
      </w:r>
      <w:r w:rsidR="00D97090">
        <w:rPr>
          <w:sz w:val="20"/>
          <w:szCs w:val="20"/>
        </w:rPr>
        <w:t>d</w:t>
      </w:r>
      <w:r w:rsidR="00D97DD1" w:rsidRPr="006959DD">
        <w:rPr>
          <w:sz w:val="20"/>
          <w:szCs w:val="20"/>
        </w:rPr>
        <w:t xml:space="preserve"> roles</w:t>
      </w:r>
      <w:r w:rsidR="00D97DD1">
        <w:rPr>
          <w:sz w:val="20"/>
          <w:szCs w:val="20"/>
        </w:rPr>
        <w:t xml:space="preserve">, </w:t>
      </w:r>
      <w:r w:rsidRPr="006959DD">
        <w:rPr>
          <w:sz w:val="20"/>
          <w:szCs w:val="20"/>
        </w:rPr>
        <w:t>enhanc</w:t>
      </w:r>
      <w:r w:rsidR="00D26831">
        <w:rPr>
          <w:sz w:val="20"/>
          <w:szCs w:val="20"/>
        </w:rPr>
        <w:t>e</w:t>
      </w:r>
      <w:r w:rsidR="00D97090">
        <w:rPr>
          <w:sz w:val="20"/>
          <w:szCs w:val="20"/>
        </w:rPr>
        <w:t>d</w:t>
      </w:r>
      <w:r w:rsidRPr="006959DD">
        <w:rPr>
          <w:sz w:val="20"/>
          <w:szCs w:val="20"/>
        </w:rPr>
        <w:t xml:space="preserve"> kitchen design, </w:t>
      </w:r>
      <w:r w:rsidR="00D97DD1" w:rsidRPr="006959DD">
        <w:rPr>
          <w:sz w:val="20"/>
          <w:szCs w:val="20"/>
        </w:rPr>
        <w:t xml:space="preserve">and </w:t>
      </w:r>
      <w:r w:rsidRPr="006959DD">
        <w:rPr>
          <w:sz w:val="20"/>
          <w:szCs w:val="20"/>
        </w:rPr>
        <w:t>simplif</w:t>
      </w:r>
      <w:r w:rsidR="00D97090">
        <w:rPr>
          <w:sz w:val="20"/>
          <w:szCs w:val="20"/>
        </w:rPr>
        <w:t>ied</w:t>
      </w:r>
      <w:r w:rsidRPr="006959DD">
        <w:rPr>
          <w:sz w:val="20"/>
          <w:szCs w:val="20"/>
        </w:rPr>
        <w:t xml:space="preserve"> SOPs</w:t>
      </w:r>
      <w:r w:rsidR="00D97090">
        <w:rPr>
          <w:sz w:val="20"/>
          <w:szCs w:val="20"/>
        </w:rPr>
        <w:t xml:space="preserve"> to </w:t>
      </w:r>
      <w:r w:rsidR="00675C2B">
        <w:rPr>
          <w:sz w:val="20"/>
          <w:szCs w:val="20"/>
        </w:rPr>
        <w:t>a</w:t>
      </w:r>
      <w:r w:rsidR="00675C2B" w:rsidRPr="002961AB">
        <w:rPr>
          <w:sz w:val="20"/>
          <w:szCs w:val="20"/>
        </w:rPr>
        <w:t>chieve</w:t>
      </w:r>
      <w:r w:rsidR="002961AB" w:rsidRPr="002961AB">
        <w:rPr>
          <w:sz w:val="20"/>
          <w:szCs w:val="20"/>
        </w:rPr>
        <w:t xml:space="preserve"> a 66% reduction in labor cost, 60% decrease in prep-time, and 28% cut in COGS.</w:t>
      </w:r>
    </w:p>
    <w:p w14:paraId="3E322AE2" w14:textId="6CD2DA3C" w:rsidR="00CE7445" w:rsidRPr="00CE7445" w:rsidRDefault="00CE7445" w:rsidP="00CE7445">
      <w:pPr>
        <w:pStyle w:val="ListParagraph"/>
        <w:numPr>
          <w:ilvl w:val="0"/>
          <w:numId w:val="6"/>
        </w:numPr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CE7445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Employed spatial-temporal data insights to </w:t>
      </w:r>
      <w:r w:rsidR="00971F26" w:rsidRPr="00CE7445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understand influencing factors on sales</w:t>
      </w:r>
      <w:r w:rsidR="00971F26" w:rsidRPr="00CE7445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="00971F26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and </w:t>
      </w:r>
      <w:r w:rsidRPr="00CE7445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develop predictive models. Analyzed correlations with real-time bidding to </w:t>
      </w:r>
      <w:r w:rsidR="00971F26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increase</w:t>
      </w:r>
      <w:r w:rsidRPr="00CE7445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ROI on advertising and sales campaigns, </w:t>
      </w:r>
      <w:r w:rsidR="00971F26" w:rsidRPr="00CE7445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optimize </w:t>
      </w:r>
      <w:r w:rsidRPr="00CE7445"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pricing, and achieve a 22% increase in sales, alongside more effective resource allocation.</w:t>
      </w:r>
    </w:p>
    <w:p w14:paraId="7EA820B2" w14:textId="038B7BA7" w:rsidR="006959DD" w:rsidRPr="00A63DE6" w:rsidRDefault="00A63DE6" w:rsidP="00A63DE6">
      <w:pPr>
        <w:pStyle w:val="BodyA"/>
        <w:numPr>
          <w:ilvl w:val="0"/>
          <w:numId w:val="6"/>
        </w:numPr>
        <w:jc w:val="both"/>
        <w:rPr>
          <w:rStyle w:val="None"/>
          <w:sz w:val="20"/>
          <w:szCs w:val="20"/>
        </w:rPr>
      </w:pPr>
      <w:r w:rsidRPr="00556B74">
        <w:rPr>
          <w:sz w:val="20"/>
          <w:szCs w:val="20"/>
        </w:rPr>
        <w:t xml:space="preserve">Led cross-functional teams across data analysis, marketing, procurement, operations, and customer service to boost sales </w:t>
      </w:r>
      <w:r>
        <w:rPr>
          <w:sz w:val="20"/>
          <w:szCs w:val="20"/>
        </w:rPr>
        <w:t>through</w:t>
      </w:r>
      <w:r w:rsidRPr="00556B74">
        <w:rPr>
          <w:sz w:val="20"/>
          <w:szCs w:val="20"/>
        </w:rPr>
        <w:t xml:space="preserve"> promotional campaigns and enhance brand visibility.</w:t>
      </w:r>
    </w:p>
    <w:p w14:paraId="0DB45517" w14:textId="334EAA84" w:rsidR="00021867" w:rsidRDefault="006959DD" w:rsidP="00021867">
      <w:pPr>
        <w:pStyle w:val="BodyA"/>
        <w:jc w:val="both"/>
        <w:rPr>
          <w:rStyle w:val="None"/>
          <w:b/>
          <w:bCs/>
          <w:i/>
          <w:iCs/>
          <w:color w:val="142440"/>
          <w:u w:color="142440"/>
        </w:rPr>
      </w:pPr>
      <w:r w:rsidRPr="006959DD">
        <w:rPr>
          <w:rStyle w:val="None"/>
          <w:b/>
          <w:bCs/>
          <w:i/>
          <w:iCs/>
          <w:color w:val="142440"/>
          <w:u w:color="142440"/>
        </w:rPr>
        <w:t>Lloyds Bank (</w:t>
      </w:r>
      <w:proofErr w:type="spellStart"/>
      <w:r w:rsidRPr="006959DD">
        <w:rPr>
          <w:rStyle w:val="None"/>
          <w:b/>
          <w:bCs/>
          <w:i/>
          <w:iCs/>
          <w:color w:val="142440"/>
          <w:u w:color="142440"/>
        </w:rPr>
        <w:t>Huntswood</w:t>
      </w:r>
      <w:proofErr w:type="spellEnd"/>
      <w:r w:rsidRPr="006959DD">
        <w:rPr>
          <w:rStyle w:val="None"/>
          <w:b/>
          <w:bCs/>
          <w:i/>
          <w:iCs/>
          <w:color w:val="142440"/>
          <w:u w:color="142440"/>
        </w:rPr>
        <w:t>)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, </w:t>
      </w:r>
      <w:r>
        <w:rPr>
          <w:rStyle w:val="None"/>
          <w:b/>
          <w:bCs/>
          <w:i/>
          <w:iCs/>
          <w:color w:val="142440"/>
          <w:u w:color="142440"/>
        </w:rPr>
        <w:t>Leeds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 </w:t>
      </w:r>
      <w:r w:rsidR="00021867">
        <w:rPr>
          <w:rStyle w:val="None"/>
          <w:color w:val="142440"/>
          <w:u w:color="142440"/>
        </w:rPr>
        <w:t xml:space="preserve">• </w:t>
      </w:r>
      <w:r w:rsidRPr="006959DD">
        <w:rPr>
          <w:rStyle w:val="None"/>
          <w:b/>
          <w:bCs/>
          <w:i/>
          <w:iCs/>
          <w:color w:val="142440"/>
          <w:u w:color="142440"/>
        </w:rPr>
        <w:t xml:space="preserve">Compliance Audit Consultant  </w:t>
      </w:r>
      <w:r>
        <w:rPr>
          <w:rStyle w:val="None"/>
          <w:b/>
          <w:bCs/>
          <w:i/>
          <w:iCs/>
          <w:color w:val="142440"/>
          <w:u w:color="142440"/>
        </w:rPr>
        <w:t xml:space="preserve"> </w:t>
      </w:r>
      <w:r>
        <w:rPr>
          <w:rStyle w:val="None"/>
          <w:b/>
          <w:bCs/>
          <w:i/>
          <w:iCs/>
          <w:color w:val="142440"/>
          <w:u w:color="142440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</w:rPr>
        <w:tab/>
      </w:r>
      <w:r w:rsidR="00021867">
        <w:rPr>
          <w:rStyle w:val="None"/>
          <w:i/>
          <w:iCs/>
          <w:color w:val="142440"/>
          <w:u w:color="142440"/>
          <w:lang w:val="de-DE"/>
        </w:rPr>
        <w:t xml:space="preserve">   </w:t>
      </w:r>
      <w:r>
        <w:rPr>
          <w:rStyle w:val="None"/>
          <w:i/>
          <w:iCs/>
          <w:color w:val="142440"/>
          <w:u w:color="142440"/>
          <w:lang w:val="de-DE"/>
        </w:rPr>
        <w:tab/>
        <w:t xml:space="preserve">     </w:t>
      </w:r>
      <w:r w:rsidR="00021867">
        <w:rPr>
          <w:rStyle w:val="None"/>
          <w:i/>
          <w:iCs/>
          <w:color w:val="142440"/>
          <w:u w:color="142440"/>
          <w:lang w:val="de-DE"/>
        </w:rPr>
        <w:t xml:space="preserve"> </w:t>
      </w:r>
      <w:proofErr w:type="gramStart"/>
      <w:r w:rsidR="00021867">
        <w:rPr>
          <w:rStyle w:val="None"/>
          <w:i/>
          <w:iCs/>
          <w:color w:val="142440"/>
          <w:u w:color="142440"/>
          <w:lang w:val="de-DE"/>
        </w:rPr>
        <w:t xml:space="preserve">   (</w:t>
      </w:r>
      <w:proofErr w:type="gramEnd"/>
      <w:r>
        <w:rPr>
          <w:rStyle w:val="None"/>
          <w:i/>
          <w:iCs/>
          <w:color w:val="142440"/>
          <w:u w:color="142440"/>
          <w:lang w:val="de-DE"/>
        </w:rPr>
        <w:t>2012</w:t>
      </w:r>
      <w:r w:rsidR="00021867">
        <w:rPr>
          <w:rStyle w:val="None"/>
          <w:i/>
          <w:iCs/>
          <w:color w:val="142440"/>
          <w:u w:color="142440"/>
          <w:lang w:val="de-DE"/>
        </w:rPr>
        <w:t>) - (</w:t>
      </w:r>
      <w:r>
        <w:rPr>
          <w:rStyle w:val="None"/>
          <w:i/>
          <w:iCs/>
          <w:color w:val="142440"/>
          <w:u w:color="142440"/>
          <w:lang w:val="de-DE"/>
        </w:rPr>
        <w:t>2020</w:t>
      </w:r>
      <w:r w:rsidR="00021867">
        <w:rPr>
          <w:rStyle w:val="None"/>
          <w:i/>
          <w:iCs/>
          <w:color w:val="142440"/>
          <w:u w:color="142440"/>
          <w:lang w:val="de-DE"/>
        </w:rPr>
        <w:t>)</w:t>
      </w:r>
    </w:p>
    <w:p w14:paraId="031282DE" w14:textId="7DBE3F1B" w:rsidR="00685C1A" w:rsidRPr="00685C1A" w:rsidRDefault="00685C1A" w:rsidP="00685C1A">
      <w:pPr>
        <w:pStyle w:val="BodyA"/>
        <w:numPr>
          <w:ilvl w:val="0"/>
          <w:numId w:val="6"/>
        </w:numPr>
        <w:jc w:val="both"/>
        <w:rPr>
          <w:rStyle w:val="None"/>
          <w:sz w:val="20"/>
          <w:szCs w:val="20"/>
        </w:rPr>
      </w:pPr>
      <w:r w:rsidRPr="00685C1A">
        <w:rPr>
          <w:rStyle w:val="None"/>
          <w:sz w:val="20"/>
          <w:szCs w:val="20"/>
        </w:rPr>
        <w:t>Orchestrated end-to-end compliance audit</w:t>
      </w:r>
      <w:r w:rsidR="000474B3">
        <w:rPr>
          <w:rStyle w:val="None"/>
          <w:sz w:val="20"/>
          <w:szCs w:val="20"/>
        </w:rPr>
        <w:t xml:space="preserve"> pipeline</w:t>
      </w:r>
      <w:r w:rsidRPr="00685C1A">
        <w:rPr>
          <w:rStyle w:val="None"/>
          <w:sz w:val="20"/>
          <w:szCs w:val="20"/>
        </w:rPr>
        <w:t>, driving seamless data gathering, rigorous reviews, efficient redress, effective communication, follow-ups, and precise payment reconciliation for swift issue resolution.</w:t>
      </w:r>
    </w:p>
    <w:p w14:paraId="78333F75" w14:textId="2F018FBD" w:rsidR="00685C1A" w:rsidRPr="00685C1A" w:rsidRDefault="00685C1A" w:rsidP="00685C1A">
      <w:pPr>
        <w:pStyle w:val="BodyA"/>
        <w:numPr>
          <w:ilvl w:val="0"/>
          <w:numId w:val="6"/>
        </w:numPr>
        <w:jc w:val="both"/>
        <w:rPr>
          <w:rStyle w:val="None"/>
          <w:sz w:val="20"/>
          <w:szCs w:val="20"/>
        </w:rPr>
      </w:pPr>
      <w:r w:rsidRPr="00685C1A">
        <w:rPr>
          <w:rStyle w:val="None"/>
          <w:sz w:val="20"/>
          <w:szCs w:val="20"/>
        </w:rPr>
        <w:t>Employed data</w:t>
      </w:r>
      <w:r w:rsidR="008A29B9">
        <w:rPr>
          <w:rStyle w:val="None"/>
          <w:sz w:val="20"/>
          <w:szCs w:val="20"/>
        </w:rPr>
        <w:t xml:space="preserve"> mining and</w:t>
      </w:r>
      <w:r w:rsidRPr="00685C1A">
        <w:rPr>
          <w:rStyle w:val="None"/>
          <w:sz w:val="20"/>
          <w:szCs w:val="20"/>
        </w:rPr>
        <w:t xml:space="preserve"> analysis techniques, for legacy databas</w:t>
      </w:r>
      <w:r w:rsidR="002961AB">
        <w:rPr>
          <w:rStyle w:val="None"/>
          <w:sz w:val="20"/>
          <w:szCs w:val="20"/>
        </w:rPr>
        <w:t>es</w:t>
      </w:r>
      <w:r w:rsidRPr="00685C1A">
        <w:rPr>
          <w:rStyle w:val="None"/>
          <w:sz w:val="20"/>
          <w:szCs w:val="20"/>
        </w:rPr>
        <w:t>, coupled with meticulous point-of-sale document reviews to enhance evidence gathering</w:t>
      </w:r>
      <w:r w:rsidR="00D35C34">
        <w:rPr>
          <w:rStyle w:val="None"/>
          <w:sz w:val="20"/>
          <w:szCs w:val="20"/>
        </w:rPr>
        <w:t>. Achieved 15% decrease in case handling time.</w:t>
      </w:r>
    </w:p>
    <w:p w14:paraId="16FA5331" w14:textId="77777777" w:rsidR="00600D7C" w:rsidRDefault="00600D7C" w:rsidP="00600D7C">
      <w:pPr>
        <w:pStyle w:val="BodyA"/>
        <w:numPr>
          <w:ilvl w:val="0"/>
          <w:numId w:val="6"/>
        </w:numPr>
        <w:jc w:val="both"/>
        <w:rPr>
          <w:rStyle w:val="None"/>
          <w:sz w:val="20"/>
          <w:szCs w:val="20"/>
        </w:rPr>
      </w:pPr>
      <w:r w:rsidRPr="00003F39">
        <w:rPr>
          <w:rStyle w:val="None"/>
          <w:sz w:val="20"/>
          <w:szCs w:val="20"/>
        </w:rPr>
        <w:t>Led stakeholder management to propel continuous process map optimization, aligned with customer feedback, ensuring agile compliance with ever-changing FCA regulations. Provided data-driven insights to pinpoint training focus, resulting in a 26% improvement in quality scores.</w:t>
      </w:r>
    </w:p>
    <w:p w14:paraId="4D3B527C" w14:textId="230285F3" w:rsidR="00685C1A" w:rsidRPr="00685C1A" w:rsidRDefault="00685C1A" w:rsidP="00685C1A">
      <w:pPr>
        <w:pStyle w:val="BodyA"/>
        <w:numPr>
          <w:ilvl w:val="0"/>
          <w:numId w:val="6"/>
        </w:numPr>
        <w:jc w:val="both"/>
        <w:rPr>
          <w:rStyle w:val="None"/>
          <w:sz w:val="20"/>
          <w:szCs w:val="20"/>
        </w:rPr>
      </w:pPr>
      <w:r w:rsidRPr="00685C1A">
        <w:rPr>
          <w:rStyle w:val="None"/>
          <w:sz w:val="20"/>
          <w:szCs w:val="20"/>
        </w:rPr>
        <w:t>Operated seamlessly under the pressure of tight deadlines and rigorous regulations, navigating the complexities of FOS, FCA, and GDPR.</w:t>
      </w:r>
    </w:p>
    <w:p w14:paraId="149B2C4A" w14:textId="1AD40079" w:rsidR="002269CD" w:rsidRPr="007E1EAC" w:rsidRDefault="002269CD" w:rsidP="007E1EAC">
      <w:pPr>
        <w:pStyle w:val="BodyA"/>
        <w:rPr>
          <w:rStyle w:val="None"/>
          <w:rFonts w:ascii="Georgia" w:eastAsia="Georgia" w:hAnsi="Georgia" w:cs="Georgia"/>
          <w:b/>
          <w:bCs/>
          <w:i/>
          <w:iCs/>
          <w:color w:val="142440"/>
          <w:u w:color="142440"/>
        </w:rPr>
      </w:pPr>
      <w:r>
        <w:rPr>
          <w:rStyle w:val="None"/>
          <w:rFonts w:ascii="Georgia" w:eastAsia="Georgia" w:hAnsi="Georgia" w:cs="Georgia"/>
          <w:noProof/>
          <w:color w:val="142440"/>
          <w:sz w:val="16"/>
          <w:szCs w:val="16"/>
          <w:u w:color="142440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0F4583FB" wp14:editId="364B581A">
                <wp:simplePos x="0" y="0"/>
                <wp:positionH relativeFrom="page">
                  <wp:posOffset>741680</wp:posOffset>
                </wp:positionH>
                <wp:positionV relativeFrom="line">
                  <wp:posOffset>149555</wp:posOffset>
                </wp:positionV>
                <wp:extent cx="6217922" cy="0"/>
                <wp:effectExtent l="0" t="0" r="0" b="0"/>
                <wp:wrapNone/>
                <wp:docPr id="516962853" name="officeArt object" descr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14244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61727" id="officeArt object" o:spid="_x0000_s1026" alt="Straight Connector 3" style="position:absolute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58.4pt,11.8pt" to="548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" strokecolor="#142440" strokeweight=".5pt">
                <v:stroke joinstyle="miter"/>
                <w10:wrap anchorx="page" anchory="line"/>
              </v:line>
            </w:pict>
          </mc:Fallback>
        </mc:AlternateContent>
      </w:r>
      <w:r>
        <w:rPr>
          <w:rStyle w:val="None"/>
          <w:rFonts w:ascii="Georgia" w:hAnsi="Georgia"/>
          <w:b/>
          <w:bCs/>
          <w:color w:val="142440"/>
          <w:spacing w:val="60"/>
          <w:u w:color="142440"/>
          <w:lang w:val="de-DE"/>
        </w:rPr>
        <w:t>RELEVANT EXPERIENCE</w:t>
      </w:r>
    </w:p>
    <w:p w14:paraId="518B2E25" w14:textId="68AD73E4" w:rsidR="008C501E" w:rsidRPr="007F7C04" w:rsidRDefault="002269CD" w:rsidP="007F7C04">
      <w:pPr>
        <w:pStyle w:val="BodyA"/>
        <w:jc w:val="both"/>
        <w:rPr>
          <w:color w:val="142440"/>
          <w:u w:color="142440"/>
        </w:rPr>
      </w:pPr>
      <w:r w:rsidRPr="002269CD">
        <w:rPr>
          <w:rStyle w:val="None"/>
          <w:b/>
          <w:bCs/>
          <w:i/>
          <w:iCs/>
          <w:color w:val="142440"/>
          <w:u w:color="142440"/>
        </w:rPr>
        <w:t>Oracle Corporation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, </w:t>
      </w:r>
      <w:r>
        <w:rPr>
          <w:rStyle w:val="None"/>
          <w:b/>
          <w:bCs/>
          <w:i/>
          <w:iCs/>
          <w:color w:val="142440"/>
          <w:u w:color="142440"/>
        </w:rPr>
        <w:t>India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 </w:t>
      </w:r>
      <w:r w:rsidR="00021867">
        <w:rPr>
          <w:rStyle w:val="None"/>
          <w:color w:val="142440"/>
          <w:u w:color="142440"/>
        </w:rPr>
        <w:t>•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 </w:t>
      </w:r>
      <w:r>
        <w:rPr>
          <w:rStyle w:val="None"/>
          <w:b/>
          <w:bCs/>
          <w:i/>
          <w:iCs/>
          <w:color w:val="142440"/>
          <w:u w:color="142440"/>
        </w:rPr>
        <w:t>Account Manager</w:t>
      </w:r>
      <w:r>
        <w:rPr>
          <w:rStyle w:val="None"/>
          <w:b/>
          <w:bCs/>
          <w:i/>
          <w:iCs/>
          <w:color w:val="142440"/>
          <w:u w:color="142440"/>
        </w:rPr>
        <w:tab/>
      </w:r>
      <w:r>
        <w:rPr>
          <w:rStyle w:val="None"/>
          <w:b/>
          <w:bCs/>
          <w:i/>
          <w:iCs/>
          <w:color w:val="142440"/>
          <w:u w:color="142440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</w:rPr>
        <w:tab/>
      </w:r>
      <w:r w:rsidR="00021867">
        <w:rPr>
          <w:rStyle w:val="None"/>
          <w:i/>
          <w:iCs/>
          <w:color w:val="142440"/>
          <w:u w:color="142440"/>
          <w:lang w:val="de-DE"/>
        </w:rPr>
        <w:t xml:space="preserve">        </w:t>
      </w:r>
    </w:p>
    <w:p w14:paraId="1A8D8F46" w14:textId="77777777" w:rsidR="009C3BDF" w:rsidRDefault="009C3BDF" w:rsidP="00216B2B">
      <w:pPr>
        <w:pStyle w:val="ListParagraph"/>
        <w:numPr>
          <w:ilvl w:val="0"/>
          <w:numId w:val="6"/>
        </w:numPr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BDF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Conducted in-depth analysis of financial data to understand the business models of potential clients, analyzing their budgets, and assessing the likelihood of investing in proposed solutions. </w:t>
      </w:r>
    </w:p>
    <w:p w14:paraId="2181FC45" w14:textId="6A9603A9" w:rsidR="00216B2B" w:rsidRPr="00216B2B" w:rsidRDefault="00216B2B" w:rsidP="00216B2B">
      <w:pPr>
        <w:pStyle w:val="ListParagraph"/>
        <w:numPr>
          <w:ilvl w:val="0"/>
          <w:numId w:val="6"/>
        </w:numPr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216B2B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Facilitated impactful web-diagramming sessions to pinpoint performance bottlenecks in IT architecture. Persuasively replacing competitor database and middleware products</w:t>
      </w:r>
      <w:r w:rsidR="00E157B6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, resulting in a 14% increase in market share.</w:t>
      </w:r>
    </w:p>
    <w:p w14:paraId="1C0398D3" w14:textId="5635FD23" w:rsidR="0027641F" w:rsidRPr="0027641F" w:rsidRDefault="00895A43" w:rsidP="00021867">
      <w:pPr>
        <w:pStyle w:val="ListParagraph"/>
        <w:numPr>
          <w:ilvl w:val="0"/>
          <w:numId w:val="6"/>
        </w:numPr>
        <w:jc w:val="both"/>
        <w:rPr>
          <w:rStyle w:val="None"/>
          <w:sz w:val="20"/>
          <w:szCs w:val="20"/>
        </w:rPr>
      </w:pPr>
      <w:r w:rsidRPr="00895A43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Used Sandler Pain Funneling for C-Suite engagement to find business pains</w:t>
      </w:r>
      <w:r w:rsidR="0000486C" w:rsidRPr="00932BF7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crafted compelling presentations, and effectively communicated solution benefits to non-technical decision-makers, backed by detailed ROI calculations. </w:t>
      </w:r>
      <w:r w:rsidR="00932BF7" w:rsidRPr="00932BF7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Consistently exceeded year-on-year sales quotas, achieving between 153% and 280% of the target.</w:t>
      </w:r>
    </w:p>
    <w:p w14:paraId="085FC13F" w14:textId="2709EA0B" w:rsidR="0027641F" w:rsidRPr="0027641F" w:rsidRDefault="0027641F" w:rsidP="00021867">
      <w:pPr>
        <w:pStyle w:val="ListParagraph"/>
        <w:numPr>
          <w:ilvl w:val="0"/>
          <w:numId w:val="6"/>
        </w:numPr>
        <w:jc w:val="both"/>
        <w:rPr>
          <w:rStyle w:val="None"/>
          <w:sz w:val="20"/>
          <w:szCs w:val="20"/>
        </w:rPr>
      </w:pPr>
      <w:r w:rsidRPr="0027641F">
        <w:rPr>
          <w:rStyle w:val="None"/>
          <w:sz w:val="20"/>
          <w:szCs w:val="20"/>
        </w:rPr>
        <w:t xml:space="preserve">Spearheaded quarterly </w:t>
      </w:r>
      <w:r w:rsidR="009861A2">
        <w:rPr>
          <w:rStyle w:val="None"/>
          <w:sz w:val="20"/>
          <w:szCs w:val="20"/>
        </w:rPr>
        <w:t>forecasting</w:t>
      </w:r>
      <w:r w:rsidRPr="0027641F">
        <w:rPr>
          <w:rStyle w:val="None"/>
          <w:sz w:val="20"/>
          <w:szCs w:val="20"/>
        </w:rPr>
        <w:t xml:space="preserve"> and reviews by cross-referencing time-series data insights with live KPI updates.</w:t>
      </w:r>
    </w:p>
    <w:p w14:paraId="5E0411AB" w14:textId="6E6A8AE7" w:rsidR="00021867" w:rsidRDefault="00216B2B" w:rsidP="00021867">
      <w:pPr>
        <w:pStyle w:val="BodyA"/>
        <w:jc w:val="both"/>
        <w:rPr>
          <w:rStyle w:val="None"/>
          <w:i/>
          <w:iCs/>
          <w:color w:val="142440"/>
          <w:u w:color="142440"/>
        </w:rPr>
      </w:pPr>
      <w:r>
        <w:rPr>
          <w:rStyle w:val="None"/>
          <w:b/>
          <w:bCs/>
          <w:i/>
          <w:iCs/>
          <w:color w:val="142440"/>
          <w:u w:color="142440"/>
        </w:rPr>
        <w:t>Dell</w:t>
      </w:r>
      <w:r w:rsidR="000E6DDC">
        <w:rPr>
          <w:rStyle w:val="None"/>
          <w:b/>
          <w:bCs/>
          <w:i/>
          <w:iCs/>
          <w:color w:val="142440"/>
          <w:u w:color="142440"/>
        </w:rPr>
        <w:t xml:space="preserve"> (Wipro)</w:t>
      </w:r>
      <w:r w:rsidR="00021867">
        <w:rPr>
          <w:rStyle w:val="None"/>
          <w:b/>
          <w:bCs/>
          <w:i/>
          <w:iCs/>
          <w:color w:val="142440"/>
          <w:u w:color="142440"/>
        </w:rPr>
        <w:t xml:space="preserve">, </w:t>
      </w:r>
      <w:r>
        <w:rPr>
          <w:rStyle w:val="None"/>
          <w:b/>
          <w:bCs/>
          <w:i/>
          <w:iCs/>
          <w:color w:val="142440"/>
          <w:u w:color="142440"/>
        </w:rPr>
        <w:t xml:space="preserve">India </w:t>
      </w:r>
      <w:r w:rsidR="00021867">
        <w:rPr>
          <w:rStyle w:val="None"/>
          <w:color w:val="142440"/>
          <w:u w:color="142440"/>
        </w:rPr>
        <w:t xml:space="preserve">• </w:t>
      </w:r>
      <w:r>
        <w:rPr>
          <w:rStyle w:val="None"/>
          <w:b/>
          <w:bCs/>
          <w:i/>
          <w:iCs/>
          <w:color w:val="142440"/>
          <w:u w:color="142440"/>
          <w:lang w:val="de-DE"/>
        </w:rPr>
        <w:t>Team Leader (Technical Support)</w:t>
      </w:r>
      <w:r w:rsidR="00021867">
        <w:rPr>
          <w:rStyle w:val="None"/>
          <w:b/>
          <w:bCs/>
          <w:i/>
          <w:iCs/>
          <w:color w:val="142440"/>
          <w:u w:color="142440"/>
          <w:lang w:val="de-DE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  <w:lang w:val="de-DE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  <w:lang w:val="de-DE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  <w:lang w:val="de-DE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  <w:lang w:val="de-DE"/>
        </w:rPr>
        <w:tab/>
      </w:r>
      <w:r w:rsidR="00021867">
        <w:rPr>
          <w:rStyle w:val="None"/>
          <w:b/>
          <w:bCs/>
          <w:i/>
          <w:iCs/>
          <w:color w:val="142440"/>
          <w:u w:color="142440"/>
          <w:lang w:val="de-DE"/>
        </w:rPr>
        <w:tab/>
        <w:t xml:space="preserve"> </w:t>
      </w:r>
      <w:r w:rsidR="00021867">
        <w:rPr>
          <w:rStyle w:val="None"/>
          <w:b/>
          <w:bCs/>
          <w:i/>
          <w:iCs/>
          <w:color w:val="142440"/>
          <w:u w:color="142440"/>
          <w:lang w:val="de-DE"/>
        </w:rPr>
        <w:tab/>
      </w:r>
      <w:r w:rsidR="00021867">
        <w:rPr>
          <w:rStyle w:val="None"/>
          <w:i/>
          <w:iCs/>
          <w:color w:val="142440"/>
          <w:u w:color="142440"/>
          <w:lang w:val="de-DE"/>
        </w:rPr>
        <w:t xml:space="preserve">        </w:t>
      </w:r>
    </w:p>
    <w:p w14:paraId="69C5BC4E" w14:textId="1D52A07D" w:rsidR="0000486C" w:rsidRPr="0000486C" w:rsidRDefault="0000486C" w:rsidP="0000486C">
      <w:pPr>
        <w:pStyle w:val="ListParagraph"/>
        <w:numPr>
          <w:ilvl w:val="0"/>
          <w:numId w:val="6"/>
        </w:numPr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00486C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Oversaw a 12–15-member team handling guided troubleshooting for hardware, </w:t>
      </w:r>
      <w:r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operating system</w:t>
      </w:r>
      <w:r w:rsidRPr="0000486C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and software issues with non-technical customers. Consistently overachieved on KPIs such as customer satisfaction, first call resolution, and average handling time, earning best team awards for </w:t>
      </w:r>
      <w:r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5</w:t>
      </w:r>
      <w:r w:rsidRPr="0000486C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consecutive quarters.</w:t>
      </w:r>
    </w:p>
    <w:p w14:paraId="5DF62F3E" w14:textId="083F2BE8" w:rsidR="00425EE2" w:rsidRPr="00646F3F" w:rsidRDefault="00646F3F" w:rsidP="00646F3F">
      <w:pPr>
        <w:pStyle w:val="ListParagraph"/>
        <w:numPr>
          <w:ilvl w:val="0"/>
          <w:numId w:val="6"/>
        </w:numPr>
        <w:rPr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646F3F">
        <w:rPr>
          <w:rStyle w:val="None"/>
          <w:sz w:val="20"/>
          <w:szCs w:val="20"/>
          <w14:textOutline w14:w="12700" w14:cap="flat" w14:cmpd="sng" w14:algn="ctr">
            <w14:noFill/>
            <w14:prstDash w14:val="solid"/>
            <w14:miter w14:lim="400000"/>
          </w14:textOutline>
        </w:rPr>
        <w:t>Implemented hierarchical process optimization strategies for efficient resource allocation, including call audits, feedback provision, technical resolutions, issue tracking, and SME Forums.</w:t>
      </w:r>
    </w:p>
    <w:sectPr w:rsidR="00425EE2" w:rsidRPr="00646F3F" w:rsidSect="001D73D8">
      <w:headerReference w:type="default" r:id="rId15"/>
      <w:footerReference w:type="default" r:id="rId16"/>
      <w:pgSz w:w="12240" w:h="15840"/>
      <w:pgMar w:top="993" w:right="1152" w:bottom="1152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AD8F2" w14:textId="77777777" w:rsidR="002E3050" w:rsidRDefault="002E3050">
      <w:r>
        <w:separator/>
      </w:r>
    </w:p>
  </w:endnote>
  <w:endnote w:type="continuationSeparator" w:id="0">
    <w:p w14:paraId="292F4A80" w14:textId="77777777" w:rsidR="002E3050" w:rsidRDefault="002E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2FD359" w14:textId="77777777" w:rsidR="00425EE2" w:rsidRDefault="00425EE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6A59D6" w14:textId="77777777" w:rsidR="002E3050" w:rsidRDefault="002E3050">
      <w:r>
        <w:separator/>
      </w:r>
    </w:p>
  </w:footnote>
  <w:footnote w:type="continuationSeparator" w:id="0">
    <w:p w14:paraId="10246CFD" w14:textId="77777777" w:rsidR="002E3050" w:rsidRDefault="002E30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C4430" w14:textId="77777777" w:rsidR="00425EE2" w:rsidRDefault="00425EE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70E01"/>
    <w:multiLevelType w:val="hybridMultilevel"/>
    <w:tmpl w:val="B9D0E862"/>
    <w:styleLink w:val="ImportedStyle1"/>
    <w:lvl w:ilvl="0" w:tplc="BF76B520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1" w:tplc="06DEF36A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2" w:tplc="F370A1DA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3" w:tplc="B53EB6E0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4" w:tplc="287A2C3C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5" w:tplc="73202194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6" w:tplc="816C7CB2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7" w:tplc="2E40A018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  <w:lvl w:ilvl="8" w:tplc="3DB4A73E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3864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53D2C9D"/>
    <w:multiLevelType w:val="hybridMultilevel"/>
    <w:tmpl w:val="E124C876"/>
    <w:lvl w:ilvl="0" w:tplc="111A54A0">
      <w:numFmt w:val="bullet"/>
      <w:lvlText w:val="•"/>
      <w:lvlJc w:val="left"/>
      <w:pPr>
        <w:ind w:left="1440" w:hanging="720"/>
      </w:pPr>
      <w:rPr>
        <w:rFonts w:ascii="Calibri" w:eastAsia="Arial Unicode MS" w:hAnsi="Calibri" w:cs="Calibr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28558A"/>
    <w:multiLevelType w:val="hybridMultilevel"/>
    <w:tmpl w:val="BDF635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763979"/>
    <w:multiLevelType w:val="hybridMultilevel"/>
    <w:tmpl w:val="B9D0E862"/>
    <w:numStyleLink w:val="ImportedStyle1"/>
  </w:abstractNum>
  <w:abstractNum w:abstractNumId="4" w15:restartNumberingAfterBreak="0">
    <w:nsid w:val="43236A2F"/>
    <w:multiLevelType w:val="hybridMultilevel"/>
    <w:tmpl w:val="A6523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C00DB8"/>
    <w:multiLevelType w:val="hybridMultilevel"/>
    <w:tmpl w:val="F2FAF774"/>
    <w:lvl w:ilvl="0" w:tplc="111A54A0">
      <w:numFmt w:val="bullet"/>
      <w:lvlText w:val="•"/>
      <w:lvlJc w:val="left"/>
      <w:pPr>
        <w:ind w:left="2160" w:hanging="720"/>
      </w:pPr>
      <w:rPr>
        <w:rFonts w:ascii="Calibri" w:eastAsia="Arial Unicode MS" w:hAnsi="Calibri" w:cs="Calibr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9637107">
    <w:abstractNumId w:val="0"/>
  </w:num>
  <w:num w:numId="2" w16cid:durableId="1330597902">
    <w:abstractNumId w:val="3"/>
  </w:num>
  <w:num w:numId="3" w16cid:durableId="1154493317">
    <w:abstractNumId w:val="2"/>
  </w:num>
  <w:num w:numId="4" w16cid:durableId="2014603988">
    <w:abstractNumId w:val="1"/>
  </w:num>
  <w:num w:numId="5" w16cid:durableId="580792782">
    <w:abstractNumId w:val="5"/>
  </w:num>
  <w:num w:numId="6" w16cid:durableId="1214731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EE2"/>
    <w:rsid w:val="0000486C"/>
    <w:rsid w:val="000112E8"/>
    <w:rsid w:val="00013A89"/>
    <w:rsid w:val="00021867"/>
    <w:rsid w:val="00023480"/>
    <w:rsid w:val="000474B3"/>
    <w:rsid w:val="00047EB1"/>
    <w:rsid w:val="00071384"/>
    <w:rsid w:val="000817FC"/>
    <w:rsid w:val="00082AA9"/>
    <w:rsid w:val="00092233"/>
    <w:rsid w:val="000937E6"/>
    <w:rsid w:val="000A534A"/>
    <w:rsid w:val="000B0363"/>
    <w:rsid w:val="000C02F3"/>
    <w:rsid w:val="000C50C0"/>
    <w:rsid w:val="000E0B27"/>
    <w:rsid w:val="000E365B"/>
    <w:rsid w:val="000E6DDC"/>
    <w:rsid w:val="000F6D18"/>
    <w:rsid w:val="00101999"/>
    <w:rsid w:val="001075DB"/>
    <w:rsid w:val="00123A17"/>
    <w:rsid w:val="00130F96"/>
    <w:rsid w:val="00151325"/>
    <w:rsid w:val="001776EE"/>
    <w:rsid w:val="0019654A"/>
    <w:rsid w:val="001A28C8"/>
    <w:rsid w:val="001D0AB8"/>
    <w:rsid w:val="001D1091"/>
    <w:rsid w:val="001D73D8"/>
    <w:rsid w:val="00206A31"/>
    <w:rsid w:val="00216B2B"/>
    <w:rsid w:val="0022028B"/>
    <w:rsid w:val="002269CD"/>
    <w:rsid w:val="00244412"/>
    <w:rsid w:val="002548F5"/>
    <w:rsid w:val="00275A50"/>
    <w:rsid w:val="0027641F"/>
    <w:rsid w:val="00276BE0"/>
    <w:rsid w:val="00285775"/>
    <w:rsid w:val="002961AB"/>
    <w:rsid w:val="00296C59"/>
    <w:rsid w:val="002B209C"/>
    <w:rsid w:val="002D46AE"/>
    <w:rsid w:val="002D6FB5"/>
    <w:rsid w:val="002E3050"/>
    <w:rsid w:val="002E33B1"/>
    <w:rsid w:val="0032349D"/>
    <w:rsid w:val="00334959"/>
    <w:rsid w:val="00340AB2"/>
    <w:rsid w:val="00360204"/>
    <w:rsid w:val="0037202C"/>
    <w:rsid w:val="003755FC"/>
    <w:rsid w:val="00381157"/>
    <w:rsid w:val="00386C38"/>
    <w:rsid w:val="003A1F0F"/>
    <w:rsid w:val="003A422F"/>
    <w:rsid w:val="003E1750"/>
    <w:rsid w:val="003E2915"/>
    <w:rsid w:val="003F1C39"/>
    <w:rsid w:val="0041423F"/>
    <w:rsid w:val="00425EE2"/>
    <w:rsid w:val="0048767E"/>
    <w:rsid w:val="00491021"/>
    <w:rsid w:val="004A168E"/>
    <w:rsid w:val="004D17DF"/>
    <w:rsid w:val="004E790E"/>
    <w:rsid w:val="0050657C"/>
    <w:rsid w:val="00524079"/>
    <w:rsid w:val="00584AF6"/>
    <w:rsid w:val="005A7532"/>
    <w:rsid w:val="005B7207"/>
    <w:rsid w:val="005B7445"/>
    <w:rsid w:val="005F036F"/>
    <w:rsid w:val="005F722F"/>
    <w:rsid w:val="00600D7C"/>
    <w:rsid w:val="00646F3F"/>
    <w:rsid w:val="00662ECF"/>
    <w:rsid w:val="00672855"/>
    <w:rsid w:val="00675C2B"/>
    <w:rsid w:val="00685C1A"/>
    <w:rsid w:val="006959DD"/>
    <w:rsid w:val="006B7293"/>
    <w:rsid w:val="006C4176"/>
    <w:rsid w:val="006E30D3"/>
    <w:rsid w:val="00723C13"/>
    <w:rsid w:val="00763118"/>
    <w:rsid w:val="0077457B"/>
    <w:rsid w:val="00782B78"/>
    <w:rsid w:val="00787520"/>
    <w:rsid w:val="007A39E8"/>
    <w:rsid w:val="007A3F5A"/>
    <w:rsid w:val="007C3227"/>
    <w:rsid w:val="007E1EAC"/>
    <w:rsid w:val="007E4FAB"/>
    <w:rsid w:val="007E5609"/>
    <w:rsid w:val="007F0C62"/>
    <w:rsid w:val="007F1A9C"/>
    <w:rsid w:val="007F7C04"/>
    <w:rsid w:val="008209A9"/>
    <w:rsid w:val="00835F49"/>
    <w:rsid w:val="008501B3"/>
    <w:rsid w:val="0086208A"/>
    <w:rsid w:val="008670CD"/>
    <w:rsid w:val="0087120B"/>
    <w:rsid w:val="00887AB8"/>
    <w:rsid w:val="00895A43"/>
    <w:rsid w:val="0089628A"/>
    <w:rsid w:val="008A29B9"/>
    <w:rsid w:val="008B231A"/>
    <w:rsid w:val="008C010E"/>
    <w:rsid w:val="008C2E1A"/>
    <w:rsid w:val="008C501E"/>
    <w:rsid w:val="008D7137"/>
    <w:rsid w:val="008E3456"/>
    <w:rsid w:val="008E34E2"/>
    <w:rsid w:val="008F4322"/>
    <w:rsid w:val="008F4E4F"/>
    <w:rsid w:val="00910654"/>
    <w:rsid w:val="00912166"/>
    <w:rsid w:val="00932BF7"/>
    <w:rsid w:val="00953882"/>
    <w:rsid w:val="00956CFF"/>
    <w:rsid w:val="009631A6"/>
    <w:rsid w:val="00971F26"/>
    <w:rsid w:val="009861A2"/>
    <w:rsid w:val="009C15B8"/>
    <w:rsid w:val="009C1D1E"/>
    <w:rsid w:val="009C22DB"/>
    <w:rsid w:val="009C3BDF"/>
    <w:rsid w:val="009C7286"/>
    <w:rsid w:val="009D5CE2"/>
    <w:rsid w:val="009D7588"/>
    <w:rsid w:val="009F387D"/>
    <w:rsid w:val="00A06DAB"/>
    <w:rsid w:val="00A243FE"/>
    <w:rsid w:val="00A3696C"/>
    <w:rsid w:val="00A60FF1"/>
    <w:rsid w:val="00A63DDF"/>
    <w:rsid w:val="00A63DE6"/>
    <w:rsid w:val="00A65754"/>
    <w:rsid w:val="00A7454D"/>
    <w:rsid w:val="00A74E18"/>
    <w:rsid w:val="00A8357D"/>
    <w:rsid w:val="00AA3927"/>
    <w:rsid w:val="00AB3C1A"/>
    <w:rsid w:val="00AC2D6B"/>
    <w:rsid w:val="00AD48CA"/>
    <w:rsid w:val="00AE5753"/>
    <w:rsid w:val="00B23072"/>
    <w:rsid w:val="00B3335E"/>
    <w:rsid w:val="00B44D95"/>
    <w:rsid w:val="00B53381"/>
    <w:rsid w:val="00B65428"/>
    <w:rsid w:val="00B8302D"/>
    <w:rsid w:val="00BC3F19"/>
    <w:rsid w:val="00BC71D0"/>
    <w:rsid w:val="00BD713C"/>
    <w:rsid w:val="00C1628F"/>
    <w:rsid w:val="00C70B63"/>
    <w:rsid w:val="00C7412A"/>
    <w:rsid w:val="00C95777"/>
    <w:rsid w:val="00CA4678"/>
    <w:rsid w:val="00CB38A3"/>
    <w:rsid w:val="00CB541B"/>
    <w:rsid w:val="00CC69D8"/>
    <w:rsid w:val="00CE0090"/>
    <w:rsid w:val="00CE15E6"/>
    <w:rsid w:val="00CE6A7E"/>
    <w:rsid w:val="00CE7445"/>
    <w:rsid w:val="00D26831"/>
    <w:rsid w:val="00D35C34"/>
    <w:rsid w:val="00D54FC2"/>
    <w:rsid w:val="00D839EA"/>
    <w:rsid w:val="00D86EA4"/>
    <w:rsid w:val="00D94A5F"/>
    <w:rsid w:val="00D97090"/>
    <w:rsid w:val="00D97DD1"/>
    <w:rsid w:val="00DA17CC"/>
    <w:rsid w:val="00DA19CA"/>
    <w:rsid w:val="00DD07A8"/>
    <w:rsid w:val="00E05C6F"/>
    <w:rsid w:val="00E157B6"/>
    <w:rsid w:val="00E8243F"/>
    <w:rsid w:val="00E86F92"/>
    <w:rsid w:val="00E9063F"/>
    <w:rsid w:val="00EA0DCC"/>
    <w:rsid w:val="00EA18DA"/>
    <w:rsid w:val="00EA282B"/>
    <w:rsid w:val="00EC34FB"/>
    <w:rsid w:val="00EC78CA"/>
    <w:rsid w:val="00ED495F"/>
    <w:rsid w:val="00ED5F29"/>
    <w:rsid w:val="00EF11AB"/>
    <w:rsid w:val="00F0509B"/>
    <w:rsid w:val="00F07D35"/>
    <w:rsid w:val="00F17DC8"/>
    <w:rsid w:val="00F3594B"/>
    <w:rsid w:val="00F461DE"/>
    <w:rsid w:val="00F723EE"/>
    <w:rsid w:val="00F73395"/>
    <w:rsid w:val="00F75920"/>
    <w:rsid w:val="00F76362"/>
    <w:rsid w:val="00F83C78"/>
    <w:rsid w:val="00F91022"/>
    <w:rsid w:val="00FB4F52"/>
    <w:rsid w:val="00FB5F31"/>
    <w:rsid w:val="00FB7DB8"/>
    <w:rsid w:val="00FC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0FC1"/>
  <w15:docId w15:val="{0F340E3A-E8D3-491E-B9A4-3388BD0B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B2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0563C1"/>
      <w:u w:val="single" w:color="0563C1"/>
      <w:lang w:val="fr-FR"/>
    </w:rPr>
  </w:style>
  <w:style w:type="character" w:customStyle="1" w:styleId="Hyperlink1">
    <w:name w:val="Hyperlink.1"/>
    <w:basedOn w:val="None"/>
    <w:rPr>
      <w:rFonts w:ascii="Arial" w:eastAsia="Arial" w:hAnsi="Arial" w:cs="Arial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None"/>
    <w:rPr>
      <w:rFonts w:ascii="Arial" w:eastAsia="Arial" w:hAnsi="Arial" w:cs="Arial"/>
      <w:i/>
      <w:iCs/>
      <w:outline w:val="0"/>
      <w:color w:val="0563C1"/>
      <w:u w:val="single" w:color="0563C1"/>
      <w:lang w:val="en-US"/>
    </w:rPr>
  </w:style>
  <w:style w:type="character" w:customStyle="1" w:styleId="Hyperlink3">
    <w:name w:val="Hyperlink.3"/>
    <w:basedOn w:val="None"/>
    <w:rPr>
      <w:rFonts w:ascii="Arial" w:eastAsia="Arial" w:hAnsi="Arial" w:cs="Arial"/>
      <w:outline w:val="0"/>
      <w:color w:val="0563C1"/>
      <w:u w:val="single" w:color="0563C1"/>
      <w:lang w:val="fr-FR"/>
    </w:rPr>
  </w:style>
  <w:style w:type="character" w:customStyle="1" w:styleId="NoneA">
    <w:name w:val="None A"/>
  </w:style>
  <w:style w:type="paragraph" w:styleId="ListParagraph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218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1867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8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iswas-sumit-uk/" TargetMode="External"/><Relationship Id="rId13" Type="http://schemas.openxmlformats.org/officeDocument/2006/relationships/hyperlink" Target="https://github.com/sumit-biswas-uk/Revenue-Prediction-Machine-Learning-ML-Project-Amazon-UK-Grocery-Dataset-Kaggl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iswas.sumit@gmail.com" TargetMode="External"/><Relationship Id="rId12" Type="http://schemas.openxmlformats.org/officeDocument/2006/relationships/hyperlink" Target="https://github.com/sumit-biswas-uk/Revenue-Prediction-Artificial-Neural-Network-ANN-Project-Amazon-UK-Grocery-Dataset-Kaggl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umit-biswas-uk/Credit-Risk-Prediction-ANN-Project-Kaggle-Dataset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www.hyperiondev.com/portfolio/SB2311001072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mit-biswas-uk" TargetMode="External"/><Relationship Id="rId14" Type="http://schemas.openxmlformats.org/officeDocument/2006/relationships/hyperlink" Target="https://github.com/sumit-biswas-uk/Data-Visualization-Project-Amazon-UK-Grocery-Dataset-Kaggle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2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 Biswas</dc:creator>
  <cp:lastModifiedBy>Sumit Biswas</cp:lastModifiedBy>
  <cp:revision>143</cp:revision>
  <dcterms:created xsi:type="dcterms:W3CDTF">2024-03-14T12:56:00Z</dcterms:created>
  <dcterms:modified xsi:type="dcterms:W3CDTF">2024-06-18T10:40:00Z</dcterms:modified>
</cp:coreProperties>
</file>