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58E514" w14:textId="77777777" w:rsidR="007F3CFC" w:rsidRDefault="007F3CFC">
      <w:pPr>
        <w:pStyle w:val="NormalWeb"/>
        <w:spacing w:before="10" w:after="10"/>
        <w:jc w:val="center"/>
        <w:rPr>
          <w:rFonts w:ascii="Arial" w:hAnsi="Arial" w:cs="Arial"/>
          <w:b/>
          <w:bCs/>
          <w:color w:val="000000"/>
          <w:sz w:val="20"/>
          <w:szCs w:val="20"/>
        </w:rPr>
      </w:pPr>
      <w:bookmarkStart w:id="0" w:name="_GoBack"/>
      <w:bookmarkEnd w:id="0"/>
    </w:p>
    <w:p w14:paraId="0E58DEE0" w14:textId="77777777" w:rsidR="007F3CFC" w:rsidRDefault="00773335">
      <w:pPr>
        <w:pStyle w:val="NormalWeb"/>
        <w:spacing w:before="10" w:after="10"/>
        <w:jc w:val="center"/>
        <w:rPr>
          <w:rFonts w:ascii="Arial" w:hAnsi="Arial" w:cs="Arial"/>
          <w:b/>
          <w:bCs/>
          <w:color w:val="000000"/>
          <w:sz w:val="20"/>
          <w:szCs w:val="20"/>
        </w:rPr>
      </w:pPr>
      <w:r>
        <w:rPr>
          <w:rFonts w:ascii="Arial" w:hAnsi="Arial" w:cs="Arial"/>
          <w:b/>
          <w:bCs/>
          <w:color w:val="000000"/>
          <w:sz w:val="20"/>
          <w:szCs w:val="20"/>
        </w:rPr>
        <w:t>CV</w:t>
      </w:r>
    </w:p>
    <w:p w14:paraId="026AEA1B"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Name: Nikki Salt</w:t>
      </w:r>
    </w:p>
    <w:p w14:paraId="5AA3C029"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Address: Apt 11 The School House School Street Bromley Cross Bolton BL7 9DS</w:t>
      </w:r>
    </w:p>
    <w:p w14:paraId="570FC122"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Mobile: 07887777098 </w:t>
      </w:r>
    </w:p>
    <w:p w14:paraId="127116D6" w14:textId="77777777" w:rsidR="007F3CFC" w:rsidRDefault="00773335">
      <w:pPr>
        <w:pStyle w:val="NormalWeb"/>
        <w:spacing w:before="10" w:after="10"/>
      </w:pPr>
      <w:r>
        <w:rPr>
          <w:rFonts w:ascii="Arial" w:hAnsi="Arial" w:cs="Arial"/>
          <w:color w:val="000000"/>
          <w:sz w:val="20"/>
          <w:szCs w:val="20"/>
        </w:rPr>
        <w:t xml:space="preserve">Email: </w:t>
      </w:r>
      <w:hyperlink r:id="rId7" w:history="1">
        <w:r>
          <w:rPr>
            <w:rStyle w:val="Hyperlink"/>
            <w:rFonts w:ascii="Arial" w:hAnsi="Arial" w:cs="Arial"/>
            <w:sz w:val="20"/>
            <w:szCs w:val="20"/>
          </w:rPr>
          <w:t>saltnikki@yahoo.com</w:t>
        </w:r>
      </w:hyperlink>
      <w:r>
        <w:rPr>
          <w:rFonts w:ascii="Arial" w:hAnsi="Arial" w:cs="Arial"/>
          <w:color w:val="000000"/>
          <w:sz w:val="20"/>
          <w:szCs w:val="20"/>
        </w:rPr>
        <w:t xml:space="preserve"> </w:t>
      </w:r>
    </w:p>
    <w:p w14:paraId="1785CF49" w14:textId="77777777" w:rsidR="007F3CFC" w:rsidRDefault="007F3CFC">
      <w:pPr>
        <w:pStyle w:val="NormalWeb"/>
        <w:spacing w:before="10" w:after="10"/>
        <w:rPr>
          <w:rFonts w:ascii="Arial" w:hAnsi="Arial" w:cs="Arial"/>
          <w:color w:val="000000"/>
          <w:sz w:val="20"/>
          <w:szCs w:val="20"/>
        </w:rPr>
      </w:pPr>
    </w:p>
    <w:p w14:paraId="036DD833"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Personal profile </w:t>
      </w:r>
    </w:p>
    <w:p w14:paraId="280BC43E" w14:textId="4BA03A60"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A mature and motivated Payroll Specialist with 25 plus years working in Payroll,</w:t>
      </w:r>
      <w:r w:rsidR="006B2E34">
        <w:rPr>
          <w:rFonts w:ascii="Arial" w:hAnsi="Arial" w:cs="Arial"/>
          <w:color w:val="000000"/>
          <w:sz w:val="20"/>
          <w:szCs w:val="20"/>
        </w:rPr>
        <w:t>HR,</w:t>
      </w:r>
      <w:r>
        <w:rPr>
          <w:rFonts w:ascii="Arial" w:hAnsi="Arial" w:cs="Arial"/>
          <w:color w:val="000000"/>
          <w:sz w:val="20"/>
          <w:szCs w:val="20"/>
        </w:rPr>
        <w:t xml:space="preserve"> Pension and Benefits. Before covid, I was working in London contracting for various companies helping implement systems, including SAP and Itrent. Trouble shooting pension issues, bringing systems in house, working end to end, setting up bureau systems to brand new company and gaining knowledge on Asian, European, Chanel Island, USA, Caribbean and ROI payrolls. I relocated back to the North West and bring a wealth of my knowledge. </w:t>
      </w:r>
    </w:p>
    <w:p w14:paraId="66743C56" w14:textId="77777777" w:rsidR="007F3CFC" w:rsidRDefault="007F3CFC">
      <w:pPr>
        <w:pStyle w:val="NormalWeb"/>
        <w:spacing w:before="10" w:after="10"/>
        <w:rPr>
          <w:rFonts w:ascii="Arial" w:hAnsi="Arial" w:cs="Arial"/>
          <w:b/>
          <w:bCs/>
          <w:color w:val="000000"/>
          <w:sz w:val="20"/>
          <w:szCs w:val="20"/>
        </w:rPr>
      </w:pPr>
    </w:p>
    <w:p w14:paraId="4FEEE3C9" w14:textId="7CF5A91A"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Employment History</w:t>
      </w:r>
    </w:p>
    <w:p w14:paraId="1AA57196" w14:textId="48717F06"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Nov 2020 – </w:t>
      </w:r>
      <w:r w:rsidR="006B2E34">
        <w:rPr>
          <w:rFonts w:ascii="Arial" w:hAnsi="Arial" w:cs="Arial"/>
          <w:b/>
          <w:bCs/>
          <w:color w:val="000000"/>
          <w:sz w:val="20"/>
          <w:szCs w:val="20"/>
        </w:rPr>
        <w:t>July 2024</w:t>
      </w:r>
    </w:p>
    <w:p w14:paraId="5803399E"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Angus Fire Ltd</w:t>
      </w:r>
    </w:p>
    <w:p w14:paraId="0EC65019"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Senior Payroll/HR</w:t>
      </w:r>
    </w:p>
    <w:p w14:paraId="68FB7F8F" w14:textId="663AD148" w:rsidR="007F3CFC" w:rsidRDefault="00773335">
      <w:pPr>
        <w:pStyle w:val="NormalWeb"/>
        <w:spacing w:before="10" w:after="10"/>
        <w:rPr>
          <w:rFonts w:ascii="Arial" w:hAnsi="Arial" w:cs="Arial"/>
          <w:bCs/>
          <w:color w:val="000000"/>
          <w:sz w:val="20"/>
          <w:szCs w:val="20"/>
        </w:rPr>
      </w:pPr>
      <w:r>
        <w:rPr>
          <w:rFonts w:ascii="Arial" w:hAnsi="Arial" w:cs="Arial"/>
          <w:bCs/>
          <w:color w:val="000000"/>
          <w:sz w:val="20"/>
          <w:szCs w:val="20"/>
        </w:rPr>
        <w:t xml:space="preserve">Working in a sole role to run the SAGE payroll </w:t>
      </w:r>
      <w:r w:rsidR="00277A5F">
        <w:rPr>
          <w:rFonts w:ascii="Arial" w:hAnsi="Arial" w:cs="Arial"/>
          <w:bCs/>
          <w:color w:val="000000"/>
          <w:sz w:val="20"/>
          <w:szCs w:val="20"/>
        </w:rPr>
        <w:t xml:space="preserve">and HR Function </w:t>
      </w:r>
      <w:r>
        <w:rPr>
          <w:rFonts w:ascii="Arial" w:hAnsi="Arial" w:cs="Arial"/>
          <w:bCs/>
          <w:color w:val="000000"/>
          <w:sz w:val="20"/>
          <w:szCs w:val="20"/>
        </w:rPr>
        <w:t xml:space="preserve">for two sectors of the business. One is the salaried staff and the second are the factory workers, using a T&amp;A system to record all shifts. The business is a 24/7 50 weeks of the year production. </w:t>
      </w:r>
    </w:p>
    <w:p w14:paraId="5D227C1C" w14:textId="77777777" w:rsidR="006B2E34" w:rsidRDefault="00773335" w:rsidP="006B2E34">
      <w:pPr>
        <w:pStyle w:val="NormalWeb"/>
        <w:spacing w:before="10" w:after="10"/>
        <w:rPr>
          <w:rFonts w:ascii="Arial" w:hAnsi="Arial" w:cs="Arial"/>
          <w:bCs/>
          <w:color w:val="000000"/>
          <w:sz w:val="20"/>
          <w:szCs w:val="20"/>
        </w:rPr>
      </w:pPr>
      <w:r>
        <w:rPr>
          <w:rFonts w:ascii="Arial" w:hAnsi="Arial" w:cs="Arial"/>
          <w:bCs/>
          <w:color w:val="000000"/>
          <w:sz w:val="20"/>
          <w:szCs w:val="20"/>
        </w:rPr>
        <w:t xml:space="preserve">Currently there are 150 employees and it is my responsibility to make sure all paid correctly on time on a monthly basis. All work place pension, car allowances, lease cars, P11d’s, overseas payroll and company benefits are done by the payroll function. </w:t>
      </w:r>
    </w:p>
    <w:p w14:paraId="23F390FE" w14:textId="237D84E5" w:rsidR="006B2E34" w:rsidRPr="006B2E34" w:rsidRDefault="006B2E34" w:rsidP="006B2E34">
      <w:pPr>
        <w:pStyle w:val="NormalWeb"/>
        <w:spacing w:before="10" w:after="10"/>
        <w:rPr>
          <w:rFonts w:ascii="Arial" w:hAnsi="Arial" w:cs="Arial"/>
          <w:bCs/>
          <w:color w:val="000000"/>
          <w:sz w:val="20"/>
          <w:szCs w:val="20"/>
        </w:rPr>
      </w:pPr>
      <w:r>
        <w:rPr>
          <w:rFonts w:ascii="Arial" w:hAnsi="Arial" w:cs="Arial"/>
          <w:bCs/>
          <w:color w:val="000000"/>
          <w:sz w:val="20"/>
          <w:szCs w:val="20"/>
        </w:rPr>
        <w:t xml:space="preserve">HR functions </w:t>
      </w:r>
      <w:r w:rsidRPr="006B2E34">
        <w:rPr>
          <w:rFonts w:ascii="Arial" w:hAnsi="Arial" w:cs="Arial"/>
          <w:bCs/>
          <w:color w:val="000000"/>
          <w:sz w:val="20"/>
          <w:szCs w:val="20"/>
        </w:rPr>
        <w:t xml:space="preserve">include </w:t>
      </w:r>
      <w:r w:rsidRPr="006B2E34">
        <w:rPr>
          <w:rFonts w:ascii="Arial" w:hAnsi="Arial" w:cs="Arial"/>
          <w:color w:val="000000"/>
          <w:sz w:val="20"/>
          <w:szCs w:val="20"/>
        </w:rPr>
        <w:t>Recruitment and selection Training and development,</w:t>
      </w:r>
      <w:r>
        <w:rPr>
          <w:rFonts w:ascii="Arial" w:hAnsi="Arial" w:cs="Arial"/>
          <w:color w:val="000000"/>
          <w:sz w:val="20"/>
          <w:szCs w:val="20"/>
        </w:rPr>
        <w:t xml:space="preserve"> </w:t>
      </w:r>
      <w:r w:rsidRPr="006B2E34">
        <w:rPr>
          <w:rFonts w:ascii="Arial" w:hAnsi="Arial" w:cs="Arial"/>
          <w:color w:val="000000"/>
          <w:sz w:val="20"/>
          <w:szCs w:val="20"/>
        </w:rPr>
        <w:t>Compensation and benefits,</w:t>
      </w:r>
      <w:r w:rsidRPr="006B2E34">
        <w:rPr>
          <w:rFonts w:ascii="Arial" w:hAnsi="Arial" w:cs="Arial"/>
          <w:bCs/>
          <w:color w:val="000000"/>
          <w:sz w:val="20"/>
          <w:szCs w:val="20"/>
        </w:rPr>
        <w:t xml:space="preserve"> </w:t>
      </w:r>
      <w:r w:rsidRPr="006B2E34">
        <w:rPr>
          <w:rFonts w:ascii="Arial" w:hAnsi="Arial" w:cs="Arial"/>
          <w:color w:val="000000"/>
          <w:sz w:val="20"/>
          <w:szCs w:val="20"/>
        </w:rPr>
        <w:t>Health and safety,</w:t>
      </w:r>
      <w:r w:rsidRPr="006B2E34">
        <w:rPr>
          <w:rFonts w:ascii="Arial" w:hAnsi="Arial" w:cs="Arial"/>
          <w:bCs/>
          <w:color w:val="000000"/>
          <w:sz w:val="20"/>
          <w:szCs w:val="20"/>
        </w:rPr>
        <w:t xml:space="preserve"> </w:t>
      </w:r>
      <w:r w:rsidRPr="006B2E34">
        <w:rPr>
          <w:rFonts w:ascii="Arial" w:hAnsi="Arial" w:cs="Arial"/>
          <w:color w:val="000000"/>
          <w:sz w:val="20"/>
          <w:szCs w:val="20"/>
        </w:rPr>
        <w:t>Employee wellbeing, Employee advocacy.</w:t>
      </w:r>
      <w:r w:rsidRPr="006B2E34">
        <w:rPr>
          <w:rFonts w:ascii="Arial" w:hAnsi="Arial" w:cs="Arial"/>
          <w:bCs/>
          <w:color w:val="000000"/>
          <w:sz w:val="20"/>
          <w:szCs w:val="20"/>
        </w:rPr>
        <w:t xml:space="preserve"> </w:t>
      </w:r>
      <w:r w:rsidRPr="006B2E34">
        <w:rPr>
          <w:rFonts w:ascii="Arial" w:hAnsi="Arial" w:cs="Arial"/>
          <w:color w:val="000000"/>
          <w:sz w:val="20"/>
          <w:szCs w:val="20"/>
        </w:rPr>
        <w:t xml:space="preserve">Administrative responsibility, </w:t>
      </w:r>
      <w:r w:rsidR="00277A5F" w:rsidRPr="006B2E34">
        <w:rPr>
          <w:rFonts w:ascii="Arial" w:hAnsi="Arial" w:cs="Arial"/>
          <w:bCs/>
          <w:color w:val="000000"/>
          <w:sz w:val="20"/>
          <w:szCs w:val="20"/>
        </w:rPr>
        <w:t>On boarding</w:t>
      </w:r>
      <w:r w:rsidRPr="006B2E34">
        <w:rPr>
          <w:rFonts w:ascii="Arial" w:hAnsi="Arial" w:cs="Arial"/>
          <w:bCs/>
          <w:color w:val="000000"/>
          <w:sz w:val="20"/>
          <w:szCs w:val="20"/>
        </w:rPr>
        <w:t xml:space="preserve"> and </w:t>
      </w:r>
      <w:hyperlink r:id="rId8" w:history="1">
        <w:r w:rsidR="00277A5F" w:rsidRPr="006B2E34">
          <w:rPr>
            <w:rFonts w:ascii="Arial" w:hAnsi="Arial" w:cs="Arial"/>
            <w:bCs/>
            <w:color w:val="000000"/>
            <w:sz w:val="20"/>
            <w:szCs w:val="20"/>
          </w:rPr>
          <w:t>off boarding</w:t>
        </w:r>
      </w:hyperlink>
      <w:r>
        <w:rPr>
          <w:rFonts w:ascii="Arial" w:hAnsi="Arial" w:cs="Arial"/>
          <w:bCs/>
          <w:color w:val="000000"/>
          <w:sz w:val="20"/>
          <w:szCs w:val="20"/>
        </w:rPr>
        <w:t>,</w:t>
      </w:r>
      <w:r w:rsidRPr="006B2E34">
        <w:rPr>
          <w:rFonts w:ascii="Arial" w:hAnsi="Arial" w:cs="Arial"/>
          <w:bCs/>
          <w:color w:val="000000"/>
          <w:sz w:val="20"/>
          <w:szCs w:val="20"/>
        </w:rPr>
        <w:t xml:space="preserve"> Compensation management</w:t>
      </w:r>
      <w:r>
        <w:rPr>
          <w:rFonts w:ascii="Arial" w:hAnsi="Arial" w:cs="Arial"/>
          <w:bCs/>
          <w:color w:val="000000"/>
          <w:sz w:val="20"/>
          <w:szCs w:val="20"/>
        </w:rPr>
        <w:t>,</w:t>
      </w:r>
      <w:r w:rsidRPr="006B2E34">
        <w:rPr>
          <w:rFonts w:ascii="Arial" w:hAnsi="Arial" w:cs="Arial"/>
          <w:bCs/>
          <w:color w:val="000000"/>
          <w:sz w:val="20"/>
          <w:szCs w:val="20"/>
        </w:rPr>
        <w:t xml:space="preserve"> Performance </w:t>
      </w:r>
      <w:r w:rsidR="00277A5F" w:rsidRPr="006B2E34">
        <w:rPr>
          <w:rFonts w:ascii="Arial" w:hAnsi="Arial" w:cs="Arial"/>
          <w:bCs/>
          <w:color w:val="000000"/>
          <w:sz w:val="20"/>
          <w:szCs w:val="20"/>
        </w:rPr>
        <w:t xml:space="preserve">management </w:t>
      </w:r>
      <w:r w:rsidR="00277A5F">
        <w:rPr>
          <w:rFonts w:ascii="Arial" w:hAnsi="Arial" w:cs="Arial"/>
          <w:bCs/>
          <w:color w:val="000000"/>
          <w:sz w:val="20"/>
          <w:szCs w:val="20"/>
        </w:rPr>
        <w:t>and</w:t>
      </w:r>
      <w:r>
        <w:rPr>
          <w:rFonts w:ascii="Arial" w:hAnsi="Arial" w:cs="Arial"/>
          <w:bCs/>
          <w:color w:val="000000"/>
          <w:sz w:val="20"/>
          <w:szCs w:val="20"/>
        </w:rPr>
        <w:t xml:space="preserve"> </w:t>
      </w:r>
      <w:hyperlink r:id="rId9" w:history="1">
        <w:r w:rsidRPr="006B2E34">
          <w:rPr>
            <w:rFonts w:ascii="Arial" w:hAnsi="Arial" w:cs="Arial"/>
            <w:bCs/>
            <w:color w:val="000000"/>
            <w:sz w:val="20"/>
            <w:szCs w:val="20"/>
          </w:rPr>
          <w:t>Time and attendance</w:t>
        </w:r>
      </w:hyperlink>
      <w:r w:rsidRPr="006B2E34">
        <w:rPr>
          <w:rFonts w:ascii="Arial" w:hAnsi="Arial" w:cs="Arial"/>
          <w:bCs/>
          <w:color w:val="000000"/>
          <w:sz w:val="20"/>
          <w:szCs w:val="20"/>
        </w:rPr>
        <w:t xml:space="preserve"> Reporting</w:t>
      </w:r>
      <w:r>
        <w:rPr>
          <w:rFonts w:ascii="Arial" w:hAnsi="Arial" w:cs="Arial"/>
          <w:bCs/>
          <w:color w:val="000000"/>
          <w:sz w:val="20"/>
          <w:szCs w:val="20"/>
        </w:rPr>
        <w:t xml:space="preserve">. </w:t>
      </w:r>
    </w:p>
    <w:p w14:paraId="6B621686" w14:textId="77777777" w:rsidR="007F3CFC" w:rsidRDefault="00773335">
      <w:pPr>
        <w:pStyle w:val="NormalWeb"/>
        <w:spacing w:before="10" w:after="10"/>
        <w:rPr>
          <w:rFonts w:ascii="Arial" w:hAnsi="Arial" w:cs="Arial"/>
          <w:bCs/>
          <w:color w:val="000000"/>
          <w:sz w:val="20"/>
          <w:szCs w:val="20"/>
        </w:rPr>
      </w:pPr>
      <w:r>
        <w:rPr>
          <w:rFonts w:ascii="Arial" w:hAnsi="Arial" w:cs="Arial"/>
          <w:bCs/>
          <w:color w:val="000000"/>
          <w:sz w:val="20"/>
          <w:szCs w:val="20"/>
        </w:rPr>
        <w:t>This role has close connections to the HRD, FD and CEO. Monthly and yearly reports generated and working on a one to one with both, the HRD &amp; FD to cross check on a monthly and yearly basis.</w:t>
      </w:r>
    </w:p>
    <w:p w14:paraId="2D06F849" w14:textId="0BD7AE63"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Aug 2020 –</w:t>
      </w:r>
      <w:r w:rsidR="00277A5F">
        <w:rPr>
          <w:rFonts w:ascii="Arial" w:hAnsi="Arial" w:cs="Arial"/>
          <w:b/>
          <w:bCs/>
          <w:color w:val="000000"/>
          <w:sz w:val="20"/>
          <w:szCs w:val="20"/>
        </w:rPr>
        <w:t xml:space="preserve"> Nov 2020</w:t>
      </w:r>
      <w:r>
        <w:rPr>
          <w:rFonts w:ascii="Arial" w:hAnsi="Arial" w:cs="Arial"/>
          <w:b/>
          <w:bCs/>
          <w:color w:val="000000"/>
          <w:sz w:val="20"/>
          <w:szCs w:val="20"/>
        </w:rPr>
        <w:t xml:space="preserve"> </w:t>
      </w:r>
    </w:p>
    <w:p w14:paraId="7F6FC7AE"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NS Payroll Ltd</w:t>
      </w:r>
    </w:p>
    <w:p w14:paraId="7E4C6321" w14:textId="77777777" w:rsidR="00157B3E" w:rsidRDefault="00157B3E">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This is my own company </w:t>
      </w:r>
      <w:r w:rsidR="005C12BF">
        <w:rPr>
          <w:rFonts w:ascii="Arial" w:hAnsi="Arial" w:cs="Arial"/>
          <w:b/>
          <w:bCs/>
          <w:color w:val="000000"/>
          <w:sz w:val="20"/>
          <w:szCs w:val="20"/>
        </w:rPr>
        <w:t xml:space="preserve">for contract purposes and contract roles. </w:t>
      </w:r>
    </w:p>
    <w:p w14:paraId="5383F22E"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Payroll and Benefits Specialist</w:t>
      </w:r>
    </w:p>
    <w:p w14:paraId="07EEBF08"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Working remotely to help companies with the transition of furlough, outsourcing and in house payrolls. </w:t>
      </w:r>
    </w:p>
    <w:p w14:paraId="6D235418"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March 2019 – August 2020 </w:t>
      </w:r>
    </w:p>
    <w:p w14:paraId="7F5E13C7"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Dentex Clinical Ltd </w:t>
      </w:r>
    </w:p>
    <w:p w14:paraId="5729AB42"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Payroll and Benefits Business Partner </w:t>
      </w:r>
    </w:p>
    <w:p w14:paraId="749BE774" w14:textId="36D2318E"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Contracted to the Payroll and Pensions department to implement the new out sourced payroll system to Acess HR. </w:t>
      </w:r>
    </w:p>
    <w:p w14:paraId="1C0B3D3C" w14:textId="15273683"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Working on two monthly payroll, one for management and head office staff ranging from 70 EE'S upwards. </w:t>
      </w:r>
    </w:p>
    <w:p w14:paraId="7638F671" w14:textId="6A368344"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Practice payroll for all the 79 dental practice around the UK. TUPE new practices each month and currently paying 750 EE'S. </w:t>
      </w:r>
    </w:p>
    <w:p w14:paraId="0253507B" w14:textId="0EE04FF0"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11 different pension providers have also been set up and ongoing auto enrolment per month. Moving all 11 pensions from outsourced to managing the individual portal in house. New pensions were set up as per company TUPE and auto enrolled </w:t>
      </w:r>
      <w:r w:rsidR="00D22366">
        <w:rPr>
          <w:rFonts w:ascii="Arial" w:hAnsi="Arial" w:cs="Arial"/>
          <w:color w:val="000000"/>
          <w:sz w:val="20"/>
          <w:szCs w:val="20"/>
        </w:rPr>
        <w:t>employees</w:t>
      </w:r>
      <w:r>
        <w:rPr>
          <w:rFonts w:ascii="Arial" w:hAnsi="Arial" w:cs="Arial"/>
          <w:color w:val="000000"/>
          <w:sz w:val="20"/>
          <w:szCs w:val="20"/>
        </w:rPr>
        <w:t xml:space="preserve"> on joining. Profit and loss exercises carried out after each company TUPE across to ensure correct % amounts were taken for each site. </w:t>
      </w:r>
    </w:p>
    <w:p w14:paraId="514322E0" w14:textId="3187ACEB"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Statutory payments, deductions, SMP, SSP and month end processes are also done manually and reported to the finance team and management. </w:t>
      </w:r>
    </w:p>
    <w:p w14:paraId="179DBAF4" w14:textId="303BABF3"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Working closely with the HR team and HR director on a daily basis and dealing with all Payroll end to end processes. </w:t>
      </w:r>
    </w:p>
    <w:p w14:paraId="1919E960" w14:textId="66A44BE0"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Managing a team of three. </w:t>
      </w:r>
    </w:p>
    <w:p w14:paraId="121ACD56"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October 2018 – March 2019 </w:t>
      </w:r>
    </w:p>
    <w:p w14:paraId="29441E55"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Nexus Underwriting </w:t>
      </w:r>
    </w:p>
    <w:p w14:paraId="354C5E4C"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Payroll and Benefits Partner (Contract) </w:t>
      </w:r>
    </w:p>
    <w:p w14:paraId="4DCA6505" w14:textId="010C9550"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lastRenderedPageBreak/>
        <w:t xml:space="preserve">Running the 7 in house and International payrolls and benefits for roughly 500 employees on a monthly basis. Using Cascade and outsources providers ADP &amp; TMF to collate the pay and working closely with finance to take the payroll to completion. </w:t>
      </w:r>
    </w:p>
    <w:p w14:paraId="689261BB" w14:textId="7F256BFF"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Pensions and benefits are run through via the system and I have personally brought the UK outsourced payrolls in house. All end to end processes are done including FPS, EPS payments. I have been working on various projects alongside running the payroll. This is working closely with the HMRC to correct previous years EPS differences and P11d corrections for 2017/2018. </w:t>
      </w:r>
    </w:p>
    <w:p w14:paraId="52BC38DF" w14:textId="13B58109"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Additional pensions being paid across to Aegon and Scottish widows are now being paid across on the Royal London portal alongside all the other In house payrolls. Each pension had to be enrolled into the correct portal and profit and loss exercise reports run to check that the correct % taken. The company scheme was an employers contribution only. If an </w:t>
      </w:r>
    </w:p>
    <w:p w14:paraId="19DE991B"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EE wanted to make additional contributions, these needed to be added on. Worked closely with a pension advisor to ensure all contributions were correct and paid over in the correct timescales. </w:t>
      </w:r>
    </w:p>
    <w:p w14:paraId="0BA46F56" w14:textId="4F277313"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The international payrolls are, USA, Hong Kong, RI, Bermuda, France &amp; Germany. </w:t>
      </w:r>
    </w:p>
    <w:p w14:paraId="3E4FF781"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March 2018 – September 2018 </w:t>
      </w:r>
    </w:p>
    <w:p w14:paraId="1CD6F1B9"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Comic Relief </w:t>
      </w:r>
    </w:p>
    <w:p w14:paraId="7D040239"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Payroll/ Benefits Co-Coordinator (Contract) </w:t>
      </w:r>
    </w:p>
    <w:p w14:paraId="1DD63181" w14:textId="53F624C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Collating alongside a payroll bureau, Access, all the day to day payroll and pension needs of the company. </w:t>
      </w:r>
    </w:p>
    <w:p w14:paraId="3D35F1D0" w14:textId="39376FED"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Keeping a check on all the company benefits and liaising with the HR and Finance department to bring payroll through its entire start to end process. </w:t>
      </w:r>
    </w:p>
    <w:p w14:paraId="598A8B22" w14:textId="3FC36379"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Uploading and finalizing the pension via Aegon systems. Due to previous errors with % and uploads to the portal, additional payments were made to correct underpaid and over paid amounts to employees and employers contributions were corrected at the same time. This was a three month project that was ran along side the day to day BAU of the payroll. </w:t>
      </w:r>
    </w:p>
    <w:p w14:paraId="330877A3"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January 2017 – March 2018 </w:t>
      </w:r>
    </w:p>
    <w:p w14:paraId="66E26B59"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Princes Trust </w:t>
      </w:r>
    </w:p>
    <w:p w14:paraId="173D2BF2"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Payroll and Benefits Executive (Contract) </w:t>
      </w:r>
    </w:p>
    <w:p w14:paraId="20CBAAFF" w14:textId="3EBD1F98"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Running the Trust and International payroll and benefits for roughly 1350 employees on a monthly basis. Using Itrent and business objects to collate the pay and working closely with finance to take the payroll to completion. </w:t>
      </w:r>
    </w:p>
    <w:p w14:paraId="4C91D330" w14:textId="1F4FBF14" w:rsidR="006B2E34"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Child care vouchers, Holiday plus and cycle to work benefits are run through via the payroll team of two and pensions are collated then sent across to a third party for completion. All end to end processes are done including FPS, EPS payments. </w:t>
      </w:r>
    </w:p>
    <w:p w14:paraId="01F53553" w14:textId="1416DFBB"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Implementation of Success factor project to bring in an entire 5 module SAP system, </w:t>
      </w:r>
    </w:p>
    <w:p w14:paraId="370B7351"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May 2016 – December 2016 </w:t>
      </w:r>
    </w:p>
    <w:p w14:paraId="4D53ACD0"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Chubb Fire and Security </w:t>
      </w:r>
    </w:p>
    <w:p w14:paraId="1E1995DC"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Payroll Specialist (Contract) </w:t>
      </w:r>
    </w:p>
    <w:p w14:paraId="5696DAC8" w14:textId="4AC2CE0A"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Running two weekly payrolls, one is Republic of Ireland and English payroll, three monthly payrolls of various sizes and various pay dates. </w:t>
      </w:r>
    </w:p>
    <w:p w14:paraId="74541DE5" w14:textId="71477CDD"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Start to end completion of pay runs, FPS EPS and pension processes. My role is in a team of three and an office junior and to provide help and assistance to the lower members of the team and offer guidance. During my time at Chubb, I have assisted in streamlining the payroll, help bring in europay to all employees. </w:t>
      </w:r>
    </w:p>
    <w:p w14:paraId="5A0BC1F7" w14:textId="282F06CB"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Systems we use are Itrent, JSS, Share point. </w:t>
      </w:r>
    </w:p>
    <w:p w14:paraId="101D109A" w14:textId="25C8F960"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Pensions were collated at month end and details sent to a bureau to complete transaction. Figures needed to tally before reports were sent. </w:t>
      </w:r>
    </w:p>
    <w:p w14:paraId="46129EB0"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May 2015 – April 2016 </w:t>
      </w:r>
    </w:p>
    <w:p w14:paraId="535EAF5C"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Hovis/High Wycombe </w:t>
      </w:r>
    </w:p>
    <w:p w14:paraId="727A4C10"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Payroll Specialist (Contract) </w:t>
      </w:r>
    </w:p>
    <w:p w14:paraId="58C4F460" w14:textId="203CDDAA"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Relocating the SAP payroll from Manchester Premier Food to Hovis High Wycombe. The transition took 3 months, 12 UK sites and 1 in Belfast. </w:t>
      </w:r>
    </w:p>
    <w:p w14:paraId="16DFFCBD" w14:textId="20A35D5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I was allocated 6 sites and paid over 6000 employees on the SAP system. </w:t>
      </w:r>
    </w:p>
    <w:p w14:paraId="29EFADC9" w14:textId="5D6F00B6"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Working in a very close team of 4 to ensure all processes were applied and payroll complete from start to finish. </w:t>
      </w:r>
    </w:p>
    <w:p w14:paraId="6AEACAAA" w14:textId="66968CB5"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Pensions were collated on the portal for all employees enroled into the scheme. New starters were added in during auto enrolment. Employees who were close to retirement age were informed of the processes. </w:t>
      </w:r>
    </w:p>
    <w:p w14:paraId="4C6DC302"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January 2015 – April 2015 </w:t>
      </w:r>
    </w:p>
    <w:p w14:paraId="29DF0942"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lastRenderedPageBreak/>
        <w:t xml:space="preserve">Bamboo Project Koh Samui/ Thailand </w:t>
      </w:r>
    </w:p>
    <w:p w14:paraId="6C72E12C"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Volunteer Teacher </w:t>
      </w:r>
    </w:p>
    <w:p w14:paraId="0E3537AB" w14:textId="4BD2B87A"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Volunteering for under privilege children in a funded school on the Island of Koh Samui. </w:t>
      </w:r>
    </w:p>
    <w:p w14:paraId="2AA55724" w14:textId="1B6F00E3"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Teaching children English, music and Art to help them enable a better future. Volunteering for 3 months and hoping to return in the future to offer my time again. </w:t>
      </w:r>
    </w:p>
    <w:p w14:paraId="240CC683"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January 2013 – December 2014 </w:t>
      </w:r>
    </w:p>
    <w:p w14:paraId="19285F8B"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Goldmedal Travel Plc. </w:t>
      </w:r>
    </w:p>
    <w:p w14:paraId="3CE603B4"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Payroll/Treasury </w:t>
      </w:r>
    </w:p>
    <w:p w14:paraId="5F28F0AC" w14:textId="5BD8DBA8"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Dual role in both the company treasury and payroll, my roles were to work alongside both managers in the day to day running of a payroll department of 500 plus and also the day to day treasury department. Duties varied and dealt in currency and also sterling. Various bank accounts in the UK and also abroad and the payments of hotels throughout the world. </w:t>
      </w:r>
    </w:p>
    <w:p w14:paraId="40A5DFFC" w14:textId="03EFF321"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Goldmedal had a takeover since my employment and I helped the process of the transition with new banks and set up of moving clients from one system to another. During my employment in the payroll department, RTI and Work Place Pension have also been implemented and I was also involved in the set up. </w:t>
      </w:r>
    </w:p>
    <w:p w14:paraId="368E96CC"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October 2010 – January 2013 </w:t>
      </w:r>
    </w:p>
    <w:p w14:paraId="173BD831"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SLC Group/lifeways, Chorley </w:t>
      </w:r>
    </w:p>
    <w:p w14:paraId="6DE19F99"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Auditor – HR Department </w:t>
      </w:r>
    </w:p>
    <w:p w14:paraId="03B49B95"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Previously Receptionist, Administrator – Operation Department </w:t>
      </w:r>
    </w:p>
    <w:p w14:paraId="42C1654A" w14:textId="73C28529"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Duties included working as receptionist, administrator in operation department and also working in the HR department as an auditor and 18 months as a HR administrator. During this time had been to help during recruitment, new starter processes, rights to works, CRB DBS documentation and process the new starter through the pipeline to starting as support workers, all day to day HR and administration duties required to help the running of a busy</w:t>
      </w:r>
      <w:r w:rsidR="006B2E34">
        <w:rPr>
          <w:rFonts w:ascii="Arial" w:hAnsi="Arial" w:cs="Arial"/>
          <w:color w:val="000000"/>
          <w:sz w:val="20"/>
          <w:szCs w:val="20"/>
        </w:rPr>
        <w:t xml:space="preserve"> office.</w:t>
      </w:r>
    </w:p>
    <w:p w14:paraId="3EDF4486" w14:textId="3C2A4B4B" w:rsidR="006B2E34" w:rsidRDefault="006B2E34">
      <w:pPr>
        <w:pStyle w:val="NormalWeb"/>
        <w:spacing w:before="10" w:after="10"/>
        <w:rPr>
          <w:rFonts w:ascii="Arial" w:hAnsi="Arial" w:cs="Arial"/>
          <w:color w:val="000000"/>
          <w:sz w:val="20"/>
          <w:szCs w:val="20"/>
        </w:rPr>
      </w:pPr>
      <w:r>
        <w:rPr>
          <w:rFonts w:ascii="Arial" w:hAnsi="Arial" w:cs="Arial"/>
          <w:bCs/>
          <w:color w:val="000000"/>
          <w:sz w:val="20"/>
          <w:szCs w:val="20"/>
        </w:rPr>
        <w:t xml:space="preserve">HR functions </w:t>
      </w:r>
      <w:r w:rsidRPr="006B2E34">
        <w:rPr>
          <w:rFonts w:ascii="Arial" w:hAnsi="Arial" w:cs="Arial"/>
          <w:bCs/>
          <w:color w:val="000000"/>
          <w:sz w:val="20"/>
          <w:szCs w:val="20"/>
        </w:rPr>
        <w:t xml:space="preserve">include </w:t>
      </w:r>
      <w:r w:rsidRPr="006B2E34">
        <w:rPr>
          <w:rFonts w:ascii="Arial" w:hAnsi="Arial" w:cs="Arial"/>
          <w:color w:val="000000"/>
          <w:sz w:val="20"/>
          <w:szCs w:val="20"/>
        </w:rPr>
        <w:t>Recruitment and selection Training and development,</w:t>
      </w:r>
      <w:r>
        <w:rPr>
          <w:rFonts w:ascii="Arial" w:hAnsi="Arial" w:cs="Arial"/>
          <w:color w:val="000000"/>
          <w:sz w:val="20"/>
          <w:szCs w:val="20"/>
        </w:rPr>
        <w:t xml:space="preserve"> </w:t>
      </w:r>
      <w:r w:rsidRPr="006B2E34">
        <w:rPr>
          <w:rFonts w:ascii="Arial" w:hAnsi="Arial" w:cs="Arial"/>
          <w:color w:val="000000"/>
          <w:sz w:val="20"/>
          <w:szCs w:val="20"/>
        </w:rPr>
        <w:t>Compensation and benefits,</w:t>
      </w:r>
      <w:r w:rsidRPr="006B2E34">
        <w:rPr>
          <w:rFonts w:ascii="Arial" w:hAnsi="Arial" w:cs="Arial"/>
          <w:bCs/>
          <w:color w:val="000000"/>
          <w:sz w:val="20"/>
          <w:szCs w:val="20"/>
        </w:rPr>
        <w:t xml:space="preserve"> </w:t>
      </w:r>
      <w:r w:rsidRPr="006B2E34">
        <w:rPr>
          <w:rFonts w:ascii="Arial" w:hAnsi="Arial" w:cs="Arial"/>
          <w:color w:val="000000"/>
          <w:sz w:val="20"/>
          <w:szCs w:val="20"/>
        </w:rPr>
        <w:t>Health and safety,</w:t>
      </w:r>
      <w:r w:rsidRPr="006B2E34">
        <w:rPr>
          <w:rFonts w:ascii="Arial" w:hAnsi="Arial" w:cs="Arial"/>
          <w:bCs/>
          <w:color w:val="000000"/>
          <w:sz w:val="20"/>
          <w:szCs w:val="20"/>
        </w:rPr>
        <w:t xml:space="preserve"> </w:t>
      </w:r>
      <w:r w:rsidRPr="006B2E34">
        <w:rPr>
          <w:rFonts w:ascii="Arial" w:hAnsi="Arial" w:cs="Arial"/>
          <w:color w:val="000000"/>
          <w:sz w:val="20"/>
          <w:szCs w:val="20"/>
        </w:rPr>
        <w:t>Employee wellbeing, Employee advocacy.</w:t>
      </w:r>
      <w:r w:rsidRPr="006B2E34">
        <w:rPr>
          <w:rFonts w:ascii="Arial" w:hAnsi="Arial" w:cs="Arial"/>
          <w:bCs/>
          <w:color w:val="000000"/>
          <w:sz w:val="20"/>
          <w:szCs w:val="20"/>
        </w:rPr>
        <w:t xml:space="preserve"> </w:t>
      </w:r>
      <w:r w:rsidRPr="006B2E34">
        <w:rPr>
          <w:rFonts w:ascii="Arial" w:hAnsi="Arial" w:cs="Arial"/>
          <w:color w:val="000000"/>
          <w:sz w:val="20"/>
          <w:szCs w:val="20"/>
        </w:rPr>
        <w:t xml:space="preserve">Administrative responsibility, </w:t>
      </w:r>
      <w:r w:rsidRPr="006B2E34">
        <w:rPr>
          <w:rFonts w:ascii="Arial" w:hAnsi="Arial" w:cs="Arial"/>
          <w:bCs/>
          <w:color w:val="000000"/>
          <w:sz w:val="20"/>
          <w:szCs w:val="20"/>
        </w:rPr>
        <w:t xml:space="preserve">Onboarding and </w:t>
      </w:r>
      <w:hyperlink r:id="rId10" w:history="1">
        <w:r w:rsidRPr="006B2E34">
          <w:rPr>
            <w:rFonts w:ascii="Arial" w:hAnsi="Arial" w:cs="Arial"/>
            <w:bCs/>
            <w:color w:val="000000"/>
            <w:sz w:val="20"/>
            <w:szCs w:val="20"/>
          </w:rPr>
          <w:t>offboarding</w:t>
        </w:r>
      </w:hyperlink>
      <w:r>
        <w:rPr>
          <w:rFonts w:ascii="Arial" w:hAnsi="Arial" w:cs="Arial"/>
          <w:bCs/>
          <w:color w:val="000000"/>
          <w:sz w:val="20"/>
          <w:szCs w:val="20"/>
        </w:rPr>
        <w:t>,</w:t>
      </w:r>
      <w:r w:rsidRPr="006B2E34">
        <w:rPr>
          <w:rFonts w:ascii="Arial" w:hAnsi="Arial" w:cs="Arial"/>
          <w:bCs/>
          <w:color w:val="000000"/>
          <w:sz w:val="20"/>
          <w:szCs w:val="20"/>
        </w:rPr>
        <w:t xml:space="preserve"> Compensation management</w:t>
      </w:r>
      <w:r>
        <w:rPr>
          <w:rFonts w:ascii="Arial" w:hAnsi="Arial" w:cs="Arial"/>
          <w:bCs/>
          <w:color w:val="000000"/>
          <w:sz w:val="20"/>
          <w:szCs w:val="20"/>
        </w:rPr>
        <w:t>,</w:t>
      </w:r>
      <w:r w:rsidRPr="006B2E34">
        <w:rPr>
          <w:rFonts w:ascii="Arial" w:hAnsi="Arial" w:cs="Arial"/>
          <w:bCs/>
          <w:color w:val="000000"/>
          <w:sz w:val="20"/>
          <w:szCs w:val="20"/>
        </w:rPr>
        <w:t xml:space="preserve"> Performance management </w:t>
      </w:r>
      <w:r>
        <w:rPr>
          <w:rFonts w:ascii="Arial" w:hAnsi="Arial" w:cs="Arial"/>
          <w:bCs/>
          <w:color w:val="000000"/>
          <w:sz w:val="20"/>
          <w:szCs w:val="20"/>
        </w:rPr>
        <w:t xml:space="preserve"> and </w:t>
      </w:r>
      <w:hyperlink r:id="rId11" w:history="1">
        <w:r w:rsidRPr="006B2E34">
          <w:rPr>
            <w:rFonts w:ascii="Arial" w:hAnsi="Arial" w:cs="Arial"/>
            <w:bCs/>
            <w:color w:val="000000"/>
            <w:sz w:val="20"/>
            <w:szCs w:val="20"/>
          </w:rPr>
          <w:t>Time and attendance</w:t>
        </w:r>
      </w:hyperlink>
      <w:r w:rsidRPr="006B2E34">
        <w:rPr>
          <w:rFonts w:ascii="Arial" w:hAnsi="Arial" w:cs="Arial"/>
          <w:bCs/>
          <w:color w:val="000000"/>
          <w:sz w:val="20"/>
          <w:szCs w:val="20"/>
        </w:rPr>
        <w:t xml:space="preserve"> Reporting</w:t>
      </w:r>
    </w:p>
    <w:p w14:paraId="1057B0A3" w14:textId="7F639D62"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Working in a close team of three assisting the Operations department and all locality Managers up to the CEO of the company, </w:t>
      </w:r>
    </w:p>
    <w:p w14:paraId="0F200E25"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January 2009 – September 2010 </w:t>
      </w:r>
    </w:p>
    <w:p w14:paraId="5BCB6C5E"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D&amp;D Civil Construction </w:t>
      </w:r>
    </w:p>
    <w:p w14:paraId="26094491"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Office/Payroll/Accounts Manager </w:t>
      </w:r>
    </w:p>
    <w:p w14:paraId="4C98302A" w14:textId="13C03AFC"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Responsible for the day to day running of D&amp;D a gas alliance construction company subcontracting to Balfour Beatty. D&amp;D have an annual turnover of 6 million and currently employ 60 operatives. </w:t>
      </w:r>
    </w:p>
    <w:p w14:paraId="1606820D" w14:textId="393584B9"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Also employed as the MD’s PA as well and responsible for his diary management.  Daily duties are varied from day to day office management to payroll and accounts. During the time employed, new systems have been implemented to bring the company in line with regulations and up to date processes needed to efficiently run the office. Sage payroll, accounts and construct are now being used. </w:t>
      </w:r>
    </w:p>
    <w:p w14:paraId="12B7F448"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October 2005 – January 2009 </w:t>
      </w:r>
    </w:p>
    <w:p w14:paraId="3623338A"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Daniel Adams Recruitment </w:t>
      </w:r>
    </w:p>
    <w:p w14:paraId="7F7D169C"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Various Temporary positions </w:t>
      </w:r>
    </w:p>
    <w:p w14:paraId="7CD96AEF" w14:textId="0FBECE44"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Working on a part time basis as Branch Administrator within Daniel Adams Recruitment responsible for the weekly payroll of the temporary workers, inputting timesheets and liaising with the factoring company. Accounts, Purchase Ledger, Sales Ledger and general office duties. </w:t>
      </w:r>
    </w:p>
    <w:p w14:paraId="3BE8543A" w14:textId="042AA87A"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Age Concern preparing all branch paperwork, advertisements, general office duties, switch board and front of house duties </w:t>
      </w:r>
    </w:p>
    <w:p w14:paraId="5AF40338" w14:textId="50098835"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Lancashire Care, U-Find-Us, Chorley Business and Technology Centre. </w:t>
      </w:r>
    </w:p>
    <w:p w14:paraId="5E2C667D"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November 2008 – April 2009 </w:t>
      </w:r>
    </w:p>
    <w:p w14:paraId="6864BFDF"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Fairport, Adlington </w:t>
      </w:r>
    </w:p>
    <w:p w14:paraId="7C21AE84"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Debt Management Company </w:t>
      </w:r>
    </w:p>
    <w:p w14:paraId="3330FC5C"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Providing Administration support. </w:t>
      </w:r>
    </w:p>
    <w:p w14:paraId="794E1961"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September 2008 – October 2008 </w:t>
      </w:r>
    </w:p>
    <w:p w14:paraId="443094C6"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CP Davidson, Chorley </w:t>
      </w:r>
    </w:p>
    <w:p w14:paraId="16C8578F"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HR/Payroll Department </w:t>
      </w:r>
    </w:p>
    <w:p w14:paraId="1ED3C472"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March 2007 – February 2008 </w:t>
      </w:r>
    </w:p>
    <w:p w14:paraId="3D24056F"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Medical Research Company, Manchester </w:t>
      </w:r>
    </w:p>
    <w:p w14:paraId="29F139C2"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lastRenderedPageBreak/>
        <w:t xml:space="preserve">Temporary Administrator </w:t>
      </w:r>
    </w:p>
    <w:p w14:paraId="2641976D"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January 2005 – October 2005 </w:t>
      </w:r>
    </w:p>
    <w:p w14:paraId="3D5B032B"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Career break due to death of husband </w:t>
      </w:r>
    </w:p>
    <w:p w14:paraId="679568E7"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2004 – 2005 </w:t>
      </w:r>
    </w:p>
    <w:p w14:paraId="69E64F6A"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Styropack UK Limited </w:t>
      </w:r>
    </w:p>
    <w:p w14:paraId="43818C1F"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Payroll/HR and Pensions Manager </w:t>
      </w:r>
    </w:p>
    <w:p w14:paraId="5BE94957"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l The role undertaken was to provide all Payroll/HR and Pension assistance to a team of four. Reporting directly to the Company Accountant and Financial Director. </w:t>
      </w:r>
    </w:p>
    <w:p w14:paraId="1FAF84C5"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l There are seven sites including Scotland and Wales employing a total of 300 weekly paid employee’s and 100 monthly, ranging from Directors, Manager, support and indirect staff. </w:t>
      </w:r>
    </w:p>
    <w:p w14:paraId="2B853E34"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2003 – 2004 </w:t>
      </w:r>
    </w:p>
    <w:p w14:paraId="31B0130E"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Life Repair Group </w:t>
      </w:r>
    </w:p>
    <w:p w14:paraId="4AD7C279"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Payroll Manager. </w:t>
      </w:r>
    </w:p>
    <w:p w14:paraId="407AD11E" w14:textId="77777777" w:rsidR="006B2E34"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As Payroll Manager, responsible for a team of 10 Payroll/Accounts duel function employees. Life Repair Group went into liquidation during their first six months of trading leaving 200 employees redundant. </w:t>
      </w:r>
    </w:p>
    <w:p w14:paraId="59EE292D" w14:textId="005B0FD3"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During my time with them, I implemented Sage Version 9 Payroll/Sage line 50 Accounts package and Sage Personnel. </w:t>
      </w:r>
    </w:p>
    <w:p w14:paraId="20AE95C4"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2002 – 2003 </w:t>
      </w:r>
    </w:p>
    <w:p w14:paraId="64B441B0" w14:textId="77777777" w:rsidR="007F3CFC" w:rsidRDefault="00773335">
      <w:pPr>
        <w:pStyle w:val="NormalWeb"/>
        <w:spacing w:before="10" w:after="10"/>
        <w:rPr>
          <w:rFonts w:ascii="Arial" w:hAnsi="Arial" w:cs="Arial"/>
          <w:b/>
          <w:bCs/>
          <w:color w:val="000000"/>
          <w:sz w:val="20"/>
          <w:szCs w:val="20"/>
        </w:rPr>
      </w:pPr>
      <w:r>
        <w:rPr>
          <w:rFonts w:ascii="Arial" w:hAnsi="Arial" w:cs="Arial"/>
          <w:b/>
          <w:bCs/>
          <w:color w:val="000000"/>
          <w:sz w:val="20"/>
          <w:szCs w:val="20"/>
        </w:rPr>
        <w:t xml:space="preserve">DWF Solicitors </w:t>
      </w:r>
    </w:p>
    <w:p w14:paraId="7248F3B2"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Payroll and Pensions Manager </w:t>
      </w:r>
    </w:p>
    <w:p w14:paraId="73B9F00B"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The role was to collate all in house salary information to be passed to a bureau for processing. </w:t>
      </w:r>
    </w:p>
    <w:p w14:paraId="3F3AC3EB" w14:textId="3E63EDAD"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Accurate checks were made on receipt of the information and salaries were paid over on a monthly basis. </w:t>
      </w:r>
    </w:p>
    <w:p w14:paraId="06A78103" w14:textId="77777777" w:rsidR="006B2E34"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Two separate payrolls, consisting of 300 employees’, were processed in a bureau manner and costed out to the relevant companies. </w:t>
      </w:r>
    </w:p>
    <w:p w14:paraId="1F1D5478" w14:textId="6ED1EE15"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 The role was solely accountable to the Human Resources Director and Finance Director. A new payroll system was implemented during current time of employment. </w:t>
      </w:r>
    </w:p>
    <w:p w14:paraId="433E3B03"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IT Software: </w:t>
      </w:r>
    </w:p>
    <w:p w14:paraId="456ABD81"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Rebus AS400 (Unipay/DCS), SAP, Itrent, Oricle, ADP, All pension legislation, up to date PC based applications including word processing, spread sheets and E-mail/Internet. </w:t>
      </w:r>
    </w:p>
    <w:p w14:paraId="2AF4C86B"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EDUCATION </w:t>
      </w:r>
    </w:p>
    <w:p w14:paraId="0BB98073"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Diploma in Payroll Management </w:t>
      </w:r>
    </w:p>
    <w:p w14:paraId="66816B81"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2000 – 2002: Institute of Payroll and .Pensions Management </w:t>
      </w:r>
    </w:p>
    <w:p w14:paraId="0E0628C1" w14:textId="77777777" w:rsidR="007F3CFC" w:rsidRDefault="00773335">
      <w:pPr>
        <w:pStyle w:val="NormalWeb"/>
        <w:spacing w:before="10" w:after="10"/>
        <w:rPr>
          <w:rFonts w:ascii="Arial" w:hAnsi="Arial" w:cs="Arial"/>
          <w:color w:val="000000"/>
          <w:sz w:val="20"/>
          <w:szCs w:val="20"/>
        </w:rPr>
      </w:pPr>
      <w:r>
        <w:rPr>
          <w:rFonts w:ascii="Arial" w:hAnsi="Arial" w:cs="Arial"/>
          <w:color w:val="000000"/>
          <w:sz w:val="20"/>
          <w:szCs w:val="20"/>
        </w:rPr>
        <w:t xml:space="preserve">2002: B Tech in Payroll and Pensions Management </w:t>
      </w:r>
    </w:p>
    <w:p w14:paraId="1D563561" w14:textId="77777777" w:rsidR="007F3CFC" w:rsidRDefault="007F3CFC">
      <w:pPr>
        <w:spacing w:before="10" w:after="10" w:line="240" w:lineRule="auto"/>
        <w:rPr>
          <w:rFonts w:ascii="Arial" w:hAnsi="Arial" w:cs="Arial"/>
          <w:sz w:val="20"/>
          <w:szCs w:val="20"/>
        </w:rPr>
      </w:pPr>
    </w:p>
    <w:sectPr w:rsidR="007F3CF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866CD9" w14:textId="77777777" w:rsidR="001875AA" w:rsidRDefault="001875AA">
      <w:pPr>
        <w:spacing w:after="0" w:line="240" w:lineRule="auto"/>
      </w:pPr>
      <w:r>
        <w:separator/>
      </w:r>
    </w:p>
  </w:endnote>
  <w:endnote w:type="continuationSeparator" w:id="0">
    <w:p w14:paraId="6B36B6B5" w14:textId="77777777" w:rsidR="001875AA" w:rsidRDefault="00187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049AF6" w14:textId="77777777" w:rsidR="001875AA" w:rsidRDefault="001875AA">
      <w:pPr>
        <w:spacing w:after="0" w:line="240" w:lineRule="auto"/>
      </w:pPr>
      <w:r>
        <w:rPr>
          <w:color w:val="000000"/>
        </w:rPr>
        <w:separator/>
      </w:r>
    </w:p>
  </w:footnote>
  <w:footnote w:type="continuationSeparator" w:id="0">
    <w:p w14:paraId="7B582B07" w14:textId="77777777" w:rsidR="001875AA" w:rsidRDefault="001875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51D72"/>
    <w:multiLevelType w:val="multilevel"/>
    <w:tmpl w:val="CB1A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CFC"/>
    <w:rsid w:val="00157B3E"/>
    <w:rsid w:val="001875AA"/>
    <w:rsid w:val="00277A5F"/>
    <w:rsid w:val="005C12BF"/>
    <w:rsid w:val="006B2E34"/>
    <w:rsid w:val="00773335"/>
    <w:rsid w:val="007F3CFC"/>
    <w:rsid w:val="00850AD7"/>
    <w:rsid w:val="00A43C0A"/>
    <w:rsid w:val="00AC73DD"/>
    <w:rsid w:val="00C32389"/>
    <w:rsid w:val="00D22366"/>
    <w:rsid w:val="00E475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5750"/>
  <w15:docId w15:val="{CBE6989C-EFE2-45E9-B05A-83B20C0AF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GB"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after="100" w:line="240" w:lineRule="auto"/>
    </w:pPr>
    <w:rPr>
      <w:rFonts w:ascii="Times New Roman" w:eastAsia="Times New Roman" w:hAnsi="Times New Roman"/>
      <w:sz w:val="24"/>
      <w:szCs w:val="24"/>
      <w:lang w:eastAsia="en-GB"/>
    </w:rPr>
  </w:style>
  <w:style w:type="character" w:styleId="Hyperlink">
    <w:name w:val="Hyperlink"/>
    <w:basedOn w:val="DefaultParagraphFont"/>
    <w:rPr>
      <w:color w:val="0563C1"/>
      <w:u w:val="single"/>
    </w:rPr>
  </w:style>
  <w:style w:type="character" w:customStyle="1" w:styleId="UnresolvedMention">
    <w:name w:val="Unresolved Mention"/>
    <w:basedOn w:val="DefaultParagraphFont"/>
    <w:rPr>
      <w:color w:val="605E5C"/>
      <w:shd w:val="clear" w:color="auto" w:fill="E1DFDD"/>
    </w:rPr>
  </w:style>
  <w:style w:type="character" w:styleId="Strong">
    <w:name w:val="Strong"/>
    <w:basedOn w:val="DefaultParagraphFont"/>
    <w:uiPriority w:val="22"/>
    <w:qFormat/>
    <w:rsid w:val="006B2E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8551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hibob.com/hr-glossary/offboard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tnikki@yahoo.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ibob.com/features/time-attendance/" TargetMode="External"/><Relationship Id="rId5" Type="http://schemas.openxmlformats.org/officeDocument/2006/relationships/footnotes" Target="footnotes.xml"/><Relationship Id="rId10" Type="http://schemas.openxmlformats.org/officeDocument/2006/relationships/hyperlink" Target="https://www.hibob.com/hr-glossary/offboarding/" TargetMode="External"/><Relationship Id="rId4" Type="http://schemas.openxmlformats.org/officeDocument/2006/relationships/webSettings" Target="webSettings.xml"/><Relationship Id="rId9" Type="http://schemas.openxmlformats.org/officeDocument/2006/relationships/hyperlink" Target="https://www.hibob.com/features/time-atten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Salt</dc:creator>
  <dc:description/>
  <cp:lastModifiedBy>Salt, Nikki</cp:lastModifiedBy>
  <cp:revision>2</cp:revision>
  <dcterms:created xsi:type="dcterms:W3CDTF">2024-04-23T14:20:00Z</dcterms:created>
  <dcterms:modified xsi:type="dcterms:W3CDTF">2024-04-23T14:20:00Z</dcterms:modified>
</cp:coreProperties>
</file>