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E53921" w14:textId="16F205D1" w:rsidR="00975C0F" w:rsidRPr="00975C0F" w:rsidRDefault="00975C0F" w:rsidP="00975C0F">
      <w:pPr>
        <w:rPr>
          <w:u w:val="single"/>
        </w:rPr>
      </w:pPr>
      <w:r w:rsidRPr="00B07EAE">
        <w:rPr>
          <w:b/>
          <w:bCs/>
        </w:rPr>
        <w:t>Assad Juma</w:t>
      </w:r>
      <w:r w:rsidRPr="00B07EAE">
        <w:rPr>
          <w:b/>
          <w:bCs/>
        </w:rPr>
        <w:br/>
        <w:t>Leyland PR25</w:t>
      </w:r>
      <w:r w:rsidRPr="00B07EAE">
        <w:rPr>
          <w:b/>
          <w:bCs/>
        </w:rPr>
        <w:br/>
        <w:t>07506319154</w:t>
      </w:r>
      <w:r>
        <w:br/>
      </w:r>
      <w:r>
        <w:br/>
      </w:r>
      <w:r w:rsidRPr="00B07EAE">
        <w:rPr>
          <w:b/>
          <w:bCs/>
          <w:u w:val="single"/>
        </w:rPr>
        <w:t>Overview</w:t>
      </w:r>
    </w:p>
    <w:p w14:paraId="4383C5D3" w14:textId="00E160EF" w:rsidR="00975C0F" w:rsidRDefault="00975C0F" w:rsidP="00975C0F">
      <w:r>
        <w:t>A results-driven people professional, with extensive and transferable skills in talent acquisition and stakeholder management. Proven track record in partnering that drives and supports strategies to provide guidance and knowledge for business leaders. Skilled in improving Talent Acquisition processes, promoting diversity, and using data to support strategic decision</w:t>
      </w:r>
      <w:r w:rsidR="00B07EAE">
        <w:t xml:space="preserve"> </w:t>
      </w:r>
      <w:r>
        <w:t xml:space="preserve">making. Committed to building strong relationships and delivering effortless People solutions. </w:t>
      </w:r>
    </w:p>
    <w:p w14:paraId="314904FF" w14:textId="77777777" w:rsidR="00975C0F" w:rsidRPr="00B07EAE" w:rsidRDefault="00975C0F" w:rsidP="00975C0F">
      <w:pPr>
        <w:rPr>
          <w:b/>
          <w:bCs/>
        </w:rPr>
      </w:pPr>
      <w:r w:rsidRPr="00B07EAE">
        <w:rPr>
          <w:b/>
          <w:bCs/>
        </w:rPr>
        <w:t>Key Skills:</w:t>
      </w:r>
    </w:p>
    <w:p w14:paraId="56CCC126" w14:textId="77777777" w:rsidR="00B07EAE" w:rsidRDefault="00975C0F" w:rsidP="00B07EAE">
      <w:pPr>
        <w:pStyle w:val="ListParagraph"/>
        <w:numPr>
          <w:ilvl w:val="0"/>
          <w:numId w:val="6"/>
        </w:numPr>
      </w:pPr>
      <w:r>
        <w:t>Stakeholder Management</w:t>
      </w:r>
    </w:p>
    <w:p w14:paraId="59518034" w14:textId="4C5AE9EB" w:rsidR="00975C0F" w:rsidRDefault="00975C0F" w:rsidP="00B07EAE">
      <w:pPr>
        <w:pStyle w:val="ListParagraph"/>
        <w:numPr>
          <w:ilvl w:val="0"/>
          <w:numId w:val="6"/>
        </w:numPr>
      </w:pPr>
      <w:r>
        <w:t>Collaborative, reliable, strong work ethic</w:t>
      </w:r>
    </w:p>
    <w:p w14:paraId="5DC04A11" w14:textId="77777777" w:rsidR="00B07EAE" w:rsidRDefault="00975C0F" w:rsidP="00B07EAE">
      <w:pPr>
        <w:pStyle w:val="ListParagraph"/>
        <w:numPr>
          <w:ilvl w:val="0"/>
          <w:numId w:val="6"/>
        </w:numPr>
      </w:pPr>
      <w:r>
        <w:t xml:space="preserve">Business Area Specialism </w:t>
      </w:r>
    </w:p>
    <w:p w14:paraId="26B0355E" w14:textId="67B67556" w:rsidR="00975C0F" w:rsidRDefault="00975C0F" w:rsidP="00B07EAE">
      <w:pPr>
        <w:pStyle w:val="ListParagraph"/>
        <w:numPr>
          <w:ilvl w:val="0"/>
          <w:numId w:val="6"/>
        </w:numPr>
      </w:pPr>
      <w:r>
        <w:t>Advanced eArcu system practitioner</w:t>
      </w:r>
    </w:p>
    <w:p w14:paraId="6CE80BE1" w14:textId="77777777" w:rsidR="00B07EAE" w:rsidRDefault="00975C0F" w:rsidP="00B07EAE">
      <w:pPr>
        <w:pStyle w:val="ListParagraph"/>
        <w:numPr>
          <w:ilvl w:val="0"/>
          <w:numId w:val="6"/>
        </w:numPr>
      </w:pPr>
      <w:r>
        <w:t xml:space="preserve">Transferable partnering skills </w:t>
      </w:r>
    </w:p>
    <w:p w14:paraId="50FC0EE5" w14:textId="6FEB4128" w:rsidR="00975C0F" w:rsidRDefault="00975C0F" w:rsidP="00B07EAE">
      <w:pPr>
        <w:pStyle w:val="ListParagraph"/>
        <w:numPr>
          <w:ilvl w:val="0"/>
          <w:numId w:val="6"/>
        </w:numPr>
      </w:pPr>
      <w:r>
        <w:t xml:space="preserve">Planning &amp; Prioritising </w:t>
      </w:r>
    </w:p>
    <w:p w14:paraId="1A9E9845" w14:textId="710FD75F" w:rsidR="00975C0F" w:rsidRDefault="00975C0F" w:rsidP="00B07EAE">
      <w:pPr>
        <w:pStyle w:val="ListParagraph"/>
        <w:numPr>
          <w:ilvl w:val="0"/>
          <w:numId w:val="6"/>
        </w:numPr>
      </w:pPr>
      <w:r>
        <w:t xml:space="preserve">Clear Communicator/Active Listener </w:t>
      </w:r>
    </w:p>
    <w:p w14:paraId="558D1261" w14:textId="77777777" w:rsidR="00B07EAE" w:rsidRPr="00B07EAE" w:rsidRDefault="00975C0F" w:rsidP="00975C0F">
      <w:pPr>
        <w:pStyle w:val="ListParagraph"/>
        <w:numPr>
          <w:ilvl w:val="0"/>
          <w:numId w:val="6"/>
        </w:numPr>
      </w:pPr>
      <w:r>
        <w:t>Excellent Excel and data skills</w:t>
      </w:r>
    </w:p>
    <w:p w14:paraId="48EC59F5" w14:textId="77777777" w:rsidR="00B07EAE" w:rsidRPr="00B07EAE" w:rsidRDefault="00B07EAE" w:rsidP="00B07EAE">
      <w:pPr>
        <w:pStyle w:val="ListParagraph"/>
      </w:pPr>
    </w:p>
    <w:p w14:paraId="1911E4B3" w14:textId="2512CBC0" w:rsidR="00975C0F" w:rsidRPr="00B07EAE" w:rsidRDefault="00975C0F" w:rsidP="00B07EAE">
      <w:r w:rsidRPr="00B07EAE">
        <w:rPr>
          <w:b/>
          <w:bCs/>
          <w:u w:val="single"/>
        </w:rPr>
        <w:t xml:space="preserve">Talent Acquisition </w:t>
      </w:r>
      <w:r w:rsidR="00516167">
        <w:rPr>
          <w:b/>
          <w:bCs/>
          <w:u w:val="single"/>
        </w:rPr>
        <w:t xml:space="preserve">Specialist </w:t>
      </w:r>
      <w:r w:rsidRPr="00B07EAE">
        <w:rPr>
          <w:b/>
          <w:bCs/>
          <w:u w:val="single"/>
        </w:rPr>
        <w:t>– Places for People</w:t>
      </w:r>
    </w:p>
    <w:p w14:paraId="33427E7F" w14:textId="3DABCE0B" w:rsidR="00975C0F" w:rsidRDefault="00975C0F" w:rsidP="00975C0F">
      <w:r w:rsidRPr="00975C0F">
        <w:rPr>
          <w:i/>
          <w:iCs/>
        </w:rPr>
        <w:t>March 2022 - Present</w:t>
      </w:r>
    </w:p>
    <w:p w14:paraId="363D4B4D" w14:textId="632A1257" w:rsidR="00975C0F" w:rsidRDefault="00975C0F" w:rsidP="00975C0F">
      <w:r w:rsidRPr="00975C0F">
        <w:t xml:space="preserve">The role of Talent Acquisition </w:t>
      </w:r>
      <w:r w:rsidR="00516167">
        <w:t>Specialist</w:t>
      </w:r>
      <w:r w:rsidRPr="00975C0F">
        <w:t xml:space="preserve"> is responsible for providing expert recruitment advice, managing end-to-end recruitment campaigns, and partnering with hiring managers across the business, with a focus on attracting, selecting, and onboarding talent who aspire to join </w:t>
      </w:r>
      <w:r>
        <w:t>company</w:t>
      </w:r>
      <w:r w:rsidRPr="00975C0F">
        <w:t xml:space="preserve"> ensuring candidates possess a moral compass that aligns to </w:t>
      </w:r>
      <w:r>
        <w:t>the company values.</w:t>
      </w:r>
    </w:p>
    <w:p w14:paraId="4E299768" w14:textId="685D8FB5" w:rsidR="00975C0F" w:rsidRPr="00975C0F" w:rsidRDefault="00975C0F" w:rsidP="00975C0F">
      <w:r w:rsidRPr="00975C0F">
        <w:t>I have led recruitment projects such as ‘Effortless Repairs’ to assist in the recruiting to meet the demand of operatives and repairs required which involved a mass recruitment phase for operational teams all over the UK within Places for People (over 100 positions) In the past year (2023) I have successfully placed over 500 people into roles within the company. I enjoyed the reporting and monitoring of this side of the project and enjoy looking on ways to improve recruitment and current strategies to help achieve an objective.</w:t>
      </w:r>
    </w:p>
    <w:p w14:paraId="2D08CEC7" w14:textId="52B092E3" w:rsidR="00975C0F" w:rsidRPr="00975C0F" w:rsidRDefault="00975C0F" w:rsidP="00975C0F">
      <w:pPr>
        <w:rPr>
          <w:b/>
          <w:bCs/>
        </w:rPr>
      </w:pPr>
      <w:r w:rsidRPr="00975C0F">
        <w:rPr>
          <w:b/>
          <w:bCs/>
        </w:rPr>
        <w:t>Key Responsibilities</w:t>
      </w:r>
    </w:p>
    <w:p w14:paraId="09F89319" w14:textId="77777777" w:rsidR="00975C0F" w:rsidRDefault="00975C0F" w:rsidP="00975C0F">
      <w:pPr>
        <w:pStyle w:val="ListParagraph"/>
      </w:pPr>
      <w:r>
        <w:br/>
      </w:r>
      <w:r w:rsidRPr="00975C0F">
        <w:t xml:space="preserve">• </w:t>
      </w:r>
      <w:r w:rsidRPr="00975C0F">
        <w:rPr>
          <w:b/>
          <w:bCs/>
        </w:rPr>
        <w:t>Partnering:</w:t>
      </w:r>
      <w:r w:rsidRPr="00975C0F">
        <w:t xml:space="preserve"> Build and maintain strong relationships with internal stakeholders, including People Business Partners, HOD and Directors, to ensure a cohesive approach to talent acquisition. Engage with external partners: recruitment agencies, industry bodies, and educational institutions to expand talent pools and enhance recruitment strategies. </w:t>
      </w:r>
      <w:r>
        <w:br/>
      </w:r>
      <w:r>
        <w:br/>
      </w:r>
      <w:r w:rsidRPr="00975C0F">
        <w:t xml:space="preserve">• </w:t>
      </w:r>
      <w:r w:rsidRPr="00975C0F">
        <w:rPr>
          <w:b/>
          <w:bCs/>
        </w:rPr>
        <w:t>Campaign Management:</w:t>
      </w:r>
      <w:r w:rsidRPr="00975C0F">
        <w:t xml:space="preserve"> Design and deliver innovative and creative talent acquisition campaigns, direct sourcing strategies, and talent pooling initiatives</w:t>
      </w:r>
      <w:r>
        <w:t xml:space="preserve"> </w:t>
      </w:r>
      <w:r w:rsidRPr="00975C0F">
        <w:t xml:space="preserve">that ensures all candidates receive a positive experience. </w:t>
      </w:r>
      <w:r>
        <w:br/>
      </w:r>
      <w:r>
        <w:lastRenderedPageBreak/>
        <w:br/>
      </w:r>
      <w:r w:rsidRPr="00975C0F">
        <w:t xml:space="preserve">• </w:t>
      </w:r>
      <w:r w:rsidRPr="00975C0F">
        <w:rPr>
          <w:b/>
          <w:bCs/>
        </w:rPr>
        <w:t>Stakeholder Engagement:</w:t>
      </w:r>
      <w:r w:rsidRPr="00975C0F">
        <w:t xml:space="preserve"> Collaborate with hiring managers to understand recruitment needs, provide expert advice, and ensure alignment with organisational goals. • Process Improvement: Continuously evaluate and improve recruitment processes, including candidate experience, time-to-hire, and cost-per-hire metrics. </w:t>
      </w:r>
      <w:r>
        <w:br/>
      </w:r>
      <w:r>
        <w:br/>
      </w:r>
      <w:r w:rsidRPr="00975C0F">
        <w:t xml:space="preserve">• </w:t>
      </w:r>
      <w:r w:rsidRPr="00975C0F">
        <w:rPr>
          <w:b/>
          <w:bCs/>
        </w:rPr>
        <w:t>Diversity &amp; Inclusion:</w:t>
      </w:r>
      <w:r w:rsidRPr="00975C0F">
        <w:t xml:space="preserve"> Promote and integrate diversity and inclusion principles in all recruitment activities to build a diverse workforce. </w:t>
      </w:r>
      <w:r>
        <w:br/>
      </w:r>
      <w:r>
        <w:br/>
      </w:r>
      <w:r w:rsidRPr="00975C0F">
        <w:t xml:space="preserve">• </w:t>
      </w:r>
      <w:r w:rsidRPr="00975C0F">
        <w:rPr>
          <w:b/>
          <w:bCs/>
        </w:rPr>
        <w:t>Market Analysis:</w:t>
      </w:r>
      <w:r w:rsidRPr="00975C0F">
        <w:t xml:space="preserve"> Conduct market research and competitor analysis to identify trends and inform recruitment strategies with feedback to the Reward team on skills shortages and how this could impact the reward package. </w:t>
      </w:r>
      <w:r>
        <w:br/>
      </w:r>
      <w:r>
        <w:br/>
      </w:r>
      <w:r w:rsidRPr="00975C0F">
        <w:t xml:space="preserve">• </w:t>
      </w:r>
      <w:r w:rsidRPr="00975C0F">
        <w:rPr>
          <w:b/>
          <w:bCs/>
        </w:rPr>
        <w:t>Employer Branding:</w:t>
      </w:r>
      <w:r w:rsidRPr="00975C0F">
        <w:t xml:space="preserve"> Enhance employer branding through targeted marketing and social media strategies to attract top talent, ensuring we are seen in a positive light with LinkedIn, Glassdoor etc. </w:t>
      </w:r>
      <w:r>
        <w:br/>
      </w:r>
      <w:r>
        <w:br/>
      </w:r>
      <w:r w:rsidRPr="00975C0F">
        <w:t xml:space="preserve">• </w:t>
      </w:r>
      <w:r w:rsidRPr="00975C0F">
        <w:rPr>
          <w:b/>
          <w:bCs/>
        </w:rPr>
        <w:t>Data Management:</w:t>
      </w:r>
      <w:r w:rsidRPr="00975C0F">
        <w:t xml:space="preserve"> Maintain accurate and up-to-date recruitment data, analyse trends, and prepare reports for Senior Management and People Business Partners. </w:t>
      </w:r>
      <w:r>
        <w:br/>
      </w:r>
      <w:r>
        <w:br/>
      </w:r>
      <w:r w:rsidRPr="00975C0F">
        <w:t xml:space="preserve">• </w:t>
      </w:r>
      <w:r w:rsidRPr="00975C0F">
        <w:rPr>
          <w:b/>
          <w:bCs/>
        </w:rPr>
        <w:t>Engagement:</w:t>
      </w:r>
      <w:r w:rsidRPr="00975C0F">
        <w:t xml:space="preserve"> supported the action plan development and raising our engagement figures to 95% </w:t>
      </w:r>
    </w:p>
    <w:p w14:paraId="69E4B026" w14:textId="77777777" w:rsidR="00975C0F" w:rsidRDefault="00975C0F" w:rsidP="00975C0F">
      <w:pPr>
        <w:pStyle w:val="ListParagraph"/>
      </w:pPr>
    </w:p>
    <w:p w14:paraId="7DA339AE" w14:textId="4F55A506" w:rsidR="00975C0F" w:rsidRDefault="00975C0F" w:rsidP="00975C0F">
      <w:r>
        <w:rPr>
          <w:b/>
          <w:bCs/>
        </w:rPr>
        <w:t>Skills, knowledge and experience.</w:t>
      </w:r>
      <w:r>
        <w:br/>
      </w:r>
    </w:p>
    <w:p w14:paraId="7CFD6781" w14:textId="12C07DB5" w:rsidR="00975C0F" w:rsidRDefault="00975C0F" w:rsidP="00975C0F">
      <w:pPr>
        <w:pStyle w:val="ListParagraph"/>
        <w:numPr>
          <w:ilvl w:val="0"/>
          <w:numId w:val="4"/>
        </w:numPr>
      </w:pPr>
      <w:r w:rsidRPr="00975C0F">
        <w:t xml:space="preserve">Extensive experience in talent acquisition campaign management, direct sourcing, talent pooling, business partnering, and hiring at all levels • Ability to build strong relationships with stakeholders, including hiring managers and senior leaders </w:t>
      </w:r>
      <w:r>
        <w:br/>
      </w:r>
    </w:p>
    <w:p w14:paraId="13D89D57" w14:textId="77777777" w:rsidR="00975C0F" w:rsidRDefault="00975C0F" w:rsidP="00975C0F">
      <w:pPr>
        <w:pStyle w:val="ListParagraph"/>
        <w:numPr>
          <w:ilvl w:val="0"/>
          <w:numId w:val="4"/>
        </w:numPr>
      </w:pPr>
      <w:r w:rsidRPr="00975C0F">
        <w:t xml:space="preserve">Understanding of current recruitment best practices and the ability to implement them effectively. </w:t>
      </w:r>
      <w:r>
        <w:br/>
      </w:r>
    </w:p>
    <w:p w14:paraId="36FD610D" w14:textId="77777777" w:rsidR="00975C0F" w:rsidRDefault="00975C0F" w:rsidP="00975C0F">
      <w:pPr>
        <w:pStyle w:val="ListParagraph"/>
        <w:numPr>
          <w:ilvl w:val="0"/>
          <w:numId w:val="4"/>
        </w:numPr>
      </w:pPr>
      <w:r w:rsidRPr="00975C0F">
        <w:t xml:space="preserve">Excellent communication, organisational, and project management skills. </w:t>
      </w:r>
      <w:r>
        <w:br/>
      </w:r>
    </w:p>
    <w:p w14:paraId="32EA1A6B" w14:textId="77777777" w:rsidR="00975C0F" w:rsidRDefault="00975C0F" w:rsidP="00975C0F">
      <w:pPr>
        <w:pStyle w:val="ListParagraph"/>
        <w:numPr>
          <w:ilvl w:val="0"/>
          <w:numId w:val="4"/>
        </w:numPr>
      </w:pPr>
      <w:r w:rsidRPr="00975C0F">
        <w:t>Proficient in using recruitment systems and technology, including Applicant Tracking Systems</w:t>
      </w:r>
      <w:r>
        <w:t xml:space="preserve"> </w:t>
      </w:r>
      <w:r w:rsidRPr="00975C0F">
        <w:t xml:space="preserve">(ATS) and HR databases. </w:t>
      </w:r>
      <w:r>
        <w:br/>
      </w:r>
    </w:p>
    <w:p w14:paraId="14D1B24E" w14:textId="0178F660" w:rsidR="00975C0F" w:rsidRDefault="00975C0F" w:rsidP="00975C0F">
      <w:pPr>
        <w:pStyle w:val="ListParagraph"/>
        <w:numPr>
          <w:ilvl w:val="0"/>
          <w:numId w:val="4"/>
        </w:numPr>
      </w:pPr>
      <w:r w:rsidRPr="00975C0F">
        <w:t>Strong analytical skills with the ability to interpret data and provide actionable insights to support hiring managers in making data driven decisions.</w:t>
      </w:r>
    </w:p>
    <w:p w14:paraId="78005B8C" w14:textId="75E51A29" w:rsidR="00975C0F" w:rsidRPr="00975C0F" w:rsidRDefault="00975C0F" w:rsidP="00975C0F">
      <w:pPr>
        <w:rPr>
          <w:b/>
          <w:bCs/>
          <w:u w:val="single"/>
        </w:rPr>
      </w:pPr>
      <w:r w:rsidRPr="00975C0F">
        <w:rPr>
          <w:b/>
          <w:bCs/>
          <w:u w:val="single"/>
        </w:rPr>
        <w:t>Employment Coach – Ingeus JETS</w:t>
      </w:r>
    </w:p>
    <w:p w14:paraId="21D90D0F" w14:textId="77777777" w:rsidR="00975C0F" w:rsidRDefault="00975C0F" w:rsidP="00975C0F">
      <w:r>
        <w:t xml:space="preserve">This role entails of having a light touch, fast support system for up to 60 individuals. On a day-to-day basis I will conduct appointments with numerous participants (face-to-face and other forms of communications) who are actively looking for employment whilst also supporting them with any barriers to entry that may halt their progress. I must identify and decide which benefits them to assure they reach their end goal. I am aware of each participants skills, attributes, and </w:t>
      </w:r>
      <w:r>
        <w:lastRenderedPageBreak/>
        <w:t>areas of improvement, so it is my role to help develop existing skills or discover new skills. We have multiple targets to hit on a monthly basis which go against our performance and customer service standards. Therefore, it is key to be able to manage prioritise and having a structure in this role. I have excellent attention to detail and pride myself on my active listening skills as I am able to identify opportunities for participants which tailor their wants and needs coherent to their job goals.</w:t>
      </w:r>
    </w:p>
    <w:p w14:paraId="1ED6BB36" w14:textId="77777777" w:rsidR="00975C0F" w:rsidRDefault="00975C0F" w:rsidP="00975C0F">
      <w:r>
        <w:t>Achievements in this role include (as of November 2021):</w:t>
      </w:r>
    </w:p>
    <w:p w14:paraId="2ED8DA63" w14:textId="77777777" w:rsidR="00975C0F" w:rsidRDefault="00975C0F" w:rsidP="00975C0F">
      <w:r>
        <w:t>-Job Start Target is 36% and I am currently on 60.4 %</w:t>
      </w:r>
    </w:p>
    <w:p w14:paraId="503EE4A7" w14:textId="77777777" w:rsidR="00975C0F" w:rsidRDefault="00975C0F" w:rsidP="00975C0F">
      <w:r>
        <w:t>-Outcome Target is 22% and I am currently on 46.8 %</w:t>
      </w:r>
    </w:p>
    <w:p w14:paraId="63544EBA" w14:textId="17D6A899" w:rsidR="00975C0F" w:rsidRDefault="00975C0F" w:rsidP="00975C0F">
      <w:r>
        <w:t>-In March 2021 I was 3rd in the UK for the most job starts with 15 (target is 6 per month)</w:t>
      </w:r>
    </w:p>
    <w:p w14:paraId="4086698D" w14:textId="72BC7D1F" w:rsidR="00B07EAE" w:rsidRDefault="00B07EAE" w:rsidP="00975C0F">
      <w:pPr>
        <w:rPr>
          <w:b/>
          <w:bCs/>
        </w:rPr>
      </w:pPr>
      <w:r>
        <w:rPr>
          <w:b/>
          <w:bCs/>
        </w:rPr>
        <w:t>Qualifications</w:t>
      </w:r>
    </w:p>
    <w:p w14:paraId="0FF680DC" w14:textId="0FDA508F" w:rsidR="00B07EAE" w:rsidRPr="00B07EAE" w:rsidRDefault="00B07EAE" w:rsidP="00975C0F">
      <w:r>
        <w:t>Business Management BA (Hons) 2018</w:t>
      </w:r>
      <w:r>
        <w:br/>
        <w:t>3 A Levels in IT/Business/English</w:t>
      </w:r>
      <w:r>
        <w:br/>
        <w:t>9 GCSEs including Maths and English (C or above)</w:t>
      </w:r>
    </w:p>
    <w:sectPr w:rsidR="00B07EAE" w:rsidRPr="00B07E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276586"/>
    <w:multiLevelType w:val="hybridMultilevel"/>
    <w:tmpl w:val="9C8AD4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B363E6B"/>
    <w:multiLevelType w:val="hybridMultilevel"/>
    <w:tmpl w:val="8DC2B0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A791358"/>
    <w:multiLevelType w:val="hybridMultilevel"/>
    <w:tmpl w:val="808E5E9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707638A1"/>
    <w:multiLevelType w:val="hybridMultilevel"/>
    <w:tmpl w:val="4FC80D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3F6695F"/>
    <w:multiLevelType w:val="hybridMultilevel"/>
    <w:tmpl w:val="3EB64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8825758"/>
    <w:multiLevelType w:val="hybridMultilevel"/>
    <w:tmpl w:val="526210BE"/>
    <w:lvl w:ilvl="0" w:tplc="6AE4417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2461756">
    <w:abstractNumId w:val="3"/>
  </w:num>
  <w:num w:numId="2" w16cid:durableId="732969680">
    <w:abstractNumId w:val="4"/>
  </w:num>
  <w:num w:numId="3" w16cid:durableId="111217746">
    <w:abstractNumId w:val="2"/>
  </w:num>
  <w:num w:numId="4" w16cid:durableId="474418954">
    <w:abstractNumId w:val="0"/>
  </w:num>
  <w:num w:numId="5" w16cid:durableId="1768768027">
    <w:abstractNumId w:val="1"/>
  </w:num>
  <w:num w:numId="6" w16cid:durableId="13151819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C0F"/>
    <w:rsid w:val="001506DD"/>
    <w:rsid w:val="003C1CA0"/>
    <w:rsid w:val="00516167"/>
    <w:rsid w:val="006A52BA"/>
    <w:rsid w:val="00864174"/>
    <w:rsid w:val="00975C0F"/>
    <w:rsid w:val="009B47AD"/>
    <w:rsid w:val="00B07EAE"/>
    <w:rsid w:val="00F014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6F2C4"/>
  <w15:chartTrackingRefBased/>
  <w15:docId w15:val="{DEFBB58E-0752-47B7-AA67-4FEA97AC6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C0F"/>
    <w:rPr>
      <w:rFonts w:eastAsiaTheme="majorEastAsia" w:cstheme="majorBidi"/>
      <w:color w:val="272727" w:themeColor="text1" w:themeTint="D8"/>
    </w:rPr>
  </w:style>
  <w:style w:type="paragraph" w:styleId="Title">
    <w:name w:val="Title"/>
    <w:basedOn w:val="Normal"/>
    <w:next w:val="Normal"/>
    <w:link w:val="TitleChar"/>
    <w:uiPriority w:val="10"/>
    <w:qFormat/>
    <w:rsid w:val="00975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C0F"/>
    <w:pPr>
      <w:spacing w:before="160"/>
      <w:jc w:val="center"/>
    </w:pPr>
    <w:rPr>
      <w:i/>
      <w:iCs/>
      <w:color w:val="404040" w:themeColor="text1" w:themeTint="BF"/>
    </w:rPr>
  </w:style>
  <w:style w:type="character" w:customStyle="1" w:styleId="QuoteChar">
    <w:name w:val="Quote Char"/>
    <w:basedOn w:val="DefaultParagraphFont"/>
    <w:link w:val="Quote"/>
    <w:uiPriority w:val="29"/>
    <w:rsid w:val="00975C0F"/>
    <w:rPr>
      <w:i/>
      <w:iCs/>
      <w:color w:val="404040" w:themeColor="text1" w:themeTint="BF"/>
    </w:rPr>
  </w:style>
  <w:style w:type="paragraph" w:styleId="ListParagraph">
    <w:name w:val="List Paragraph"/>
    <w:basedOn w:val="Normal"/>
    <w:uiPriority w:val="34"/>
    <w:qFormat/>
    <w:rsid w:val="00975C0F"/>
    <w:pPr>
      <w:ind w:left="720"/>
      <w:contextualSpacing/>
    </w:pPr>
  </w:style>
  <w:style w:type="character" w:styleId="IntenseEmphasis">
    <w:name w:val="Intense Emphasis"/>
    <w:basedOn w:val="DefaultParagraphFont"/>
    <w:uiPriority w:val="21"/>
    <w:qFormat/>
    <w:rsid w:val="00975C0F"/>
    <w:rPr>
      <w:i/>
      <w:iCs/>
      <w:color w:val="0F4761" w:themeColor="accent1" w:themeShade="BF"/>
    </w:rPr>
  </w:style>
  <w:style w:type="paragraph" w:styleId="IntenseQuote">
    <w:name w:val="Intense Quote"/>
    <w:basedOn w:val="Normal"/>
    <w:next w:val="Normal"/>
    <w:link w:val="IntenseQuoteChar"/>
    <w:uiPriority w:val="30"/>
    <w:qFormat/>
    <w:rsid w:val="00975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C0F"/>
    <w:rPr>
      <w:i/>
      <w:iCs/>
      <w:color w:val="0F4761" w:themeColor="accent1" w:themeShade="BF"/>
    </w:rPr>
  </w:style>
  <w:style w:type="character" w:styleId="IntenseReference">
    <w:name w:val="Intense Reference"/>
    <w:basedOn w:val="DefaultParagraphFont"/>
    <w:uiPriority w:val="32"/>
    <w:qFormat/>
    <w:rsid w:val="00975C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836</Words>
  <Characters>4769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Places for People</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Assad Juma</dc:creator>
  <cp:keywords/>
  <dc:description/>
  <cp:lastModifiedBy>Assad Juma</cp:lastModifiedBy>
  <cp:revision>3</cp:revision>
  <dcterms:created xsi:type="dcterms:W3CDTF">2024-09-10T12:16:00Z</dcterms:created>
  <dcterms:modified xsi:type="dcterms:W3CDTF">2024-09-16T15:36:00Z</dcterms:modified>
</cp:coreProperties>
</file>