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2DFD3" w14:textId="77777777" w:rsidR="00C05E0C" w:rsidRDefault="00000000">
      <w:pPr>
        <w:spacing w:before="100" w:after="40"/>
        <w:jc w:val="center"/>
      </w:pPr>
      <w:r>
        <w:rPr>
          <w:b/>
          <w:bCs/>
          <w:color w:val="1F3864"/>
          <w:sz w:val="40"/>
          <w:szCs w:val="40"/>
        </w:rPr>
        <w:t>Adversarial Machine Learning</w:t>
      </w:r>
    </w:p>
    <w:p w14:paraId="4AB18588" w14:textId="77777777" w:rsidR="00C05E0C" w:rsidRDefault="00000000">
      <w:pPr>
        <w:spacing w:after="160"/>
        <w:jc w:val="center"/>
      </w:pPr>
      <w:r>
        <w:rPr>
          <w:i/>
          <w:iCs/>
          <w:color w:val="2E75B6"/>
          <w:sz w:val="22"/>
          <w:szCs w:val="22"/>
        </w:rPr>
        <w:t xml:space="preserve">Decision-Time (Evasion) Attacks and Data-Poisoning Attacks: Twenty Attack and Twenty </w:t>
      </w:r>
      <w:proofErr w:type="spellStart"/>
      <w:r>
        <w:rPr>
          <w:i/>
          <w:iCs/>
          <w:color w:val="2E75B6"/>
          <w:sz w:val="22"/>
          <w:szCs w:val="22"/>
        </w:rPr>
        <w:t>Defense</w:t>
      </w:r>
      <w:proofErr w:type="spellEnd"/>
      <w:r>
        <w:rPr>
          <w:i/>
          <w:iCs/>
          <w:color w:val="2E75B6"/>
          <w:sz w:val="22"/>
          <w:szCs w:val="22"/>
        </w:rPr>
        <w:t xml:space="preserve"> Strategies</w:t>
      </w:r>
    </w:p>
    <w:p w14:paraId="4D317A1F" w14:textId="77777777" w:rsidR="00C05E0C" w:rsidRDefault="00000000">
      <w:pPr>
        <w:pStyle w:val="Heading1"/>
        <w:pBdr>
          <w:bottom w:val="single" w:sz="6" w:space="4" w:color="1F3864"/>
        </w:pBdr>
        <w:spacing w:before="260" w:after="120"/>
      </w:pPr>
      <w:r>
        <w:rPr>
          <w:b/>
          <w:bCs/>
          <w:color w:val="1F3864"/>
          <w:sz w:val="26"/>
          <w:szCs w:val="26"/>
        </w:rPr>
        <w:t>1. Introduction</w:t>
      </w:r>
    </w:p>
    <w:p w14:paraId="7E26DE36" w14:textId="77777777" w:rsidR="00C05E0C" w:rsidRDefault="00000000">
      <w:pPr>
        <w:spacing w:after="110" w:line="276" w:lineRule="auto"/>
        <w:jc w:val="both"/>
      </w:pPr>
      <w:r>
        <w:rPr>
          <w:color w:val="222222"/>
        </w:rPr>
        <w:t xml:space="preserve">Adversarial machine learning studies how learning systems can be manipulated by an adversary, and how such systems can be made robust to those manipulations. Attacks against machine learning models are broadly grouped into two categories: decision-time (evasion) attacks, in which an adversary perturbs an input at inference time to force a misclassification, and data-poisoning attacks, in which an adversary corrupts the training data so that the resulting model is degraded or contains a hidden vulnerability. This report presents an end-to-end empirical study covering 20 distinct attacks (15 evasion, 5 poisoning) and 20 corresponding </w:t>
      </w:r>
      <w:proofErr w:type="spellStart"/>
      <w:r>
        <w:rPr>
          <w:color w:val="222222"/>
        </w:rPr>
        <w:t>defenses</w:t>
      </w:r>
      <w:proofErr w:type="spellEnd"/>
      <w:r>
        <w:rPr>
          <w:color w:val="222222"/>
        </w:rPr>
        <w:t xml:space="preserve"> (10 against evasion, 10 against poisoning), implemented and evaluated across seven models spanning classical machine learning, clustering, and deep learning.</w:t>
      </w:r>
    </w:p>
    <w:p w14:paraId="3427AD7C" w14:textId="77777777" w:rsidR="00C05E0C" w:rsidRDefault="00000000">
      <w:pPr>
        <w:spacing w:after="110" w:line="276" w:lineRule="auto"/>
        <w:jc w:val="both"/>
      </w:pPr>
      <w:r>
        <w:rPr>
          <w:color w:val="222222"/>
        </w:rPr>
        <w:t>The study also satisfies two additional CIA rubrics. Rubric 1 (probability-based decision analysis) is addressed through confidence-distribution histograms, Bayesian prior/posterior analysis, prediction-entropy measurement, and ROC/AUC evaluation of the four classical classifiers. Rubric 2 (linear-model prediction) is addressed through a dedicated analysis of Logistic Regression: its learned coefficients, decision equation, and a 2-D PCA decision-boundary visualization.</w:t>
      </w:r>
    </w:p>
    <w:p w14:paraId="71374F3A" w14:textId="77777777" w:rsidR="00C05E0C" w:rsidRDefault="00000000">
      <w:pPr>
        <w:pStyle w:val="Heading2"/>
        <w:spacing w:before="200" w:after="90"/>
      </w:pPr>
      <w:r>
        <w:rPr>
          <w:b/>
          <w:bCs/>
          <w:color w:val="2E75B6"/>
          <w:sz w:val="22"/>
          <w:szCs w:val="22"/>
        </w:rPr>
        <w:t>1.1 Objectives</w:t>
      </w:r>
    </w:p>
    <w:p w14:paraId="71E75476" w14:textId="77777777" w:rsidR="00C05E0C" w:rsidRDefault="00000000">
      <w:pPr>
        <w:pStyle w:val="ListParagraph"/>
        <w:numPr>
          <w:ilvl w:val="0"/>
          <w:numId w:val="1"/>
        </w:numPr>
        <w:spacing w:after="60" w:line="264" w:lineRule="auto"/>
      </w:pPr>
      <w:r>
        <w:rPr>
          <w:color w:val="222222"/>
        </w:rPr>
        <w:t>Train four ML classifiers, two clustering techniques, and one deep-learning model (CNN) as attack/</w:t>
      </w:r>
      <w:proofErr w:type="spellStart"/>
      <w:r>
        <w:rPr>
          <w:color w:val="222222"/>
        </w:rPr>
        <w:t>defense</w:t>
      </w:r>
      <w:proofErr w:type="spellEnd"/>
      <w:r>
        <w:rPr>
          <w:color w:val="222222"/>
        </w:rPr>
        <w:t xml:space="preserve"> targets.</w:t>
      </w:r>
    </w:p>
    <w:p w14:paraId="52A01E63" w14:textId="77777777" w:rsidR="00C05E0C" w:rsidRDefault="00000000">
      <w:pPr>
        <w:pStyle w:val="ListParagraph"/>
        <w:numPr>
          <w:ilvl w:val="0"/>
          <w:numId w:val="1"/>
        </w:numPr>
        <w:spacing w:after="60" w:line="264" w:lineRule="auto"/>
      </w:pPr>
      <w:r>
        <w:rPr>
          <w:color w:val="222222"/>
        </w:rPr>
        <w:t>Implement 15 evasion attacks and 5 data-poisoning attacks against these models.</w:t>
      </w:r>
    </w:p>
    <w:p w14:paraId="63BAAEFA" w14:textId="77777777" w:rsidR="00C05E0C" w:rsidRDefault="00000000">
      <w:pPr>
        <w:pStyle w:val="ListParagraph"/>
        <w:numPr>
          <w:ilvl w:val="0"/>
          <w:numId w:val="1"/>
        </w:numPr>
        <w:spacing w:after="60" w:line="264" w:lineRule="auto"/>
      </w:pPr>
      <w:r>
        <w:rPr>
          <w:color w:val="222222"/>
        </w:rPr>
        <w:t xml:space="preserve">Implement 10 </w:t>
      </w:r>
      <w:proofErr w:type="spellStart"/>
      <w:r>
        <w:rPr>
          <w:color w:val="222222"/>
        </w:rPr>
        <w:t>defenses</w:t>
      </w:r>
      <w:proofErr w:type="spellEnd"/>
      <w:r>
        <w:rPr>
          <w:color w:val="222222"/>
        </w:rPr>
        <w:t xml:space="preserve"> against evasion and 10 </w:t>
      </w:r>
      <w:proofErr w:type="spellStart"/>
      <w:r>
        <w:rPr>
          <w:color w:val="222222"/>
        </w:rPr>
        <w:t>defenses</w:t>
      </w:r>
      <w:proofErr w:type="spellEnd"/>
      <w:r>
        <w:rPr>
          <w:color w:val="222222"/>
        </w:rPr>
        <w:t xml:space="preserve"> against poisoning, and quantify their effectiveness.</w:t>
      </w:r>
    </w:p>
    <w:p w14:paraId="0BD7A60F" w14:textId="77777777" w:rsidR="00C05E0C" w:rsidRDefault="00000000">
      <w:pPr>
        <w:pStyle w:val="ListParagraph"/>
        <w:numPr>
          <w:ilvl w:val="0"/>
          <w:numId w:val="1"/>
        </w:numPr>
        <w:spacing w:after="60" w:line="264" w:lineRule="auto"/>
      </w:pPr>
      <w:r>
        <w:rPr>
          <w:color w:val="222222"/>
        </w:rPr>
        <w:t>Perform probability-based decision analysis (Rubric 1) and linear-model interpretation (Rubric 2).</w:t>
      </w:r>
    </w:p>
    <w:p w14:paraId="6B0A3CE0" w14:textId="77777777" w:rsidR="00C05E0C" w:rsidRDefault="00000000">
      <w:pPr>
        <w:pStyle w:val="Heading1"/>
        <w:pBdr>
          <w:bottom w:val="single" w:sz="6" w:space="4" w:color="1F3864"/>
        </w:pBdr>
        <w:spacing w:before="260" w:after="120"/>
      </w:pPr>
      <w:r>
        <w:rPr>
          <w:b/>
          <w:bCs/>
          <w:color w:val="1F3864"/>
          <w:sz w:val="26"/>
          <w:szCs w:val="26"/>
        </w:rPr>
        <w:t>2. Datasets</w:t>
      </w:r>
    </w:p>
    <w:p w14:paraId="02CE5CC2" w14:textId="77777777" w:rsidR="00C05E0C" w:rsidRDefault="00000000">
      <w:pPr>
        <w:spacing w:after="110" w:line="276" w:lineRule="auto"/>
        <w:jc w:val="both"/>
      </w:pPr>
      <w:r>
        <w:rPr>
          <w:color w:val="222222"/>
        </w:rPr>
        <w:t>Two open-source, widely used benchmark datasets were used so that both classical/statistical models and a deep convolutional network could be evaluated on data appropriate to each.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2218"/>
        <w:gridCol w:w="2016"/>
        <w:gridCol w:w="2822"/>
      </w:tblGrid>
      <w:tr w:rsidR="00C05E0C" w14:paraId="53C5637B" w14:textId="77777777">
        <w:tblPrEx>
          <w:tblCellMar>
            <w:top w:w="0" w:type="dxa"/>
            <w:bottom w:w="0" w:type="dxa"/>
          </w:tblCellMar>
        </w:tblPrEx>
        <w:trPr>
          <w:tblHeader/>
        </w:trPr>
        <w:tc>
          <w:tcPr>
            <w:tcW w:w="3024" w:type="dxa"/>
            <w:shd w:val="clear" w:color="auto" w:fill="1F3864"/>
            <w:tcMar>
              <w:top w:w="40" w:type="dxa"/>
              <w:left w:w="80" w:type="dxa"/>
              <w:bottom w:w="40" w:type="dxa"/>
              <w:right w:w="80" w:type="dxa"/>
            </w:tcMar>
            <w:vAlign w:val="center"/>
          </w:tcPr>
          <w:p w14:paraId="41C929DC" w14:textId="77777777" w:rsidR="00C05E0C" w:rsidRDefault="00000000">
            <w:pPr>
              <w:jc w:val="center"/>
            </w:pPr>
            <w:r>
              <w:rPr>
                <w:b/>
                <w:bCs/>
                <w:color w:val="FFFFFF"/>
                <w:sz w:val="16"/>
                <w:szCs w:val="16"/>
              </w:rPr>
              <w:t>Dataset</w:t>
            </w:r>
          </w:p>
        </w:tc>
        <w:tc>
          <w:tcPr>
            <w:tcW w:w="2218" w:type="dxa"/>
            <w:shd w:val="clear" w:color="auto" w:fill="1F3864"/>
            <w:tcMar>
              <w:top w:w="40" w:type="dxa"/>
              <w:left w:w="80" w:type="dxa"/>
              <w:bottom w:w="40" w:type="dxa"/>
              <w:right w:w="80" w:type="dxa"/>
            </w:tcMar>
            <w:vAlign w:val="center"/>
          </w:tcPr>
          <w:p w14:paraId="5D57BD48" w14:textId="77777777" w:rsidR="00C05E0C" w:rsidRDefault="00000000">
            <w:pPr>
              <w:jc w:val="center"/>
            </w:pPr>
            <w:r>
              <w:rPr>
                <w:b/>
                <w:bCs/>
                <w:color w:val="FFFFFF"/>
                <w:sz w:val="16"/>
                <w:szCs w:val="16"/>
              </w:rPr>
              <w:t>Domain</w:t>
            </w:r>
          </w:p>
        </w:tc>
        <w:tc>
          <w:tcPr>
            <w:tcW w:w="2016" w:type="dxa"/>
            <w:shd w:val="clear" w:color="auto" w:fill="1F3864"/>
            <w:tcMar>
              <w:top w:w="40" w:type="dxa"/>
              <w:left w:w="80" w:type="dxa"/>
              <w:bottom w:w="40" w:type="dxa"/>
              <w:right w:w="80" w:type="dxa"/>
            </w:tcMar>
            <w:vAlign w:val="center"/>
          </w:tcPr>
          <w:p w14:paraId="0A055444" w14:textId="77777777" w:rsidR="00C05E0C" w:rsidRDefault="00000000">
            <w:pPr>
              <w:jc w:val="center"/>
            </w:pPr>
            <w:r>
              <w:rPr>
                <w:b/>
                <w:bCs/>
                <w:color w:val="FFFFFF"/>
                <w:sz w:val="16"/>
                <w:szCs w:val="16"/>
              </w:rPr>
              <w:t>Train / Test Split</w:t>
            </w:r>
          </w:p>
        </w:tc>
        <w:tc>
          <w:tcPr>
            <w:tcW w:w="2822" w:type="dxa"/>
            <w:shd w:val="clear" w:color="auto" w:fill="1F3864"/>
            <w:tcMar>
              <w:top w:w="40" w:type="dxa"/>
              <w:left w:w="80" w:type="dxa"/>
              <w:bottom w:w="40" w:type="dxa"/>
              <w:right w:w="80" w:type="dxa"/>
            </w:tcMar>
            <w:vAlign w:val="center"/>
          </w:tcPr>
          <w:p w14:paraId="097E77C5" w14:textId="77777777" w:rsidR="00C05E0C" w:rsidRDefault="00000000">
            <w:pPr>
              <w:jc w:val="center"/>
            </w:pPr>
            <w:r>
              <w:rPr>
                <w:b/>
                <w:bCs/>
                <w:color w:val="FFFFFF"/>
                <w:sz w:val="16"/>
                <w:szCs w:val="16"/>
              </w:rPr>
              <w:t>Used For</w:t>
            </w:r>
          </w:p>
        </w:tc>
      </w:tr>
      <w:tr w:rsidR="00C05E0C" w14:paraId="169594BD" w14:textId="77777777">
        <w:tblPrEx>
          <w:tblCellMar>
            <w:top w:w="0" w:type="dxa"/>
            <w:bottom w:w="0" w:type="dxa"/>
          </w:tblCellMar>
        </w:tblPrEx>
        <w:tc>
          <w:tcPr>
            <w:tcW w:w="3024" w:type="dxa"/>
            <w:shd w:val="clear" w:color="auto" w:fill="FFFFFF"/>
            <w:tcMar>
              <w:top w:w="40" w:type="dxa"/>
              <w:left w:w="80" w:type="dxa"/>
              <w:bottom w:w="40" w:type="dxa"/>
              <w:right w:w="80" w:type="dxa"/>
            </w:tcMar>
            <w:vAlign w:val="center"/>
          </w:tcPr>
          <w:p w14:paraId="5686583F" w14:textId="77777777" w:rsidR="00C05E0C" w:rsidRDefault="00000000">
            <w:r>
              <w:rPr>
                <w:color w:val="222222"/>
                <w:sz w:val="16"/>
                <w:szCs w:val="16"/>
              </w:rPr>
              <w:t>MNIST (handwritten digits)</w:t>
            </w:r>
          </w:p>
        </w:tc>
        <w:tc>
          <w:tcPr>
            <w:tcW w:w="2218" w:type="dxa"/>
            <w:shd w:val="clear" w:color="auto" w:fill="FFFFFF"/>
            <w:tcMar>
              <w:top w:w="40" w:type="dxa"/>
              <w:left w:w="80" w:type="dxa"/>
              <w:bottom w:w="40" w:type="dxa"/>
              <w:right w:w="80" w:type="dxa"/>
            </w:tcMar>
            <w:vAlign w:val="center"/>
          </w:tcPr>
          <w:p w14:paraId="7AF45EAC" w14:textId="77777777" w:rsidR="00C05E0C" w:rsidRDefault="00000000">
            <w:pPr>
              <w:jc w:val="center"/>
            </w:pPr>
            <w:r>
              <w:rPr>
                <w:color w:val="222222"/>
                <w:sz w:val="16"/>
                <w:szCs w:val="16"/>
              </w:rPr>
              <w:t>Image (28×28 grayscale)</w:t>
            </w:r>
          </w:p>
        </w:tc>
        <w:tc>
          <w:tcPr>
            <w:tcW w:w="2016" w:type="dxa"/>
            <w:shd w:val="clear" w:color="auto" w:fill="FFFFFF"/>
            <w:tcMar>
              <w:top w:w="40" w:type="dxa"/>
              <w:left w:w="80" w:type="dxa"/>
              <w:bottom w:w="40" w:type="dxa"/>
              <w:right w:w="80" w:type="dxa"/>
            </w:tcMar>
            <w:vAlign w:val="center"/>
          </w:tcPr>
          <w:p w14:paraId="0BE0DB02" w14:textId="77777777" w:rsidR="00C05E0C" w:rsidRDefault="00000000">
            <w:pPr>
              <w:jc w:val="center"/>
            </w:pPr>
            <w:r>
              <w:rPr>
                <w:color w:val="222222"/>
                <w:sz w:val="16"/>
                <w:szCs w:val="16"/>
              </w:rPr>
              <w:t>10,000 / 2,000</w:t>
            </w:r>
          </w:p>
        </w:tc>
        <w:tc>
          <w:tcPr>
            <w:tcW w:w="2822" w:type="dxa"/>
            <w:shd w:val="clear" w:color="auto" w:fill="FFFFFF"/>
            <w:tcMar>
              <w:top w:w="40" w:type="dxa"/>
              <w:left w:w="80" w:type="dxa"/>
              <w:bottom w:w="40" w:type="dxa"/>
              <w:right w:w="80" w:type="dxa"/>
            </w:tcMar>
            <w:vAlign w:val="center"/>
          </w:tcPr>
          <w:p w14:paraId="4C3E8C34" w14:textId="77777777" w:rsidR="00C05E0C" w:rsidRDefault="00000000">
            <w:pPr>
              <w:jc w:val="center"/>
            </w:pPr>
            <w:r>
              <w:rPr>
                <w:color w:val="222222"/>
                <w:sz w:val="16"/>
                <w:szCs w:val="16"/>
              </w:rPr>
              <w:t xml:space="preserve">CNN evasion, poisoning &amp; </w:t>
            </w:r>
            <w:proofErr w:type="spellStart"/>
            <w:r>
              <w:rPr>
                <w:color w:val="222222"/>
                <w:sz w:val="16"/>
                <w:szCs w:val="16"/>
              </w:rPr>
              <w:t>defenses</w:t>
            </w:r>
            <w:proofErr w:type="spellEnd"/>
          </w:p>
        </w:tc>
      </w:tr>
      <w:tr w:rsidR="00C05E0C" w14:paraId="0D0F3E26" w14:textId="77777777">
        <w:tblPrEx>
          <w:tblCellMar>
            <w:top w:w="0" w:type="dxa"/>
            <w:bottom w:w="0" w:type="dxa"/>
          </w:tblCellMar>
        </w:tblPrEx>
        <w:tc>
          <w:tcPr>
            <w:tcW w:w="3024" w:type="dxa"/>
            <w:shd w:val="clear" w:color="auto" w:fill="F2F6FA"/>
            <w:tcMar>
              <w:top w:w="40" w:type="dxa"/>
              <w:left w:w="80" w:type="dxa"/>
              <w:bottom w:w="40" w:type="dxa"/>
              <w:right w:w="80" w:type="dxa"/>
            </w:tcMar>
            <w:vAlign w:val="center"/>
          </w:tcPr>
          <w:p w14:paraId="0377D514" w14:textId="77777777" w:rsidR="00C05E0C" w:rsidRDefault="00000000">
            <w:r>
              <w:rPr>
                <w:color w:val="222222"/>
                <w:sz w:val="16"/>
                <w:szCs w:val="16"/>
              </w:rPr>
              <w:t>Breast Cancer Wisconsin (Diagnostic)</w:t>
            </w:r>
          </w:p>
        </w:tc>
        <w:tc>
          <w:tcPr>
            <w:tcW w:w="2218" w:type="dxa"/>
            <w:shd w:val="clear" w:color="auto" w:fill="F2F6FA"/>
            <w:tcMar>
              <w:top w:w="40" w:type="dxa"/>
              <w:left w:w="80" w:type="dxa"/>
              <w:bottom w:w="40" w:type="dxa"/>
              <w:right w:w="80" w:type="dxa"/>
            </w:tcMar>
            <w:vAlign w:val="center"/>
          </w:tcPr>
          <w:p w14:paraId="27361F82" w14:textId="77777777" w:rsidR="00C05E0C" w:rsidRDefault="00000000">
            <w:pPr>
              <w:jc w:val="center"/>
            </w:pPr>
            <w:r>
              <w:rPr>
                <w:color w:val="222222"/>
                <w:sz w:val="16"/>
                <w:szCs w:val="16"/>
              </w:rPr>
              <w:t>Tabular, 30 numeric features</w:t>
            </w:r>
          </w:p>
        </w:tc>
        <w:tc>
          <w:tcPr>
            <w:tcW w:w="2016" w:type="dxa"/>
            <w:shd w:val="clear" w:color="auto" w:fill="F2F6FA"/>
            <w:tcMar>
              <w:top w:w="40" w:type="dxa"/>
              <w:left w:w="80" w:type="dxa"/>
              <w:bottom w:w="40" w:type="dxa"/>
              <w:right w:w="80" w:type="dxa"/>
            </w:tcMar>
            <w:vAlign w:val="center"/>
          </w:tcPr>
          <w:p w14:paraId="62637D64" w14:textId="77777777" w:rsidR="00C05E0C" w:rsidRDefault="00000000">
            <w:pPr>
              <w:jc w:val="center"/>
            </w:pPr>
            <w:r>
              <w:rPr>
                <w:color w:val="222222"/>
                <w:sz w:val="16"/>
                <w:szCs w:val="16"/>
              </w:rPr>
              <w:t>455 / 114</w:t>
            </w:r>
          </w:p>
        </w:tc>
        <w:tc>
          <w:tcPr>
            <w:tcW w:w="2822" w:type="dxa"/>
            <w:shd w:val="clear" w:color="auto" w:fill="F2F6FA"/>
            <w:tcMar>
              <w:top w:w="40" w:type="dxa"/>
              <w:left w:w="80" w:type="dxa"/>
              <w:bottom w:w="40" w:type="dxa"/>
              <w:right w:w="80" w:type="dxa"/>
            </w:tcMar>
            <w:vAlign w:val="center"/>
          </w:tcPr>
          <w:p w14:paraId="1DCE43E4" w14:textId="77777777" w:rsidR="00C05E0C" w:rsidRDefault="00000000">
            <w:pPr>
              <w:jc w:val="center"/>
            </w:pPr>
            <w:r>
              <w:rPr>
                <w:color w:val="222222"/>
                <w:sz w:val="16"/>
                <w:szCs w:val="16"/>
              </w:rPr>
              <w:t>Classical ML &amp; clustering attacks/</w:t>
            </w:r>
            <w:proofErr w:type="spellStart"/>
            <w:r>
              <w:rPr>
                <w:color w:val="222222"/>
                <w:sz w:val="16"/>
                <w:szCs w:val="16"/>
              </w:rPr>
              <w:t>defenses</w:t>
            </w:r>
            <w:proofErr w:type="spellEnd"/>
          </w:p>
        </w:tc>
      </w:tr>
    </w:tbl>
    <w:p w14:paraId="1CCFF3C0" w14:textId="77777777" w:rsidR="00C05E0C" w:rsidRDefault="00C05E0C">
      <w:pPr>
        <w:spacing w:after="120"/>
      </w:pPr>
    </w:p>
    <w:p w14:paraId="70C6CC36" w14:textId="77777777" w:rsidR="00C05E0C" w:rsidRDefault="00000000">
      <w:pPr>
        <w:spacing w:after="110" w:line="276" w:lineRule="auto"/>
        <w:jc w:val="both"/>
      </w:pPr>
      <w:r>
        <w:rPr>
          <w:color w:val="222222"/>
        </w:rPr>
        <w:t>The Breast Cancer dataset has 212 malignant and 357 benign records (test set class balance was preserved via stratified split). MNIST was sub-sampled to 10,000 training and 2,000 test images to keep GPU training time manageable while retaining representative digit variety.</w:t>
      </w:r>
    </w:p>
    <w:p w14:paraId="15952E0E" w14:textId="77777777" w:rsidR="00C05E0C" w:rsidRDefault="00000000">
      <w:pPr>
        <w:pStyle w:val="Heading1"/>
        <w:pBdr>
          <w:bottom w:val="single" w:sz="6" w:space="4" w:color="1F3864"/>
        </w:pBdr>
        <w:spacing w:before="260" w:after="120"/>
      </w:pPr>
      <w:r>
        <w:rPr>
          <w:b/>
          <w:bCs/>
          <w:color w:val="1F3864"/>
          <w:sz w:val="26"/>
          <w:szCs w:val="26"/>
        </w:rPr>
        <w:t>3. Models and Baseline Performance</w:t>
      </w:r>
    </w:p>
    <w:p w14:paraId="17147B12" w14:textId="77777777" w:rsidR="00C05E0C" w:rsidRDefault="00000000">
      <w:pPr>
        <w:spacing w:after="110" w:line="276" w:lineRule="auto"/>
        <w:jc w:val="both"/>
      </w:pPr>
      <w:r>
        <w:rPr>
          <w:color w:val="222222"/>
        </w:rPr>
        <w:t xml:space="preserve">Four classical classifiers and two clustering techniques were trained on Breast Cancer Wisconsin, and a 2-layer convolutional neural network (CNN) was trained on MNIST. Baseline (clean, </w:t>
      </w:r>
      <w:proofErr w:type="spellStart"/>
      <w:r>
        <w:rPr>
          <w:color w:val="222222"/>
        </w:rPr>
        <w:t>unattacked</w:t>
      </w:r>
      <w:proofErr w:type="spellEnd"/>
      <w:r>
        <w:rPr>
          <w:color w:val="222222"/>
        </w:rPr>
        <w:t xml:space="preserve">) performance is summarized below and forms the reference point for every attack and </w:t>
      </w:r>
      <w:proofErr w:type="spellStart"/>
      <w:r>
        <w:rPr>
          <w:color w:val="222222"/>
        </w:rPr>
        <w:t>defense</w:t>
      </w:r>
      <w:proofErr w:type="spellEnd"/>
      <w:r>
        <w:rPr>
          <w:color w:val="222222"/>
        </w:rPr>
        <w:t xml:space="preserve"> result reported in this document.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2016"/>
        <w:gridCol w:w="2218"/>
        <w:gridCol w:w="2822"/>
      </w:tblGrid>
      <w:tr w:rsidR="00C05E0C" w14:paraId="512871AC" w14:textId="77777777">
        <w:tblPrEx>
          <w:tblCellMar>
            <w:top w:w="0" w:type="dxa"/>
            <w:bottom w:w="0" w:type="dxa"/>
          </w:tblCellMar>
        </w:tblPrEx>
        <w:trPr>
          <w:tblHeader/>
        </w:trPr>
        <w:tc>
          <w:tcPr>
            <w:tcW w:w="3024" w:type="dxa"/>
            <w:shd w:val="clear" w:color="auto" w:fill="1F3864"/>
            <w:tcMar>
              <w:top w:w="40" w:type="dxa"/>
              <w:left w:w="80" w:type="dxa"/>
              <w:bottom w:w="40" w:type="dxa"/>
              <w:right w:w="80" w:type="dxa"/>
            </w:tcMar>
            <w:vAlign w:val="center"/>
          </w:tcPr>
          <w:p w14:paraId="07C22CEC" w14:textId="77777777" w:rsidR="00C05E0C" w:rsidRDefault="00000000">
            <w:pPr>
              <w:jc w:val="center"/>
            </w:pPr>
            <w:r>
              <w:rPr>
                <w:b/>
                <w:bCs/>
                <w:color w:val="FFFFFF"/>
                <w:sz w:val="16"/>
                <w:szCs w:val="16"/>
              </w:rPr>
              <w:t>Model</w:t>
            </w:r>
          </w:p>
        </w:tc>
        <w:tc>
          <w:tcPr>
            <w:tcW w:w="2016" w:type="dxa"/>
            <w:shd w:val="clear" w:color="auto" w:fill="1F3864"/>
            <w:tcMar>
              <w:top w:w="40" w:type="dxa"/>
              <w:left w:w="80" w:type="dxa"/>
              <w:bottom w:w="40" w:type="dxa"/>
              <w:right w:w="80" w:type="dxa"/>
            </w:tcMar>
            <w:vAlign w:val="center"/>
          </w:tcPr>
          <w:p w14:paraId="3F4202DF" w14:textId="77777777" w:rsidR="00C05E0C" w:rsidRDefault="00000000">
            <w:pPr>
              <w:jc w:val="center"/>
            </w:pPr>
            <w:r>
              <w:rPr>
                <w:b/>
                <w:bCs/>
                <w:color w:val="FFFFFF"/>
                <w:sz w:val="16"/>
                <w:szCs w:val="16"/>
              </w:rPr>
              <w:t>Category</w:t>
            </w:r>
          </w:p>
        </w:tc>
        <w:tc>
          <w:tcPr>
            <w:tcW w:w="2218" w:type="dxa"/>
            <w:shd w:val="clear" w:color="auto" w:fill="1F3864"/>
            <w:tcMar>
              <w:top w:w="40" w:type="dxa"/>
              <w:left w:w="80" w:type="dxa"/>
              <w:bottom w:w="40" w:type="dxa"/>
              <w:right w:w="80" w:type="dxa"/>
            </w:tcMar>
            <w:vAlign w:val="center"/>
          </w:tcPr>
          <w:p w14:paraId="6274F422" w14:textId="77777777" w:rsidR="00C05E0C" w:rsidRDefault="00000000">
            <w:pPr>
              <w:jc w:val="center"/>
            </w:pPr>
            <w:r>
              <w:rPr>
                <w:b/>
                <w:bCs/>
                <w:color w:val="FFFFFF"/>
                <w:sz w:val="16"/>
                <w:szCs w:val="16"/>
              </w:rPr>
              <w:t>Dataset</w:t>
            </w:r>
          </w:p>
        </w:tc>
        <w:tc>
          <w:tcPr>
            <w:tcW w:w="2822" w:type="dxa"/>
            <w:shd w:val="clear" w:color="auto" w:fill="1F3864"/>
            <w:tcMar>
              <w:top w:w="40" w:type="dxa"/>
              <w:left w:w="80" w:type="dxa"/>
              <w:bottom w:w="40" w:type="dxa"/>
              <w:right w:w="80" w:type="dxa"/>
            </w:tcMar>
            <w:vAlign w:val="center"/>
          </w:tcPr>
          <w:p w14:paraId="3BC6B55D" w14:textId="77777777" w:rsidR="00C05E0C" w:rsidRDefault="00000000">
            <w:pPr>
              <w:jc w:val="center"/>
            </w:pPr>
            <w:r>
              <w:rPr>
                <w:b/>
                <w:bCs/>
                <w:color w:val="FFFFFF"/>
                <w:sz w:val="16"/>
                <w:szCs w:val="16"/>
              </w:rPr>
              <w:t>Clean Accuracy</w:t>
            </w:r>
          </w:p>
        </w:tc>
      </w:tr>
      <w:tr w:rsidR="00C05E0C" w14:paraId="716CC348" w14:textId="77777777">
        <w:tblPrEx>
          <w:tblCellMar>
            <w:top w:w="0" w:type="dxa"/>
            <w:bottom w:w="0" w:type="dxa"/>
          </w:tblCellMar>
        </w:tblPrEx>
        <w:tc>
          <w:tcPr>
            <w:tcW w:w="3024" w:type="dxa"/>
            <w:shd w:val="clear" w:color="auto" w:fill="FFFFFF"/>
            <w:tcMar>
              <w:top w:w="40" w:type="dxa"/>
              <w:left w:w="80" w:type="dxa"/>
              <w:bottom w:w="40" w:type="dxa"/>
              <w:right w:w="80" w:type="dxa"/>
            </w:tcMar>
            <w:vAlign w:val="center"/>
          </w:tcPr>
          <w:p w14:paraId="179DB8DD" w14:textId="77777777" w:rsidR="00C05E0C" w:rsidRDefault="00000000">
            <w:r>
              <w:rPr>
                <w:color w:val="222222"/>
                <w:sz w:val="16"/>
                <w:szCs w:val="16"/>
              </w:rPr>
              <w:t>Logistic Regression</w:t>
            </w:r>
          </w:p>
        </w:tc>
        <w:tc>
          <w:tcPr>
            <w:tcW w:w="2016" w:type="dxa"/>
            <w:shd w:val="clear" w:color="auto" w:fill="FFFFFF"/>
            <w:tcMar>
              <w:top w:w="40" w:type="dxa"/>
              <w:left w:w="80" w:type="dxa"/>
              <w:bottom w:w="40" w:type="dxa"/>
              <w:right w:w="80" w:type="dxa"/>
            </w:tcMar>
            <w:vAlign w:val="center"/>
          </w:tcPr>
          <w:p w14:paraId="18C9C6E9" w14:textId="77777777" w:rsidR="00C05E0C" w:rsidRDefault="00000000">
            <w:pPr>
              <w:jc w:val="center"/>
            </w:pPr>
            <w:r>
              <w:rPr>
                <w:color w:val="222222"/>
                <w:sz w:val="16"/>
                <w:szCs w:val="16"/>
              </w:rPr>
              <w:t>Linear classifier</w:t>
            </w:r>
          </w:p>
        </w:tc>
        <w:tc>
          <w:tcPr>
            <w:tcW w:w="2218" w:type="dxa"/>
            <w:shd w:val="clear" w:color="auto" w:fill="FFFFFF"/>
            <w:tcMar>
              <w:top w:w="40" w:type="dxa"/>
              <w:left w:w="80" w:type="dxa"/>
              <w:bottom w:w="40" w:type="dxa"/>
              <w:right w:w="80" w:type="dxa"/>
            </w:tcMar>
            <w:vAlign w:val="center"/>
          </w:tcPr>
          <w:p w14:paraId="0FE09D35" w14:textId="77777777" w:rsidR="00C05E0C" w:rsidRDefault="00000000">
            <w:pPr>
              <w:jc w:val="center"/>
            </w:pPr>
            <w:r>
              <w:rPr>
                <w:color w:val="222222"/>
                <w:sz w:val="16"/>
                <w:szCs w:val="16"/>
              </w:rPr>
              <w:t>Breast Cancer</w:t>
            </w:r>
          </w:p>
        </w:tc>
        <w:tc>
          <w:tcPr>
            <w:tcW w:w="2822" w:type="dxa"/>
            <w:shd w:val="clear" w:color="auto" w:fill="FFFFFF"/>
            <w:tcMar>
              <w:top w:w="40" w:type="dxa"/>
              <w:left w:w="80" w:type="dxa"/>
              <w:bottom w:w="40" w:type="dxa"/>
              <w:right w:w="80" w:type="dxa"/>
            </w:tcMar>
            <w:vAlign w:val="center"/>
          </w:tcPr>
          <w:p w14:paraId="36FBB573" w14:textId="77777777" w:rsidR="00C05E0C" w:rsidRDefault="00000000">
            <w:pPr>
              <w:jc w:val="center"/>
            </w:pPr>
            <w:r>
              <w:rPr>
                <w:color w:val="222222"/>
                <w:sz w:val="16"/>
                <w:szCs w:val="16"/>
              </w:rPr>
              <w:t>0.9825</w:t>
            </w:r>
          </w:p>
        </w:tc>
      </w:tr>
      <w:tr w:rsidR="00C05E0C" w14:paraId="4155A94F" w14:textId="77777777">
        <w:tblPrEx>
          <w:tblCellMar>
            <w:top w:w="0" w:type="dxa"/>
            <w:bottom w:w="0" w:type="dxa"/>
          </w:tblCellMar>
        </w:tblPrEx>
        <w:tc>
          <w:tcPr>
            <w:tcW w:w="3024" w:type="dxa"/>
            <w:shd w:val="clear" w:color="auto" w:fill="F2F6FA"/>
            <w:tcMar>
              <w:top w:w="40" w:type="dxa"/>
              <w:left w:w="80" w:type="dxa"/>
              <w:bottom w:w="40" w:type="dxa"/>
              <w:right w:w="80" w:type="dxa"/>
            </w:tcMar>
            <w:vAlign w:val="center"/>
          </w:tcPr>
          <w:p w14:paraId="748C9E6F" w14:textId="77777777" w:rsidR="00C05E0C" w:rsidRDefault="00000000">
            <w:r>
              <w:rPr>
                <w:color w:val="222222"/>
                <w:sz w:val="16"/>
                <w:szCs w:val="16"/>
              </w:rPr>
              <w:t>SVM (RBF kernel)</w:t>
            </w:r>
          </w:p>
        </w:tc>
        <w:tc>
          <w:tcPr>
            <w:tcW w:w="2016" w:type="dxa"/>
            <w:shd w:val="clear" w:color="auto" w:fill="F2F6FA"/>
            <w:tcMar>
              <w:top w:w="40" w:type="dxa"/>
              <w:left w:w="80" w:type="dxa"/>
              <w:bottom w:w="40" w:type="dxa"/>
              <w:right w:w="80" w:type="dxa"/>
            </w:tcMar>
            <w:vAlign w:val="center"/>
          </w:tcPr>
          <w:p w14:paraId="51A6FD23" w14:textId="77777777" w:rsidR="00C05E0C" w:rsidRDefault="00000000">
            <w:pPr>
              <w:jc w:val="center"/>
            </w:pPr>
            <w:r>
              <w:rPr>
                <w:color w:val="222222"/>
                <w:sz w:val="16"/>
                <w:szCs w:val="16"/>
              </w:rPr>
              <w:t>Classical ML</w:t>
            </w:r>
          </w:p>
        </w:tc>
        <w:tc>
          <w:tcPr>
            <w:tcW w:w="2218" w:type="dxa"/>
            <w:shd w:val="clear" w:color="auto" w:fill="F2F6FA"/>
            <w:tcMar>
              <w:top w:w="40" w:type="dxa"/>
              <w:left w:w="80" w:type="dxa"/>
              <w:bottom w:w="40" w:type="dxa"/>
              <w:right w:w="80" w:type="dxa"/>
            </w:tcMar>
            <w:vAlign w:val="center"/>
          </w:tcPr>
          <w:p w14:paraId="0E4A0873" w14:textId="77777777" w:rsidR="00C05E0C" w:rsidRDefault="00000000">
            <w:pPr>
              <w:jc w:val="center"/>
            </w:pPr>
            <w:r>
              <w:rPr>
                <w:color w:val="222222"/>
                <w:sz w:val="16"/>
                <w:szCs w:val="16"/>
              </w:rPr>
              <w:t>Breast Cancer</w:t>
            </w:r>
          </w:p>
        </w:tc>
        <w:tc>
          <w:tcPr>
            <w:tcW w:w="2822" w:type="dxa"/>
            <w:shd w:val="clear" w:color="auto" w:fill="F2F6FA"/>
            <w:tcMar>
              <w:top w:w="40" w:type="dxa"/>
              <w:left w:w="80" w:type="dxa"/>
              <w:bottom w:w="40" w:type="dxa"/>
              <w:right w:w="80" w:type="dxa"/>
            </w:tcMar>
            <w:vAlign w:val="center"/>
          </w:tcPr>
          <w:p w14:paraId="4932EA5C" w14:textId="77777777" w:rsidR="00C05E0C" w:rsidRDefault="00000000">
            <w:pPr>
              <w:jc w:val="center"/>
            </w:pPr>
            <w:r>
              <w:rPr>
                <w:color w:val="222222"/>
                <w:sz w:val="16"/>
                <w:szCs w:val="16"/>
              </w:rPr>
              <w:t>0.9825</w:t>
            </w:r>
          </w:p>
        </w:tc>
      </w:tr>
      <w:tr w:rsidR="00C05E0C" w14:paraId="5B1F44FA" w14:textId="77777777">
        <w:tblPrEx>
          <w:tblCellMar>
            <w:top w:w="0" w:type="dxa"/>
            <w:bottom w:w="0" w:type="dxa"/>
          </w:tblCellMar>
        </w:tblPrEx>
        <w:tc>
          <w:tcPr>
            <w:tcW w:w="3024" w:type="dxa"/>
            <w:shd w:val="clear" w:color="auto" w:fill="FFFFFF"/>
            <w:tcMar>
              <w:top w:w="40" w:type="dxa"/>
              <w:left w:w="80" w:type="dxa"/>
              <w:bottom w:w="40" w:type="dxa"/>
              <w:right w:w="80" w:type="dxa"/>
            </w:tcMar>
            <w:vAlign w:val="center"/>
          </w:tcPr>
          <w:p w14:paraId="0E4D0608" w14:textId="77777777" w:rsidR="00C05E0C" w:rsidRDefault="00000000">
            <w:r>
              <w:rPr>
                <w:color w:val="222222"/>
                <w:sz w:val="16"/>
                <w:szCs w:val="16"/>
              </w:rPr>
              <w:t>Random Forest</w:t>
            </w:r>
          </w:p>
        </w:tc>
        <w:tc>
          <w:tcPr>
            <w:tcW w:w="2016" w:type="dxa"/>
            <w:shd w:val="clear" w:color="auto" w:fill="FFFFFF"/>
            <w:tcMar>
              <w:top w:w="40" w:type="dxa"/>
              <w:left w:w="80" w:type="dxa"/>
              <w:bottom w:w="40" w:type="dxa"/>
              <w:right w:w="80" w:type="dxa"/>
            </w:tcMar>
            <w:vAlign w:val="center"/>
          </w:tcPr>
          <w:p w14:paraId="3BED1B93" w14:textId="77777777" w:rsidR="00C05E0C" w:rsidRDefault="00000000">
            <w:pPr>
              <w:jc w:val="center"/>
            </w:pPr>
            <w:r>
              <w:rPr>
                <w:color w:val="222222"/>
                <w:sz w:val="16"/>
                <w:szCs w:val="16"/>
              </w:rPr>
              <w:t>Ensemble ML</w:t>
            </w:r>
          </w:p>
        </w:tc>
        <w:tc>
          <w:tcPr>
            <w:tcW w:w="2218" w:type="dxa"/>
            <w:shd w:val="clear" w:color="auto" w:fill="FFFFFF"/>
            <w:tcMar>
              <w:top w:w="40" w:type="dxa"/>
              <w:left w:w="80" w:type="dxa"/>
              <w:bottom w:w="40" w:type="dxa"/>
              <w:right w:w="80" w:type="dxa"/>
            </w:tcMar>
            <w:vAlign w:val="center"/>
          </w:tcPr>
          <w:p w14:paraId="1247B8DC" w14:textId="77777777" w:rsidR="00C05E0C" w:rsidRDefault="00000000">
            <w:pPr>
              <w:jc w:val="center"/>
            </w:pPr>
            <w:r>
              <w:rPr>
                <w:color w:val="222222"/>
                <w:sz w:val="16"/>
                <w:szCs w:val="16"/>
              </w:rPr>
              <w:t>Breast Cancer</w:t>
            </w:r>
          </w:p>
        </w:tc>
        <w:tc>
          <w:tcPr>
            <w:tcW w:w="2822" w:type="dxa"/>
            <w:shd w:val="clear" w:color="auto" w:fill="FFFFFF"/>
            <w:tcMar>
              <w:top w:w="40" w:type="dxa"/>
              <w:left w:w="80" w:type="dxa"/>
              <w:bottom w:w="40" w:type="dxa"/>
              <w:right w:w="80" w:type="dxa"/>
            </w:tcMar>
            <w:vAlign w:val="center"/>
          </w:tcPr>
          <w:p w14:paraId="648B9D52" w14:textId="77777777" w:rsidR="00C05E0C" w:rsidRDefault="00000000">
            <w:pPr>
              <w:jc w:val="center"/>
            </w:pPr>
            <w:r>
              <w:rPr>
                <w:color w:val="222222"/>
                <w:sz w:val="16"/>
                <w:szCs w:val="16"/>
              </w:rPr>
              <w:t>0.9561</w:t>
            </w:r>
          </w:p>
        </w:tc>
      </w:tr>
      <w:tr w:rsidR="00C05E0C" w14:paraId="3E3F72A6" w14:textId="77777777">
        <w:tblPrEx>
          <w:tblCellMar>
            <w:top w:w="0" w:type="dxa"/>
            <w:bottom w:w="0" w:type="dxa"/>
          </w:tblCellMar>
        </w:tblPrEx>
        <w:tc>
          <w:tcPr>
            <w:tcW w:w="3024" w:type="dxa"/>
            <w:shd w:val="clear" w:color="auto" w:fill="F2F6FA"/>
            <w:tcMar>
              <w:top w:w="40" w:type="dxa"/>
              <w:left w:w="80" w:type="dxa"/>
              <w:bottom w:w="40" w:type="dxa"/>
              <w:right w:w="80" w:type="dxa"/>
            </w:tcMar>
            <w:vAlign w:val="center"/>
          </w:tcPr>
          <w:p w14:paraId="59A62421" w14:textId="77777777" w:rsidR="00C05E0C" w:rsidRDefault="00000000">
            <w:r>
              <w:rPr>
                <w:color w:val="222222"/>
                <w:sz w:val="16"/>
                <w:szCs w:val="16"/>
              </w:rPr>
              <w:t>Gradient Boosting</w:t>
            </w:r>
          </w:p>
        </w:tc>
        <w:tc>
          <w:tcPr>
            <w:tcW w:w="2016" w:type="dxa"/>
            <w:shd w:val="clear" w:color="auto" w:fill="F2F6FA"/>
            <w:tcMar>
              <w:top w:w="40" w:type="dxa"/>
              <w:left w:w="80" w:type="dxa"/>
              <w:bottom w:w="40" w:type="dxa"/>
              <w:right w:w="80" w:type="dxa"/>
            </w:tcMar>
            <w:vAlign w:val="center"/>
          </w:tcPr>
          <w:p w14:paraId="55C4E2C0" w14:textId="77777777" w:rsidR="00C05E0C" w:rsidRDefault="00000000">
            <w:pPr>
              <w:jc w:val="center"/>
            </w:pPr>
            <w:r>
              <w:rPr>
                <w:color w:val="222222"/>
                <w:sz w:val="16"/>
                <w:szCs w:val="16"/>
              </w:rPr>
              <w:t>Ensemble ML</w:t>
            </w:r>
          </w:p>
        </w:tc>
        <w:tc>
          <w:tcPr>
            <w:tcW w:w="2218" w:type="dxa"/>
            <w:shd w:val="clear" w:color="auto" w:fill="F2F6FA"/>
            <w:tcMar>
              <w:top w:w="40" w:type="dxa"/>
              <w:left w:w="80" w:type="dxa"/>
              <w:bottom w:w="40" w:type="dxa"/>
              <w:right w:w="80" w:type="dxa"/>
            </w:tcMar>
            <w:vAlign w:val="center"/>
          </w:tcPr>
          <w:p w14:paraId="7D3BB4A4" w14:textId="77777777" w:rsidR="00C05E0C" w:rsidRDefault="00000000">
            <w:pPr>
              <w:jc w:val="center"/>
            </w:pPr>
            <w:r>
              <w:rPr>
                <w:color w:val="222222"/>
                <w:sz w:val="16"/>
                <w:szCs w:val="16"/>
              </w:rPr>
              <w:t>Breast Cancer</w:t>
            </w:r>
          </w:p>
        </w:tc>
        <w:tc>
          <w:tcPr>
            <w:tcW w:w="2822" w:type="dxa"/>
            <w:shd w:val="clear" w:color="auto" w:fill="F2F6FA"/>
            <w:tcMar>
              <w:top w:w="40" w:type="dxa"/>
              <w:left w:w="80" w:type="dxa"/>
              <w:bottom w:w="40" w:type="dxa"/>
              <w:right w:w="80" w:type="dxa"/>
            </w:tcMar>
            <w:vAlign w:val="center"/>
          </w:tcPr>
          <w:p w14:paraId="768DF00F" w14:textId="77777777" w:rsidR="00C05E0C" w:rsidRDefault="00000000">
            <w:pPr>
              <w:jc w:val="center"/>
            </w:pPr>
            <w:r>
              <w:rPr>
                <w:color w:val="222222"/>
                <w:sz w:val="16"/>
                <w:szCs w:val="16"/>
              </w:rPr>
              <w:t>0.9561</w:t>
            </w:r>
          </w:p>
        </w:tc>
      </w:tr>
      <w:tr w:rsidR="00C05E0C" w14:paraId="3532423D" w14:textId="77777777">
        <w:tblPrEx>
          <w:tblCellMar>
            <w:top w:w="0" w:type="dxa"/>
            <w:bottom w:w="0" w:type="dxa"/>
          </w:tblCellMar>
        </w:tblPrEx>
        <w:tc>
          <w:tcPr>
            <w:tcW w:w="3024" w:type="dxa"/>
            <w:shd w:val="clear" w:color="auto" w:fill="FFFFFF"/>
            <w:tcMar>
              <w:top w:w="40" w:type="dxa"/>
              <w:left w:w="80" w:type="dxa"/>
              <w:bottom w:w="40" w:type="dxa"/>
              <w:right w:w="80" w:type="dxa"/>
            </w:tcMar>
            <w:vAlign w:val="center"/>
          </w:tcPr>
          <w:p w14:paraId="231E263E" w14:textId="77777777" w:rsidR="00C05E0C" w:rsidRDefault="00000000">
            <w:r>
              <w:rPr>
                <w:color w:val="222222"/>
                <w:sz w:val="16"/>
                <w:szCs w:val="16"/>
              </w:rPr>
              <w:lastRenderedPageBreak/>
              <w:t>K-Means (k = 2)</w:t>
            </w:r>
          </w:p>
        </w:tc>
        <w:tc>
          <w:tcPr>
            <w:tcW w:w="2016" w:type="dxa"/>
            <w:shd w:val="clear" w:color="auto" w:fill="FFFFFF"/>
            <w:tcMar>
              <w:top w:w="40" w:type="dxa"/>
              <w:left w:w="80" w:type="dxa"/>
              <w:bottom w:w="40" w:type="dxa"/>
              <w:right w:w="80" w:type="dxa"/>
            </w:tcMar>
            <w:vAlign w:val="center"/>
          </w:tcPr>
          <w:p w14:paraId="56ADED7E" w14:textId="77777777" w:rsidR="00C05E0C" w:rsidRDefault="00000000">
            <w:pPr>
              <w:jc w:val="center"/>
            </w:pPr>
            <w:r>
              <w:rPr>
                <w:color w:val="222222"/>
                <w:sz w:val="16"/>
                <w:szCs w:val="16"/>
              </w:rPr>
              <w:t>Clustering</w:t>
            </w:r>
          </w:p>
        </w:tc>
        <w:tc>
          <w:tcPr>
            <w:tcW w:w="2218" w:type="dxa"/>
            <w:shd w:val="clear" w:color="auto" w:fill="FFFFFF"/>
            <w:tcMar>
              <w:top w:w="40" w:type="dxa"/>
              <w:left w:w="80" w:type="dxa"/>
              <w:bottom w:w="40" w:type="dxa"/>
              <w:right w:w="80" w:type="dxa"/>
            </w:tcMar>
            <w:vAlign w:val="center"/>
          </w:tcPr>
          <w:p w14:paraId="697CD3DC" w14:textId="77777777" w:rsidR="00C05E0C" w:rsidRDefault="00000000">
            <w:pPr>
              <w:jc w:val="center"/>
            </w:pPr>
            <w:r>
              <w:rPr>
                <w:color w:val="222222"/>
                <w:sz w:val="16"/>
                <w:szCs w:val="16"/>
              </w:rPr>
              <w:t>Breast Cancer</w:t>
            </w:r>
          </w:p>
        </w:tc>
        <w:tc>
          <w:tcPr>
            <w:tcW w:w="2822" w:type="dxa"/>
            <w:shd w:val="clear" w:color="auto" w:fill="FFFFFF"/>
            <w:tcMar>
              <w:top w:w="40" w:type="dxa"/>
              <w:left w:w="80" w:type="dxa"/>
              <w:bottom w:w="40" w:type="dxa"/>
              <w:right w:w="80" w:type="dxa"/>
            </w:tcMar>
            <w:vAlign w:val="center"/>
          </w:tcPr>
          <w:p w14:paraId="74D89DFF" w14:textId="77777777" w:rsidR="00C05E0C" w:rsidRDefault="00000000">
            <w:pPr>
              <w:jc w:val="center"/>
            </w:pPr>
            <w:r>
              <w:rPr>
                <w:color w:val="222222"/>
                <w:sz w:val="16"/>
                <w:szCs w:val="16"/>
              </w:rPr>
              <w:t>0.9035 (test)</w:t>
            </w:r>
          </w:p>
        </w:tc>
      </w:tr>
      <w:tr w:rsidR="00C05E0C" w14:paraId="124E276D" w14:textId="77777777">
        <w:tblPrEx>
          <w:tblCellMar>
            <w:top w:w="0" w:type="dxa"/>
            <w:bottom w:w="0" w:type="dxa"/>
          </w:tblCellMar>
        </w:tblPrEx>
        <w:tc>
          <w:tcPr>
            <w:tcW w:w="3024" w:type="dxa"/>
            <w:shd w:val="clear" w:color="auto" w:fill="F2F6FA"/>
            <w:tcMar>
              <w:top w:w="40" w:type="dxa"/>
              <w:left w:w="80" w:type="dxa"/>
              <w:bottom w:w="40" w:type="dxa"/>
              <w:right w:w="80" w:type="dxa"/>
            </w:tcMar>
            <w:vAlign w:val="center"/>
          </w:tcPr>
          <w:p w14:paraId="6423E8B6" w14:textId="77777777" w:rsidR="00C05E0C" w:rsidRDefault="00000000">
            <w:r>
              <w:rPr>
                <w:color w:val="222222"/>
                <w:sz w:val="16"/>
                <w:szCs w:val="16"/>
              </w:rPr>
              <w:t>DBSCAN</w:t>
            </w:r>
          </w:p>
        </w:tc>
        <w:tc>
          <w:tcPr>
            <w:tcW w:w="2016" w:type="dxa"/>
            <w:shd w:val="clear" w:color="auto" w:fill="F2F6FA"/>
            <w:tcMar>
              <w:top w:w="40" w:type="dxa"/>
              <w:left w:w="80" w:type="dxa"/>
              <w:bottom w:w="40" w:type="dxa"/>
              <w:right w:w="80" w:type="dxa"/>
            </w:tcMar>
            <w:vAlign w:val="center"/>
          </w:tcPr>
          <w:p w14:paraId="50A3840E" w14:textId="77777777" w:rsidR="00C05E0C" w:rsidRDefault="00000000">
            <w:pPr>
              <w:jc w:val="center"/>
            </w:pPr>
            <w:r>
              <w:rPr>
                <w:color w:val="222222"/>
                <w:sz w:val="16"/>
                <w:szCs w:val="16"/>
              </w:rPr>
              <w:t>Clustering</w:t>
            </w:r>
          </w:p>
        </w:tc>
        <w:tc>
          <w:tcPr>
            <w:tcW w:w="2218" w:type="dxa"/>
            <w:shd w:val="clear" w:color="auto" w:fill="F2F6FA"/>
            <w:tcMar>
              <w:top w:w="40" w:type="dxa"/>
              <w:left w:w="80" w:type="dxa"/>
              <w:bottom w:w="40" w:type="dxa"/>
              <w:right w:w="80" w:type="dxa"/>
            </w:tcMar>
            <w:vAlign w:val="center"/>
          </w:tcPr>
          <w:p w14:paraId="2C0DE32E" w14:textId="77777777" w:rsidR="00C05E0C" w:rsidRDefault="00000000">
            <w:pPr>
              <w:jc w:val="center"/>
            </w:pPr>
            <w:r>
              <w:rPr>
                <w:color w:val="222222"/>
                <w:sz w:val="16"/>
                <w:szCs w:val="16"/>
              </w:rPr>
              <w:t>Breast Cancer</w:t>
            </w:r>
          </w:p>
        </w:tc>
        <w:tc>
          <w:tcPr>
            <w:tcW w:w="2822" w:type="dxa"/>
            <w:shd w:val="clear" w:color="auto" w:fill="F2F6FA"/>
            <w:tcMar>
              <w:top w:w="40" w:type="dxa"/>
              <w:left w:w="80" w:type="dxa"/>
              <w:bottom w:w="40" w:type="dxa"/>
              <w:right w:w="80" w:type="dxa"/>
            </w:tcMar>
            <w:vAlign w:val="center"/>
          </w:tcPr>
          <w:p w14:paraId="2BD12A3D" w14:textId="77777777" w:rsidR="00C05E0C" w:rsidRDefault="00000000">
            <w:pPr>
              <w:jc w:val="center"/>
            </w:pPr>
            <w:r>
              <w:rPr>
                <w:color w:val="222222"/>
                <w:sz w:val="16"/>
                <w:szCs w:val="16"/>
              </w:rPr>
              <w:t>0.7011 (train)</w:t>
            </w:r>
          </w:p>
        </w:tc>
      </w:tr>
      <w:tr w:rsidR="00C05E0C" w14:paraId="03C77BB2" w14:textId="77777777">
        <w:tblPrEx>
          <w:tblCellMar>
            <w:top w:w="0" w:type="dxa"/>
            <w:bottom w:w="0" w:type="dxa"/>
          </w:tblCellMar>
        </w:tblPrEx>
        <w:tc>
          <w:tcPr>
            <w:tcW w:w="3024" w:type="dxa"/>
            <w:shd w:val="clear" w:color="auto" w:fill="FFFFFF"/>
            <w:tcMar>
              <w:top w:w="40" w:type="dxa"/>
              <w:left w:w="80" w:type="dxa"/>
              <w:bottom w:w="40" w:type="dxa"/>
              <w:right w:w="80" w:type="dxa"/>
            </w:tcMar>
            <w:vAlign w:val="center"/>
          </w:tcPr>
          <w:p w14:paraId="5B4B3C17" w14:textId="77777777" w:rsidR="00C05E0C" w:rsidRDefault="00000000">
            <w:r>
              <w:rPr>
                <w:color w:val="222222"/>
                <w:sz w:val="16"/>
                <w:szCs w:val="16"/>
              </w:rPr>
              <w:t xml:space="preserve">CNN (2-layer </w:t>
            </w:r>
            <w:proofErr w:type="spellStart"/>
            <w:r>
              <w:rPr>
                <w:color w:val="222222"/>
                <w:sz w:val="16"/>
                <w:szCs w:val="16"/>
              </w:rPr>
              <w:t>ConvNet</w:t>
            </w:r>
            <w:proofErr w:type="spellEnd"/>
            <w:r>
              <w:rPr>
                <w:color w:val="222222"/>
                <w:sz w:val="16"/>
                <w:szCs w:val="16"/>
              </w:rPr>
              <w:t>)</w:t>
            </w:r>
          </w:p>
        </w:tc>
        <w:tc>
          <w:tcPr>
            <w:tcW w:w="2016" w:type="dxa"/>
            <w:shd w:val="clear" w:color="auto" w:fill="FFFFFF"/>
            <w:tcMar>
              <w:top w:w="40" w:type="dxa"/>
              <w:left w:w="80" w:type="dxa"/>
              <w:bottom w:w="40" w:type="dxa"/>
              <w:right w:w="80" w:type="dxa"/>
            </w:tcMar>
            <w:vAlign w:val="center"/>
          </w:tcPr>
          <w:p w14:paraId="704D20BC" w14:textId="77777777" w:rsidR="00C05E0C" w:rsidRDefault="00000000">
            <w:pPr>
              <w:jc w:val="center"/>
            </w:pPr>
            <w:r>
              <w:rPr>
                <w:color w:val="222222"/>
                <w:sz w:val="16"/>
                <w:szCs w:val="16"/>
              </w:rPr>
              <w:t>Deep learning</w:t>
            </w:r>
          </w:p>
        </w:tc>
        <w:tc>
          <w:tcPr>
            <w:tcW w:w="2218" w:type="dxa"/>
            <w:shd w:val="clear" w:color="auto" w:fill="FFFFFF"/>
            <w:tcMar>
              <w:top w:w="40" w:type="dxa"/>
              <w:left w:w="80" w:type="dxa"/>
              <w:bottom w:w="40" w:type="dxa"/>
              <w:right w:w="80" w:type="dxa"/>
            </w:tcMar>
            <w:vAlign w:val="center"/>
          </w:tcPr>
          <w:p w14:paraId="59EDB917" w14:textId="77777777" w:rsidR="00C05E0C" w:rsidRDefault="00000000">
            <w:pPr>
              <w:jc w:val="center"/>
            </w:pPr>
            <w:r>
              <w:rPr>
                <w:color w:val="222222"/>
                <w:sz w:val="16"/>
                <w:szCs w:val="16"/>
              </w:rPr>
              <w:t>MNIST</w:t>
            </w:r>
          </w:p>
        </w:tc>
        <w:tc>
          <w:tcPr>
            <w:tcW w:w="2822" w:type="dxa"/>
            <w:shd w:val="clear" w:color="auto" w:fill="FFFFFF"/>
            <w:tcMar>
              <w:top w:w="40" w:type="dxa"/>
              <w:left w:w="80" w:type="dxa"/>
              <w:bottom w:w="40" w:type="dxa"/>
              <w:right w:w="80" w:type="dxa"/>
            </w:tcMar>
            <w:vAlign w:val="center"/>
          </w:tcPr>
          <w:p w14:paraId="0FE29DAC" w14:textId="77777777" w:rsidR="00C05E0C" w:rsidRDefault="00000000">
            <w:pPr>
              <w:jc w:val="center"/>
            </w:pPr>
            <w:r>
              <w:rPr>
                <w:color w:val="222222"/>
                <w:sz w:val="16"/>
                <w:szCs w:val="16"/>
              </w:rPr>
              <w:t>0.9720</w:t>
            </w:r>
          </w:p>
        </w:tc>
      </w:tr>
    </w:tbl>
    <w:p w14:paraId="13A7F1AD" w14:textId="682CC7D9" w:rsidR="00C05E0C" w:rsidRDefault="00000000">
      <w:pPr>
        <w:spacing w:before="40" w:after="200"/>
        <w:jc w:val="center"/>
      </w:pPr>
      <w:proofErr w:type="spellStart"/>
      <w:r>
        <w:rPr>
          <w:i/>
          <w:iCs/>
          <w:color w:val="595959"/>
          <w:sz w:val="18"/>
          <w:szCs w:val="18"/>
        </w:rPr>
        <w:t>ur</w:t>
      </w:r>
      <w:proofErr w:type="spellEnd"/>
      <w:r>
        <w:rPr>
          <w:i/>
          <w:iCs/>
          <w:color w:val="595959"/>
          <w:sz w:val="18"/>
          <w:szCs w:val="18"/>
        </w:rPr>
        <w:t xml:space="preserve"> classifiers. Right: ROC curves with AUC scores.</w:t>
      </w:r>
    </w:p>
    <w:p w14:paraId="05045111" w14:textId="18FBCDA4" w:rsidR="00C05E0C" w:rsidRDefault="00C05E0C">
      <w:pPr>
        <w:spacing w:before="100" w:after="30"/>
        <w:jc w:val="center"/>
      </w:pPr>
    </w:p>
    <w:p w14:paraId="407FA842" w14:textId="770B4C70" w:rsidR="00C05E0C" w:rsidRDefault="004D4049">
      <w:pPr>
        <w:pStyle w:val="Heading1"/>
        <w:pBdr>
          <w:bottom w:val="single" w:sz="6" w:space="4" w:color="1F3864"/>
        </w:pBdr>
        <w:spacing w:before="260" w:after="120"/>
      </w:pPr>
      <w:r>
        <w:rPr>
          <w:b/>
          <w:bCs/>
          <w:color w:val="1F3864"/>
          <w:sz w:val="26"/>
          <w:szCs w:val="26"/>
        </w:rPr>
        <w:t>4</w:t>
      </w:r>
      <w:r w:rsidR="00000000">
        <w:rPr>
          <w:b/>
          <w:bCs/>
          <w:color w:val="1F3864"/>
          <w:sz w:val="26"/>
          <w:szCs w:val="26"/>
        </w:rPr>
        <w:t>. Attacks (20 Total)</w:t>
      </w:r>
    </w:p>
    <w:p w14:paraId="7C66B3D4" w14:textId="77777777" w:rsidR="00C05E0C" w:rsidRDefault="00000000">
      <w:pPr>
        <w:spacing w:after="110" w:line="276" w:lineRule="auto"/>
        <w:jc w:val="both"/>
      </w:pPr>
      <w:r>
        <w:rPr>
          <w:color w:val="222222"/>
        </w:rPr>
        <w:t xml:space="preserve">Fifteen decision-time (evasion) attacks and five data-poisoning attacks were implemented. Evasion attacks were run against the CNN (gradient-based: FGSM, PGD, BIM, </w:t>
      </w:r>
      <w:proofErr w:type="spellStart"/>
      <w:r>
        <w:rPr>
          <w:color w:val="222222"/>
        </w:rPr>
        <w:t>DeepFool</w:t>
      </w:r>
      <w:proofErr w:type="spellEnd"/>
      <w:r>
        <w:rPr>
          <w:color w:val="222222"/>
        </w:rPr>
        <w:t>, C&amp;W L2, JSMA; noise-based: Gaussian, Salt &amp; Pepper, Uniform) and against each classical classifier / clustering method individually. Poisoning attacks corrupt training data before the model is fit.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411"/>
        <w:gridCol w:w="2016"/>
        <w:gridCol w:w="4435"/>
      </w:tblGrid>
      <w:tr w:rsidR="00C05E0C" w14:paraId="2D8E7A5B" w14:textId="77777777">
        <w:tblPrEx>
          <w:tblCellMar>
            <w:top w:w="0" w:type="dxa"/>
            <w:bottom w:w="0" w:type="dxa"/>
          </w:tblCellMar>
        </w:tblPrEx>
        <w:trPr>
          <w:tblHeader/>
        </w:trPr>
        <w:tc>
          <w:tcPr>
            <w:tcW w:w="2218" w:type="dxa"/>
            <w:shd w:val="clear" w:color="auto" w:fill="1F3864"/>
            <w:tcMar>
              <w:top w:w="40" w:type="dxa"/>
              <w:left w:w="80" w:type="dxa"/>
              <w:bottom w:w="40" w:type="dxa"/>
              <w:right w:w="80" w:type="dxa"/>
            </w:tcMar>
            <w:vAlign w:val="center"/>
          </w:tcPr>
          <w:p w14:paraId="0B0DD3A4" w14:textId="77777777" w:rsidR="00C05E0C" w:rsidRDefault="00000000">
            <w:pPr>
              <w:jc w:val="center"/>
            </w:pPr>
            <w:r>
              <w:rPr>
                <w:b/>
                <w:bCs/>
                <w:color w:val="FFFFFF"/>
                <w:sz w:val="16"/>
                <w:szCs w:val="16"/>
              </w:rPr>
              <w:t>Attack</w:t>
            </w:r>
          </w:p>
        </w:tc>
        <w:tc>
          <w:tcPr>
            <w:tcW w:w="1411" w:type="dxa"/>
            <w:shd w:val="clear" w:color="auto" w:fill="1F3864"/>
            <w:tcMar>
              <w:top w:w="40" w:type="dxa"/>
              <w:left w:w="80" w:type="dxa"/>
              <w:bottom w:w="40" w:type="dxa"/>
              <w:right w:w="80" w:type="dxa"/>
            </w:tcMar>
            <w:vAlign w:val="center"/>
          </w:tcPr>
          <w:p w14:paraId="2C7CE55D" w14:textId="77777777" w:rsidR="00C05E0C" w:rsidRDefault="00000000">
            <w:pPr>
              <w:jc w:val="center"/>
            </w:pPr>
            <w:r>
              <w:rPr>
                <w:b/>
                <w:bCs/>
                <w:color w:val="FFFFFF"/>
                <w:sz w:val="16"/>
                <w:szCs w:val="16"/>
              </w:rPr>
              <w:t>Type</w:t>
            </w:r>
          </w:p>
        </w:tc>
        <w:tc>
          <w:tcPr>
            <w:tcW w:w="2016" w:type="dxa"/>
            <w:shd w:val="clear" w:color="auto" w:fill="1F3864"/>
            <w:tcMar>
              <w:top w:w="40" w:type="dxa"/>
              <w:left w:w="80" w:type="dxa"/>
              <w:bottom w:w="40" w:type="dxa"/>
              <w:right w:w="80" w:type="dxa"/>
            </w:tcMar>
            <w:vAlign w:val="center"/>
          </w:tcPr>
          <w:p w14:paraId="4E77EFC2" w14:textId="77777777" w:rsidR="00C05E0C" w:rsidRDefault="00000000">
            <w:pPr>
              <w:jc w:val="center"/>
            </w:pPr>
            <w:r>
              <w:rPr>
                <w:b/>
                <w:bCs/>
                <w:color w:val="FFFFFF"/>
                <w:sz w:val="16"/>
                <w:szCs w:val="16"/>
              </w:rPr>
              <w:t>Target</w:t>
            </w:r>
          </w:p>
        </w:tc>
        <w:tc>
          <w:tcPr>
            <w:tcW w:w="4435" w:type="dxa"/>
            <w:shd w:val="clear" w:color="auto" w:fill="1F3864"/>
            <w:tcMar>
              <w:top w:w="40" w:type="dxa"/>
              <w:left w:w="80" w:type="dxa"/>
              <w:bottom w:w="40" w:type="dxa"/>
              <w:right w:w="80" w:type="dxa"/>
            </w:tcMar>
            <w:vAlign w:val="center"/>
          </w:tcPr>
          <w:p w14:paraId="6A35D08C" w14:textId="77777777" w:rsidR="00C05E0C" w:rsidRDefault="00000000">
            <w:pPr>
              <w:jc w:val="center"/>
            </w:pPr>
            <w:r>
              <w:rPr>
                <w:b/>
                <w:bCs/>
                <w:color w:val="FFFFFF"/>
                <w:sz w:val="16"/>
                <w:szCs w:val="16"/>
              </w:rPr>
              <w:t>Key Result</w:t>
            </w:r>
          </w:p>
        </w:tc>
      </w:tr>
      <w:tr w:rsidR="00C05E0C" w14:paraId="3C3E2AAE" w14:textId="77777777">
        <w:tblPrEx>
          <w:tblCellMar>
            <w:top w:w="0" w:type="dxa"/>
            <w:bottom w:w="0" w:type="dxa"/>
          </w:tblCellMar>
        </w:tblPrEx>
        <w:tc>
          <w:tcPr>
            <w:tcW w:w="2218" w:type="dxa"/>
            <w:shd w:val="clear" w:color="auto" w:fill="FFFFFF"/>
            <w:tcMar>
              <w:top w:w="40" w:type="dxa"/>
              <w:left w:w="80" w:type="dxa"/>
              <w:bottom w:w="40" w:type="dxa"/>
              <w:right w:w="80" w:type="dxa"/>
            </w:tcMar>
            <w:vAlign w:val="center"/>
          </w:tcPr>
          <w:p w14:paraId="4DF8B353" w14:textId="77777777" w:rsidR="00C05E0C" w:rsidRDefault="00000000">
            <w:r>
              <w:rPr>
                <w:color w:val="222222"/>
                <w:sz w:val="16"/>
                <w:szCs w:val="16"/>
              </w:rPr>
              <w:t>1. FGSM</w:t>
            </w:r>
          </w:p>
        </w:tc>
        <w:tc>
          <w:tcPr>
            <w:tcW w:w="1411" w:type="dxa"/>
            <w:shd w:val="clear" w:color="auto" w:fill="FFFFFF"/>
            <w:tcMar>
              <w:top w:w="40" w:type="dxa"/>
              <w:left w:w="80" w:type="dxa"/>
              <w:bottom w:w="40" w:type="dxa"/>
              <w:right w:w="80" w:type="dxa"/>
            </w:tcMar>
            <w:vAlign w:val="center"/>
          </w:tcPr>
          <w:p w14:paraId="59044ED1" w14:textId="77777777" w:rsidR="00C05E0C" w:rsidRDefault="00000000">
            <w:pPr>
              <w:jc w:val="center"/>
            </w:pPr>
            <w:r>
              <w:rPr>
                <w:color w:val="222222"/>
                <w:sz w:val="16"/>
                <w:szCs w:val="16"/>
              </w:rPr>
              <w:t>Evasion</w:t>
            </w:r>
          </w:p>
        </w:tc>
        <w:tc>
          <w:tcPr>
            <w:tcW w:w="2016" w:type="dxa"/>
            <w:shd w:val="clear" w:color="auto" w:fill="FFFFFF"/>
            <w:tcMar>
              <w:top w:w="40" w:type="dxa"/>
              <w:left w:w="80" w:type="dxa"/>
              <w:bottom w:w="40" w:type="dxa"/>
              <w:right w:w="80" w:type="dxa"/>
            </w:tcMar>
            <w:vAlign w:val="center"/>
          </w:tcPr>
          <w:p w14:paraId="155095B3" w14:textId="77777777" w:rsidR="00C05E0C" w:rsidRDefault="00000000">
            <w:pPr>
              <w:jc w:val="center"/>
            </w:pPr>
            <w:r>
              <w:rPr>
                <w:color w:val="222222"/>
                <w:sz w:val="16"/>
                <w:szCs w:val="16"/>
              </w:rPr>
              <w:t>CNN</w:t>
            </w:r>
          </w:p>
        </w:tc>
        <w:tc>
          <w:tcPr>
            <w:tcW w:w="4435" w:type="dxa"/>
            <w:shd w:val="clear" w:color="auto" w:fill="FFFFFF"/>
            <w:tcMar>
              <w:top w:w="40" w:type="dxa"/>
              <w:left w:w="80" w:type="dxa"/>
              <w:bottom w:w="40" w:type="dxa"/>
              <w:right w:w="80" w:type="dxa"/>
            </w:tcMar>
            <w:vAlign w:val="center"/>
          </w:tcPr>
          <w:p w14:paraId="4F8BAB79" w14:textId="77777777" w:rsidR="00C05E0C" w:rsidRDefault="00000000">
            <w:pPr>
              <w:jc w:val="center"/>
            </w:pPr>
            <w:proofErr w:type="spellStart"/>
            <w:r>
              <w:rPr>
                <w:color w:val="222222"/>
                <w:sz w:val="16"/>
                <w:szCs w:val="16"/>
              </w:rPr>
              <w:t>Acc</w:t>
            </w:r>
            <w:proofErr w:type="spellEnd"/>
            <w:r>
              <w:rPr>
                <w:color w:val="222222"/>
                <w:sz w:val="16"/>
                <w:szCs w:val="16"/>
              </w:rPr>
              <w:t xml:space="preserve"> 0.972 → 0.694 at ε=0.15</w:t>
            </w:r>
          </w:p>
        </w:tc>
      </w:tr>
      <w:tr w:rsidR="00C05E0C" w14:paraId="35DFFC08" w14:textId="77777777">
        <w:tblPrEx>
          <w:tblCellMar>
            <w:top w:w="0" w:type="dxa"/>
            <w:bottom w:w="0" w:type="dxa"/>
          </w:tblCellMar>
        </w:tblPrEx>
        <w:tc>
          <w:tcPr>
            <w:tcW w:w="2218" w:type="dxa"/>
            <w:shd w:val="clear" w:color="auto" w:fill="F2F6FA"/>
            <w:tcMar>
              <w:top w:w="40" w:type="dxa"/>
              <w:left w:w="80" w:type="dxa"/>
              <w:bottom w:w="40" w:type="dxa"/>
              <w:right w:w="80" w:type="dxa"/>
            </w:tcMar>
            <w:vAlign w:val="center"/>
          </w:tcPr>
          <w:p w14:paraId="37F83A5D" w14:textId="77777777" w:rsidR="00C05E0C" w:rsidRDefault="00000000">
            <w:r>
              <w:rPr>
                <w:color w:val="222222"/>
                <w:sz w:val="16"/>
                <w:szCs w:val="16"/>
              </w:rPr>
              <w:t>2. PGD</w:t>
            </w:r>
          </w:p>
        </w:tc>
        <w:tc>
          <w:tcPr>
            <w:tcW w:w="1411" w:type="dxa"/>
            <w:shd w:val="clear" w:color="auto" w:fill="F2F6FA"/>
            <w:tcMar>
              <w:top w:w="40" w:type="dxa"/>
              <w:left w:w="80" w:type="dxa"/>
              <w:bottom w:w="40" w:type="dxa"/>
              <w:right w:w="80" w:type="dxa"/>
            </w:tcMar>
            <w:vAlign w:val="center"/>
          </w:tcPr>
          <w:p w14:paraId="48E3E3DE" w14:textId="77777777" w:rsidR="00C05E0C" w:rsidRDefault="00000000">
            <w:pPr>
              <w:jc w:val="center"/>
            </w:pPr>
            <w:r>
              <w:rPr>
                <w:color w:val="222222"/>
                <w:sz w:val="16"/>
                <w:szCs w:val="16"/>
              </w:rPr>
              <w:t>Evasion</w:t>
            </w:r>
          </w:p>
        </w:tc>
        <w:tc>
          <w:tcPr>
            <w:tcW w:w="2016" w:type="dxa"/>
            <w:shd w:val="clear" w:color="auto" w:fill="F2F6FA"/>
            <w:tcMar>
              <w:top w:w="40" w:type="dxa"/>
              <w:left w:w="80" w:type="dxa"/>
              <w:bottom w:w="40" w:type="dxa"/>
              <w:right w:w="80" w:type="dxa"/>
            </w:tcMar>
            <w:vAlign w:val="center"/>
          </w:tcPr>
          <w:p w14:paraId="69A98C92" w14:textId="77777777" w:rsidR="00C05E0C" w:rsidRDefault="00000000">
            <w:pPr>
              <w:jc w:val="center"/>
            </w:pPr>
            <w:r>
              <w:rPr>
                <w:color w:val="222222"/>
                <w:sz w:val="16"/>
                <w:szCs w:val="16"/>
              </w:rPr>
              <w:t>CNN</w:t>
            </w:r>
          </w:p>
        </w:tc>
        <w:tc>
          <w:tcPr>
            <w:tcW w:w="4435" w:type="dxa"/>
            <w:shd w:val="clear" w:color="auto" w:fill="F2F6FA"/>
            <w:tcMar>
              <w:top w:w="40" w:type="dxa"/>
              <w:left w:w="80" w:type="dxa"/>
              <w:bottom w:w="40" w:type="dxa"/>
              <w:right w:w="80" w:type="dxa"/>
            </w:tcMar>
            <w:vAlign w:val="center"/>
          </w:tcPr>
          <w:p w14:paraId="28829D79" w14:textId="77777777" w:rsidR="00C05E0C" w:rsidRDefault="00000000">
            <w:pPr>
              <w:jc w:val="center"/>
            </w:pPr>
            <w:proofErr w:type="spellStart"/>
            <w:r>
              <w:rPr>
                <w:color w:val="222222"/>
                <w:sz w:val="16"/>
                <w:szCs w:val="16"/>
              </w:rPr>
              <w:t>Acc</w:t>
            </w:r>
            <w:proofErr w:type="spellEnd"/>
            <w:r>
              <w:rPr>
                <w:color w:val="222222"/>
                <w:sz w:val="16"/>
                <w:szCs w:val="16"/>
              </w:rPr>
              <w:t xml:space="preserve"> 0.972 → 0.462 at ε=0.15</w:t>
            </w:r>
          </w:p>
        </w:tc>
      </w:tr>
      <w:tr w:rsidR="00C05E0C" w14:paraId="3931A1D0" w14:textId="77777777">
        <w:tblPrEx>
          <w:tblCellMar>
            <w:top w:w="0" w:type="dxa"/>
            <w:bottom w:w="0" w:type="dxa"/>
          </w:tblCellMar>
        </w:tblPrEx>
        <w:tc>
          <w:tcPr>
            <w:tcW w:w="2218" w:type="dxa"/>
            <w:shd w:val="clear" w:color="auto" w:fill="FFFFFF"/>
            <w:tcMar>
              <w:top w:w="40" w:type="dxa"/>
              <w:left w:w="80" w:type="dxa"/>
              <w:bottom w:w="40" w:type="dxa"/>
              <w:right w:w="80" w:type="dxa"/>
            </w:tcMar>
            <w:vAlign w:val="center"/>
          </w:tcPr>
          <w:p w14:paraId="6CD486E9" w14:textId="77777777" w:rsidR="00C05E0C" w:rsidRDefault="00000000">
            <w:r>
              <w:rPr>
                <w:color w:val="222222"/>
                <w:sz w:val="16"/>
                <w:szCs w:val="16"/>
              </w:rPr>
              <w:t>3. BIM</w:t>
            </w:r>
          </w:p>
        </w:tc>
        <w:tc>
          <w:tcPr>
            <w:tcW w:w="1411" w:type="dxa"/>
            <w:shd w:val="clear" w:color="auto" w:fill="FFFFFF"/>
            <w:tcMar>
              <w:top w:w="40" w:type="dxa"/>
              <w:left w:w="80" w:type="dxa"/>
              <w:bottom w:w="40" w:type="dxa"/>
              <w:right w:w="80" w:type="dxa"/>
            </w:tcMar>
            <w:vAlign w:val="center"/>
          </w:tcPr>
          <w:p w14:paraId="304887D7" w14:textId="77777777" w:rsidR="00C05E0C" w:rsidRDefault="00000000">
            <w:pPr>
              <w:jc w:val="center"/>
            </w:pPr>
            <w:r>
              <w:rPr>
                <w:color w:val="222222"/>
                <w:sz w:val="16"/>
                <w:szCs w:val="16"/>
              </w:rPr>
              <w:t>Evasion</w:t>
            </w:r>
          </w:p>
        </w:tc>
        <w:tc>
          <w:tcPr>
            <w:tcW w:w="2016" w:type="dxa"/>
            <w:shd w:val="clear" w:color="auto" w:fill="FFFFFF"/>
            <w:tcMar>
              <w:top w:w="40" w:type="dxa"/>
              <w:left w:w="80" w:type="dxa"/>
              <w:bottom w:w="40" w:type="dxa"/>
              <w:right w:w="80" w:type="dxa"/>
            </w:tcMar>
            <w:vAlign w:val="center"/>
          </w:tcPr>
          <w:p w14:paraId="69900BDC" w14:textId="77777777" w:rsidR="00C05E0C" w:rsidRDefault="00000000">
            <w:pPr>
              <w:jc w:val="center"/>
            </w:pPr>
            <w:r>
              <w:rPr>
                <w:color w:val="222222"/>
                <w:sz w:val="16"/>
                <w:szCs w:val="16"/>
              </w:rPr>
              <w:t>CNN</w:t>
            </w:r>
          </w:p>
        </w:tc>
        <w:tc>
          <w:tcPr>
            <w:tcW w:w="4435" w:type="dxa"/>
            <w:shd w:val="clear" w:color="auto" w:fill="FFFFFF"/>
            <w:tcMar>
              <w:top w:w="40" w:type="dxa"/>
              <w:left w:w="80" w:type="dxa"/>
              <w:bottom w:w="40" w:type="dxa"/>
              <w:right w:w="80" w:type="dxa"/>
            </w:tcMar>
            <w:vAlign w:val="center"/>
          </w:tcPr>
          <w:p w14:paraId="5623DF12" w14:textId="77777777" w:rsidR="00C05E0C" w:rsidRDefault="00000000">
            <w:pPr>
              <w:jc w:val="center"/>
            </w:pPr>
            <w:proofErr w:type="spellStart"/>
            <w:r>
              <w:rPr>
                <w:color w:val="222222"/>
                <w:sz w:val="16"/>
                <w:szCs w:val="16"/>
              </w:rPr>
              <w:t>Acc</w:t>
            </w:r>
            <w:proofErr w:type="spellEnd"/>
            <w:r>
              <w:rPr>
                <w:color w:val="222222"/>
                <w:sz w:val="16"/>
                <w:szCs w:val="16"/>
              </w:rPr>
              <w:t xml:space="preserve"> → 0.496 at ε=0.15</w:t>
            </w:r>
          </w:p>
        </w:tc>
      </w:tr>
      <w:tr w:rsidR="00C05E0C" w14:paraId="5CBB38CA" w14:textId="77777777">
        <w:tblPrEx>
          <w:tblCellMar>
            <w:top w:w="0" w:type="dxa"/>
            <w:bottom w:w="0" w:type="dxa"/>
          </w:tblCellMar>
        </w:tblPrEx>
        <w:tc>
          <w:tcPr>
            <w:tcW w:w="2218" w:type="dxa"/>
            <w:shd w:val="clear" w:color="auto" w:fill="F2F6FA"/>
            <w:tcMar>
              <w:top w:w="40" w:type="dxa"/>
              <w:left w:w="80" w:type="dxa"/>
              <w:bottom w:w="40" w:type="dxa"/>
              <w:right w:w="80" w:type="dxa"/>
            </w:tcMar>
            <w:vAlign w:val="center"/>
          </w:tcPr>
          <w:p w14:paraId="40196E19" w14:textId="77777777" w:rsidR="00C05E0C" w:rsidRDefault="00000000">
            <w:r>
              <w:rPr>
                <w:color w:val="222222"/>
                <w:sz w:val="16"/>
                <w:szCs w:val="16"/>
              </w:rPr>
              <w:t xml:space="preserve">4. </w:t>
            </w:r>
            <w:proofErr w:type="spellStart"/>
            <w:r>
              <w:rPr>
                <w:color w:val="222222"/>
                <w:sz w:val="16"/>
                <w:szCs w:val="16"/>
              </w:rPr>
              <w:t>DeepFool</w:t>
            </w:r>
            <w:proofErr w:type="spellEnd"/>
          </w:p>
        </w:tc>
        <w:tc>
          <w:tcPr>
            <w:tcW w:w="1411" w:type="dxa"/>
            <w:shd w:val="clear" w:color="auto" w:fill="F2F6FA"/>
            <w:tcMar>
              <w:top w:w="40" w:type="dxa"/>
              <w:left w:w="80" w:type="dxa"/>
              <w:bottom w:w="40" w:type="dxa"/>
              <w:right w:w="80" w:type="dxa"/>
            </w:tcMar>
            <w:vAlign w:val="center"/>
          </w:tcPr>
          <w:p w14:paraId="2AA17E24" w14:textId="77777777" w:rsidR="00C05E0C" w:rsidRDefault="00000000">
            <w:pPr>
              <w:jc w:val="center"/>
            </w:pPr>
            <w:r>
              <w:rPr>
                <w:color w:val="222222"/>
                <w:sz w:val="16"/>
                <w:szCs w:val="16"/>
              </w:rPr>
              <w:t>Evasion</w:t>
            </w:r>
          </w:p>
        </w:tc>
        <w:tc>
          <w:tcPr>
            <w:tcW w:w="2016" w:type="dxa"/>
            <w:shd w:val="clear" w:color="auto" w:fill="F2F6FA"/>
            <w:tcMar>
              <w:top w:w="40" w:type="dxa"/>
              <w:left w:w="80" w:type="dxa"/>
              <w:bottom w:w="40" w:type="dxa"/>
              <w:right w:w="80" w:type="dxa"/>
            </w:tcMar>
            <w:vAlign w:val="center"/>
          </w:tcPr>
          <w:p w14:paraId="1070E261" w14:textId="77777777" w:rsidR="00C05E0C" w:rsidRDefault="00000000">
            <w:pPr>
              <w:jc w:val="center"/>
            </w:pPr>
            <w:r>
              <w:rPr>
                <w:color w:val="222222"/>
                <w:sz w:val="16"/>
                <w:szCs w:val="16"/>
              </w:rPr>
              <w:t>CNN</w:t>
            </w:r>
          </w:p>
        </w:tc>
        <w:tc>
          <w:tcPr>
            <w:tcW w:w="4435" w:type="dxa"/>
            <w:shd w:val="clear" w:color="auto" w:fill="F2F6FA"/>
            <w:tcMar>
              <w:top w:w="40" w:type="dxa"/>
              <w:left w:w="80" w:type="dxa"/>
              <w:bottom w:w="40" w:type="dxa"/>
              <w:right w:w="80" w:type="dxa"/>
            </w:tcMar>
            <w:vAlign w:val="center"/>
          </w:tcPr>
          <w:p w14:paraId="55A958A9" w14:textId="77777777" w:rsidR="00C05E0C" w:rsidRDefault="00000000">
            <w:pPr>
              <w:jc w:val="center"/>
            </w:pPr>
            <w:proofErr w:type="spellStart"/>
            <w:r>
              <w:rPr>
                <w:color w:val="222222"/>
                <w:sz w:val="16"/>
                <w:szCs w:val="16"/>
              </w:rPr>
              <w:t>Acc</w:t>
            </w:r>
            <w:proofErr w:type="spellEnd"/>
            <w:r>
              <w:rPr>
                <w:color w:val="222222"/>
                <w:sz w:val="16"/>
                <w:szCs w:val="16"/>
              </w:rPr>
              <w:t xml:space="preserve"> → 0.025 (minimal perturbation)</w:t>
            </w:r>
          </w:p>
        </w:tc>
      </w:tr>
      <w:tr w:rsidR="00C05E0C" w14:paraId="00FFB423" w14:textId="77777777">
        <w:tblPrEx>
          <w:tblCellMar>
            <w:top w:w="0" w:type="dxa"/>
            <w:bottom w:w="0" w:type="dxa"/>
          </w:tblCellMar>
        </w:tblPrEx>
        <w:tc>
          <w:tcPr>
            <w:tcW w:w="2218" w:type="dxa"/>
            <w:shd w:val="clear" w:color="auto" w:fill="FFFFFF"/>
            <w:tcMar>
              <w:top w:w="40" w:type="dxa"/>
              <w:left w:w="80" w:type="dxa"/>
              <w:bottom w:w="40" w:type="dxa"/>
              <w:right w:w="80" w:type="dxa"/>
            </w:tcMar>
            <w:vAlign w:val="center"/>
          </w:tcPr>
          <w:p w14:paraId="157E7EB8" w14:textId="77777777" w:rsidR="00C05E0C" w:rsidRDefault="00000000">
            <w:r>
              <w:rPr>
                <w:color w:val="222222"/>
                <w:sz w:val="16"/>
                <w:szCs w:val="16"/>
              </w:rPr>
              <w:t>5. C&amp;W L2</w:t>
            </w:r>
          </w:p>
        </w:tc>
        <w:tc>
          <w:tcPr>
            <w:tcW w:w="1411" w:type="dxa"/>
            <w:shd w:val="clear" w:color="auto" w:fill="FFFFFF"/>
            <w:tcMar>
              <w:top w:w="40" w:type="dxa"/>
              <w:left w:w="80" w:type="dxa"/>
              <w:bottom w:w="40" w:type="dxa"/>
              <w:right w:w="80" w:type="dxa"/>
            </w:tcMar>
            <w:vAlign w:val="center"/>
          </w:tcPr>
          <w:p w14:paraId="30D00A73" w14:textId="77777777" w:rsidR="00C05E0C" w:rsidRDefault="00000000">
            <w:pPr>
              <w:jc w:val="center"/>
            </w:pPr>
            <w:r>
              <w:rPr>
                <w:color w:val="222222"/>
                <w:sz w:val="16"/>
                <w:szCs w:val="16"/>
              </w:rPr>
              <w:t>Evasion</w:t>
            </w:r>
          </w:p>
        </w:tc>
        <w:tc>
          <w:tcPr>
            <w:tcW w:w="2016" w:type="dxa"/>
            <w:shd w:val="clear" w:color="auto" w:fill="FFFFFF"/>
            <w:tcMar>
              <w:top w:w="40" w:type="dxa"/>
              <w:left w:w="80" w:type="dxa"/>
              <w:bottom w:w="40" w:type="dxa"/>
              <w:right w:w="80" w:type="dxa"/>
            </w:tcMar>
            <w:vAlign w:val="center"/>
          </w:tcPr>
          <w:p w14:paraId="382D9AB2" w14:textId="77777777" w:rsidR="00C05E0C" w:rsidRDefault="00000000">
            <w:pPr>
              <w:jc w:val="center"/>
            </w:pPr>
            <w:r>
              <w:rPr>
                <w:color w:val="222222"/>
                <w:sz w:val="16"/>
                <w:szCs w:val="16"/>
              </w:rPr>
              <w:t>CNN</w:t>
            </w:r>
          </w:p>
        </w:tc>
        <w:tc>
          <w:tcPr>
            <w:tcW w:w="4435" w:type="dxa"/>
            <w:shd w:val="clear" w:color="auto" w:fill="FFFFFF"/>
            <w:tcMar>
              <w:top w:w="40" w:type="dxa"/>
              <w:left w:w="80" w:type="dxa"/>
              <w:bottom w:w="40" w:type="dxa"/>
              <w:right w:w="80" w:type="dxa"/>
            </w:tcMar>
            <w:vAlign w:val="center"/>
          </w:tcPr>
          <w:p w14:paraId="48946BFD" w14:textId="77777777" w:rsidR="00C05E0C" w:rsidRDefault="00000000">
            <w:pPr>
              <w:jc w:val="center"/>
            </w:pPr>
            <w:proofErr w:type="spellStart"/>
            <w:r>
              <w:rPr>
                <w:color w:val="222222"/>
                <w:sz w:val="16"/>
                <w:szCs w:val="16"/>
              </w:rPr>
              <w:t>Acc</w:t>
            </w:r>
            <w:proofErr w:type="spellEnd"/>
            <w:r>
              <w:rPr>
                <w:color w:val="222222"/>
                <w:sz w:val="16"/>
                <w:szCs w:val="16"/>
              </w:rPr>
              <w:t xml:space="preserve"> 0.938 → 0.031 (mean L2 = 2.13)</w:t>
            </w:r>
          </w:p>
        </w:tc>
      </w:tr>
      <w:tr w:rsidR="00C05E0C" w14:paraId="455C3FF9" w14:textId="77777777">
        <w:tblPrEx>
          <w:tblCellMar>
            <w:top w:w="0" w:type="dxa"/>
            <w:bottom w:w="0" w:type="dxa"/>
          </w:tblCellMar>
        </w:tblPrEx>
        <w:tc>
          <w:tcPr>
            <w:tcW w:w="2218" w:type="dxa"/>
            <w:shd w:val="clear" w:color="auto" w:fill="F2F6FA"/>
            <w:tcMar>
              <w:top w:w="40" w:type="dxa"/>
              <w:left w:w="80" w:type="dxa"/>
              <w:bottom w:w="40" w:type="dxa"/>
              <w:right w:w="80" w:type="dxa"/>
            </w:tcMar>
            <w:vAlign w:val="center"/>
          </w:tcPr>
          <w:p w14:paraId="6CAE536A" w14:textId="77777777" w:rsidR="00C05E0C" w:rsidRDefault="00000000">
            <w:r>
              <w:rPr>
                <w:color w:val="222222"/>
                <w:sz w:val="16"/>
                <w:szCs w:val="16"/>
              </w:rPr>
              <w:t>6. JSMA</w:t>
            </w:r>
          </w:p>
        </w:tc>
        <w:tc>
          <w:tcPr>
            <w:tcW w:w="1411" w:type="dxa"/>
            <w:shd w:val="clear" w:color="auto" w:fill="F2F6FA"/>
            <w:tcMar>
              <w:top w:w="40" w:type="dxa"/>
              <w:left w:w="80" w:type="dxa"/>
              <w:bottom w:w="40" w:type="dxa"/>
              <w:right w:w="80" w:type="dxa"/>
            </w:tcMar>
            <w:vAlign w:val="center"/>
          </w:tcPr>
          <w:p w14:paraId="76C30C41" w14:textId="77777777" w:rsidR="00C05E0C" w:rsidRDefault="00000000">
            <w:pPr>
              <w:jc w:val="center"/>
            </w:pPr>
            <w:r>
              <w:rPr>
                <w:color w:val="222222"/>
                <w:sz w:val="16"/>
                <w:szCs w:val="16"/>
              </w:rPr>
              <w:t>Evasion</w:t>
            </w:r>
          </w:p>
        </w:tc>
        <w:tc>
          <w:tcPr>
            <w:tcW w:w="2016" w:type="dxa"/>
            <w:shd w:val="clear" w:color="auto" w:fill="F2F6FA"/>
            <w:tcMar>
              <w:top w:w="40" w:type="dxa"/>
              <w:left w:w="80" w:type="dxa"/>
              <w:bottom w:w="40" w:type="dxa"/>
              <w:right w:w="80" w:type="dxa"/>
            </w:tcMar>
            <w:vAlign w:val="center"/>
          </w:tcPr>
          <w:p w14:paraId="33BA2402" w14:textId="77777777" w:rsidR="00C05E0C" w:rsidRDefault="00000000">
            <w:pPr>
              <w:jc w:val="center"/>
            </w:pPr>
            <w:r>
              <w:rPr>
                <w:color w:val="222222"/>
                <w:sz w:val="16"/>
                <w:szCs w:val="16"/>
              </w:rPr>
              <w:t>CNN</w:t>
            </w:r>
          </w:p>
        </w:tc>
        <w:tc>
          <w:tcPr>
            <w:tcW w:w="4435" w:type="dxa"/>
            <w:shd w:val="clear" w:color="auto" w:fill="F2F6FA"/>
            <w:tcMar>
              <w:top w:w="40" w:type="dxa"/>
              <w:left w:w="80" w:type="dxa"/>
              <w:bottom w:w="40" w:type="dxa"/>
              <w:right w:w="80" w:type="dxa"/>
            </w:tcMar>
            <w:vAlign w:val="center"/>
          </w:tcPr>
          <w:p w14:paraId="07042717" w14:textId="77777777" w:rsidR="00C05E0C" w:rsidRDefault="00000000">
            <w:pPr>
              <w:jc w:val="center"/>
            </w:pPr>
            <w:r>
              <w:rPr>
                <w:color w:val="222222"/>
                <w:sz w:val="16"/>
                <w:szCs w:val="16"/>
              </w:rPr>
              <w:t>Targeted success 0/50 (0%)</w:t>
            </w:r>
          </w:p>
        </w:tc>
      </w:tr>
      <w:tr w:rsidR="00C05E0C" w14:paraId="4317481E" w14:textId="77777777">
        <w:tblPrEx>
          <w:tblCellMar>
            <w:top w:w="0" w:type="dxa"/>
            <w:bottom w:w="0" w:type="dxa"/>
          </w:tblCellMar>
        </w:tblPrEx>
        <w:tc>
          <w:tcPr>
            <w:tcW w:w="2218" w:type="dxa"/>
            <w:shd w:val="clear" w:color="auto" w:fill="FFFFFF"/>
            <w:tcMar>
              <w:top w:w="40" w:type="dxa"/>
              <w:left w:w="80" w:type="dxa"/>
              <w:bottom w:w="40" w:type="dxa"/>
              <w:right w:w="80" w:type="dxa"/>
            </w:tcMar>
            <w:vAlign w:val="center"/>
          </w:tcPr>
          <w:p w14:paraId="7F0F0A25" w14:textId="77777777" w:rsidR="00C05E0C" w:rsidRDefault="00000000">
            <w:r>
              <w:rPr>
                <w:color w:val="222222"/>
                <w:sz w:val="16"/>
                <w:szCs w:val="16"/>
              </w:rPr>
              <w:t>7. Gaussian Noise</w:t>
            </w:r>
          </w:p>
        </w:tc>
        <w:tc>
          <w:tcPr>
            <w:tcW w:w="1411" w:type="dxa"/>
            <w:shd w:val="clear" w:color="auto" w:fill="FFFFFF"/>
            <w:tcMar>
              <w:top w:w="40" w:type="dxa"/>
              <w:left w:w="80" w:type="dxa"/>
              <w:bottom w:w="40" w:type="dxa"/>
              <w:right w:w="80" w:type="dxa"/>
            </w:tcMar>
            <w:vAlign w:val="center"/>
          </w:tcPr>
          <w:p w14:paraId="7F0533B6" w14:textId="77777777" w:rsidR="00C05E0C" w:rsidRDefault="00000000">
            <w:pPr>
              <w:jc w:val="center"/>
            </w:pPr>
            <w:r>
              <w:rPr>
                <w:color w:val="222222"/>
                <w:sz w:val="16"/>
                <w:szCs w:val="16"/>
              </w:rPr>
              <w:t>Evasion</w:t>
            </w:r>
          </w:p>
        </w:tc>
        <w:tc>
          <w:tcPr>
            <w:tcW w:w="2016" w:type="dxa"/>
            <w:shd w:val="clear" w:color="auto" w:fill="FFFFFF"/>
            <w:tcMar>
              <w:top w:w="40" w:type="dxa"/>
              <w:left w:w="80" w:type="dxa"/>
              <w:bottom w:w="40" w:type="dxa"/>
              <w:right w:w="80" w:type="dxa"/>
            </w:tcMar>
            <w:vAlign w:val="center"/>
          </w:tcPr>
          <w:p w14:paraId="059DBA24" w14:textId="77777777" w:rsidR="00C05E0C" w:rsidRDefault="00000000">
            <w:pPr>
              <w:jc w:val="center"/>
            </w:pPr>
            <w:r>
              <w:rPr>
                <w:color w:val="222222"/>
                <w:sz w:val="16"/>
                <w:szCs w:val="16"/>
              </w:rPr>
              <w:t>CNN + ML</w:t>
            </w:r>
          </w:p>
        </w:tc>
        <w:tc>
          <w:tcPr>
            <w:tcW w:w="4435" w:type="dxa"/>
            <w:shd w:val="clear" w:color="auto" w:fill="FFFFFF"/>
            <w:tcMar>
              <w:top w:w="40" w:type="dxa"/>
              <w:left w:w="80" w:type="dxa"/>
              <w:bottom w:w="40" w:type="dxa"/>
              <w:right w:w="80" w:type="dxa"/>
            </w:tcMar>
            <w:vAlign w:val="center"/>
          </w:tcPr>
          <w:p w14:paraId="0EFAB5A6" w14:textId="77777777" w:rsidR="00C05E0C" w:rsidRDefault="00000000">
            <w:pPr>
              <w:jc w:val="center"/>
            </w:pPr>
            <w:r>
              <w:rPr>
                <w:color w:val="222222"/>
                <w:sz w:val="16"/>
                <w:szCs w:val="16"/>
              </w:rPr>
              <w:t>CNN 0.972 → 0.787 at σ=0.5</w:t>
            </w:r>
          </w:p>
        </w:tc>
      </w:tr>
      <w:tr w:rsidR="00C05E0C" w14:paraId="38A6271F" w14:textId="77777777">
        <w:tblPrEx>
          <w:tblCellMar>
            <w:top w:w="0" w:type="dxa"/>
            <w:bottom w:w="0" w:type="dxa"/>
          </w:tblCellMar>
        </w:tblPrEx>
        <w:tc>
          <w:tcPr>
            <w:tcW w:w="2218" w:type="dxa"/>
            <w:shd w:val="clear" w:color="auto" w:fill="F2F6FA"/>
            <w:tcMar>
              <w:top w:w="40" w:type="dxa"/>
              <w:left w:w="80" w:type="dxa"/>
              <w:bottom w:w="40" w:type="dxa"/>
              <w:right w:w="80" w:type="dxa"/>
            </w:tcMar>
            <w:vAlign w:val="center"/>
          </w:tcPr>
          <w:p w14:paraId="6F36842E" w14:textId="77777777" w:rsidR="00C05E0C" w:rsidRDefault="00000000">
            <w:r>
              <w:rPr>
                <w:color w:val="222222"/>
                <w:sz w:val="16"/>
                <w:szCs w:val="16"/>
              </w:rPr>
              <w:t>8. Salt &amp; Pepper</w:t>
            </w:r>
          </w:p>
        </w:tc>
        <w:tc>
          <w:tcPr>
            <w:tcW w:w="1411" w:type="dxa"/>
            <w:shd w:val="clear" w:color="auto" w:fill="F2F6FA"/>
            <w:tcMar>
              <w:top w:w="40" w:type="dxa"/>
              <w:left w:w="80" w:type="dxa"/>
              <w:bottom w:w="40" w:type="dxa"/>
              <w:right w:w="80" w:type="dxa"/>
            </w:tcMar>
            <w:vAlign w:val="center"/>
          </w:tcPr>
          <w:p w14:paraId="1979DE63" w14:textId="77777777" w:rsidR="00C05E0C" w:rsidRDefault="00000000">
            <w:pPr>
              <w:jc w:val="center"/>
            </w:pPr>
            <w:r>
              <w:rPr>
                <w:color w:val="222222"/>
                <w:sz w:val="16"/>
                <w:szCs w:val="16"/>
              </w:rPr>
              <w:t>Evasion</w:t>
            </w:r>
          </w:p>
        </w:tc>
        <w:tc>
          <w:tcPr>
            <w:tcW w:w="2016" w:type="dxa"/>
            <w:shd w:val="clear" w:color="auto" w:fill="F2F6FA"/>
            <w:tcMar>
              <w:top w:w="40" w:type="dxa"/>
              <w:left w:w="80" w:type="dxa"/>
              <w:bottom w:w="40" w:type="dxa"/>
              <w:right w:w="80" w:type="dxa"/>
            </w:tcMar>
            <w:vAlign w:val="center"/>
          </w:tcPr>
          <w:p w14:paraId="7355313C" w14:textId="77777777" w:rsidR="00C05E0C" w:rsidRDefault="00000000">
            <w:pPr>
              <w:jc w:val="center"/>
            </w:pPr>
            <w:r>
              <w:rPr>
                <w:color w:val="222222"/>
                <w:sz w:val="16"/>
                <w:szCs w:val="16"/>
              </w:rPr>
              <w:t>CNN</w:t>
            </w:r>
          </w:p>
        </w:tc>
        <w:tc>
          <w:tcPr>
            <w:tcW w:w="4435" w:type="dxa"/>
            <w:shd w:val="clear" w:color="auto" w:fill="F2F6FA"/>
            <w:tcMar>
              <w:top w:w="40" w:type="dxa"/>
              <w:left w:w="80" w:type="dxa"/>
              <w:bottom w:w="40" w:type="dxa"/>
              <w:right w:w="80" w:type="dxa"/>
            </w:tcMar>
            <w:vAlign w:val="center"/>
          </w:tcPr>
          <w:p w14:paraId="264ED09F" w14:textId="77777777" w:rsidR="00C05E0C" w:rsidRDefault="00000000">
            <w:pPr>
              <w:jc w:val="center"/>
            </w:pPr>
            <w:proofErr w:type="spellStart"/>
            <w:r>
              <w:rPr>
                <w:color w:val="222222"/>
                <w:sz w:val="16"/>
                <w:szCs w:val="16"/>
              </w:rPr>
              <w:t>Acc</w:t>
            </w:r>
            <w:proofErr w:type="spellEnd"/>
            <w:r>
              <w:rPr>
                <w:color w:val="222222"/>
                <w:sz w:val="16"/>
                <w:szCs w:val="16"/>
              </w:rPr>
              <w:t xml:space="preserve"> → 0.693 at 30% pixels</w:t>
            </w:r>
          </w:p>
        </w:tc>
      </w:tr>
      <w:tr w:rsidR="00C05E0C" w14:paraId="0555ACB9" w14:textId="77777777">
        <w:tblPrEx>
          <w:tblCellMar>
            <w:top w:w="0" w:type="dxa"/>
            <w:bottom w:w="0" w:type="dxa"/>
          </w:tblCellMar>
        </w:tblPrEx>
        <w:tc>
          <w:tcPr>
            <w:tcW w:w="2218" w:type="dxa"/>
            <w:shd w:val="clear" w:color="auto" w:fill="FFFFFF"/>
            <w:tcMar>
              <w:top w:w="40" w:type="dxa"/>
              <w:left w:w="80" w:type="dxa"/>
              <w:bottom w:w="40" w:type="dxa"/>
              <w:right w:w="80" w:type="dxa"/>
            </w:tcMar>
            <w:vAlign w:val="center"/>
          </w:tcPr>
          <w:p w14:paraId="5937B56A" w14:textId="77777777" w:rsidR="00C05E0C" w:rsidRDefault="00000000">
            <w:r>
              <w:rPr>
                <w:color w:val="222222"/>
                <w:sz w:val="16"/>
                <w:szCs w:val="16"/>
              </w:rPr>
              <w:t>9. LR Gradient</w:t>
            </w:r>
          </w:p>
        </w:tc>
        <w:tc>
          <w:tcPr>
            <w:tcW w:w="1411" w:type="dxa"/>
            <w:shd w:val="clear" w:color="auto" w:fill="FFFFFF"/>
            <w:tcMar>
              <w:top w:w="40" w:type="dxa"/>
              <w:left w:w="80" w:type="dxa"/>
              <w:bottom w:w="40" w:type="dxa"/>
              <w:right w:w="80" w:type="dxa"/>
            </w:tcMar>
            <w:vAlign w:val="center"/>
          </w:tcPr>
          <w:p w14:paraId="49378597" w14:textId="77777777" w:rsidR="00C05E0C" w:rsidRDefault="00000000">
            <w:pPr>
              <w:jc w:val="center"/>
            </w:pPr>
            <w:r>
              <w:rPr>
                <w:color w:val="222222"/>
                <w:sz w:val="16"/>
                <w:szCs w:val="16"/>
              </w:rPr>
              <w:t>Evasion</w:t>
            </w:r>
          </w:p>
        </w:tc>
        <w:tc>
          <w:tcPr>
            <w:tcW w:w="2016" w:type="dxa"/>
            <w:shd w:val="clear" w:color="auto" w:fill="FFFFFF"/>
            <w:tcMar>
              <w:top w:w="40" w:type="dxa"/>
              <w:left w:w="80" w:type="dxa"/>
              <w:bottom w:w="40" w:type="dxa"/>
              <w:right w:w="80" w:type="dxa"/>
            </w:tcMar>
            <w:vAlign w:val="center"/>
          </w:tcPr>
          <w:p w14:paraId="720CC2C6" w14:textId="77777777" w:rsidR="00C05E0C" w:rsidRDefault="00000000">
            <w:pPr>
              <w:jc w:val="center"/>
            </w:pPr>
            <w:r>
              <w:rPr>
                <w:color w:val="222222"/>
                <w:sz w:val="16"/>
                <w:szCs w:val="16"/>
              </w:rPr>
              <w:t>Log. Regression</w:t>
            </w:r>
          </w:p>
        </w:tc>
        <w:tc>
          <w:tcPr>
            <w:tcW w:w="4435" w:type="dxa"/>
            <w:shd w:val="clear" w:color="auto" w:fill="FFFFFF"/>
            <w:tcMar>
              <w:top w:w="40" w:type="dxa"/>
              <w:left w:w="80" w:type="dxa"/>
              <w:bottom w:w="40" w:type="dxa"/>
              <w:right w:w="80" w:type="dxa"/>
            </w:tcMar>
            <w:vAlign w:val="center"/>
          </w:tcPr>
          <w:p w14:paraId="6E992CB9" w14:textId="77777777" w:rsidR="00C05E0C" w:rsidRDefault="00000000">
            <w:pPr>
              <w:jc w:val="center"/>
            </w:pPr>
            <w:proofErr w:type="spellStart"/>
            <w:r>
              <w:rPr>
                <w:color w:val="222222"/>
                <w:sz w:val="16"/>
                <w:szCs w:val="16"/>
              </w:rPr>
              <w:t>Acc</w:t>
            </w:r>
            <w:proofErr w:type="spellEnd"/>
            <w:r>
              <w:rPr>
                <w:color w:val="222222"/>
                <w:sz w:val="16"/>
                <w:szCs w:val="16"/>
              </w:rPr>
              <w:t xml:space="preserve"> 0.983 → 0.807 at ε=1.0</w:t>
            </w:r>
          </w:p>
        </w:tc>
      </w:tr>
      <w:tr w:rsidR="00C05E0C" w14:paraId="6D96896E" w14:textId="77777777">
        <w:tblPrEx>
          <w:tblCellMar>
            <w:top w:w="0" w:type="dxa"/>
            <w:bottom w:w="0" w:type="dxa"/>
          </w:tblCellMar>
        </w:tblPrEx>
        <w:tc>
          <w:tcPr>
            <w:tcW w:w="2218" w:type="dxa"/>
            <w:shd w:val="clear" w:color="auto" w:fill="F2F6FA"/>
            <w:tcMar>
              <w:top w:w="40" w:type="dxa"/>
              <w:left w:w="80" w:type="dxa"/>
              <w:bottom w:w="40" w:type="dxa"/>
              <w:right w:w="80" w:type="dxa"/>
            </w:tcMar>
            <w:vAlign w:val="center"/>
          </w:tcPr>
          <w:p w14:paraId="42CFDDE5" w14:textId="77777777" w:rsidR="00C05E0C" w:rsidRDefault="00000000">
            <w:r>
              <w:rPr>
                <w:color w:val="222222"/>
                <w:sz w:val="16"/>
                <w:szCs w:val="16"/>
              </w:rPr>
              <w:t>10. SVM Boundary</w:t>
            </w:r>
          </w:p>
        </w:tc>
        <w:tc>
          <w:tcPr>
            <w:tcW w:w="1411" w:type="dxa"/>
            <w:shd w:val="clear" w:color="auto" w:fill="F2F6FA"/>
            <w:tcMar>
              <w:top w:w="40" w:type="dxa"/>
              <w:left w:w="80" w:type="dxa"/>
              <w:bottom w:w="40" w:type="dxa"/>
              <w:right w:w="80" w:type="dxa"/>
            </w:tcMar>
            <w:vAlign w:val="center"/>
          </w:tcPr>
          <w:p w14:paraId="3B8065DF" w14:textId="77777777" w:rsidR="00C05E0C" w:rsidRDefault="00000000">
            <w:pPr>
              <w:jc w:val="center"/>
            </w:pPr>
            <w:r>
              <w:rPr>
                <w:color w:val="222222"/>
                <w:sz w:val="16"/>
                <w:szCs w:val="16"/>
              </w:rPr>
              <w:t>Evasion</w:t>
            </w:r>
          </w:p>
        </w:tc>
        <w:tc>
          <w:tcPr>
            <w:tcW w:w="2016" w:type="dxa"/>
            <w:shd w:val="clear" w:color="auto" w:fill="F2F6FA"/>
            <w:tcMar>
              <w:top w:w="40" w:type="dxa"/>
              <w:left w:w="80" w:type="dxa"/>
              <w:bottom w:w="40" w:type="dxa"/>
              <w:right w:w="80" w:type="dxa"/>
            </w:tcMar>
            <w:vAlign w:val="center"/>
          </w:tcPr>
          <w:p w14:paraId="47D0E105" w14:textId="77777777" w:rsidR="00C05E0C" w:rsidRDefault="00000000">
            <w:pPr>
              <w:jc w:val="center"/>
            </w:pPr>
            <w:r>
              <w:rPr>
                <w:color w:val="222222"/>
                <w:sz w:val="16"/>
                <w:szCs w:val="16"/>
              </w:rPr>
              <w:t>SVM</w:t>
            </w:r>
          </w:p>
        </w:tc>
        <w:tc>
          <w:tcPr>
            <w:tcW w:w="4435" w:type="dxa"/>
            <w:shd w:val="clear" w:color="auto" w:fill="F2F6FA"/>
            <w:tcMar>
              <w:top w:w="40" w:type="dxa"/>
              <w:left w:w="80" w:type="dxa"/>
              <w:bottom w:w="40" w:type="dxa"/>
              <w:right w:w="80" w:type="dxa"/>
            </w:tcMar>
            <w:vAlign w:val="center"/>
          </w:tcPr>
          <w:p w14:paraId="335561D2" w14:textId="77777777" w:rsidR="00C05E0C" w:rsidRDefault="00000000">
            <w:pPr>
              <w:jc w:val="center"/>
            </w:pPr>
            <w:proofErr w:type="spellStart"/>
            <w:r>
              <w:rPr>
                <w:color w:val="222222"/>
                <w:sz w:val="16"/>
                <w:szCs w:val="16"/>
              </w:rPr>
              <w:t>Acc</w:t>
            </w:r>
            <w:proofErr w:type="spellEnd"/>
            <w:r>
              <w:rPr>
                <w:color w:val="222222"/>
                <w:sz w:val="16"/>
                <w:szCs w:val="16"/>
              </w:rPr>
              <w:t xml:space="preserve"> 0.980 → 0.120</w:t>
            </w:r>
          </w:p>
        </w:tc>
      </w:tr>
      <w:tr w:rsidR="00C05E0C" w14:paraId="14857613" w14:textId="77777777">
        <w:tblPrEx>
          <w:tblCellMar>
            <w:top w:w="0" w:type="dxa"/>
            <w:bottom w:w="0" w:type="dxa"/>
          </w:tblCellMar>
        </w:tblPrEx>
        <w:tc>
          <w:tcPr>
            <w:tcW w:w="2218" w:type="dxa"/>
            <w:shd w:val="clear" w:color="auto" w:fill="FFFFFF"/>
            <w:tcMar>
              <w:top w:w="40" w:type="dxa"/>
              <w:left w:w="80" w:type="dxa"/>
              <w:bottom w:w="40" w:type="dxa"/>
              <w:right w:w="80" w:type="dxa"/>
            </w:tcMar>
            <w:vAlign w:val="center"/>
          </w:tcPr>
          <w:p w14:paraId="4323407D" w14:textId="77777777" w:rsidR="00C05E0C" w:rsidRDefault="00000000">
            <w:r>
              <w:rPr>
                <w:color w:val="222222"/>
                <w:sz w:val="16"/>
                <w:szCs w:val="16"/>
              </w:rPr>
              <w:t>11. RF Feature Perturb</w:t>
            </w:r>
          </w:p>
        </w:tc>
        <w:tc>
          <w:tcPr>
            <w:tcW w:w="1411" w:type="dxa"/>
            <w:shd w:val="clear" w:color="auto" w:fill="FFFFFF"/>
            <w:tcMar>
              <w:top w:w="40" w:type="dxa"/>
              <w:left w:w="80" w:type="dxa"/>
              <w:bottom w:w="40" w:type="dxa"/>
              <w:right w:w="80" w:type="dxa"/>
            </w:tcMar>
            <w:vAlign w:val="center"/>
          </w:tcPr>
          <w:p w14:paraId="3A6DDB3E" w14:textId="77777777" w:rsidR="00C05E0C" w:rsidRDefault="00000000">
            <w:pPr>
              <w:jc w:val="center"/>
            </w:pPr>
            <w:r>
              <w:rPr>
                <w:color w:val="222222"/>
                <w:sz w:val="16"/>
                <w:szCs w:val="16"/>
              </w:rPr>
              <w:t>Evasion</w:t>
            </w:r>
          </w:p>
        </w:tc>
        <w:tc>
          <w:tcPr>
            <w:tcW w:w="2016" w:type="dxa"/>
            <w:shd w:val="clear" w:color="auto" w:fill="FFFFFF"/>
            <w:tcMar>
              <w:top w:w="40" w:type="dxa"/>
              <w:left w:w="80" w:type="dxa"/>
              <w:bottom w:w="40" w:type="dxa"/>
              <w:right w:w="80" w:type="dxa"/>
            </w:tcMar>
            <w:vAlign w:val="center"/>
          </w:tcPr>
          <w:p w14:paraId="2380BF94" w14:textId="77777777" w:rsidR="00C05E0C" w:rsidRDefault="00000000">
            <w:pPr>
              <w:jc w:val="center"/>
            </w:pPr>
            <w:r>
              <w:rPr>
                <w:color w:val="222222"/>
                <w:sz w:val="16"/>
                <w:szCs w:val="16"/>
              </w:rPr>
              <w:t>Random Forest</w:t>
            </w:r>
          </w:p>
        </w:tc>
        <w:tc>
          <w:tcPr>
            <w:tcW w:w="4435" w:type="dxa"/>
            <w:shd w:val="clear" w:color="auto" w:fill="FFFFFF"/>
            <w:tcMar>
              <w:top w:w="40" w:type="dxa"/>
              <w:left w:w="80" w:type="dxa"/>
              <w:bottom w:w="40" w:type="dxa"/>
              <w:right w:w="80" w:type="dxa"/>
            </w:tcMar>
            <w:vAlign w:val="center"/>
          </w:tcPr>
          <w:p w14:paraId="1D425361" w14:textId="77777777" w:rsidR="00C05E0C" w:rsidRDefault="00000000">
            <w:pPr>
              <w:jc w:val="center"/>
            </w:pPr>
            <w:proofErr w:type="spellStart"/>
            <w:r>
              <w:rPr>
                <w:color w:val="222222"/>
                <w:sz w:val="16"/>
                <w:szCs w:val="16"/>
              </w:rPr>
              <w:t>Acc</w:t>
            </w:r>
            <w:proofErr w:type="spellEnd"/>
            <w:r>
              <w:rPr>
                <w:color w:val="222222"/>
                <w:sz w:val="16"/>
                <w:szCs w:val="16"/>
              </w:rPr>
              <w:t xml:space="preserve"> 0.956 → 0.623 at ε=2.0</w:t>
            </w:r>
          </w:p>
        </w:tc>
      </w:tr>
      <w:tr w:rsidR="00C05E0C" w14:paraId="5956915F" w14:textId="77777777">
        <w:tblPrEx>
          <w:tblCellMar>
            <w:top w:w="0" w:type="dxa"/>
            <w:bottom w:w="0" w:type="dxa"/>
          </w:tblCellMar>
        </w:tblPrEx>
        <w:tc>
          <w:tcPr>
            <w:tcW w:w="2218" w:type="dxa"/>
            <w:shd w:val="clear" w:color="auto" w:fill="F2F6FA"/>
            <w:tcMar>
              <w:top w:w="40" w:type="dxa"/>
              <w:left w:w="80" w:type="dxa"/>
              <w:bottom w:w="40" w:type="dxa"/>
              <w:right w:w="80" w:type="dxa"/>
            </w:tcMar>
            <w:vAlign w:val="center"/>
          </w:tcPr>
          <w:p w14:paraId="5F0F7577" w14:textId="77777777" w:rsidR="00C05E0C" w:rsidRDefault="00000000">
            <w:r>
              <w:rPr>
                <w:color w:val="222222"/>
                <w:sz w:val="16"/>
                <w:szCs w:val="16"/>
              </w:rPr>
              <w:t>12. GB Adversarial</w:t>
            </w:r>
          </w:p>
        </w:tc>
        <w:tc>
          <w:tcPr>
            <w:tcW w:w="1411" w:type="dxa"/>
            <w:shd w:val="clear" w:color="auto" w:fill="F2F6FA"/>
            <w:tcMar>
              <w:top w:w="40" w:type="dxa"/>
              <w:left w:w="80" w:type="dxa"/>
              <w:bottom w:w="40" w:type="dxa"/>
              <w:right w:w="80" w:type="dxa"/>
            </w:tcMar>
            <w:vAlign w:val="center"/>
          </w:tcPr>
          <w:p w14:paraId="6F1A49C4" w14:textId="77777777" w:rsidR="00C05E0C" w:rsidRDefault="00000000">
            <w:pPr>
              <w:jc w:val="center"/>
            </w:pPr>
            <w:r>
              <w:rPr>
                <w:color w:val="222222"/>
                <w:sz w:val="16"/>
                <w:szCs w:val="16"/>
              </w:rPr>
              <w:t>Evasion</w:t>
            </w:r>
          </w:p>
        </w:tc>
        <w:tc>
          <w:tcPr>
            <w:tcW w:w="2016" w:type="dxa"/>
            <w:shd w:val="clear" w:color="auto" w:fill="F2F6FA"/>
            <w:tcMar>
              <w:top w:w="40" w:type="dxa"/>
              <w:left w:w="80" w:type="dxa"/>
              <w:bottom w:w="40" w:type="dxa"/>
              <w:right w:w="80" w:type="dxa"/>
            </w:tcMar>
            <w:vAlign w:val="center"/>
          </w:tcPr>
          <w:p w14:paraId="5E8CE7DA" w14:textId="77777777" w:rsidR="00C05E0C" w:rsidRDefault="00000000">
            <w:pPr>
              <w:jc w:val="center"/>
            </w:pPr>
            <w:r>
              <w:rPr>
                <w:color w:val="222222"/>
                <w:sz w:val="16"/>
                <w:szCs w:val="16"/>
              </w:rPr>
              <w:t>Gradient Boosting</w:t>
            </w:r>
          </w:p>
        </w:tc>
        <w:tc>
          <w:tcPr>
            <w:tcW w:w="4435" w:type="dxa"/>
            <w:shd w:val="clear" w:color="auto" w:fill="F2F6FA"/>
            <w:tcMar>
              <w:top w:w="40" w:type="dxa"/>
              <w:left w:w="80" w:type="dxa"/>
              <w:bottom w:w="40" w:type="dxa"/>
              <w:right w:w="80" w:type="dxa"/>
            </w:tcMar>
            <w:vAlign w:val="center"/>
          </w:tcPr>
          <w:p w14:paraId="5EA77594" w14:textId="77777777" w:rsidR="00C05E0C" w:rsidRDefault="00000000">
            <w:pPr>
              <w:jc w:val="center"/>
            </w:pPr>
            <w:proofErr w:type="spellStart"/>
            <w:r>
              <w:rPr>
                <w:color w:val="222222"/>
                <w:sz w:val="16"/>
                <w:szCs w:val="16"/>
              </w:rPr>
              <w:t>Acc</w:t>
            </w:r>
            <w:proofErr w:type="spellEnd"/>
            <w:r>
              <w:rPr>
                <w:color w:val="222222"/>
                <w:sz w:val="16"/>
                <w:szCs w:val="16"/>
              </w:rPr>
              <w:t xml:space="preserve"> unchanged: 0.956 → 0.956</w:t>
            </w:r>
          </w:p>
        </w:tc>
      </w:tr>
      <w:tr w:rsidR="00C05E0C" w14:paraId="69E0D48D" w14:textId="77777777">
        <w:tblPrEx>
          <w:tblCellMar>
            <w:top w:w="0" w:type="dxa"/>
            <w:bottom w:w="0" w:type="dxa"/>
          </w:tblCellMar>
        </w:tblPrEx>
        <w:tc>
          <w:tcPr>
            <w:tcW w:w="2218" w:type="dxa"/>
            <w:shd w:val="clear" w:color="auto" w:fill="FFFFFF"/>
            <w:tcMar>
              <w:top w:w="40" w:type="dxa"/>
              <w:left w:w="80" w:type="dxa"/>
              <w:bottom w:w="40" w:type="dxa"/>
              <w:right w:w="80" w:type="dxa"/>
            </w:tcMar>
            <w:vAlign w:val="center"/>
          </w:tcPr>
          <w:p w14:paraId="6913C4D9" w14:textId="77777777" w:rsidR="00C05E0C" w:rsidRDefault="00000000">
            <w:r>
              <w:rPr>
                <w:color w:val="222222"/>
                <w:sz w:val="16"/>
                <w:szCs w:val="16"/>
              </w:rPr>
              <w:t>13. K-Means Evasion</w:t>
            </w:r>
          </w:p>
        </w:tc>
        <w:tc>
          <w:tcPr>
            <w:tcW w:w="1411" w:type="dxa"/>
            <w:shd w:val="clear" w:color="auto" w:fill="FFFFFF"/>
            <w:tcMar>
              <w:top w:w="40" w:type="dxa"/>
              <w:left w:w="80" w:type="dxa"/>
              <w:bottom w:w="40" w:type="dxa"/>
              <w:right w:w="80" w:type="dxa"/>
            </w:tcMar>
            <w:vAlign w:val="center"/>
          </w:tcPr>
          <w:p w14:paraId="3673A2C8" w14:textId="77777777" w:rsidR="00C05E0C" w:rsidRDefault="00000000">
            <w:pPr>
              <w:jc w:val="center"/>
            </w:pPr>
            <w:r>
              <w:rPr>
                <w:color w:val="222222"/>
                <w:sz w:val="16"/>
                <w:szCs w:val="16"/>
              </w:rPr>
              <w:t>Evasion</w:t>
            </w:r>
          </w:p>
        </w:tc>
        <w:tc>
          <w:tcPr>
            <w:tcW w:w="2016" w:type="dxa"/>
            <w:shd w:val="clear" w:color="auto" w:fill="FFFFFF"/>
            <w:tcMar>
              <w:top w:w="40" w:type="dxa"/>
              <w:left w:w="80" w:type="dxa"/>
              <w:bottom w:w="40" w:type="dxa"/>
              <w:right w:w="80" w:type="dxa"/>
            </w:tcMar>
            <w:vAlign w:val="center"/>
          </w:tcPr>
          <w:p w14:paraId="0D38A65B" w14:textId="77777777" w:rsidR="00C05E0C" w:rsidRDefault="00000000">
            <w:pPr>
              <w:jc w:val="center"/>
            </w:pPr>
            <w:r>
              <w:rPr>
                <w:color w:val="222222"/>
                <w:sz w:val="16"/>
                <w:szCs w:val="16"/>
              </w:rPr>
              <w:t>K-Means</w:t>
            </w:r>
          </w:p>
        </w:tc>
        <w:tc>
          <w:tcPr>
            <w:tcW w:w="4435" w:type="dxa"/>
            <w:shd w:val="clear" w:color="auto" w:fill="FFFFFF"/>
            <w:tcMar>
              <w:top w:w="40" w:type="dxa"/>
              <w:left w:w="80" w:type="dxa"/>
              <w:bottom w:w="40" w:type="dxa"/>
              <w:right w:w="80" w:type="dxa"/>
            </w:tcMar>
            <w:vAlign w:val="center"/>
          </w:tcPr>
          <w:p w14:paraId="5152A06A" w14:textId="77777777" w:rsidR="00C05E0C" w:rsidRDefault="00000000">
            <w:pPr>
              <w:jc w:val="center"/>
            </w:pPr>
            <w:proofErr w:type="spellStart"/>
            <w:r>
              <w:rPr>
                <w:color w:val="222222"/>
                <w:sz w:val="16"/>
                <w:szCs w:val="16"/>
              </w:rPr>
              <w:t>Acc</w:t>
            </w:r>
            <w:proofErr w:type="spellEnd"/>
            <w:r>
              <w:rPr>
                <w:color w:val="222222"/>
                <w:sz w:val="16"/>
                <w:szCs w:val="16"/>
              </w:rPr>
              <w:t xml:space="preserve"> 0.904 → 0.781 at α=2.0</w:t>
            </w:r>
          </w:p>
        </w:tc>
      </w:tr>
      <w:tr w:rsidR="00C05E0C" w14:paraId="66928B05" w14:textId="77777777">
        <w:tblPrEx>
          <w:tblCellMar>
            <w:top w:w="0" w:type="dxa"/>
            <w:bottom w:w="0" w:type="dxa"/>
          </w:tblCellMar>
        </w:tblPrEx>
        <w:tc>
          <w:tcPr>
            <w:tcW w:w="2218" w:type="dxa"/>
            <w:shd w:val="clear" w:color="auto" w:fill="F2F6FA"/>
            <w:tcMar>
              <w:top w:w="40" w:type="dxa"/>
              <w:left w:w="80" w:type="dxa"/>
              <w:bottom w:w="40" w:type="dxa"/>
              <w:right w:w="80" w:type="dxa"/>
            </w:tcMar>
            <w:vAlign w:val="center"/>
          </w:tcPr>
          <w:p w14:paraId="71472173" w14:textId="77777777" w:rsidR="00C05E0C" w:rsidRDefault="00000000">
            <w:r>
              <w:rPr>
                <w:color w:val="222222"/>
                <w:sz w:val="16"/>
                <w:szCs w:val="16"/>
              </w:rPr>
              <w:t>14. DBSCAN Density</w:t>
            </w:r>
          </w:p>
        </w:tc>
        <w:tc>
          <w:tcPr>
            <w:tcW w:w="1411" w:type="dxa"/>
            <w:shd w:val="clear" w:color="auto" w:fill="F2F6FA"/>
            <w:tcMar>
              <w:top w:w="40" w:type="dxa"/>
              <w:left w:w="80" w:type="dxa"/>
              <w:bottom w:w="40" w:type="dxa"/>
              <w:right w:w="80" w:type="dxa"/>
            </w:tcMar>
            <w:vAlign w:val="center"/>
          </w:tcPr>
          <w:p w14:paraId="50DB3F20" w14:textId="77777777" w:rsidR="00C05E0C" w:rsidRDefault="00000000">
            <w:pPr>
              <w:jc w:val="center"/>
            </w:pPr>
            <w:r>
              <w:rPr>
                <w:color w:val="222222"/>
                <w:sz w:val="16"/>
                <w:szCs w:val="16"/>
              </w:rPr>
              <w:t>Evasion</w:t>
            </w:r>
          </w:p>
        </w:tc>
        <w:tc>
          <w:tcPr>
            <w:tcW w:w="2016" w:type="dxa"/>
            <w:shd w:val="clear" w:color="auto" w:fill="F2F6FA"/>
            <w:tcMar>
              <w:top w:w="40" w:type="dxa"/>
              <w:left w:w="80" w:type="dxa"/>
              <w:bottom w:w="40" w:type="dxa"/>
              <w:right w:w="80" w:type="dxa"/>
            </w:tcMar>
            <w:vAlign w:val="center"/>
          </w:tcPr>
          <w:p w14:paraId="06117C54" w14:textId="77777777" w:rsidR="00C05E0C" w:rsidRDefault="00000000">
            <w:pPr>
              <w:jc w:val="center"/>
            </w:pPr>
            <w:r>
              <w:rPr>
                <w:color w:val="222222"/>
                <w:sz w:val="16"/>
                <w:szCs w:val="16"/>
              </w:rPr>
              <w:t>DBSCAN</w:t>
            </w:r>
          </w:p>
        </w:tc>
        <w:tc>
          <w:tcPr>
            <w:tcW w:w="4435" w:type="dxa"/>
            <w:shd w:val="clear" w:color="auto" w:fill="F2F6FA"/>
            <w:tcMar>
              <w:top w:w="40" w:type="dxa"/>
              <w:left w:w="80" w:type="dxa"/>
              <w:bottom w:w="40" w:type="dxa"/>
              <w:right w:w="80" w:type="dxa"/>
            </w:tcMar>
            <w:vAlign w:val="center"/>
          </w:tcPr>
          <w:p w14:paraId="67DB63DA" w14:textId="77777777" w:rsidR="00C05E0C" w:rsidRDefault="00000000">
            <w:pPr>
              <w:jc w:val="center"/>
            </w:pPr>
            <w:r>
              <w:rPr>
                <w:color w:val="222222"/>
                <w:sz w:val="16"/>
                <w:szCs w:val="16"/>
              </w:rPr>
              <w:t>Noise ratio 0.351 → 1.000</w:t>
            </w:r>
          </w:p>
        </w:tc>
      </w:tr>
      <w:tr w:rsidR="00C05E0C" w14:paraId="0D11AAA1" w14:textId="77777777">
        <w:tblPrEx>
          <w:tblCellMar>
            <w:top w:w="0" w:type="dxa"/>
            <w:bottom w:w="0" w:type="dxa"/>
          </w:tblCellMar>
        </w:tblPrEx>
        <w:tc>
          <w:tcPr>
            <w:tcW w:w="2218" w:type="dxa"/>
            <w:shd w:val="clear" w:color="auto" w:fill="FFFFFF"/>
            <w:tcMar>
              <w:top w:w="40" w:type="dxa"/>
              <w:left w:w="80" w:type="dxa"/>
              <w:bottom w:w="40" w:type="dxa"/>
              <w:right w:w="80" w:type="dxa"/>
            </w:tcMar>
            <w:vAlign w:val="center"/>
          </w:tcPr>
          <w:p w14:paraId="1EEC1D14" w14:textId="77777777" w:rsidR="00C05E0C" w:rsidRDefault="00000000">
            <w:r>
              <w:rPr>
                <w:color w:val="222222"/>
                <w:sz w:val="16"/>
                <w:szCs w:val="16"/>
              </w:rPr>
              <w:t>15. Uniform Noise</w:t>
            </w:r>
          </w:p>
        </w:tc>
        <w:tc>
          <w:tcPr>
            <w:tcW w:w="1411" w:type="dxa"/>
            <w:shd w:val="clear" w:color="auto" w:fill="FFFFFF"/>
            <w:tcMar>
              <w:top w:w="40" w:type="dxa"/>
              <w:left w:w="80" w:type="dxa"/>
              <w:bottom w:w="40" w:type="dxa"/>
              <w:right w:w="80" w:type="dxa"/>
            </w:tcMar>
            <w:vAlign w:val="center"/>
          </w:tcPr>
          <w:p w14:paraId="63244F12" w14:textId="77777777" w:rsidR="00C05E0C" w:rsidRDefault="00000000">
            <w:pPr>
              <w:jc w:val="center"/>
            </w:pPr>
            <w:r>
              <w:rPr>
                <w:color w:val="222222"/>
                <w:sz w:val="16"/>
                <w:szCs w:val="16"/>
              </w:rPr>
              <w:t>Evasion</w:t>
            </w:r>
          </w:p>
        </w:tc>
        <w:tc>
          <w:tcPr>
            <w:tcW w:w="2016" w:type="dxa"/>
            <w:shd w:val="clear" w:color="auto" w:fill="FFFFFF"/>
            <w:tcMar>
              <w:top w:w="40" w:type="dxa"/>
              <w:left w:w="80" w:type="dxa"/>
              <w:bottom w:w="40" w:type="dxa"/>
              <w:right w:w="80" w:type="dxa"/>
            </w:tcMar>
            <w:vAlign w:val="center"/>
          </w:tcPr>
          <w:p w14:paraId="02FA5855" w14:textId="77777777" w:rsidR="00C05E0C" w:rsidRDefault="00000000">
            <w:pPr>
              <w:jc w:val="center"/>
            </w:pPr>
            <w:r>
              <w:rPr>
                <w:color w:val="222222"/>
                <w:sz w:val="16"/>
                <w:szCs w:val="16"/>
              </w:rPr>
              <w:t>CNN</w:t>
            </w:r>
          </w:p>
        </w:tc>
        <w:tc>
          <w:tcPr>
            <w:tcW w:w="4435" w:type="dxa"/>
            <w:shd w:val="clear" w:color="auto" w:fill="FFFFFF"/>
            <w:tcMar>
              <w:top w:w="40" w:type="dxa"/>
              <w:left w:w="80" w:type="dxa"/>
              <w:bottom w:w="40" w:type="dxa"/>
              <w:right w:w="80" w:type="dxa"/>
            </w:tcMar>
            <w:vAlign w:val="center"/>
          </w:tcPr>
          <w:p w14:paraId="591B72D8" w14:textId="77777777" w:rsidR="00C05E0C" w:rsidRDefault="00000000">
            <w:pPr>
              <w:jc w:val="center"/>
            </w:pPr>
            <w:proofErr w:type="spellStart"/>
            <w:r>
              <w:rPr>
                <w:color w:val="222222"/>
                <w:sz w:val="16"/>
                <w:szCs w:val="16"/>
              </w:rPr>
              <w:t>Acc</w:t>
            </w:r>
            <w:proofErr w:type="spellEnd"/>
            <w:r>
              <w:rPr>
                <w:color w:val="222222"/>
                <w:sz w:val="16"/>
                <w:szCs w:val="16"/>
              </w:rPr>
              <w:t xml:space="preserve"> stable: 0.972 → 0.957 at ε=0.5</w:t>
            </w:r>
          </w:p>
        </w:tc>
      </w:tr>
      <w:tr w:rsidR="00C05E0C" w14:paraId="1012EEEF" w14:textId="77777777">
        <w:tblPrEx>
          <w:tblCellMar>
            <w:top w:w="0" w:type="dxa"/>
            <w:bottom w:w="0" w:type="dxa"/>
          </w:tblCellMar>
        </w:tblPrEx>
        <w:tc>
          <w:tcPr>
            <w:tcW w:w="2218" w:type="dxa"/>
            <w:shd w:val="clear" w:color="auto" w:fill="F2F6FA"/>
            <w:tcMar>
              <w:top w:w="40" w:type="dxa"/>
              <w:left w:w="80" w:type="dxa"/>
              <w:bottom w:w="40" w:type="dxa"/>
              <w:right w:w="80" w:type="dxa"/>
            </w:tcMar>
            <w:vAlign w:val="center"/>
          </w:tcPr>
          <w:p w14:paraId="79CBAB04" w14:textId="77777777" w:rsidR="00C05E0C" w:rsidRDefault="00000000">
            <w:r>
              <w:rPr>
                <w:color w:val="222222"/>
                <w:sz w:val="16"/>
                <w:szCs w:val="16"/>
              </w:rPr>
              <w:t>16. Label Flipping</w:t>
            </w:r>
          </w:p>
        </w:tc>
        <w:tc>
          <w:tcPr>
            <w:tcW w:w="1411" w:type="dxa"/>
            <w:shd w:val="clear" w:color="auto" w:fill="F2F6FA"/>
            <w:tcMar>
              <w:top w:w="40" w:type="dxa"/>
              <w:left w:w="80" w:type="dxa"/>
              <w:bottom w:w="40" w:type="dxa"/>
              <w:right w:w="80" w:type="dxa"/>
            </w:tcMar>
            <w:vAlign w:val="center"/>
          </w:tcPr>
          <w:p w14:paraId="156CB211" w14:textId="77777777" w:rsidR="00C05E0C" w:rsidRDefault="00000000">
            <w:pPr>
              <w:jc w:val="center"/>
            </w:pPr>
            <w:r>
              <w:rPr>
                <w:color w:val="222222"/>
                <w:sz w:val="16"/>
                <w:szCs w:val="16"/>
              </w:rPr>
              <w:t>Poisoning</w:t>
            </w:r>
          </w:p>
        </w:tc>
        <w:tc>
          <w:tcPr>
            <w:tcW w:w="2016" w:type="dxa"/>
            <w:shd w:val="clear" w:color="auto" w:fill="F2F6FA"/>
            <w:tcMar>
              <w:top w:w="40" w:type="dxa"/>
              <w:left w:w="80" w:type="dxa"/>
              <w:bottom w:w="40" w:type="dxa"/>
              <w:right w:w="80" w:type="dxa"/>
            </w:tcMar>
            <w:vAlign w:val="center"/>
          </w:tcPr>
          <w:p w14:paraId="05F7E22A" w14:textId="77777777" w:rsidR="00C05E0C" w:rsidRDefault="00000000">
            <w:pPr>
              <w:jc w:val="center"/>
            </w:pPr>
            <w:r>
              <w:rPr>
                <w:color w:val="222222"/>
                <w:sz w:val="16"/>
                <w:szCs w:val="16"/>
              </w:rPr>
              <w:t>All 4 ML models</w:t>
            </w:r>
          </w:p>
        </w:tc>
        <w:tc>
          <w:tcPr>
            <w:tcW w:w="4435" w:type="dxa"/>
            <w:shd w:val="clear" w:color="auto" w:fill="F2F6FA"/>
            <w:tcMar>
              <w:top w:w="40" w:type="dxa"/>
              <w:left w:w="80" w:type="dxa"/>
              <w:bottom w:w="40" w:type="dxa"/>
              <w:right w:w="80" w:type="dxa"/>
            </w:tcMar>
            <w:vAlign w:val="center"/>
          </w:tcPr>
          <w:p w14:paraId="11AC0A47" w14:textId="77777777" w:rsidR="00C05E0C" w:rsidRDefault="00000000">
            <w:pPr>
              <w:jc w:val="center"/>
            </w:pPr>
            <w:proofErr w:type="spellStart"/>
            <w:r>
              <w:rPr>
                <w:color w:val="222222"/>
                <w:sz w:val="16"/>
                <w:szCs w:val="16"/>
              </w:rPr>
              <w:t>Acc</w:t>
            </w:r>
            <w:proofErr w:type="spellEnd"/>
            <w:r>
              <w:rPr>
                <w:color w:val="222222"/>
                <w:sz w:val="16"/>
                <w:szCs w:val="16"/>
              </w:rPr>
              <w:t xml:space="preserve"> drop up to 15.5 pts at 30% flip</w:t>
            </w:r>
          </w:p>
        </w:tc>
      </w:tr>
      <w:tr w:rsidR="00C05E0C" w14:paraId="18C154CC" w14:textId="77777777">
        <w:tblPrEx>
          <w:tblCellMar>
            <w:top w:w="0" w:type="dxa"/>
            <w:bottom w:w="0" w:type="dxa"/>
          </w:tblCellMar>
        </w:tblPrEx>
        <w:tc>
          <w:tcPr>
            <w:tcW w:w="2218" w:type="dxa"/>
            <w:shd w:val="clear" w:color="auto" w:fill="FFFFFF"/>
            <w:tcMar>
              <w:top w:w="40" w:type="dxa"/>
              <w:left w:w="80" w:type="dxa"/>
              <w:bottom w:w="40" w:type="dxa"/>
              <w:right w:w="80" w:type="dxa"/>
            </w:tcMar>
            <w:vAlign w:val="center"/>
          </w:tcPr>
          <w:p w14:paraId="4164EF96" w14:textId="77777777" w:rsidR="00C05E0C" w:rsidRDefault="00000000">
            <w:r>
              <w:rPr>
                <w:color w:val="222222"/>
                <w:sz w:val="16"/>
                <w:szCs w:val="16"/>
              </w:rPr>
              <w:t>17. Backdoor / Trojan</w:t>
            </w:r>
          </w:p>
        </w:tc>
        <w:tc>
          <w:tcPr>
            <w:tcW w:w="1411" w:type="dxa"/>
            <w:shd w:val="clear" w:color="auto" w:fill="FFFFFF"/>
            <w:tcMar>
              <w:top w:w="40" w:type="dxa"/>
              <w:left w:w="80" w:type="dxa"/>
              <w:bottom w:w="40" w:type="dxa"/>
              <w:right w:w="80" w:type="dxa"/>
            </w:tcMar>
            <w:vAlign w:val="center"/>
          </w:tcPr>
          <w:p w14:paraId="58482023" w14:textId="77777777" w:rsidR="00C05E0C" w:rsidRDefault="00000000">
            <w:pPr>
              <w:jc w:val="center"/>
            </w:pPr>
            <w:r>
              <w:rPr>
                <w:color w:val="222222"/>
                <w:sz w:val="16"/>
                <w:szCs w:val="16"/>
              </w:rPr>
              <w:t>Poisoning</w:t>
            </w:r>
          </w:p>
        </w:tc>
        <w:tc>
          <w:tcPr>
            <w:tcW w:w="2016" w:type="dxa"/>
            <w:shd w:val="clear" w:color="auto" w:fill="FFFFFF"/>
            <w:tcMar>
              <w:top w:w="40" w:type="dxa"/>
              <w:left w:w="80" w:type="dxa"/>
              <w:bottom w:w="40" w:type="dxa"/>
              <w:right w:w="80" w:type="dxa"/>
            </w:tcMar>
            <w:vAlign w:val="center"/>
          </w:tcPr>
          <w:p w14:paraId="6205C5F7" w14:textId="77777777" w:rsidR="00C05E0C" w:rsidRDefault="00000000">
            <w:pPr>
              <w:jc w:val="center"/>
            </w:pPr>
            <w:r>
              <w:rPr>
                <w:color w:val="222222"/>
                <w:sz w:val="16"/>
                <w:szCs w:val="16"/>
              </w:rPr>
              <w:t>CNN</w:t>
            </w:r>
          </w:p>
        </w:tc>
        <w:tc>
          <w:tcPr>
            <w:tcW w:w="4435" w:type="dxa"/>
            <w:shd w:val="clear" w:color="auto" w:fill="FFFFFF"/>
            <w:tcMar>
              <w:top w:w="40" w:type="dxa"/>
              <w:left w:w="80" w:type="dxa"/>
              <w:bottom w:w="40" w:type="dxa"/>
              <w:right w:w="80" w:type="dxa"/>
            </w:tcMar>
            <w:vAlign w:val="center"/>
          </w:tcPr>
          <w:p w14:paraId="12887A1D" w14:textId="77777777" w:rsidR="00C05E0C" w:rsidRDefault="00000000">
            <w:pPr>
              <w:jc w:val="center"/>
            </w:pPr>
            <w:r>
              <w:rPr>
                <w:color w:val="222222"/>
                <w:sz w:val="16"/>
                <w:szCs w:val="16"/>
              </w:rPr>
              <w:t>100% attack success rate</w:t>
            </w:r>
          </w:p>
        </w:tc>
      </w:tr>
      <w:tr w:rsidR="00C05E0C" w14:paraId="29520C4B" w14:textId="77777777">
        <w:tblPrEx>
          <w:tblCellMar>
            <w:top w:w="0" w:type="dxa"/>
            <w:bottom w:w="0" w:type="dxa"/>
          </w:tblCellMar>
        </w:tblPrEx>
        <w:tc>
          <w:tcPr>
            <w:tcW w:w="2218" w:type="dxa"/>
            <w:shd w:val="clear" w:color="auto" w:fill="F2F6FA"/>
            <w:tcMar>
              <w:top w:w="40" w:type="dxa"/>
              <w:left w:w="80" w:type="dxa"/>
              <w:bottom w:w="40" w:type="dxa"/>
              <w:right w:w="80" w:type="dxa"/>
            </w:tcMar>
            <w:vAlign w:val="center"/>
          </w:tcPr>
          <w:p w14:paraId="4BDEDAAB" w14:textId="77777777" w:rsidR="00C05E0C" w:rsidRDefault="00000000">
            <w:r>
              <w:rPr>
                <w:color w:val="222222"/>
                <w:sz w:val="16"/>
                <w:szCs w:val="16"/>
              </w:rPr>
              <w:t>18. Clean-Label Poison</w:t>
            </w:r>
          </w:p>
        </w:tc>
        <w:tc>
          <w:tcPr>
            <w:tcW w:w="1411" w:type="dxa"/>
            <w:shd w:val="clear" w:color="auto" w:fill="F2F6FA"/>
            <w:tcMar>
              <w:top w:w="40" w:type="dxa"/>
              <w:left w:w="80" w:type="dxa"/>
              <w:bottom w:w="40" w:type="dxa"/>
              <w:right w:w="80" w:type="dxa"/>
            </w:tcMar>
            <w:vAlign w:val="center"/>
          </w:tcPr>
          <w:p w14:paraId="3F77B3AE" w14:textId="77777777" w:rsidR="00C05E0C" w:rsidRDefault="00000000">
            <w:pPr>
              <w:jc w:val="center"/>
            </w:pPr>
            <w:r>
              <w:rPr>
                <w:color w:val="222222"/>
                <w:sz w:val="16"/>
                <w:szCs w:val="16"/>
              </w:rPr>
              <w:t>Poisoning</w:t>
            </w:r>
          </w:p>
        </w:tc>
        <w:tc>
          <w:tcPr>
            <w:tcW w:w="2016" w:type="dxa"/>
            <w:shd w:val="clear" w:color="auto" w:fill="F2F6FA"/>
            <w:tcMar>
              <w:top w:w="40" w:type="dxa"/>
              <w:left w:w="80" w:type="dxa"/>
              <w:bottom w:w="40" w:type="dxa"/>
              <w:right w:w="80" w:type="dxa"/>
            </w:tcMar>
            <w:vAlign w:val="center"/>
          </w:tcPr>
          <w:p w14:paraId="6E34E0B7" w14:textId="77777777" w:rsidR="00C05E0C" w:rsidRDefault="00000000">
            <w:pPr>
              <w:jc w:val="center"/>
            </w:pPr>
            <w:r>
              <w:rPr>
                <w:color w:val="222222"/>
                <w:sz w:val="16"/>
                <w:szCs w:val="16"/>
              </w:rPr>
              <w:t>LR, Random Forest</w:t>
            </w:r>
          </w:p>
        </w:tc>
        <w:tc>
          <w:tcPr>
            <w:tcW w:w="4435" w:type="dxa"/>
            <w:shd w:val="clear" w:color="auto" w:fill="F2F6FA"/>
            <w:tcMar>
              <w:top w:w="40" w:type="dxa"/>
              <w:left w:w="80" w:type="dxa"/>
              <w:bottom w:w="40" w:type="dxa"/>
              <w:right w:w="80" w:type="dxa"/>
            </w:tcMar>
            <w:vAlign w:val="center"/>
          </w:tcPr>
          <w:p w14:paraId="7D9DC9C2" w14:textId="77777777" w:rsidR="00C05E0C" w:rsidRDefault="00000000">
            <w:pPr>
              <w:jc w:val="center"/>
            </w:pPr>
            <w:r>
              <w:rPr>
                <w:color w:val="222222"/>
                <w:sz w:val="16"/>
                <w:szCs w:val="16"/>
              </w:rPr>
              <w:t>LR drop 1.75 pts; RF unaffected</w:t>
            </w:r>
          </w:p>
        </w:tc>
      </w:tr>
      <w:tr w:rsidR="00C05E0C" w14:paraId="37EFA6A1" w14:textId="77777777">
        <w:tblPrEx>
          <w:tblCellMar>
            <w:top w:w="0" w:type="dxa"/>
            <w:bottom w:w="0" w:type="dxa"/>
          </w:tblCellMar>
        </w:tblPrEx>
        <w:tc>
          <w:tcPr>
            <w:tcW w:w="2218" w:type="dxa"/>
            <w:shd w:val="clear" w:color="auto" w:fill="FFFFFF"/>
            <w:tcMar>
              <w:top w:w="40" w:type="dxa"/>
              <w:left w:w="80" w:type="dxa"/>
              <w:bottom w:w="40" w:type="dxa"/>
              <w:right w:w="80" w:type="dxa"/>
            </w:tcMar>
            <w:vAlign w:val="center"/>
          </w:tcPr>
          <w:p w14:paraId="4BAE539D" w14:textId="77777777" w:rsidR="00C05E0C" w:rsidRDefault="00000000">
            <w:r>
              <w:rPr>
                <w:color w:val="222222"/>
                <w:sz w:val="16"/>
                <w:szCs w:val="16"/>
              </w:rPr>
              <w:t>19. Feature Poison</w:t>
            </w:r>
          </w:p>
        </w:tc>
        <w:tc>
          <w:tcPr>
            <w:tcW w:w="1411" w:type="dxa"/>
            <w:shd w:val="clear" w:color="auto" w:fill="FFFFFF"/>
            <w:tcMar>
              <w:top w:w="40" w:type="dxa"/>
              <w:left w:w="80" w:type="dxa"/>
              <w:bottom w:w="40" w:type="dxa"/>
              <w:right w:w="80" w:type="dxa"/>
            </w:tcMar>
            <w:vAlign w:val="center"/>
          </w:tcPr>
          <w:p w14:paraId="79CA9AFA" w14:textId="77777777" w:rsidR="00C05E0C" w:rsidRDefault="00000000">
            <w:pPr>
              <w:jc w:val="center"/>
            </w:pPr>
            <w:r>
              <w:rPr>
                <w:color w:val="222222"/>
                <w:sz w:val="16"/>
                <w:szCs w:val="16"/>
              </w:rPr>
              <w:t>Poisoning</w:t>
            </w:r>
          </w:p>
        </w:tc>
        <w:tc>
          <w:tcPr>
            <w:tcW w:w="2016" w:type="dxa"/>
            <w:shd w:val="clear" w:color="auto" w:fill="FFFFFF"/>
            <w:tcMar>
              <w:top w:w="40" w:type="dxa"/>
              <w:left w:w="80" w:type="dxa"/>
              <w:bottom w:w="40" w:type="dxa"/>
              <w:right w:w="80" w:type="dxa"/>
            </w:tcMar>
            <w:vAlign w:val="center"/>
          </w:tcPr>
          <w:p w14:paraId="6CA86D11" w14:textId="77777777" w:rsidR="00C05E0C" w:rsidRDefault="00000000">
            <w:pPr>
              <w:jc w:val="center"/>
            </w:pPr>
            <w:r>
              <w:rPr>
                <w:color w:val="222222"/>
                <w:sz w:val="16"/>
                <w:szCs w:val="16"/>
              </w:rPr>
              <w:t>All 4 ML models</w:t>
            </w:r>
          </w:p>
        </w:tc>
        <w:tc>
          <w:tcPr>
            <w:tcW w:w="4435" w:type="dxa"/>
            <w:shd w:val="clear" w:color="auto" w:fill="FFFFFF"/>
            <w:tcMar>
              <w:top w:w="40" w:type="dxa"/>
              <w:left w:w="80" w:type="dxa"/>
              <w:bottom w:w="40" w:type="dxa"/>
              <w:right w:w="80" w:type="dxa"/>
            </w:tcMar>
            <w:vAlign w:val="center"/>
          </w:tcPr>
          <w:p w14:paraId="146D15F2" w14:textId="77777777" w:rsidR="00C05E0C" w:rsidRDefault="00000000">
            <w:pPr>
              <w:jc w:val="center"/>
            </w:pPr>
            <w:r>
              <w:rPr>
                <w:color w:val="222222"/>
                <w:sz w:val="16"/>
                <w:szCs w:val="16"/>
              </w:rPr>
              <w:t>RF drop 0.87 pts; others ≈ unaffected</w:t>
            </w:r>
          </w:p>
        </w:tc>
      </w:tr>
      <w:tr w:rsidR="00C05E0C" w14:paraId="3C398BB3" w14:textId="77777777">
        <w:tblPrEx>
          <w:tblCellMar>
            <w:top w:w="0" w:type="dxa"/>
            <w:bottom w:w="0" w:type="dxa"/>
          </w:tblCellMar>
        </w:tblPrEx>
        <w:tc>
          <w:tcPr>
            <w:tcW w:w="2218" w:type="dxa"/>
            <w:shd w:val="clear" w:color="auto" w:fill="F2F6FA"/>
            <w:tcMar>
              <w:top w:w="40" w:type="dxa"/>
              <w:left w:w="80" w:type="dxa"/>
              <w:bottom w:w="40" w:type="dxa"/>
              <w:right w:w="80" w:type="dxa"/>
            </w:tcMar>
            <w:vAlign w:val="center"/>
          </w:tcPr>
          <w:p w14:paraId="7FD82D6D" w14:textId="77777777" w:rsidR="00C05E0C" w:rsidRDefault="00000000">
            <w:r>
              <w:rPr>
                <w:color w:val="222222"/>
                <w:sz w:val="16"/>
                <w:szCs w:val="16"/>
              </w:rPr>
              <w:t>20. Gradient Poison</w:t>
            </w:r>
          </w:p>
        </w:tc>
        <w:tc>
          <w:tcPr>
            <w:tcW w:w="1411" w:type="dxa"/>
            <w:shd w:val="clear" w:color="auto" w:fill="F2F6FA"/>
            <w:tcMar>
              <w:top w:w="40" w:type="dxa"/>
              <w:left w:w="80" w:type="dxa"/>
              <w:bottom w:w="40" w:type="dxa"/>
              <w:right w:w="80" w:type="dxa"/>
            </w:tcMar>
            <w:vAlign w:val="center"/>
          </w:tcPr>
          <w:p w14:paraId="23539E9E" w14:textId="77777777" w:rsidR="00C05E0C" w:rsidRDefault="00000000">
            <w:pPr>
              <w:jc w:val="center"/>
            </w:pPr>
            <w:r>
              <w:rPr>
                <w:color w:val="222222"/>
                <w:sz w:val="16"/>
                <w:szCs w:val="16"/>
              </w:rPr>
              <w:t>Poisoning</w:t>
            </w:r>
          </w:p>
        </w:tc>
        <w:tc>
          <w:tcPr>
            <w:tcW w:w="2016" w:type="dxa"/>
            <w:shd w:val="clear" w:color="auto" w:fill="F2F6FA"/>
            <w:tcMar>
              <w:top w:w="40" w:type="dxa"/>
              <w:left w:w="80" w:type="dxa"/>
              <w:bottom w:w="40" w:type="dxa"/>
              <w:right w:w="80" w:type="dxa"/>
            </w:tcMar>
            <w:vAlign w:val="center"/>
          </w:tcPr>
          <w:p w14:paraId="59F8DC27" w14:textId="77777777" w:rsidR="00C05E0C" w:rsidRDefault="00000000">
            <w:pPr>
              <w:jc w:val="center"/>
            </w:pPr>
            <w:r>
              <w:rPr>
                <w:color w:val="222222"/>
                <w:sz w:val="16"/>
                <w:szCs w:val="16"/>
              </w:rPr>
              <w:t>CNN</w:t>
            </w:r>
          </w:p>
        </w:tc>
        <w:tc>
          <w:tcPr>
            <w:tcW w:w="4435" w:type="dxa"/>
            <w:shd w:val="clear" w:color="auto" w:fill="F2F6FA"/>
            <w:tcMar>
              <w:top w:w="40" w:type="dxa"/>
              <w:left w:w="80" w:type="dxa"/>
              <w:bottom w:w="40" w:type="dxa"/>
              <w:right w:w="80" w:type="dxa"/>
            </w:tcMar>
            <w:vAlign w:val="center"/>
          </w:tcPr>
          <w:p w14:paraId="3B22AC52" w14:textId="77777777" w:rsidR="00C05E0C" w:rsidRDefault="00000000">
            <w:pPr>
              <w:jc w:val="center"/>
            </w:pPr>
            <w:proofErr w:type="spellStart"/>
            <w:r>
              <w:rPr>
                <w:color w:val="222222"/>
                <w:sz w:val="16"/>
                <w:szCs w:val="16"/>
              </w:rPr>
              <w:t>Acc</w:t>
            </w:r>
            <w:proofErr w:type="spellEnd"/>
            <w:r>
              <w:rPr>
                <w:color w:val="222222"/>
                <w:sz w:val="16"/>
                <w:szCs w:val="16"/>
              </w:rPr>
              <w:t xml:space="preserve"> 0.972 → 0.975 (negligible)</w:t>
            </w:r>
          </w:p>
        </w:tc>
      </w:tr>
    </w:tbl>
    <w:p w14:paraId="06B11791" w14:textId="77777777" w:rsidR="00C05E0C" w:rsidRDefault="00C05E0C">
      <w:pPr>
        <w:spacing w:after="140"/>
      </w:pPr>
    </w:p>
    <w:p w14:paraId="52E1B85E" w14:textId="77777777" w:rsidR="00C05E0C" w:rsidRDefault="00000000">
      <w:pPr>
        <w:spacing w:after="110" w:line="276" w:lineRule="auto"/>
        <w:jc w:val="both"/>
      </w:pPr>
      <w:r>
        <w:rPr>
          <w:color w:val="222222"/>
        </w:rPr>
        <w:t xml:space="preserve">The gradient-based attacks (FGSM, PGD, BIM, </w:t>
      </w:r>
      <w:proofErr w:type="spellStart"/>
      <w:r>
        <w:rPr>
          <w:color w:val="222222"/>
        </w:rPr>
        <w:t>DeepFool</w:t>
      </w:r>
      <w:proofErr w:type="spellEnd"/>
      <w:r>
        <w:rPr>
          <w:color w:val="222222"/>
        </w:rPr>
        <w:t xml:space="preserve">, C&amp;W) are the most damaging to the CNN: </w:t>
      </w:r>
      <w:proofErr w:type="spellStart"/>
      <w:r>
        <w:rPr>
          <w:color w:val="222222"/>
        </w:rPr>
        <w:t>DeepFool</w:t>
      </w:r>
      <w:proofErr w:type="spellEnd"/>
      <w:r>
        <w:rPr>
          <w:color w:val="222222"/>
        </w:rPr>
        <w:t xml:space="preserve"> and C&amp;W reduce accuracy to near zero using only minimal, targeted perturbations, while PGD is consistently stronger than FGSM at the same perturbation budget ε because it iterates the gradient step (Figure 3). Among classical models, the SVM boundary attack and the linear-gradient attack on Logistic Regression are notably effective, whereas Gradient Boosting proved robust to the numerical-gradient evasion attack used here. Among poisoning attacks, the backdoor/trojan attack is the most severe: a 3×3-pixel trigger inserted into 10% of training images causes 100% of triggered test images to be misclassified as the target label, while leaving clean-input accuracy almost unaffected (0.9775).</w:t>
      </w:r>
    </w:p>
    <w:p w14:paraId="386ACBCF" w14:textId="77777777" w:rsidR="00C05E0C" w:rsidRDefault="00000000">
      <w:pPr>
        <w:spacing w:before="100" w:after="30"/>
        <w:jc w:val="center"/>
      </w:pPr>
      <w:r>
        <w:rPr>
          <w:noProof/>
        </w:rPr>
        <w:lastRenderedPageBreak/>
        <w:drawing>
          <wp:inline distT="0" distB="0" distL="0" distR="0" wp14:anchorId="19347551" wp14:editId="0C8550C9">
            <wp:extent cx="5943600" cy="1243584"/>
            <wp:effectExtent l="0" t="0" r="0" b="0"/>
            <wp:docPr id="452887155" name="Picture 452887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243584"/>
                    </a:xfrm>
                    <a:prstGeom prst="rect">
                      <a:avLst/>
                    </a:prstGeom>
                  </pic:spPr>
                </pic:pic>
              </a:graphicData>
            </a:graphic>
          </wp:inline>
        </w:drawing>
      </w:r>
    </w:p>
    <w:p w14:paraId="74199FFC" w14:textId="77777777" w:rsidR="00C05E0C" w:rsidRDefault="00000000">
      <w:pPr>
        <w:spacing w:before="40" w:after="200"/>
        <w:jc w:val="center"/>
      </w:pPr>
      <w:r>
        <w:rPr>
          <w:i/>
          <w:iCs/>
          <w:color w:val="595959"/>
          <w:sz w:val="18"/>
          <w:szCs w:val="18"/>
        </w:rPr>
        <w:t>Figure 3. FGSM adversarial examples on a single MNIST digit at increasing ε; the model's prediction flips from '7' to '3' once the perturbation becomes visible to the eye.</w:t>
      </w:r>
    </w:p>
    <w:p w14:paraId="161B73F2" w14:textId="6021D93C" w:rsidR="00C05E0C" w:rsidRDefault="004D4049">
      <w:pPr>
        <w:pStyle w:val="Heading1"/>
        <w:pBdr>
          <w:bottom w:val="single" w:sz="6" w:space="4" w:color="1F3864"/>
        </w:pBdr>
        <w:spacing w:before="260" w:after="120"/>
      </w:pPr>
      <w:r>
        <w:rPr>
          <w:b/>
          <w:bCs/>
          <w:color w:val="1F3864"/>
          <w:sz w:val="26"/>
          <w:szCs w:val="26"/>
        </w:rPr>
        <w:t>5</w:t>
      </w:r>
      <w:r w:rsidR="00000000">
        <w:rPr>
          <w:b/>
          <w:bCs/>
          <w:color w:val="1F3864"/>
          <w:sz w:val="26"/>
          <w:szCs w:val="26"/>
        </w:rPr>
        <w:t xml:space="preserve">. </w:t>
      </w:r>
      <w:proofErr w:type="spellStart"/>
      <w:r w:rsidR="00000000">
        <w:rPr>
          <w:b/>
          <w:bCs/>
          <w:color w:val="1F3864"/>
          <w:sz w:val="26"/>
          <w:szCs w:val="26"/>
        </w:rPr>
        <w:t>Defenses</w:t>
      </w:r>
      <w:proofErr w:type="spellEnd"/>
      <w:r w:rsidR="00000000">
        <w:rPr>
          <w:b/>
          <w:bCs/>
          <w:color w:val="1F3864"/>
          <w:sz w:val="26"/>
          <w:szCs w:val="26"/>
        </w:rPr>
        <w:t xml:space="preserve"> (20 Total)</w:t>
      </w:r>
    </w:p>
    <w:p w14:paraId="363BC5E2" w14:textId="77777777" w:rsidR="00C05E0C" w:rsidRDefault="00000000">
      <w:pPr>
        <w:spacing w:after="110" w:line="276" w:lineRule="auto"/>
        <w:jc w:val="both"/>
      </w:pPr>
      <w:r>
        <w:rPr>
          <w:color w:val="222222"/>
        </w:rPr>
        <w:t xml:space="preserve">Ten </w:t>
      </w:r>
      <w:proofErr w:type="spellStart"/>
      <w:r>
        <w:rPr>
          <w:color w:val="222222"/>
        </w:rPr>
        <w:t>defenses</w:t>
      </w:r>
      <w:proofErr w:type="spellEnd"/>
      <w:r>
        <w:rPr>
          <w:color w:val="222222"/>
        </w:rPr>
        <w:t xml:space="preserve"> target decision-time evasion attacks (evaluated primarily against FGSM at ε = 0.15 on the CNN) and ten </w:t>
      </w:r>
      <w:proofErr w:type="spellStart"/>
      <w:r>
        <w:rPr>
          <w:color w:val="222222"/>
        </w:rPr>
        <w:t>defenses</w:t>
      </w:r>
      <w:proofErr w:type="spellEnd"/>
      <w:r>
        <w:rPr>
          <w:color w:val="222222"/>
        </w:rPr>
        <w:t xml:space="preserve"> target data-poisoning attacks (evaluated primarily against 10–20% label-flipping on the classical classifiers).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1613"/>
        <w:gridCol w:w="5443"/>
      </w:tblGrid>
      <w:tr w:rsidR="00C05E0C" w14:paraId="66091B3C" w14:textId="77777777">
        <w:tblPrEx>
          <w:tblCellMar>
            <w:top w:w="0" w:type="dxa"/>
            <w:bottom w:w="0" w:type="dxa"/>
          </w:tblCellMar>
        </w:tblPrEx>
        <w:trPr>
          <w:tblHeader/>
        </w:trPr>
        <w:tc>
          <w:tcPr>
            <w:tcW w:w="3024" w:type="dxa"/>
            <w:shd w:val="clear" w:color="auto" w:fill="1F3864"/>
            <w:tcMar>
              <w:top w:w="40" w:type="dxa"/>
              <w:left w:w="80" w:type="dxa"/>
              <w:bottom w:w="40" w:type="dxa"/>
              <w:right w:w="80" w:type="dxa"/>
            </w:tcMar>
            <w:vAlign w:val="center"/>
          </w:tcPr>
          <w:p w14:paraId="2E234712" w14:textId="77777777" w:rsidR="00C05E0C" w:rsidRDefault="00000000">
            <w:pPr>
              <w:jc w:val="center"/>
            </w:pPr>
            <w:proofErr w:type="spellStart"/>
            <w:r>
              <w:rPr>
                <w:b/>
                <w:bCs/>
                <w:color w:val="FFFFFF"/>
                <w:sz w:val="16"/>
                <w:szCs w:val="16"/>
              </w:rPr>
              <w:t>Defense</w:t>
            </w:r>
            <w:proofErr w:type="spellEnd"/>
          </w:p>
        </w:tc>
        <w:tc>
          <w:tcPr>
            <w:tcW w:w="1613" w:type="dxa"/>
            <w:shd w:val="clear" w:color="auto" w:fill="1F3864"/>
            <w:tcMar>
              <w:top w:w="40" w:type="dxa"/>
              <w:left w:w="80" w:type="dxa"/>
              <w:bottom w:w="40" w:type="dxa"/>
              <w:right w:w="80" w:type="dxa"/>
            </w:tcMar>
            <w:vAlign w:val="center"/>
          </w:tcPr>
          <w:p w14:paraId="1A6A3A75" w14:textId="77777777" w:rsidR="00C05E0C" w:rsidRDefault="00000000">
            <w:pPr>
              <w:jc w:val="center"/>
            </w:pPr>
            <w:r>
              <w:rPr>
                <w:b/>
                <w:bCs/>
                <w:color w:val="FFFFFF"/>
                <w:sz w:val="16"/>
                <w:szCs w:val="16"/>
              </w:rPr>
              <w:t>Against</w:t>
            </w:r>
          </w:p>
        </w:tc>
        <w:tc>
          <w:tcPr>
            <w:tcW w:w="5443" w:type="dxa"/>
            <w:shd w:val="clear" w:color="auto" w:fill="1F3864"/>
            <w:tcMar>
              <w:top w:w="40" w:type="dxa"/>
              <w:left w:w="80" w:type="dxa"/>
              <w:bottom w:w="40" w:type="dxa"/>
              <w:right w:w="80" w:type="dxa"/>
            </w:tcMar>
            <w:vAlign w:val="center"/>
          </w:tcPr>
          <w:p w14:paraId="785167D4" w14:textId="77777777" w:rsidR="00C05E0C" w:rsidRDefault="00000000">
            <w:pPr>
              <w:jc w:val="center"/>
            </w:pPr>
            <w:r>
              <w:rPr>
                <w:b/>
                <w:bCs/>
                <w:color w:val="FFFFFF"/>
                <w:sz w:val="16"/>
                <w:szCs w:val="16"/>
              </w:rPr>
              <w:t>Key Result (Accuracy)</w:t>
            </w:r>
          </w:p>
        </w:tc>
      </w:tr>
      <w:tr w:rsidR="00C05E0C" w14:paraId="469BF54D" w14:textId="77777777">
        <w:tblPrEx>
          <w:tblCellMar>
            <w:top w:w="0" w:type="dxa"/>
            <w:bottom w:w="0" w:type="dxa"/>
          </w:tblCellMar>
        </w:tblPrEx>
        <w:tc>
          <w:tcPr>
            <w:tcW w:w="3024" w:type="dxa"/>
            <w:shd w:val="clear" w:color="auto" w:fill="FFFFFF"/>
            <w:tcMar>
              <w:top w:w="40" w:type="dxa"/>
              <w:left w:w="80" w:type="dxa"/>
              <w:bottom w:w="40" w:type="dxa"/>
              <w:right w:w="80" w:type="dxa"/>
            </w:tcMar>
            <w:vAlign w:val="center"/>
          </w:tcPr>
          <w:p w14:paraId="0666CA4E" w14:textId="77777777" w:rsidR="00C05E0C" w:rsidRDefault="00000000">
            <w:r>
              <w:rPr>
                <w:color w:val="222222"/>
                <w:sz w:val="16"/>
                <w:szCs w:val="16"/>
              </w:rPr>
              <w:t>1. FGSM Adv. Training</w:t>
            </w:r>
          </w:p>
        </w:tc>
        <w:tc>
          <w:tcPr>
            <w:tcW w:w="1613" w:type="dxa"/>
            <w:shd w:val="clear" w:color="auto" w:fill="FFFFFF"/>
            <w:tcMar>
              <w:top w:w="40" w:type="dxa"/>
              <w:left w:w="80" w:type="dxa"/>
              <w:bottom w:w="40" w:type="dxa"/>
              <w:right w:w="80" w:type="dxa"/>
            </w:tcMar>
            <w:vAlign w:val="center"/>
          </w:tcPr>
          <w:p w14:paraId="306BCF54" w14:textId="77777777" w:rsidR="00C05E0C" w:rsidRDefault="00000000">
            <w:pPr>
              <w:jc w:val="center"/>
            </w:pPr>
            <w:r>
              <w:rPr>
                <w:color w:val="222222"/>
                <w:sz w:val="16"/>
                <w:szCs w:val="16"/>
              </w:rPr>
              <w:t>Evasion</w:t>
            </w:r>
          </w:p>
        </w:tc>
        <w:tc>
          <w:tcPr>
            <w:tcW w:w="5443" w:type="dxa"/>
            <w:shd w:val="clear" w:color="auto" w:fill="FFFFFF"/>
            <w:tcMar>
              <w:top w:w="40" w:type="dxa"/>
              <w:left w:w="80" w:type="dxa"/>
              <w:bottom w:w="40" w:type="dxa"/>
              <w:right w:w="80" w:type="dxa"/>
            </w:tcMar>
            <w:vAlign w:val="center"/>
          </w:tcPr>
          <w:p w14:paraId="32FD9DD0" w14:textId="77777777" w:rsidR="00C05E0C" w:rsidRDefault="00000000">
            <w:pPr>
              <w:jc w:val="center"/>
            </w:pPr>
            <w:r>
              <w:rPr>
                <w:color w:val="222222"/>
                <w:sz w:val="16"/>
                <w:szCs w:val="16"/>
              </w:rPr>
              <w:t>Clean 0.983; under FGSM 0.901 (vs 0.694 undefended)</w:t>
            </w:r>
          </w:p>
        </w:tc>
      </w:tr>
      <w:tr w:rsidR="00C05E0C" w14:paraId="0B6DAD41" w14:textId="77777777">
        <w:tblPrEx>
          <w:tblCellMar>
            <w:top w:w="0" w:type="dxa"/>
            <w:bottom w:w="0" w:type="dxa"/>
          </w:tblCellMar>
        </w:tblPrEx>
        <w:tc>
          <w:tcPr>
            <w:tcW w:w="3024" w:type="dxa"/>
            <w:shd w:val="clear" w:color="auto" w:fill="F2F6FA"/>
            <w:tcMar>
              <w:top w:w="40" w:type="dxa"/>
              <w:left w:w="80" w:type="dxa"/>
              <w:bottom w:w="40" w:type="dxa"/>
              <w:right w:w="80" w:type="dxa"/>
            </w:tcMar>
            <w:vAlign w:val="center"/>
          </w:tcPr>
          <w:p w14:paraId="681E6269" w14:textId="77777777" w:rsidR="00C05E0C" w:rsidRDefault="00000000">
            <w:r>
              <w:rPr>
                <w:color w:val="222222"/>
                <w:sz w:val="16"/>
                <w:szCs w:val="16"/>
              </w:rPr>
              <w:t>2. PGD Adv. Training</w:t>
            </w:r>
          </w:p>
        </w:tc>
        <w:tc>
          <w:tcPr>
            <w:tcW w:w="1613" w:type="dxa"/>
            <w:shd w:val="clear" w:color="auto" w:fill="F2F6FA"/>
            <w:tcMar>
              <w:top w:w="40" w:type="dxa"/>
              <w:left w:w="80" w:type="dxa"/>
              <w:bottom w:w="40" w:type="dxa"/>
              <w:right w:w="80" w:type="dxa"/>
            </w:tcMar>
            <w:vAlign w:val="center"/>
          </w:tcPr>
          <w:p w14:paraId="70B2555F" w14:textId="77777777" w:rsidR="00C05E0C" w:rsidRDefault="00000000">
            <w:pPr>
              <w:jc w:val="center"/>
            </w:pPr>
            <w:r>
              <w:rPr>
                <w:color w:val="222222"/>
                <w:sz w:val="16"/>
                <w:szCs w:val="16"/>
              </w:rPr>
              <w:t>Evasion</w:t>
            </w:r>
          </w:p>
        </w:tc>
        <w:tc>
          <w:tcPr>
            <w:tcW w:w="5443" w:type="dxa"/>
            <w:shd w:val="clear" w:color="auto" w:fill="F2F6FA"/>
            <w:tcMar>
              <w:top w:w="40" w:type="dxa"/>
              <w:left w:w="80" w:type="dxa"/>
              <w:bottom w:w="40" w:type="dxa"/>
              <w:right w:w="80" w:type="dxa"/>
            </w:tcMar>
            <w:vAlign w:val="center"/>
          </w:tcPr>
          <w:p w14:paraId="048207B0" w14:textId="77777777" w:rsidR="00C05E0C" w:rsidRDefault="00000000">
            <w:pPr>
              <w:jc w:val="center"/>
            </w:pPr>
            <w:r>
              <w:rPr>
                <w:color w:val="222222"/>
                <w:sz w:val="16"/>
                <w:szCs w:val="16"/>
              </w:rPr>
              <w:t>Clean 0.978; under PGD 0.833 (vs 0.462 undefended)</w:t>
            </w:r>
          </w:p>
        </w:tc>
      </w:tr>
      <w:tr w:rsidR="00C05E0C" w14:paraId="2235DC4D" w14:textId="77777777">
        <w:tblPrEx>
          <w:tblCellMar>
            <w:top w:w="0" w:type="dxa"/>
            <w:bottom w:w="0" w:type="dxa"/>
          </w:tblCellMar>
        </w:tblPrEx>
        <w:tc>
          <w:tcPr>
            <w:tcW w:w="3024" w:type="dxa"/>
            <w:shd w:val="clear" w:color="auto" w:fill="FFFFFF"/>
            <w:tcMar>
              <w:top w:w="40" w:type="dxa"/>
              <w:left w:w="80" w:type="dxa"/>
              <w:bottom w:w="40" w:type="dxa"/>
              <w:right w:w="80" w:type="dxa"/>
            </w:tcMar>
            <w:vAlign w:val="center"/>
          </w:tcPr>
          <w:p w14:paraId="099C4094" w14:textId="77777777" w:rsidR="00C05E0C" w:rsidRDefault="00000000">
            <w:r>
              <w:rPr>
                <w:color w:val="222222"/>
                <w:sz w:val="16"/>
                <w:szCs w:val="16"/>
              </w:rPr>
              <w:t>3. Defensive Distillation</w:t>
            </w:r>
          </w:p>
        </w:tc>
        <w:tc>
          <w:tcPr>
            <w:tcW w:w="1613" w:type="dxa"/>
            <w:shd w:val="clear" w:color="auto" w:fill="FFFFFF"/>
            <w:tcMar>
              <w:top w:w="40" w:type="dxa"/>
              <w:left w:w="80" w:type="dxa"/>
              <w:bottom w:w="40" w:type="dxa"/>
              <w:right w:w="80" w:type="dxa"/>
            </w:tcMar>
            <w:vAlign w:val="center"/>
          </w:tcPr>
          <w:p w14:paraId="4A661674" w14:textId="77777777" w:rsidR="00C05E0C" w:rsidRDefault="00000000">
            <w:pPr>
              <w:jc w:val="center"/>
            </w:pPr>
            <w:r>
              <w:rPr>
                <w:color w:val="222222"/>
                <w:sz w:val="16"/>
                <w:szCs w:val="16"/>
              </w:rPr>
              <w:t>Evasion</w:t>
            </w:r>
          </w:p>
        </w:tc>
        <w:tc>
          <w:tcPr>
            <w:tcW w:w="5443" w:type="dxa"/>
            <w:shd w:val="clear" w:color="auto" w:fill="FFFFFF"/>
            <w:tcMar>
              <w:top w:w="40" w:type="dxa"/>
              <w:left w:w="80" w:type="dxa"/>
              <w:bottom w:w="40" w:type="dxa"/>
              <w:right w:w="80" w:type="dxa"/>
            </w:tcMar>
            <w:vAlign w:val="center"/>
          </w:tcPr>
          <w:p w14:paraId="49782BD1" w14:textId="77777777" w:rsidR="00C05E0C" w:rsidRDefault="00000000">
            <w:pPr>
              <w:jc w:val="center"/>
            </w:pPr>
            <w:r>
              <w:rPr>
                <w:color w:val="222222"/>
                <w:sz w:val="16"/>
                <w:szCs w:val="16"/>
              </w:rPr>
              <w:t>Clean 0.966; under FGSM 0.673</w:t>
            </w:r>
          </w:p>
        </w:tc>
      </w:tr>
      <w:tr w:rsidR="00C05E0C" w14:paraId="5C58910F" w14:textId="77777777">
        <w:tblPrEx>
          <w:tblCellMar>
            <w:top w:w="0" w:type="dxa"/>
            <w:bottom w:w="0" w:type="dxa"/>
          </w:tblCellMar>
        </w:tblPrEx>
        <w:tc>
          <w:tcPr>
            <w:tcW w:w="3024" w:type="dxa"/>
            <w:shd w:val="clear" w:color="auto" w:fill="F2F6FA"/>
            <w:tcMar>
              <w:top w:w="40" w:type="dxa"/>
              <w:left w:w="80" w:type="dxa"/>
              <w:bottom w:w="40" w:type="dxa"/>
              <w:right w:w="80" w:type="dxa"/>
            </w:tcMar>
            <w:vAlign w:val="center"/>
          </w:tcPr>
          <w:p w14:paraId="0751349E" w14:textId="77777777" w:rsidR="00C05E0C" w:rsidRDefault="00000000">
            <w:r>
              <w:rPr>
                <w:color w:val="222222"/>
                <w:sz w:val="16"/>
                <w:szCs w:val="16"/>
              </w:rPr>
              <w:t>4. Feature Squeezing</w:t>
            </w:r>
          </w:p>
        </w:tc>
        <w:tc>
          <w:tcPr>
            <w:tcW w:w="1613" w:type="dxa"/>
            <w:shd w:val="clear" w:color="auto" w:fill="F2F6FA"/>
            <w:tcMar>
              <w:top w:w="40" w:type="dxa"/>
              <w:left w:w="80" w:type="dxa"/>
              <w:bottom w:w="40" w:type="dxa"/>
              <w:right w:w="80" w:type="dxa"/>
            </w:tcMar>
            <w:vAlign w:val="center"/>
          </w:tcPr>
          <w:p w14:paraId="515C3F2E" w14:textId="77777777" w:rsidR="00C05E0C" w:rsidRDefault="00000000">
            <w:pPr>
              <w:jc w:val="center"/>
            </w:pPr>
            <w:r>
              <w:rPr>
                <w:color w:val="222222"/>
                <w:sz w:val="16"/>
                <w:szCs w:val="16"/>
              </w:rPr>
              <w:t>Evasion</w:t>
            </w:r>
          </w:p>
        </w:tc>
        <w:tc>
          <w:tcPr>
            <w:tcW w:w="5443" w:type="dxa"/>
            <w:shd w:val="clear" w:color="auto" w:fill="F2F6FA"/>
            <w:tcMar>
              <w:top w:w="40" w:type="dxa"/>
              <w:left w:w="80" w:type="dxa"/>
              <w:bottom w:w="40" w:type="dxa"/>
              <w:right w:w="80" w:type="dxa"/>
            </w:tcMar>
            <w:vAlign w:val="center"/>
          </w:tcPr>
          <w:p w14:paraId="5AF0A0E0" w14:textId="77777777" w:rsidR="00C05E0C" w:rsidRDefault="00000000">
            <w:pPr>
              <w:jc w:val="center"/>
            </w:pPr>
            <w:r>
              <w:rPr>
                <w:color w:val="222222"/>
                <w:sz w:val="16"/>
                <w:szCs w:val="16"/>
              </w:rPr>
              <w:t>Best at 1-bit: clean 0.972, under FGSM 0.931</w:t>
            </w:r>
          </w:p>
        </w:tc>
      </w:tr>
      <w:tr w:rsidR="00C05E0C" w14:paraId="5402B662" w14:textId="77777777">
        <w:tblPrEx>
          <w:tblCellMar>
            <w:top w:w="0" w:type="dxa"/>
            <w:bottom w:w="0" w:type="dxa"/>
          </w:tblCellMar>
        </w:tblPrEx>
        <w:tc>
          <w:tcPr>
            <w:tcW w:w="3024" w:type="dxa"/>
            <w:shd w:val="clear" w:color="auto" w:fill="FFFFFF"/>
            <w:tcMar>
              <w:top w:w="40" w:type="dxa"/>
              <w:left w:w="80" w:type="dxa"/>
              <w:bottom w:w="40" w:type="dxa"/>
              <w:right w:w="80" w:type="dxa"/>
            </w:tcMar>
            <w:vAlign w:val="center"/>
          </w:tcPr>
          <w:p w14:paraId="4CC1C490" w14:textId="77777777" w:rsidR="00C05E0C" w:rsidRDefault="00000000">
            <w:r>
              <w:rPr>
                <w:color w:val="222222"/>
                <w:sz w:val="16"/>
                <w:szCs w:val="16"/>
              </w:rPr>
              <w:t>5. Spatial Smoothing</w:t>
            </w:r>
          </w:p>
        </w:tc>
        <w:tc>
          <w:tcPr>
            <w:tcW w:w="1613" w:type="dxa"/>
            <w:shd w:val="clear" w:color="auto" w:fill="FFFFFF"/>
            <w:tcMar>
              <w:top w:w="40" w:type="dxa"/>
              <w:left w:w="80" w:type="dxa"/>
              <w:bottom w:w="40" w:type="dxa"/>
              <w:right w:w="80" w:type="dxa"/>
            </w:tcMar>
            <w:vAlign w:val="center"/>
          </w:tcPr>
          <w:p w14:paraId="409EB988" w14:textId="77777777" w:rsidR="00C05E0C" w:rsidRDefault="00000000">
            <w:pPr>
              <w:jc w:val="center"/>
            </w:pPr>
            <w:r>
              <w:rPr>
                <w:color w:val="222222"/>
                <w:sz w:val="16"/>
                <w:szCs w:val="16"/>
              </w:rPr>
              <w:t>Evasion</w:t>
            </w:r>
          </w:p>
        </w:tc>
        <w:tc>
          <w:tcPr>
            <w:tcW w:w="5443" w:type="dxa"/>
            <w:shd w:val="clear" w:color="auto" w:fill="FFFFFF"/>
            <w:tcMar>
              <w:top w:w="40" w:type="dxa"/>
              <w:left w:w="80" w:type="dxa"/>
              <w:bottom w:w="40" w:type="dxa"/>
              <w:right w:w="80" w:type="dxa"/>
            </w:tcMar>
            <w:vAlign w:val="center"/>
          </w:tcPr>
          <w:p w14:paraId="24405B7E" w14:textId="77777777" w:rsidR="00C05E0C" w:rsidRDefault="00000000">
            <w:pPr>
              <w:jc w:val="center"/>
            </w:pPr>
            <w:r>
              <w:rPr>
                <w:color w:val="222222"/>
                <w:sz w:val="16"/>
                <w:szCs w:val="16"/>
              </w:rPr>
              <w:t>3×3 kernel: clean 0.957, under FGSM 0.696</w:t>
            </w:r>
          </w:p>
        </w:tc>
      </w:tr>
      <w:tr w:rsidR="00C05E0C" w14:paraId="329DBE3F" w14:textId="77777777">
        <w:tblPrEx>
          <w:tblCellMar>
            <w:top w:w="0" w:type="dxa"/>
            <w:bottom w:w="0" w:type="dxa"/>
          </w:tblCellMar>
        </w:tblPrEx>
        <w:tc>
          <w:tcPr>
            <w:tcW w:w="3024" w:type="dxa"/>
            <w:shd w:val="clear" w:color="auto" w:fill="F2F6FA"/>
            <w:tcMar>
              <w:top w:w="40" w:type="dxa"/>
              <w:left w:w="80" w:type="dxa"/>
              <w:bottom w:w="40" w:type="dxa"/>
              <w:right w:w="80" w:type="dxa"/>
            </w:tcMar>
            <w:vAlign w:val="center"/>
          </w:tcPr>
          <w:p w14:paraId="071B9DA1" w14:textId="77777777" w:rsidR="00C05E0C" w:rsidRDefault="00000000">
            <w:r>
              <w:rPr>
                <w:color w:val="222222"/>
                <w:sz w:val="16"/>
                <w:szCs w:val="16"/>
              </w:rPr>
              <w:t>6. JPEG Compression</w:t>
            </w:r>
          </w:p>
        </w:tc>
        <w:tc>
          <w:tcPr>
            <w:tcW w:w="1613" w:type="dxa"/>
            <w:shd w:val="clear" w:color="auto" w:fill="F2F6FA"/>
            <w:tcMar>
              <w:top w:w="40" w:type="dxa"/>
              <w:left w:w="80" w:type="dxa"/>
              <w:bottom w:w="40" w:type="dxa"/>
              <w:right w:w="80" w:type="dxa"/>
            </w:tcMar>
            <w:vAlign w:val="center"/>
          </w:tcPr>
          <w:p w14:paraId="497ADCAA" w14:textId="77777777" w:rsidR="00C05E0C" w:rsidRDefault="00000000">
            <w:pPr>
              <w:jc w:val="center"/>
            </w:pPr>
            <w:r>
              <w:rPr>
                <w:color w:val="222222"/>
                <w:sz w:val="16"/>
                <w:szCs w:val="16"/>
              </w:rPr>
              <w:t>Evasion</w:t>
            </w:r>
          </w:p>
        </w:tc>
        <w:tc>
          <w:tcPr>
            <w:tcW w:w="5443" w:type="dxa"/>
            <w:shd w:val="clear" w:color="auto" w:fill="F2F6FA"/>
            <w:tcMar>
              <w:top w:w="40" w:type="dxa"/>
              <w:left w:w="80" w:type="dxa"/>
              <w:bottom w:w="40" w:type="dxa"/>
              <w:right w:w="80" w:type="dxa"/>
            </w:tcMar>
            <w:vAlign w:val="center"/>
          </w:tcPr>
          <w:p w14:paraId="097041EC" w14:textId="77777777" w:rsidR="00C05E0C" w:rsidRDefault="00000000">
            <w:pPr>
              <w:jc w:val="center"/>
            </w:pPr>
            <w:r>
              <w:rPr>
                <w:color w:val="222222"/>
                <w:sz w:val="16"/>
                <w:szCs w:val="16"/>
              </w:rPr>
              <w:t>Q=75: clean 0.973, under FGSM 0.748</w:t>
            </w:r>
          </w:p>
        </w:tc>
      </w:tr>
      <w:tr w:rsidR="00C05E0C" w14:paraId="605B4BBF" w14:textId="77777777">
        <w:tblPrEx>
          <w:tblCellMar>
            <w:top w:w="0" w:type="dxa"/>
            <w:bottom w:w="0" w:type="dxa"/>
          </w:tblCellMar>
        </w:tblPrEx>
        <w:tc>
          <w:tcPr>
            <w:tcW w:w="3024" w:type="dxa"/>
            <w:shd w:val="clear" w:color="auto" w:fill="FFFFFF"/>
            <w:tcMar>
              <w:top w:w="40" w:type="dxa"/>
              <w:left w:w="80" w:type="dxa"/>
              <w:bottom w:w="40" w:type="dxa"/>
              <w:right w:w="80" w:type="dxa"/>
            </w:tcMar>
            <w:vAlign w:val="center"/>
          </w:tcPr>
          <w:p w14:paraId="6898439C" w14:textId="77777777" w:rsidR="00C05E0C" w:rsidRDefault="00000000">
            <w:r>
              <w:rPr>
                <w:color w:val="222222"/>
                <w:sz w:val="16"/>
                <w:szCs w:val="16"/>
              </w:rPr>
              <w:t>7. Randomized Smoothing</w:t>
            </w:r>
          </w:p>
        </w:tc>
        <w:tc>
          <w:tcPr>
            <w:tcW w:w="1613" w:type="dxa"/>
            <w:shd w:val="clear" w:color="auto" w:fill="FFFFFF"/>
            <w:tcMar>
              <w:top w:w="40" w:type="dxa"/>
              <w:left w:w="80" w:type="dxa"/>
              <w:bottom w:w="40" w:type="dxa"/>
              <w:right w:w="80" w:type="dxa"/>
            </w:tcMar>
            <w:vAlign w:val="center"/>
          </w:tcPr>
          <w:p w14:paraId="3466B7E0" w14:textId="77777777" w:rsidR="00C05E0C" w:rsidRDefault="00000000">
            <w:pPr>
              <w:jc w:val="center"/>
            </w:pPr>
            <w:r>
              <w:rPr>
                <w:color w:val="222222"/>
                <w:sz w:val="16"/>
                <w:szCs w:val="16"/>
              </w:rPr>
              <w:t>Evasion</w:t>
            </w:r>
          </w:p>
        </w:tc>
        <w:tc>
          <w:tcPr>
            <w:tcW w:w="5443" w:type="dxa"/>
            <w:shd w:val="clear" w:color="auto" w:fill="FFFFFF"/>
            <w:tcMar>
              <w:top w:w="40" w:type="dxa"/>
              <w:left w:w="80" w:type="dxa"/>
              <w:bottom w:w="40" w:type="dxa"/>
              <w:right w:w="80" w:type="dxa"/>
            </w:tcMar>
            <w:vAlign w:val="center"/>
          </w:tcPr>
          <w:p w14:paraId="63A8DE0C" w14:textId="77777777" w:rsidR="00C05E0C" w:rsidRDefault="00000000">
            <w:pPr>
              <w:jc w:val="center"/>
            </w:pPr>
            <w:r>
              <w:rPr>
                <w:color w:val="222222"/>
                <w:sz w:val="16"/>
                <w:szCs w:val="16"/>
              </w:rPr>
              <w:t>σ=0.1: clean 0.972, under FGSM 0.738</w:t>
            </w:r>
          </w:p>
        </w:tc>
      </w:tr>
      <w:tr w:rsidR="00C05E0C" w14:paraId="46A0FD1F" w14:textId="77777777">
        <w:tblPrEx>
          <w:tblCellMar>
            <w:top w:w="0" w:type="dxa"/>
            <w:bottom w:w="0" w:type="dxa"/>
          </w:tblCellMar>
        </w:tblPrEx>
        <w:tc>
          <w:tcPr>
            <w:tcW w:w="3024" w:type="dxa"/>
            <w:shd w:val="clear" w:color="auto" w:fill="F2F6FA"/>
            <w:tcMar>
              <w:top w:w="40" w:type="dxa"/>
              <w:left w:w="80" w:type="dxa"/>
              <w:bottom w:w="40" w:type="dxa"/>
              <w:right w:w="80" w:type="dxa"/>
            </w:tcMar>
            <w:vAlign w:val="center"/>
          </w:tcPr>
          <w:p w14:paraId="2975D2FA" w14:textId="77777777" w:rsidR="00C05E0C" w:rsidRDefault="00000000">
            <w:r>
              <w:rPr>
                <w:color w:val="222222"/>
                <w:sz w:val="16"/>
                <w:szCs w:val="16"/>
              </w:rPr>
              <w:t xml:space="preserve">8. Ensemble </w:t>
            </w:r>
            <w:proofErr w:type="spellStart"/>
            <w:r>
              <w:rPr>
                <w:color w:val="222222"/>
                <w:sz w:val="16"/>
                <w:szCs w:val="16"/>
              </w:rPr>
              <w:t>Defense</w:t>
            </w:r>
            <w:proofErr w:type="spellEnd"/>
          </w:p>
        </w:tc>
        <w:tc>
          <w:tcPr>
            <w:tcW w:w="1613" w:type="dxa"/>
            <w:shd w:val="clear" w:color="auto" w:fill="F2F6FA"/>
            <w:tcMar>
              <w:top w:w="40" w:type="dxa"/>
              <w:left w:w="80" w:type="dxa"/>
              <w:bottom w:w="40" w:type="dxa"/>
              <w:right w:w="80" w:type="dxa"/>
            </w:tcMar>
            <w:vAlign w:val="center"/>
          </w:tcPr>
          <w:p w14:paraId="282B8C93" w14:textId="77777777" w:rsidR="00C05E0C" w:rsidRDefault="00000000">
            <w:pPr>
              <w:jc w:val="center"/>
            </w:pPr>
            <w:r>
              <w:rPr>
                <w:color w:val="222222"/>
                <w:sz w:val="16"/>
                <w:szCs w:val="16"/>
              </w:rPr>
              <w:t>Evasion</w:t>
            </w:r>
          </w:p>
        </w:tc>
        <w:tc>
          <w:tcPr>
            <w:tcW w:w="5443" w:type="dxa"/>
            <w:shd w:val="clear" w:color="auto" w:fill="F2F6FA"/>
            <w:tcMar>
              <w:top w:w="40" w:type="dxa"/>
              <w:left w:w="80" w:type="dxa"/>
              <w:bottom w:w="40" w:type="dxa"/>
              <w:right w:w="80" w:type="dxa"/>
            </w:tcMar>
            <w:vAlign w:val="center"/>
          </w:tcPr>
          <w:p w14:paraId="29BCAF62" w14:textId="77777777" w:rsidR="00C05E0C" w:rsidRDefault="00000000">
            <w:pPr>
              <w:jc w:val="center"/>
            </w:pPr>
            <w:r>
              <w:rPr>
                <w:color w:val="222222"/>
                <w:sz w:val="16"/>
                <w:szCs w:val="16"/>
              </w:rPr>
              <w:t>Clean 0.967, under FGSM 0.782 (3-model vote)</w:t>
            </w:r>
          </w:p>
        </w:tc>
      </w:tr>
      <w:tr w:rsidR="00C05E0C" w14:paraId="284E55B7" w14:textId="77777777">
        <w:tblPrEx>
          <w:tblCellMar>
            <w:top w:w="0" w:type="dxa"/>
            <w:bottom w:w="0" w:type="dxa"/>
          </w:tblCellMar>
        </w:tblPrEx>
        <w:tc>
          <w:tcPr>
            <w:tcW w:w="3024" w:type="dxa"/>
            <w:shd w:val="clear" w:color="auto" w:fill="FFFFFF"/>
            <w:tcMar>
              <w:top w:w="40" w:type="dxa"/>
              <w:left w:w="80" w:type="dxa"/>
              <w:bottom w:w="40" w:type="dxa"/>
              <w:right w:w="80" w:type="dxa"/>
            </w:tcMar>
            <w:vAlign w:val="center"/>
          </w:tcPr>
          <w:p w14:paraId="291B62C8" w14:textId="77777777" w:rsidR="00C05E0C" w:rsidRDefault="00000000">
            <w:r>
              <w:rPr>
                <w:color w:val="222222"/>
                <w:sz w:val="16"/>
                <w:szCs w:val="16"/>
              </w:rPr>
              <w:t>9. Gradient Regularization</w:t>
            </w:r>
          </w:p>
        </w:tc>
        <w:tc>
          <w:tcPr>
            <w:tcW w:w="1613" w:type="dxa"/>
            <w:shd w:val="clear" w:color="auto" w:fill="FFFFFF"/>
            <w:tcMar>
              <w:top w:w="40" w:type="dxa"/>
              <w:left w:w="80" w:type="dxa"/>
              <w:bottom w:w="40" w:type="dxa"/>
              <w:right w:w="80" w:type="dxa"/>
            </w:tcMar>
            <w:vAlign w:val="center"/>
          </w:tcPr>
          <w:p w14:paraId="1AA9684D" w14:textId="77777777" w:rsidR="00C05E0C" w:rsidRDefault="00000000">
            <w:pPr>
              <w:jc w:val="center"/>
            </w:pPr>
            <w:r>
              <w:rPr>
                <w:color w:val="222222"/>
                <w:sz w:val="16"/>
                <w:szCs w:val="16"/>
              </w:rPr>
              <w:t>Evasion</w:t>
            </w:r>
          </w:p>
        </w:tc>
        <w:tc>
          <w:tcPr>
            <w:tcW w:w="5443" w:type="dxa"/>
            <w:shd w:val="clear" w:color="auto" w:fill="FFFFFF"/>
            <w:tcMar>
              <w:top w:w="40" w:type="dxa"/>
              <w:left w:w="80" w:type="dxa"/>
              <w:bottom w:w="40" w:type="dxa"/>
              <w:right w:w="80" w:type="dxa"/>
            </w:tcMar>
            <w:vAlign w:val="center"/>
          </w:tcPr>
          <w:p w14:paraId="70131D0C" w14:textId="77777777" w:rsidR="00C05E0C" w:rsidRDefault="00000000">
            <w:pPr>
              <w:jc w:val="center"/>
            </w:pPr>
            <w:r>
              <w:rPr>
                <w:color w:val="222222"/>
                <w:sz w:val="16"/>
                <w:szCs w:val="16"/>
              </w:rPr>
              <w:t>Clean 0.984, under FGSM 0.692</w:t>
            </w:r>
          </w:p>
        </w:tc>
      </w:tr>
      <w:tr w:rsidR="00C05E0C" w14:paraId="17431834" w14:textId="77777777">
        <w:tblPrEx>
          <w:tblCellMar>
            <w:top w:w="0" w:type="dxa"/>
            <w:bottom w:w="0" w:type="dxa"/>
          </w:tblCellMar>
        </w:tblPrEx>
        <w:tc>
          <w:tcPr>
            <w:tcW w:w="3024" w:type="dxa"/>
            <w:shd w:val="clear" w:color="auto" w:fill="F2F6FA"/>
            <w:tcMar>
              <w:top w:w="40" w:type="dxa"/>
              <w:left w:w="80" w:type="dxa"/>
              <w:bottom w:w="40" w:type="dxa"/>
              <w:right w:w="80" w:type="dxa"/>
            </w:tcMar>
            <w:vAlign w:val="center"/>
          </w:tcPr>
          <w:p w14:paraId="603B06CD" w14:textId="77777777" w:rsidR="00C05E0C" w:rsidRDefault="00000000">
            <w:r>
              <w:rPr>
                <w:color w:val="222222"/>
                <w:sz w:val="16"/>
                <w:szCs w:val="16"/>
              </w:rPr>
              <w:t>10. NN Pruning</w:t>
            </w:r>
          </w:p>
        </w:tc>
        <w:tc>
          <w:tcPr>
            <w:tcW w:w="1613" w:type="dxa"/>
            <w:shd w:val="clear" w:color="auto" w:fill="F2F6FA"/>
            <w:tcMar>
              <w:top w:w="40" w:type="dxa"/>
              <w:left w:w="80" w:type="dxa"/>
              <w:bottom w:w="40" w:type="dxa"/>
              <w:right w:w="80" w:type="dxa"/>
            </w:tcMar>
            <w:vAlign w:val="center"/>
          </w:tcPr>
          <w:p w14:paraId="5380BE96" w14:textId="77777777" w:rsidR="00C05E0C" w:rsidRDefault="00000000">
            <w:pPr>
              <w:jc w:val="center"/>
            </w:pPr>
            <w:r>
              <w:rPr>
                <w:color w:val="222222"/>
                <w:sz w:val="16"/>
                <w:szCs w:val="16"/>
              </w:rPr>
              <w:t>Evasion</w:t>
            </w:r>
          </w:p>
        </w:tc>
        <w:tc>
          <w:tcPr>
            <w:tcW w:w="5443" w:type="dxa"/>
            <w:shd w:val="clear" w:color="auto" w:fill="F2F6FA"/>
            <w:tcMar>
              <w:top w:w="40" w:type="dxa"/>
              <w:left w:w="80" w:type="dxa"/>
              <w:bottom w:w="40" w:type="dxa"/>
              <w:right w:w="80" w:type="dxa"/>
            </w:tcMar>
            <w:vAlign w:val="center"/>
          </w:tcPr>
          <w:p w14:paraId="0D1C71B6" w14:textId="77777777" w:rsidR="00C05E0C" w:rsidRDefault="00000000">
            <w:pPr>
              <w:jc w:val="center"/>
            </w:pPr>
            <w:r>
              <w:rPr>
                <w:color w:val="222222"/>
                <w:sz w:val="16"/>
                <w:szCs w:val="16"/>
              </w:rPr>
              <w:t>30% pruned: clean 0.975, under FGSM 0.701</w:t>
            </w:r>
          </w:p>
        </w:tc>
      </w:tr>
      <w:tr w:rsidR="00C05E0C" w14:paraId="0A598C82" w14:textId="77777777">
        <w:tblPrEx>
          <w:tblCellMar>
            <w:top w:w="0" w:type="dxa"/>
            <w:bottom w:w="0" w:type="dxa"/>
          </w:tblCellMar>
        </w:tblPrEx>
        <w:tc>
          <w:tcPr>
            <w:tcW w:w="3024" w:type="dxa"/>
            <w:shd w:val="clear" w:color="auto" w:fill="FFFFFF"/>
            <w:tcMar>
              <w:top w:w="40" w:type="dxa"/>
              <w:left w:w="80" w:type="dxa"/>
              <w:bottom w:w="40" w:type="dxa"/>
              <w:right w:w="80" w:type="dxa"/>
            </w:tcMar>
            <w:vAlign w:val="center"/>
          </w:tcPr>
          <w:p w14:paraId="04044881" w14:textId="77777777" w:rsidR="00C05E0C" w:rsidRDefault="00000000">
            <w:r>
              <w:rPr>
                <w:color w:val="222222"/>
                <w:sz w:val="16"/>
                <w:szCs w:val="16"/>
              </w:rPr>
              <w:t>11. RONI</w:t>
            </w:r>
          </w:p>
        </w:tc>
        <w:tc>
          <w:tcPr>
            <w:tcW w:w="1613" w:type="dxa"/>
            <w:shd w:val="clear" w:color="auto" w:fill="FFFFFF"/>
            <w:tcMar>
              <w:top w:w="40" w:type="dxa"/>
              <w:left w:w="80" w:type="dxa"/>
              <w:bottom w:w="40" w:type="dxa"/>
              <w:right w:w="80" w:type="dxa"/>
            </w:tcMar>
            <w:vAlign w:val="center"/>
          </w:tcPr>
          <w:p w14:paraId="335E2686" w14:textId="77777777" w:rsidR="00C05E0C" w:rsidRDefault="00000000">
            <w:pPr>
              <w:jc w:val="center"/>
            </w:pPr>
            <w:r>
              <w:rPr>
                <w:color w:val="222222"/>
                <w:sz w:val="16"/>
                <w:szCs w:val="16"/>
              </w:rPr>
              <w:t>Poisoning</w:t>
            </w:r>
          </w:p>
        </w:tc>
        <w:tc>
          <w:tcPr>
            <w:tcW w:w="5443" w:type="dxa"/>
            <w:shd w:val="clear" w:color="auto" w:fill="FFFFFF"/>
            <w:tcMar>
              <w:top w:w="40" w:type="dxa"/>
              <w:left w:w="80" w:type="dxa"/>
              <w:bottom w:w="40" w:type="dxa"/>
              <w:right w:w="80" w:type="dxa"/>
            </w:tcMar>
            <w:vAlign w:val="center"/>
          </w:tcPr>
          <w:p w14:paraId="3DF8BC38" w14:textId="77777777" w:rsidR="00C05E0C" w:rsidRDefault="00000000">
            <w:pPr>
              <w:jc w:val="center"/>
            </w:pPr>
            <w:r>
              <w:rPr>
                <w:color w:val="222222"/>
                <w:sz w:val="16"/>
                <w:szCs w:val="16"/>
              </w:rPr>
              <w:t>Poisoned 0.956 → defended 0.974 (2 samples removed)</w:t>
            </w:r>
          </w:p>
        </w:tc>
      </w:tr>
      <w:tr w:rsidR="00C05E0C" w14:paraId="2CE11C96" w14:textId="77777777">
        <w:tblPrEx>
          <w:tblCellMar>
            <w:top w:w="0" w:type="dxa"/>
            <w:bottom w:w="0" w:type="dxa"/>
          </w:tblCellMar>
        </w:tblPrEx>
        <w:tc>
          <w:tcPr>
            <w:tcW w:w="3024" w:type="dxa"/>
            <w:shd w:val="clear" w:color="auto" w:fill="F2F6FA"/>
            <w:tcMar>
              <w:top w:w="40" w:type="dxa"/>
              <w:left w:w="80" w:type="dxa"/>
              <w:bottom w:w="40" w:type="dxa"/>
              <w:right w:w="80" w:type="dxa"/>
            </w:tcMar>
            <w:vAlign w:val="center"/>
          </w:tcPr>
          <w:p w14:paraId="28701ABD" w14:textId="77777777" w:rsidR="00C05E0C" w:rsidRDefault="00000000">
            <w:r>
              <w:rPr>
                <w:color w:val="222222"/>
                <w:sz w:val="16"/>
                <w:szCs w:val="16"/>
              </w:rPr>
              <w:t>12. Isolation Forest</w:t>
            </w:r>
          </w:p>
        </w:tc>
        <w:tc>
          <w:tcPr>
            <w:tcW w:w="1613" w:type="dxa"/>
            <w:shd w:val="clear" w:color="auto" w:fill="F2F6FA"/>
            <w:tcMar>
              <w:top w:w="40" w:type="dxa"/>
              <w:left w:w="80" w:type="dxa"/>
              <w:bottom w:w="40" w:type="dxa"/>
              <w:right w:w="80" w:type="dxa"/>
            </w:tcMar>
            <w:vAlign w:val="center"/>
          </w:tcPr>
          <w:p w14:paraId="6FBE9162" w14:textId="77777777" w:rsidR="00C05E0C" w:rsidRDefault="00000000">
            <w:pPr>
              <w:jc w:val="center"/>
            </w:pPr>
            <w:r>
              <w:rPr>
                <w:color w:val="222222"/>
                <w:sz w:val="16"/>
                <w:szCs w:val="16"/>
              </w:rPr>
              <w:t>Poisoning</w:t>
            </w:r>
          </w:p>
        </w:tc>
        <w:tc>
          <w:tcPr>
            <w:tcW w:w="5443" w:type="dxa"/>
            <w:shd w:val="clear" w:color="auto" w:fill="F2F6FA"/>
            <w:tcMar>
              <w:top w:w="40" w:type="dxa"/>
              <w:left w:w="80" w:type="dxa"/>
              <w:bottom w:w="40" w:type="dxa"/>
              <w:right w:w="80" w:type="dxa"/>
            </w:tcMar>
            <w:vAlign w:val="center"/>
          </w:tcPr>
          <w:p w14:paraId="7CDC5CCD" w14:textId="77777777" w:rsidR="00C05E0C" w:rsidRDefault="00000000">
            <w:pPr>
              <w:jc w:val="center"/>
            </w:pPr>
            <w:r>
              <w:rPr>
                <w:color w:val="222222"/>
                <w:sz w:val="16"/>
                <w:szCs w:val="16"/>
              </w:rPr>
              <w:t>0.983 maintained (69 samples flagged)</w:t>
            </w:r>
          </w:p>
        </w:tc>
      </w:tr>
      <w:tr w:rsidR="00C05E0C" w14:paraId="35764F4A" w14:textId="77777777">
        <w:tblPrEx>
          <w:tblCellMar>
            <w:top w:w="0" w:type="dxa"/>
            <w:bottom w:w="0" w:type="dxa"/>
          </w:tblCellMar>
        </w:tblPrEx>
        <w:tc>
          <w:tcPr>
            <w:tcW w:w="3024" w:type="dxa"/>
            <w:shd w:val="clear" w:color="auto" w:fill="FFFFFF"/>
            <w:tcMar>
              <w:top w:w="40" w:type="dxa"/>
              <w:left w:w="80" w:type="dxa"/>
              <w:bottom w:w="40" w:type="dxa"/>
              <w:right w:w="80" w:type="dxa"/>
            </w:tcMar>
            <w:vAlign w:val="center"/>
          </w:tcPr>
          <w:p w14:paraId="53126090" w14:textId="77777777" w:rsidR="00C05E0C" w:rsidRDefault="00000000">
            <w:r>
              <w:rPr>
                <w:color w:val="222222"/>
                <w:sz w:val="16"/>
                <w:szCs w:val="16"/>
              </w:rPr>
              <w:t>13. Spectral Signatures</w:t>
            </w:r>
          </w:p>
        </w:tc>
        <w:tc>
          <w:tcPr>
            <w:tcW w:w="1613" w:type="dxa"/>
            <w:shd w:val="clear" w:color="auto" w:fill="FFFFFF"/>
            <w:tcMar>
              <w:top w:w="40" w:type="dxa"/>
              <w:left w:w="80" w:type="dxa"/>
              <w:bottom w:w="40" w:type="dxa"/>
              <w:right w:w="80" w:type="dxa"/>
            </w:tcMar>
            <w:vAlign w:val="center"/>
          </w:tcPr>
          <w:p w14:paraId="030F4564" w14:textId="77777777" w:rsidR="00C05E0C" w:rsidRDefault="00000000">
            <w:pPr>
              <w:jc w:val="center"/>
            </w:pPr>
            <w:r>
              <w:rPr>
                <w:color w:val="222222"/>
                <w:sz w:val="16"/>
                <w:szCs w:val="16"/>
              </w:rPr>
              <w:t>Poisoning</w:t>
            </w:r>
          </w:p>
        </w:tc>
        <w:tc>
          <w:tcPr>
            <w:tcW w:w="5443" w:type="dxa"/>
            <w:shd w:val="clear" w:color="auto" w:fill="FFFFFF"/>
            <w:tcMar>
              <w:top w:w="40" w:type="dxa"/>
              <w:left w:w="80" w:type="dxa"/>
              <w:bottom w:w="40" w:type="dxa"/>
              <w:right w:w="80" w:type="dxa"/>
            </w:tcMar>
            <w:vAlign w:val="center"/>
          </w:tcPr>
          <w:p w14:paraId="7BE5AEF8" w14:textId="77777777" w:rsidR="00C05E0C" w:rsidRDefault="00000000">
            <w:pPr>
              <w:jc w:val="center"/>
            </w:pPr>
            <w:r>
              <w:rPr>
                <w:color w:val="222222"/>
                <w:sz w:val="16"/>
                <w:szCs w:val="16"/>
              </w:rPr>
              <w:t>Poisoned 0.956 → defended 0.974</w:t>
            </w:r>
          </w:p>
        </w:tc>
      </w:tr>
      <w:tr w:rsidR="00C05E0C" w14:paraId="4D69066F" w14:textId="77777777">
        <w:tblPrEx>
          <w:tblCellMar>
            <w:top w:w="0" w:type="dxa"/>
            <w:bottom w:w="0" w:type="dxa"/>
          </w:tblCellMar>
        </w:tblPrEx>
        <w:tc>
          <w:tcPr>
            <w:tcW w:w="3024" w:type="dxa"/>
            <w:shd w:val="clear" w:color="auto" w:fill="F2F6FA"/>
            <w:tcMar>
              <w:top w:w="40" w:type="dxa"/>
              <w:left w:w="80" w:type="dxa"/>
              <w:bottom w:w="40" w:type="dxa"/>
              <w:right w:w="80" w:type="dxa"/>
            </w:tcMar>
            <w:vAlign w:val="center"/>
          </w:tcPr>
          <w:p w14:paraId="16CCA9B8" w14:textId="77777777" w:rsidR="00C05E0C" w:rsidRDefault="00000000">
            <w:r>
              <w:rPr>
                <w:color w:val="222222"/>
                <w:sz w:val="16"/>
                <w:szCs w:val="16"/>
              </w:rPr>
              <w:t>14. KNN Sanitization</w:t>
            </w:r>
          </w:p>
        </w:tc>
        <w:tc>
          <w:tcPr>
            <w:tcW w:w="1613" w:type="dxa"/>
            <w:shd w:val="clear" w:color="auto" w:fill="F2F6FA"/>
            <w:tcMar>
              <w:top w:w="40" w:type="dxa"/>
              <w:left w:w="80" w:type="dxa"/>
              <w:bottom w:w="40" w:type="dxa"/>
              <w:right w:w="80" w:type="dxa"/>
            </w:tcMar>
            <w:vAlign w:val="center"/>
          </w:tcPr>
          <w:p w14:paraId="4497B788" w14:textId="77777777" w:rsidR="00C05E0C" w:rsidRDefault="00000000">
            <w:pPr>
              <w:jc w:val="center"/>
            </w:pPr>
            <w:r>
              <w:rPr>
                <w:color w:val="222222"/>
                <w:sz w:val="16"/>
                <w:szCs w:val="16"/>
              </w:rPr>
              <w:t>Poisoning</w:t>
            </w:r>
          </w:p>
        </w:tc>
        <w:tc>
          <w:tcPr>
            <w:tcW w:w="5443" w:type="dxa"/>
            <w:shd w:val="clear" w:color="auto" w:fill="F2F6FA"/>
            <w:tcMar>
              <w:top w:w="40" w:type="dxa"/>
              <w:left w:w="80" w:type="dxa"/>
              <w:bottom w:w="40" w:type="dxa"/>
              <w:right w:w="80" w:type="dxa"/>
            </w:tcMar>
            <w:vAlign w:val="center"/>
          </w:tcPr>
          <w:p w14:paraId="0B68C562" w14:textId="77777777" w:rsidR="00C05E0C" w:rsidRDefault="00000000">
            <w:pPr>
              <w:jc w:val="center"/>
            </w:pPr>
            <w:r>
              <w:rPr>
                <w:color w:val="222222"/>
                <w:sz w:val="16"/>
                <w:szCs w:val="16"/>
              </w:rPr>
              <w:t>Poisoned 0.956 → defended 0.983</w:t>
            </w:r>
          </w:p>
        </w:tc>
      </w:tr>
      <w:tr w:rsidR="00C05E0C" w14:paraId="51A5BC6E" w14:textId="77777777">
        <w:tblPrEx>
          <w:tblCellMar>
            <w:top w:w="0" w:type="dxa"/>
            <w:bottom w:w="0" w:type="dxa"/>
          </w:tblCellMar>
        </w:tblPrEx>
        <w:tc>
          <w:tcPr>
            <w:tcW w:w="3024" w:type="dxa"/>
            <w:shd w:val="clear" w:color="auto" w:fill="FFFFFF"/>
            <w:tcMar>
              <w:top w:w="40" w:type="dxa"/>
              <w:left w:w="80" w:type="dxa"/>
              <w:bottom w:w="40" w:type="dxa"/>
              <w:right w:w="80" w:type="dxa"/>
            </w:tcMar>
            <w:vAlign w:val="center"/>
          </w:tcPr>
          <w:p w14:paraId="5128B540" w14:textId="77777777" w:rsidR="00C05E0C" w:rsidRDefault="00000000">
            <w:r>
              <w:rPr>
                <w:color w:val="222222"/>
                <w:sz w:val="16"/>
                <w:szCs w:val="16"/>
              </w:rPr>
              <w:t>15. CV Filtering</w:t>
            </w:r>
          </w:p>
        </w:tc>
        <w:tc>
          <w:tcPr>
            <w:tcW w:w="1613" w:type="dxa"/>
            <w:shd w:val="clear" w:color="auto" w:fill="FFFFFF"/>
            <w:tcMar>
              <w:top w:w="40" w:type="dxa"/>
              <w:left w:w="80" w:type="dxa"/>
              <w:bottom w:w="40" w:type="dxa"/>
              <w:right w:w="80" w:type="dxa"/>
            </w:tcMar>
            <w:vAlign w:val="center"/>
          </w:tcPr>
          <w:p w14:paraId="21BE4BCB" w14:textId="77777777" w:rsidR="00C05E0C" w:rsidRDefault="00000000">
            <w:pPr>
              <w:jc w:val="center"/>
            </w:pPr>
            <w:r>
              <w:rPr>
                <w:color w:val="222222"/>
                <w:sz w:val="16"/>
                <w:szCs w:val="16"/>
              </w:rPr>
              <w:t>Poisoning</w:t>
            </w:r>
          </w:p>
        </w:tc>
        <w:tc>
          <w:tcPr>
            <w:tcW w:w="5443" w:type="dxa"/>
            <w:shd w:val="clear" w:color="auto" w:fill="FFFFFF"/>
            <w:tcMar>
              <w:top w:w="40" w:type="dxa"/>
              <w:left w:w="80" w:type="dxa"/>
              <w:bottom w:w="40" w:type="dxa"/>
              <w:right w:w="80" w:type="dxa"/>
            </w:tcMar>
            <w:vAlign w:val="center"/>
          </w:tcPr>
          <w:p w14:paraId="1C6E61AC" w14:textId="77777777" w:rsidR="00C05E0C" w:rsidRDefault="00000000">
            <w:pPr>
              <w:jc w:val="center"/>
            </w:pPr>
            <w:r>
              <w:rPr>
                <w:color w:val="222222"/>
                <w:sz w:val="16"/>
                <w:szCs w:val="16"/>
              </w:rPr>
              <w:t>Poisoned 0.956 → defended 0.965</w:t>
            </w:r>
          </w:p>
        </w:tc>
      </w:tr>
      <w:tr w:rsidR="00C05E0C" w14:paraId="42D91178" w14:textId="77777777">
        <w:tblPrEx>
          <w:tblCellMar>
            <w:top w:w="0" w:type="dxa"/>
            <w:bottom w:w="0" w:type="dxa"/>
          </w:tblCellMar>
        </w:tblPrEx>
        <w:tc>
          <w:tcPr>
            <w:tcW w:w="3024" w:type="dxa"/>
            <w:shd w:val="clear" w:color="auto" w:fill="F2F6FA"/>
            <w:tcMar>
              <w:top w:w="40" w:type="dxa"/>
              <w:left w:w="80" w:type="dxa"/>
              <w:bottom w:w="40" w:type="dxa"/>
              <w:right w:w="80" w:type="dxa"/>
            </w:tcMar>
            <w:vAlign w:val="center"/>
          </w:tcPr>
          <w:p w14:paraId="5E3AA399" w14:textId="77777777" w:rsidR="00C05E0C" w:rsidRDefault="00000000">
            <w:r>
              <w:rPr>
                <w:color w:val="222222"/>
                <w:sz w:val="16"/>
                <w:szCs w:val="16"/>
              </w:rPr>
              <w:t>16. Robust Statistics</w:t>
            </w:r>
          </w:p>
        </w:tc>
        <w:tc>
          <w:tcPr>
            <w:tcW w:w="1613" w:type="dxa"/>
            <w:shd w:val="clear" w:color="auto" w:fill="F2F6FA"/>
            <w:tcMar>
              <w:top w:w="40" w:type="dxa"/>
              <w:left w:w="80" w:type="dxa"/>
              <w:bottom w:w="40" w:type="dxa"/>
              <w:right w:w="80" w:type="dxa"/>
            </w:tcMar>
            <w:vAlign w:val="center"/>
          </w:tcPr>
          <w:p w14:paraId="0AA3040B" w14:textId="77777777" w:rsidR="00C05E0C" w:rsidRDefault="00000000">
            <w:pPr>
              <w:jc w:val="center"/>
            </w:pPr>
            <w:r>
              <w:rPr>
                <w:color w:val="222222"/>
                <w:sz w:val="16"/>
                <w:szCs w:val="16"/>
              </w:rPr>
              <w:t>Poisoning</w:t>
            </w:r>
          </w:p>
        </w:tc>
        <w:tc>
          <w:tcPr>
            <w:tcW w:w="5443" w:type="dxa"/>
            <w:shd w:val="clear" w:color="auto" w:fill="F2F6FA"/>
            <w:tcMar>
              <w:top w:w="40" w:type="dxa"/>
              <w:left w:w="80" w:type="dxa"/>
              <w:bottom w:w="40" w:type="dxa"/>
              <w:right w:w="80" w:type="dxa"/>
            </w:tcMar>
            <w:vAlign w:val="center"/>
          </w:tcPr>
          <w:p w14:paraId="2ADEDD35" w14:textId="77777777" w:rsidR="00C05E0C" w:rsidRDefault="00000000">
            <w:pPr>
              <w:jc w:val="center"/>
            </w:pPr>
            <w:r>
              <w:rPr>
                <w:color w:val="222222"/>
                <w:sz w:val="16"/>
                <w:szCs w:val="16"/>
              </w:rPr>
              <w:t>Defended 0.965 vs clean baseline 0.983</w:t>
            </w:r>
          </w:p>
        </w:tc>
      </w:tr>
      <w:tr w:rsidR="00C05E0C" w:rsidRPr="004D4049" w14:paraId="71A5EC73" w14:textId="77777777">
        <w:tblPrEx>
          <w:tblCellMar>
            <w:top w:w="0" w:type="dxa"/>
            <w:bottom w:w="0" w:type="dxa"/>
          </w:tblCellMar>
        </w:tblPrEx>
        <w:tc>
          <w:tcPr>
            <w:tcW w:w="3024" w:type="dxa"/>
            <w:shd w:val="clear" w:color="auto" w:fill="FFFFFF"/>
            <w:tcMar>
              <w:top w:w="40" w:type="dxa"/>
              <w:left w:w="80" w:type="dxa"/>
              <w:bottom w:w="40" w:type="dxa"/>
              <w:right w:w="80" w:type="dxa"/>
            </w:tcMar>
            <w:vAlign w:val="center"/>
          </w:tcPr>
          <w:p w14:paraId="1C8012EB" w14:textId="77777777" w:rsidR="00C05E0C" w:rsidRDefault="00000000">
            <w:r>
              <w:rPr>
                <w:color w:val="222222"/>
                <w:sz w:val="16"/>
                <w:szCs w:val="16"/>
              </w:rPr>
              <w:t xml:space="preserve">17. Bagging </w:t>
            </w:r>
            <w:proofErr w:type="spellStart"/>
            <w:r>
              <w:rPr>
                <w:color w:val="222222"/>
                <w:sz w:val="16"/>
                <w:szCs w:val="16"/>
              </w:rPr>
              <w:t>Defense</w:t>
            </w:r>
            <w:proofErr w:type="spellEnd"/>
          </w:p>
        </w:tc>
        <w:tc>
          <w:tcPr>
            <w:tcW w:w="1613" w:type="dxa"/>
            <w:shd w:val="clear" w:color="auto" w:fill="FFFFFF"/>
            <w:tcMar>
              <w:top w:w="40" w:type="dxa"/>
              <w:left w:w="80" w:type="dxa"/>
              <w:bottom w:w="40" w:type="dxa"/>
              <w:right w:w="80" w:type="dxa"/>
            </w:tcMar>
            <w:vAlign w:val="center"/>
          </w:tcPr>
          <w:p w14:paraId="7862918B" w14:textId="77777777" w:rsidR="00C05E0C" w:rsidRDefault="00000000">
            <w:pPr>
              <w:jc w:val="center"/>
            </w:pPr>
            <w:r>
              <w:rPr>
                <w:color w:val="222222"/>
                <w:sz w:val="16"/>
                <w:szCs w:val="16"/>
              </w:rPr>
              <w:t>Poisoning</w:t>
            </w:r>
          </w:p>
        </w:tc>
        <w:tc>
          <w:tcPr>
            <w:tcW w:w="5443" w:type="dxa"/>
            <w:shd w:val="clear" w:color="auto" w:fill="FFFFFF"/>
            <w:tcMar>
              <w:top w:w="40" w:type="dxa"/>
              <w:left w:w="80" w:type="dxa"/>
              <w:bottom w:w="40" w:type="dxa"/>
              <w:right w:w="80" w:type="dxa"/>
            </w:tcMar>
            <w:vAlign w:val="center"/>
          </w:tcPr>
          <w:p w14:paraId="787668F8" w14:textId="77777777" w:rsidR="00C05E0C" w:rsidRPr="004D4049" w:rsidRDefault="00000000">
            <w:pPr>
              <w:jc w:val="center"/>
              <w:rPr>
                <w:lang w:val="da-DK"/>
              </w:rPr>
            </w:pPr>
            <w:r w:rsidRPr="004D4049">
              <w:rPr>
                <w:color w:val="222222"/>
                <w:sz w:val="16"/>
                <w:szCs w:val="16"/>
                <w:lang w:val="da-DK"/>
              </w:rPr>
              <w:t>20-model bag: 0.956 (no gain over single model)</w:t>
            </w:r>
          </w:p>
        </w:tc>
      </w:tr>
      <w:tr w:rsidR="00C05E0C" w14:paraId="295CCE0F" w14:textId="77777777">
        <w:tblPrEx>
          <w:tblCellMar>
            <w:top w:w="0" w:type="dxa"/>
            <w:bottom w:w="0" w:type="dxa"/>
          </w:tblCellMar>
        </w:tblPrEx>
        <w:tc>
          <w:tcPr>
            <w:tcW w:w="3024" w:type="dxa"/>
            <w:shd w:val="clear" w:color="auto" w:fill="F2F6FA"/>
            <w:tcMar>
              <w:top w:w="40" w:type="dxa"/>
              <w:left w:w="80" w:type="dxa"/>
              <w:bottom w:w="40" w:type="dxa"/>
              <w:right w:w="80" w:type="dxa"/>
            </w:tcMar>
            <w:vAlign w:val="center"/>
          </w:tcPr>
          <w:p w14:paraId="056CE973" w14:textId="77777777" w:rsidR="00C05E0C" w:rsidRDefault="00000000">
            <w:r>
              <w:rPr>
                <w:color w:val="222222"/>
                <w:sz w:val="16"/>
                <w:szCs w:val="16"/>
              </w:rPr>
              <w:t>18. Data Augmentation</w:t>
            </w:r>
          </w:p>
        </w:tc>
        <w:tc>
          <w:tcPr>
            <w:tcW w:w="1613" w:type="dxa"/>
            <w:shd w:val="clear" w:color="auto" w:fill="F2F6FA"/>
            <w:tcMar>
              <w:top w:w="40" w:type="dxa"/>
              <w:left w:w="80" w:type="dxa"/>
              <w:bottom w:w="40" w:type="dxa"/>
              <w:right w:w="80" w:type="dxa"/>
            </w:tcMar>
            <w:vAlign w:val="center"/>
          </w:tcPr>
          <w:p w14:paraId="3E448305" w14:textId="77777777" w:rsidR="00C05E0C" w:rsidRDefault="00000000">
            <w:pPr>
              <w:jc w:val="center"/>
            </w:pPr>
            <w:r>
              <w:rPr>
                <w:color w:val="222222"/>
                <w:sz w:val="16"/>
                <w:szCs w:val="16"/>
              </w:rPr>
              <w:t>Poisoning</w:t>
            </w:r>
          </w:p>
        </w:tc>
        <w:tc>
          <w:tcPr>
            <w:tcW w:w="5443" w:type="dxa"/>
            <w:shd w:val="clear" w:color="auto" w:fill="F2F6FA"/>
            <w:tcMar>
              <w:top w:w="40" w:type="dxa"/>
              <w:left w:w="80" w:type="dxa"/>
              <w:bottom w:w="40" w:type="dxa"/>
              <w:right w:w="80" w:type="dxa"/>
            </w:tcMar>
            <w:vAlign w:val="center"/>
          </w:tcPr>
          <w:p w14:paraId="65633107" w14:textId="77777777" w:rsidR="00C05E0C" w:rsidRDefault="00000000">
            <w:pPr>
              <w:jc w:val="center"/>
            </w:pPr>
            <w:r>
              <w:rPr>
                <w:color w:val="222222"/>
                <w:sz w:val="16"/>
                <w:szCs w:val="16"/>
              </w:rPr>
              <w:t>Poisoned 0.956 → augmented 0.965</w:t>
            </w:r>
          </w:p>
        </w:tc>
      </w:tr>
      <w:tr w:rsidR="00C05E0C" w14:paraId="361AAF12" w14:textId="77777777">
        <w:tblPrEx>
          <w:tblCellMar>
            <w:top w:w="0" w:type="dxa"/>
            <w:bottom w:w="0" w:type="dxa"/>
          </w:tblCellMar>
        </w:tblPrEx>
        <w:tc>
          <w:tcPr>
            <w:tcW w:w="3024" w:type="dxa"/>
            <w:shd w:val="clear" w:color="auto" w:fill="FFFFFF"/>
            <w:tcMar>
              <w:top w:w="40" w:type="dxa"/>
              <w:left w:w="80" w:type="dxa"/>
              <w:bottom w:w="40" w:type="dxa"/>
              <w:right w:w="80" w:type="dxa"/>
            </w:tcMar>
            <w:vAlign w:val="center"/>
          </w:tcPr>
          <w:p w14:paraId="6859DA3B" w14:textId="77777777" w:rsidR="00C05E0C" w:rsidRDefault="00000000">
            <w:r>
              <w:rPr>
                <w:color w:val="222222"/>
                <w:sz w:val="16"/>
                <w:szCs w:val="16"/>
              </w:rPr>
              <w:t>19. LOF Filtering</w:t>
            </w:r>
          </w:p>
        </w:tc>
        <w:tc>
          <w:tcPr>
            <w:tcW w:w="1613" w:type="dxa"/>
            <w:shd w:val="clear" w:color="auto" w:fill="FFFFFF"/>
            <w:tcMar>
              <w:top w:w="40" w:type="dxa"/>
              <w:left w:w="80" w:type="dxa"/>
              <w:bottom w:w="40" w:type="dxa"/>
              <w:right w:w="80" w:type="dxa"/>
            </w:tcMar>
            <w:vAlign w:val="center"/>
          </w:tcPr>
          <w:p w14:paraId="5A15FFE5" w14:textId="77777777" w:rsidR="00C05E0C" w:rsidRDefault="00000000">
            <w:pPr>
              <w:jc w:val="center"/>
            </w:pPr>
            <w:r>
              <w:rPr>
                <w:color w:val="222222"/>
                <w:sz w:val="16"/>
                <w:szCs w:val="16"/>
              </w:rPr>
              <w:t>Poisoning</w:t>
            </w:r>
          </w:p>
        </w:tc>
        <w:tc>
          <w:tcPr>
            <w:tcW w:w="5443" w:type="dxa"/>
            <w:shd w:val="clear" w:color="auto" w:fill="FFFFFF"/>
            <w:tcMar>
              <w:top w:w="40" w:type="dxa"/>
              <w:left w:w="80" w:type="dxa"/>
              <w:bottom w:w="40" w:type="dxa"/>
              <w:right w:w="80" w:type="dxa"/>
            </w:tcMar>
            <w:vAlign w:val="center"/>
          </w:tcPr>
          <w:p w14:paraId="1906D4B4" w14:textId="77777777" w:rsidR="00C05E0C" w:rsidRDefault="00000000">
            <w:pPr>
              <w:jc w:val="center"/>
            </w:pPr>
            <w:r>
              <w:rPr>
                <w:color w:val="222222"/>
                <w:sz w:val="16"/>
                <w:szCs w:val="16"/>
              </w:rPr>
              <w:t>Poisoned 0.983 → defended 0.974 (69 removed)</w:t>
            </w:r>
          </w:p>
        </w:tc>
      </w:tr>
      <w:tr w:rsidR="00C05E0C" w14:paraId="44F3D516" w14:textId="77777777">
        <w:tblPrEx>
          <w:tblCellMar>
            <w:top w:w="0" w:type="dxa"/>
            <w:bottom w:w="0" w:type="dxa"/>
          </w:tblCellMar>
        </w:tblPrEx>
        <w:tc>
          <w:tcPr>
            <w:tcW w:w="3024" w:type="dxa"/>
            <w:shd w:val="clear" w:color="auto" w:fill="F2F6FA"/>
            <w:tcMar>
              <w:top w:w="40" w:type="dxa"/>
              <w:left w:w="80" w:type="dxa"/>
              <w:bottom w:w="40" w:type="dxa"/>
              <w:right w:w="80" w:type="dxa"/>
            </w:tcMar>
            <w:vAlign w:val="center"/>
          </w:tcPr>
          <w:p w14:paraId="38BB096D" w14:textId="77777777" w:rsidR="00C05E0C" w:rsidRDefault="00000000">
            <w:r>
              <w:rPr>
                <w:color w:val="222222"/>
                <w:sz w:val="16"/>
                <w:szCs w:val="16"/>
              </w:rPr>
              <w:t>20. Ensemble Voting</w:t>
            </w:r>
          </w:p>
        </w:tc>
        <w:tc>
          <w:tcPr>
            <w:tcW w:w="1613" w:type="dxa"/>
            <w:shd w:val="clear" w:color="auto" w:fill="F2F6FA"/>
            <w:tcMar>
              <w:top w:w="40" w:type="dxa"/>
              <w:left w:w="80" w:type="dxa"/>
              <w:bottom w:w="40" w:type="dxa"/>
              <w:right w:w="80" w:type="dxa"/>
            </w:tcMar>
            <w:vAlign w:val="center"/>
          </w:tcPr>
          <w:p w14:paraId="7A6563CD" w14:textId="77777777" w:rsidR="00C05E0C" w:rsidRDefault="00000000">
            <w:pPr>
              <w:jc w:val="center"/>
            </w:pPr>
            <w:r>
              <w:rPr>
                <w:color w:val="222222"/>
                <w:sz w:val="16"/>
                <w:szCs w:val="16"/>
              </w:rPr>
              <w:t>Poisoning</w:t>
            </w:r>
          </w:p>
        </w:tc>
        <w:tc>
          <w:tcPr>
            <w:tcW w:w="5443" w:type="dxa"/>
            <w:shd w:val="clear" w:color="auto" w:fill="F2F6FA"/>
            <w:tcMar>
              <w:top w:w="40" w:type="dxa"/>
              <w:left w:w="80" w:type="dxa"/>
              <w:bottom w:w="40" w:type="dxa"/>
              <w:right w:w="80" w:type="dxa"/>
            </w:tcMar>
            <w:vAlign w:val="center"/>
          </w:tcPr>
          <w:p w14:paraId="1EB29B12" w14:textId="77777777" w:rsidR="00C05E0C" w:rsidRDefault="00000000">
            <w:pPr>
              <w:jc w:val="center"/>
            </w:pPr>
            <w:r>
              <w:rPr>
                <w:color w:val="222222"/>
                <w:sz w:val="16"/>
                <w:szCs w:val="16"/>
              </w:rPr>
              <w:t>Single 0.956 → 5-model ensemble 0.965</w:t>
            </w:r>
          </w:p>
        </w:tc>
      </w:tr>
    </w:tbl>
    <w:p w14:paraId="594274C6" w14:textId="77777777" w:rsidR="00C05E0C" w:rsidRDefault="00C05E0C">
      <w:pPr>
        <w:spacing w:after="140"/>
      </w:pPr>
    </w:p>
    <w:p w14:paraId="6586AA37" w14:textId="77777777" w:rsidR="00C05E0C" w:rsidRDefault="00000000">
      <w:pPr>
        <w:spacing w:after="110" w:line="276" w:lineRule="auto"/>
        <w:jc w:val="both"/>
      </w:pPr>
      <w:r>
        <w:rPr>
          <w:color w:val="222222"/>
        </w:rPr>
        <w:t xml:space="preserve">PGD adversarial training is the strongest evasion </w:t>
      </w:r>
      <w:proofErr w:type="spellStart"/>
      <w:r>
        <w:rPr>
          <w:color w:val="222222"/>
        </w:rPr>
        <w:t>defense</w:t>
      </w:r>
      <w:proofErr w:type="spellEnd"/>
      <w:r>
        <w:rPr>
          <w:color w:val="222222"/>
        </w:rPr>
        <w:t xml:space="preserve"> observed, nearly doubling robust accuracy under a PGD attack (0.462 → 0.833) while keeping clean accuracy high (0.978). Feature squeezing at 1-bit depth is the best lightweight (no-retraining) </w:t>
      </w:r>
      <w:proofErr w:type="spellStart"/>
      <w:r>
        <w:rPr>
          <w:color w:val="222222"/>
        </w:rPr>
        <w:t>defense</w:t>
      </w:r>
      <w:proofErr w:type="spellEnd"/>
      <w:r>
        <w:rPr>
          <w:color w:val="222222"/>
        </w:rPr>
        <w:t xml:space="preserve"> against FGSM. For poisoning, KNN-based sanitization and RONI most fully recover clean-level accuracy by directly identifying and removing corrupted or </w:t>
      </w:r>
      <w:proofErr w:type="spellStart"/>
      <w:r>
        <w:rPr>
          <w:color w:val="222222"/>
        </w:rPr>
        <w:t>mislabeled</w:t>
      </w:r>
      <w:proofErr w:type="spellEnd"/>
      <w:r>
        <w:rPr>
          <w:color w:val="222222"/>
        </w:rPr>
        <w:t xml:space="preserve"> samples, whereas simple bagging with no sample screening provides little benefit on its own. Figure 4 summarizes the accuracy trends across the key evasion attacks and the effect of the top five evasion </w:t>
      </w:r>
      <w:proofErr w:type="spellStart"/>
      <w:r>
        <w:rPr>
          <w:color w:val="222222"/>
        </w:rPr>
        <w:t>defenses</w:t>
      </w:r>
      <w:proofErr w:type="spellEnd"/>
      <w:r>
        <w:rPr>
          <w:color w:val="222222"/>
        </w:rPr>
        <w:t xml:space="preserve"> against FGSM.</w:t>
      </w:r>
    </w:p>
    <w:p w14:paraId="7A3CFB76" w14:textId="77777777" w:rsidR="00C05E0C" w:rsidRDefault="00000000">
      <w:pPr>
        <w:spacing w:before="100" w:after="30"/>
        <w:jc w:val="center"/>
      </w:pPr>
      <w:r>
        <w:rPr>
          <w:noProof/>
        </w:rPr>
        <w:lastRenderedPageBreak/>
        <w:drawing>
          <wp:inline distT="0" distB="0" distL="0" distR="0" wp14:anchorId="7178F6E0" wp14:editId="48A3D0A2">
            <wp:extent cx="5852160" cy="4517136"/>
            <wp:effectExtent l="0" t="0" r="0" b="0"/>
            <wp:docPr id="355050854" name="Picture 355050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52160" cy="4517136"/>
                    </a:xfrm>
                    <a:prstGeom prst="rect">
                      <a:avLst/>
                    </a:prstGeom>
                  </pic:spPr>
                </pic:pic>
              </a:graphicData>
            </a:graphic>
          </wp:inline>
        </w:drawing>
      </w:r>
    </w:p>
    <w:p w14:paraId="1087C4E6" w14:textId="77777777" w:rsidR="00C05E0C" w:rsidRDefault="00000000">
      <w:pPr>
        <w:spacing w:before="40" w:after="200"/>
        <w:jc w:val="center"/>
      </w:pPr>
      <w:r>
        <w:rPr>
          <w:i/>
          <w:iCs/>
          <w:color w:val="595959"/>
          <w:sz w:val="18"/>
          <w:szCs w:val="18"/>
        </w:rPr>
        <w:t xml:space="preserve">Figure 4. Top-left: FGSM vs PGD accuracy vs ε. Top-right: noise-based attack comparison. Bottom-left: label-flipping impact per classifier. Bottom-right: defended vs undefended accuracy under FGSM (ε=0.15) for the five strongest </w:t>
      </w:r>
      <w:proofErr w:type="spellStart"/>
      <w:r>
        <w:rPr>
          <w:i/>
          <w:iCs/>
          <w:color w:val="595959"/>
          <w:sz w:val="18"/>
          <w:szCs w:val="18"/>
        </w:rPr>
        <w:t>defenses</w:t>
      </w:r>
      <w:proofErr w:type="spellEnd"/>
      <w:r>
        <w:rPr>
          <w:i/>
          <w:iCs/>
          <w:color w:val="595959"/>
          <w:sz w:val="18"/>
          <w:szCs w:val="18"/>
        </w:rPr>
        <w:t>.</w:t>
      </w:r>
    </w:p>
    <w:p w14:paraId="439955BD" w14:textId="77777777" w:rsidR="00C05E0C" w:rsidRDefault="00000000">
      <w:pPr>
        <w:pStyle w:val="Heading1"/>
        <w:pBdr>
          <w:bottom w:val="single" w:sz="6" w:space="4" w:color="1F3864"/>
        </w:pBdr>
        <w:spacing w:before="260" w:after="120"/>
      </w:pPr>
      <w:r>
        <w:rPr>
          <w:b/>
          <w:bCs/>
          <w:color w:val="1F3864"/>
          <w:sz w:val="26"/>
          <w:szCs w:val="26"/>
        </w:rPr>
        <w:t>8. Conclusion — Key Findings</w:t>
      </w:r>
    </w:p>
    <w:p w14:paraId="76B2F984" w14:textId="27B42D72" w:rsidR="004D4049" w:rsidRPr="004D4049" w:rsidRDefault="004D4049" w:rsidP="004D4049">
      <w:pPr>
        <w:pStyle w:val="ListParagraph"/>
        <w:numPr>
          <w:ilvl w:val="0"/>
          <w:numId w:val="1"/>
        </w:numPr>
        <w:spacing w:after="60" w:line="264" w:lineRule="auto"/>
      </w:pPr>
      <w:r w:rsidRPr="004D4049">
        <w:rPr>
          <w:b/>
          <w:bCs/>
        </w:rPr>
        <w:t>The main aim is to study Adversarial Machine Learning</w:t>
      </w:r>
      <w:r w:rsidRPr="004D4049">
        <w:t xml:space="preserve">, where an attacker tries to fool an ML model and we try to protect the model from such attacks. </w:t>
      </w:r>
    </w:p>
    <w:p w14:paraId="4B1B258D" w14:textId="27A2BF82" w:rsidR="004D4049" w:rsidRPr="004D4049" w:rsidRDefault="004D4049" w:rsidP="004D4049">
      <w:pPr>
        <w:pStyle w:val="ListParagraph"/>
        <w:numPr>
          <w:ilvl w:val="0"/>
          <w:numId w:val="1"/>
        </w:numPr>
        <w:spacing w:after="60" w:line="264" w:lineRule="auto"/>
      </w:pPr>
      <w:r w:rsidRPr="004D4049">
        <w:t xml:space="preserve"> </w:t>
      </w:r>
      <w:r w:rsidRPr="004D4049">
        <w:rPr>
          <w:b/>
          <w:bCs/>
        </w:rPr>
        <w:t>Two types of attacks are covered:</w:t>
      </w:r>
      <w:r w:rsidRPr="004D4049">
        <w:t xml:space="preserve"> decision-time/evasion attacks, where the input is changed during prediction, and data-poisoning attacks, where harmful data is added or modified during training. </w:t>
      </w:r>
    </w:p>
    <w:p w14:paraId="6B7C81F0" w14:textId="05BEFDD0" w:rsidR="004D4049" w:rsidRPr="004D4049" w:rsidRDefault="004D4049" w:rsidP="004D4049">
      <w:pPr>
        <w:pStyle w:val="ListParagraph"/>
        <w:numPr>
          <w:ilvl w:val="0"/>
          <w:numId w:val="1"/>
        </w:numPr>
        <w:spacing w:after="60" w:line="264" w:lineRule="auto"/>
      </w:pPr>
      <w:r w:rsidRPr="004D4049">
        <w:t xml:space="preserve"> </w:t>
      </w:r>
      <w:r w:rsidRPr="004D4049">
        <w:rPr>
          <w:b/>
          <w:bCs/>
        </w:rPr>
        <w:t>Four ML classifiers are used:</w:t>
      </w:r>
      <w:r w:rsidRPr="004D4049">
        <w:t xml:space="preserve"> Logistic Regression, SVM, Random Forest, and Gradient Boosting. This allows us to compare how different ML models react to attacks. </w:t>
      </w:r>
    </w:p>
    <w:p w14:paraId="2291CDB9" w14:textId="44E14D47" w:rsidR="004D4049" w:rsidRPr="004D4049" w:rsidRDefault="004D4049" w:rsidP="004D4049">
      <w:pPr>
        <w:pStyle w:val="ListParagraph"/>
        <w:numPr>
          <w:ilvl w:val="0"/>
          <w:numId w:val="1"/>
        </w:numPr>
        <w:spacing w:after="60" w:line="264" w:lineRule="auto"/>
      </w:pPr>
      <w:r w:rsidRPr="004D4049">
        <w:t xml:space="preserve"> </w:t>
      </w:r>
      <w:r w:rsidRPr="004D4049">
        <w:rPr>
          <w:b/>
          <w:bCs/>
        </w:rPr>
        <w:t>Two clustering techniques are also used:</w:t>
      </w:r>
      <w:r w:rsidRPr="004D4049">
        <w:t xml:space="preserve"> K-Means and DBSCAN. These help demonstrate how adversarial changes can affect clustering and grouping of data. </w:t>
      </w:r>
    </w:p>
    <w:p w14:paraId="4E8DFDA9" w14:textId="4CF716A7" w:rsidR="004D4049" w:rsidRPr="004D4049" w:rsidRDefault="004D4049" w:rsidP="004D4049">
      <w:pPr>
        <w:pStyle w:val="ListParagraph"/>
        <w:numPr>
          <w:ilvl w:val="0"/>
          <w:numId w:val="1"/>
        </w:numPr>
        <w:spacing w:after="60" w:line="264" w:lineRule="auto"/>
      </w:pPr>
      <w:r w:rsidRPr="004D4049">
        <w:t xml:space="preserve"> </w:t>
      </w:r>
      <w:r w:rsidRPr="004D4049">
        <w:rPr>
          <w:b/>
          <w:bCs/>
        </w:rPr>
        <w:t>A CNN deep-learning model is used with the MNIST handwritten-digit dataset.</w:t>
      </w:r>
      <w:r w:rsidRPr="004D4049">
        <w:t xml:space="preserve"> This allows us to demonstrate modern adversarial attacks such as FGSM, PGD, BIM, </w:t>
      </w:r>
      <w:proofErr w:type="spellStart"/>
      <w:r w:rsidRPr="004D4049">
        <w:t>DeepFool</w:t>
      </w:r>
      <w:proofErr w:type="spellEnd"/>
      <w:r w:rsidRPr="004D4049">
        <w:t xml:space="preserve">, and C&amp;W. </w:t>
      </w:r>
    </w:p>
    <w:p w14:paraId="384912DD" w14:textId="5AEDCC8F" w:rsidR="004D4049" w:rsidRPr="004D4049" w:rsidRDefault="004D4049" w:rsidP="004D4049">
      <w:pPr>
        <w:pStyle w:val="ListParagraph"/>
        <w:numPr>
          <w:ilvl w:val="0"/>
          <w:numId w:val="1"/>
        </w:numPr>
        <w:spacing w:after="60" w:line="264" w:lineRule="auto"/>
      </w:pPr>
      <w:r w:rsidRPr="004D4049">
        <w:t xml:space="preserve"> </w:t>
      </w:r>
      <w:r w:rsidRPr="004D4049">
        <w:rPr>
          <w:b/>
          <w:bCs/>
        </w:rPr>
        <w:t>A total of 20 attacks are demonstrated:</w:t>
      </w:r>
      <w:r w:rsidRPr="004D4049">
        <w:t xml:space="preserve"> 15 are decision-time/evasion attacks and 5 are data-poisoning attacks. The effect of each attack is measured using model performance such as accuracy. </w:t>
      </w:r>
    </w:p>
    <w:p w14:paraId="66657349" w14:textId="39A47E13" w:rsidR="004D4049" w:rsidRPr="004D4049" w:rsidRDefault="004D4049" w:rsidP="004D4049">
      <w:pPr>
        <w:pStyle w:val="ListParagraph"/>
        <w:numPr>
          <w:ilvl w:val="0"/>
          <w:numId w:val="1"/>
        </w:numPr>
        <w:spacing w:after="60" w:line="264" w:lineRule="auto"/>
      </w:pPr>
      <w:r w:rsidRPr="004D4049">
        <w:t xml:space="preserve"> </w:t>
      </w:r>
      <w:r w:rsidRPr="004D4049">
        <w:rPr>
          <w:b/>
          <w:bCs/>
        </w:rPr>
        <w:t xml:space="preserve">A total of 20 </w:t>
      </w:r>
      <w:proofErr w:type="spellStart"/>
      <w:r w:rsidRPr="004D4049">
        <w:rPr>
          <w:b/>
          <w:bCs/>
        </w:rPr>
        <w:t>defense</w:t>
      </w:r>
      <w:proofErr w:type="spellEnd"/>
      <w:r w:rsidRPr="004D4049">
        <w:rPr>
          <w:b/>
          <w:bCs/>
        </w:rPr>
        <w:t xml:space="preserve"> strategies are implemented:</w:t>
      </w:r>
      <w:r w:rsidRPr="004D4049">
        <w:t xml:space="preserve"> 10 </w:t>
      </w:r>
      <w:proofErr w:type="spellStart"/>
      <w:r w:rsidRPr="004D4049">
        <w:t>defenses</w:t>
      </w:r>
      <w:proofErr w:type="spellEnd"/>
      <w:r w:rsidRPr="004D4049">
        <w:t xml:space="preserve"> protect against evasion attacks and 10 protect against poisoning attacks. The purpose is to check whether the </w:t>
      </w:r>
      <w:proofErr w:type="spellStart"/>
      <w:r w:rsidRPr="004D4049">
        <w:t>defenses</w:t>
      </w:r>
      <w:proofErr w:type="spellEnd"/>
      <w:r w:rsidRPr="004D4049">
        <w:t xml:space="preserve"> can recover model performance. </w:t>
      </w:r>
    </w:p>
    <w:p w14:paraId="5D04B0E7" w14:textId="7A3F19A4" w:rsidR="004D4049" w:rsidRPr="004D4049" w:rsidRDefault="004D4049" w:rsidP="004D4049">
      <w:pPr>
        <w:pStyle w:val="ListParagraph"/>
        <w:numPr>
          <w:ilvl w:val="0"/>
          <w:numId w:val="1"/>
        </w:numPr>
        <w:spacing w:after="60" w:line="264" w:lineRule="auto"/>
      </w:pPr>
      <w:r w:rsidRPr="004D4049">
        <w:t xml:space="preserve"> </w:t>
      </w:r>
      <w:r w:rsidRPr="004D4049">
        <w:rPr>
          <w:b/>
          <w:bCs/>
        </w:rPr>
        <w:t>The probability requirement is handled using model confidence, Bayesian probabilities, entropy, and ROC/AUC.</w:t>
      </w:r>
      <w:r w:rsidRPr="004D4049">
        <w:t xml:space="preserve"> In simple words, we check how confident the model is before and after an attack. </w:t>
      </w:r>
    </w:p>
    <w:p w14:paraId="180371A6" w14:textId="4094F594" w:rsidR="004D4049" w:rsidRPr="004D4049" w:rsidRDefault="004D4049" w:rsidP="004D4049">
      <w:pPr>
        <w:pStyle w:val="ListParagraph"/>
        <w:numPr>
          <w:ilvl w:val="0"/>
          <w:numId w:val="1"/>
        </w:numPr>
        <w:spacing w:after="60" w:line="264" w:lineRule="auto"/>
      </w:pPr>
      <w:r w:rsidRPr="004D4049">
        <w:lastRenderedPageBreak/>
        <w:t xml:space="preserve"> </w:t>
      </w:r>
      <w:r w:rsidRPr="004D4049">
        <w:rPr>
          <w:b/>
          <w:bCs/>
        </w:rPr>
        <w:t>The linear-model requirement is handled using Logistic Regression.</w:t>
      </w:r>
      <w:r w:rsidRPr="004D4049">
        <w:t xml:space="preserve"> Its coefficients and decision boundary are </w:t>
      </w:r>
      <w:proofErr w:type="spellStart"/>
      <w:r w:rsidRPr="004D4049">
        <w:t>analyzed</w:t>
      </w:r>
      <w:proofErr w:type="spellEnd"/>
      <w:r w:rsidRPr="004D4049">
        <w:t xml:space="preserve"> to understand how features influence the prediction and how an attacker can move a sample across the decision boundary. </w:t>
      </w:r>
    </w:p>
    <w:p w14:paraId="30E465D7" w14:textId="24F8FA3F" w:rsidR="00C05E0C" w:rsidRDefault="004D4049" w:rsidP="004D4049">
      <w:pPr>
        <w:pStyle w:val="ListParagraph"/>
        <w:numPr>
          <w:ilvl w:val="0"/>
          <w:numId w:val="1"/>
        </w:numPr>
        <w:spacing w:after="60" w:line="264" w:lineRule="auto"/>
      </w:pPr>
      <w:r w:rsidRPr="004D4049">
        <w:t xml:space="preserve"> </w:t>
      </w:r>
      <w:r w:rsidRPr="004D4049">
        <w:rPr>
          <w:b/>
          <w:bCs/>
        </w:rPr>
        <w:t xml:space="preserve">The final goal is to compare attack effectiveness and </w:t>
      </w:r>
      <w:proofErr w:type="spellStart"/>
      <w:r w:rsidRPr="004D4049">
        <w:rPr>
          <w:b/>
          <w:bCs/>
        </w:rPr>
        <w:t>defense</w:t>
      </w:r>
      <w:proofErr w:type="spellEnd"/>
      <w:r w:rsidRPr="004D4049">
        <w:rPr>
          <w:b/>
          <w:bCs/>
        </w:rPr>
        <w:t xml:space="preserve"> effectiveness.</w:t>
      </w:r>
      <w:r w:rsidRPr="004D4049">
        <w:t xml:space="preserve"> For example, the report shows that PGD reduces CNN accuracy significantly, while PGD adversarial training improves the model's robustness. Similarly, KNN sanitization and RONI are effective against poisoning.</w:t>
      </w:r>
    </w:p>
    <w:sectPr w:rsidR="00C05E0C">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028ED" w14:textId="77777777" w:rsidR="008245A1" w:rsidRDefault="008245A1">
      <w:r>
        <w:separator/>
      </w:r>
    </w:p>
  </w:endnote>
  <w:endnote w:type="continuationSeparator" w:id="0">
    <w:p w14:paraId="21CD9A65" w14:textId="77777777" w:rsidR="008245A1" w:rsidRDefault="00824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C0105" w14:textId="77777777" w:rsidR="00C05E0C" w:rsidRDefault="00000000">
    <w:pPr>
      <w:jc w:val="center"/>
    </w:pP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4D4049">
      <w:rPr>
        <w:noProof/>
        <w:color w:val="595959"/>
        <w:sz w:val="15"/>
        <w:szCs w:val="15"/>
      </w:rPr>
      <w:t>1</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4D4049">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0164E" w14:textId="77777777" w:rsidR="008245A1" w:rsidRDefault="008245A1">
      <w:r>
        <w:separator/>
      </w:r>
    </w:p>
  </w:footnote>
  <w:footnote w:type="continuationSeparator" w:id="0">
    <w:p w14:paraId="1234A744" w14:textId="77777777" w:rsidR="008245A1" w:rsidRDefault="00824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B0C07" w14:textId="77777777" w:rsidR="00C05E0C" w:rsidRDefault="00000000">
    <w:pPr>
      <w:pBdr>
        <w:bottom w:val="single" w:sz="4" w:space="2" w:color="BFBFBF"/>
      </w:pBdr>
      <w:jc w:val="right"/>
    </w:pPr>
    <w:r>
      <w:rPr>
        <w:i/>
        <w:iCs/>
        <w:color w:val="595959"/>
        <w:sz w:val="15"/>
        <w:szCs w:val="15"/>
      </w:rPr>
      <w:t>Adversarial ML — CIA 3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227CC"/>
    <w:multiLevelType w:val="hybridMultilevel"/>
    <w:tmpl w:val="3BB60E60"/>
    <w:lvl w:ilvl="0" w:tplc="CCBA7BAC">
      <w:start w:val="1"/>
      <w:numFmt w:val="bullet"/>
      <w:lvlText w:val="●"/>
      <w:lvlJc w:val="left"/>
      <w:pPr>
        <w:ind w:left="720" w:hanging="360"/>
      </w:pPr>
    </w:lvl>
    <w:lvl w:ilvl="1" w:tplc="F6FEF410">
      <w:start w:val="1"/>
      <w:numFmt w:val="bullet"/>
      <w:lvlText w:val="○"/>
      <w:lvlJc w:val="left"/>
      <w:pPr>
        <w:ind w:left="1440" w:hanging="360"/>
      </w:pPr>
    </w:lvl>
    <w:lvl w:ilvl="2" w:tplc="D0C6F49C">
      <w:start w:val="1"/>
      <w:numFmt w:val="bullet"/>
      <w:lvlText w:val="■"/>
      <w:lvlJc w:val="left"/>
      <w:pPr>
        <w:ind w:left="2160" w:hanging="360"/>
      </w:pPr>
    </w:lvl>
    <w:lvl w:ilvl="3" w:tplc="9C3E5D4C">
      <w:start w:val="1"/>
      <w:numFmt w:val="bullet"/>
      <w:lvlText w:val="●"/>
      <w:lvlJc w:val="left"/>
      <w:pPr>
        <w:ind w:left="2880" w:hanging="360"/>
      </w:pPr>
    </w:lvl>
    <w:lvl w:ilvl="4" w:tplc="B914EE3E">
      <w:start w:val="1"/>
      <w:numFmt w:val="bullet"/>
      <w:lvlText w:val="○"/>
      <w:lvlJc w:val="left"/>
      <w:pPr>
        <w:ind w:left="3600" w:hanging="360"/>
      </w:pPr>
    </w:lvl>
    <w:lvl w:ilvl="5" w:tplc="617C60FC">
      <w:start w:val="1"/>
      <w:numFmt w:val="bullet"/>
      <w:lvlText w:val="■"/>
      <w:lvlJc w:val="left"/>
      <w:pPr>
        <w:ind w:left="4320" w:hanging="360"/>
      </w:pPr>
    </w:lvl>
    <w:lvl w:ilvl="6" w:tplc="18FA8342">
      <w:start w:val="1"/>
      <w:numFmt w:val="bullet"/>
      <w:lvlText w:val="●"/>
      <w:lvlJc w:val="left"/>
      <w:pPr>
        <w:ind w:left="5040" w:hanging="360"/>
      </w:pPr>
    </w:lvl>
    <w:lvl w:ilvl="7" w:tplc="0854F69C">
      <w:start w:val="1"/>
      <w:numFmt w:val="bullet"/>
      <w:lvlText w:val="●"/>
      <w:lvlJc w:val="left"/>
      <w:pPr>
        <w:ind w:left="5760" w:hanging="360"/>
      </w:pPr>
    </w:lvl>
    <w:lvl w:ilvl="8" w:tplc="48348928">
      <w:start w:val="1"/>
      <w:numFmt w:val="bullet"/>
      <w:lvlText w:val="●"/>
      <w:lvlJc w:val="left"/>
      <w:pPr>
        <w:ind w:left="6480" w:hanging="360"/>
      </w:pPr>
    </w:lvl>
  </w:abstractNum>
  <w:num w:numId="1" w16cid:durableId="548734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E0C"/>
    <w:rsid w:val="004D4049"/>
    <w:rsid w:val="008245A1"/>
    <w:rsid w:val="00835189"/>
    <w:rsid w:val="00C05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DBFF2"/>
  <w15:docId w15:val="{0F71F037-62E7-477E-A309-7741DDAD6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1589</Words>
  <Characters>9060</Characters>
  <Application>Microsoft Office Word</Application>
  <DocSecurity>0</DocSecurity>
  <Lines>75</Lines>
  <Paragraphs>21</Paragraphs>
  <ScaleCrop>false</ScaleCrop>
  <Company/>
  <LinksUpToDate>false</LinksUpToDate>
  <CharactersWithSpaces>10628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Patil</cp:lastModifiedBy>
  <cp:revision>2</cp:revision>
  <dcterms:created xsi:type="dcterms:W3CDTF">2026-08-18T20:22:00Z</dcterms:created>
  <dcterms:modified xsi:type="dcterms:W3CDTF">2026-08-19T18:50:00Z</dcterms:modified>
</cp:coreProperties>
</file>