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izmart---project-master-tracker"/>
    <w:p>
      <w:pPr>
        <w:pStyle w:val="Heading1"/>
      </w:pPr>
      <w:r>
        <w:t xml:space="preserve">BizMart - Project Master Tracker</w:t>
      </w:r>
    </w:p>
    <w:bookmarkStart w:id="24" w:name="project-information"/>
    <w:p>
      <w:pPr>
        <w:pStyle w:val="Heading2"/>
      </w:pPr>
      <w:r>
        <w:t xml:space="preserve">Project Information</w:t>
      </w:r>
    </w:p>
    <w:bookmarkStart w:id="20" w:name="project-name"/>
    <w:p>
      <w:pPr>
        <w:pStyle w:val="Heading3"/>
      </w:pPr>
      <w:r>
        <w:t xml:space="preserve">Project Name</w:t>
      </w:r>
    </w:p>
    <w:p>
      <w:pPr>
        <w:pStyle w:val="FirstParagraph"/>
      </w:pPr>
      <w:r>
        <w:t xml:space="preserve">BizMart - Business Valuation &amp; Acquisition Marketplace</w:t>
      </w:r>
    </w:p>
    <w:bookmarkEnd w:id="20"/>
    <w:bookmarkStart w:id="21" w:name="project-type"/>
    <w:p>
      <w:pPr>
        <w:pStyle w:val="Heading3"/>
      </w:pPr>
      <w:r>
        <w:t xml:space="preserve">Project Type</w:t>
      </w:r>
    </w:p>
    <w:p>
      <w:pPr>
        <w:pStyle w:val="FirstParagraph"/>
      </w:pPr>
      <w:r>
        <w:t xml:space="preserve">Startup MVP</w:t>
      </w:r>
    </w:p>
    <w:bookmarkEnd w:id="21"/>
    <w:bookmarkStart w:id="22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A platform where business owners can list companies for acquisition or investment, and buyers/investors can discover and connect with them.</w:t>
      </w:r>
    </w:p>
    <w:bookmarkEnd w:id="22"/>
    <w:bookmarkStart w:id="23" w:name="mvp-scope"/>
    <w:p>
      <w:pPr>
        <w:pStyle w:val="Heading3"/>
      </w:pPr>
      <w:r>
        <w:t xml:space="preserve">MVP Scope</w:t>
      </w:r>
    </w:p>
    <w:p>
      <w:pPr>
        <w:pStyle w:val="Compact"/>
        <w:numPr>
          <w:ilvl w:val="0"/>
          <w:numId w:val="1001"/>
        </w:numPr>
      </w:pPr>
      <w:r>
        <w:t xml:space="preserve">Authentication &amp; Authorization</w:t>
      </w:r>
    </w:p>
    <w:p>
      <w:pPr>
        <w:pStyle w:val="Compact"/>
        <w:numPr>
          <w:ilvl w:val="0"/>
          <w:numId w:val="1001"/>
        </w:numPr>
      </w:pPr>
      <w:r>
        <w:t xml:space="preserve">Seller Profile</w:t>
      </w:r>
    </w:p>
    <w:p>
      <w:pPr>
        <w:pStyle w:val="Compact"/>
        <w:numPr>
          <w:ilvl w:val="0"/>
          <w:numId w:val="1001"/>
        </w:numPr>
      </w:pPr>
      <w:r>
        <w:t xml:space="preserve">Company Management</w:t>
      </w:r>
    </w:p>
    <w:p>
      <w:pPr>
        <w:pStyle w:val="Compact"/>
        <w:numPr>
          <w:ilvl w:val="0"/>
          <w:numId w:val="1001"/>
        </w:numPr>
      </w:pPr>
      <w:r>
        <w:t xml:space="preserve">Financial Information</w:t>
      </w:r>
    </w:p>
    <w:p>
      <w:pPr>
        <w:pStyle w:val="Compact"/>
        <w:numPr>
          <w:ilvl w:val="0"/>
          <w:numId w:val="1001"/>
        </w:numPr>
      </w:pPr>
      <w:r>
        <w:t xml:space="preserve">Business Valuation</w:t>
      </w:r>
    </w:p>
    <w:p>
      <w:pPr>
        <w:pStyle w:val="Compact"/>
        <w:numPr>
          <w:ilvl w:val="0"/>
          <w:numId w:val="1001"/>
        </w:numPr>
      </w:pPr>
      <w:r>
        <w:t xml:space="preserve">Business Listing</w:t>
      </w:r>
    </w:p>
    <w:p>
      <w:pPr>
        <w:pStyle w:val="Compact"/>
        <w:numPr>
          <w:ilvl w:val="0"/>
          <w:numId w:val="1001"/>
        </w:numPr>
      </w:pPr>
      <w:r>
        <w:t xml:space="preserve">Buyer Profile</w:t>
      </w:r>
    </w:p>
    <w:p>
      <w:pPr>
        <w:pStyle w:val="Compact"/>
        <w:numPr>
          <w:ilvl w:val="0"/>
          <w:numId w:val="1001"/>
        </w:numPr>
      </w:pPr>
      <w:r>
        <w:t xml:space="preserve">Interest Management</w:t>
      </w:r>
    </w:p>
    <w:p>
      <w:pPr>
        <w:pStyle w:val="Compact"/>
        <w:numPr>
          <w:ilvl w:val="0"/>
          <w:numId w:val="1001"/>
        </w:numPr>
      </w:pPr>
      <w:r>
        <w:t xml:space="preserve">Basic Matching Engine</w:t>
      </w:r>
    </w:p>
    <w:p>
      <w:pPr>
        <w:pStyle w:val="Compact"/>
        <w:numPr>
          <w:ilvl w:val="0"/>
          <w:numId w:val="1001"/>
        </w:numPr>
      </w:pPr>
      <w:r>
        <w:t xml:space="preserve">Admin Dashboard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technology-stack"/>
    <w:p>
      <w:pPr>
        <w:pStyle w:val="Heading1"/>
      </w:pPr>
      <w:r>
        <w:t xml:space="preserve">Technology Stack</w:t>
      </w:r>
    </w:p>
    <w:bookmarkStart w:id="26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Java 21</w:t>
      </w:r>
    </w:p>
    <w:p>
      <w:pPr>
        <w:pStyle w:val="Compact"/>
        <w:numPr>
          <w:ilvl w:val="0"/>
          <w:numId w:val="1002"/>
        </w:numPr>
      </w:pPr>
      <w:r>
        <w:t xml:space="preserve">Spring Boot</w:t>
      </w:r>
    </w:p>
    <w:p>
      <w:pPr>
        <w:pStyle w:val="Compact"/>
        <w:numPr>
          <w:ilvl w:val="0"/>
          <w:numId w:val="1002"/>
        </w:numPr>
      </w:pPr>
      <w:r>
        <w:t xml:space="preserve">Spring Security</w:t>
      </w:r>
    </w:p>
    <w:p>
      <w:pPr>
        <w:pStyle w:val="Compact"/>
        <w:numPr>
          <w:ilvl w:val="0"/>
          <w:numId w:val="1002"/>
        </w:numPr>
      </w:pPr>
      <w:r>
        <w:t xml:space="preserve">JWT</w:t>
      </w:r>
    </w:p>
    <w:p>
      <w:pPr>
        <w:pStyle w:val="Compact"/>
        <w:numPr>
          <w:ilvl w:val="0"/>
          <w:numId w:val="1002"/>
        </w:numPr>
      </w:pPr>
      <w:r>
        <w:t xml:space="preserve">Spring Data JPA</w:t>
      </w:r>
    </w:p>
    <w:p>
      <w:pPr>
        <w:pStyle w:val="Compact"/>
        <w:numPr>
          <w:ilvl w:val="0"/>
          <w:numId w:val="1002"/>
        </w:numPr>
      </w:pPr>
      <w:r>
        <w:t xml:space="preserve">Hibernate</w:t>
      </w:r>
    </w:p>
    <w:p>
      <w:pPr>
        <w:pStyle w:val="Compact"/>
        <w:numPr>
          <w:ilvl w:val="0"/>
          <w:numId w:val="1002"/>
        </w:numPr>
      </w:pPr>
      <w:r>
        <w:t xml:space="preserve">MySQL</w:t>
      </w:r>
    </w:p>
    <w:p>
      <w:pPr>
        <w:pStyle w:val="Compact"/>
        <w:numPr>
          <w:ilvl w:val="0"/>
          <w:numId w:val="1002"/>
        </w:numPr>
      </w:pPr>
      <w:r>
        <w:t xml:space="preserve">Maven</w:t>
      </w:r>
    </w:p>
    <w:bookmarkEnd w:id="26"/>
    <w:bookmarkStart w:id="27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t xml:space="preserve">React</w:t>
      </w:r>
    </w:p>
    <w:p>
      <w:pPr>
        <w:pStyle w:val="Compact"/>
        <w:numPr>
          <w:ilvl w:val="0"/>
          <w:numId w:val="1003"/>
        </w:numPr>
      </w:pPr>
      <w:r>
        <w:t xml:space="preserve">Bootstrap 5</w:t>
      </w:r>
    </w:p>
    <w:p>
      <w:pPr>
        <w:pStyle w:val="Compact"/>
        <w:numPr>
          <w:ilvl w:val="0"/>
          <w:numId w:val="1003"/>
        </w:numPr>
      </w:pPr>
      <w:r>
        <w:t xml:space="preserve">Axios</w:t>
      </w:r>
    </w:p>
    <w:bookmarkEnd w:id="27"/>
    <w:bookmarkStart w:id="28" w:name="tools"/>
    <w:p>
      <w:pPr>
        <w:pStyle w:val="Heading2"/>
      </w:pPr>
      <w:r>
        <w:t xml:space="preserve">Tools</w:t>
      </w:r>
    </w:p>
    <w:p>
      <w:pPr>
        <w:pStyle w:val="Compact"/>
        <w:numPr>
          <w:ilvl w:val="0"/>
          <w:numId w:val="1004"/>
        </w:numPr>
      </w:pPr>
      <w:r>
        <w:t xml:space="preserve">STS</w:t>
      </w:r>
    </w:p>
    <w:p>
      <w:pPr>
        <w:pStyle w:val="Compact"/>
        <w:numPr>
          <w:ilvl w:val="0"/>
          <w:numId w:val="1004"/>
        </w:numPr>
      </w:pPr>
      <w:r>
        <w:t xml:space="preserve">MySQL Workbench</w:t>
      </w:r>
    </w:p>
    <w:p>
      <w:pPr>
        <w:pStyle w:val="Compact"/>
        <w:numPr>
          <w:ilvl w:val="0"/>
          <w:numId w:val="1004"/>
        </w:numPr>
      </w:pPr>
      <w:r>
        <w:t xml:space="preserve">Postman</w:t>
      </w:r>
    </w:p>
    <w:p>
      <w:pPr>
        <w:pStyle w:val="Compact"/>
        <w:numPr>
          <w:ilvl w:val="0"/>
          <w:numId w:val="1004"/>
        </w:numPr>
      </w:pPr>
      <w:r>
        <w:t xml:space="preserve">VS Code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architecture-decisions"/>
    <w:p>
      <w:pPr>
        <w:pStyle w:val="Heading1"/>
      </w:pPr>
      <w:r>
        <w:t xml:space="preserve">Architecture Decisions</w:t>
      </w:r>
    </w:p>
    <w:bookmarkStart w:id="30" w:name="decision-001"/>
    <w:p>
      <w:pPr>
        <w:pStyle w:val="Heading2"/>
      </w:pPr>
      <w:r>
        <w:t xml:space="preserve">Decision 001</w:t>
      </w:r>
    </w:p>
    <w:p>
      <w:pPr>
        <w:pStyle w:val="FirstParagraph"/>
      </w:pPr>
      <w:r>
        <w:t xml:space="preserve">Use JWT Authentication instead of Session Authentication.</w:t>
      </w:r>
    </w:p>
    <w:p>
      <w:pPr>
        <w:pStyle w:val="BodyText"/>
      </w:pPr>
      <w:r>
        <w:t xml:space="preserve">Reason:</w:t>
      </w:r>
      <w:r>
        <w:t xml:space="preserve"> </w:t>
      </w:r>
      <w:r>
        <w:t xml:space="preserve">Industry standard and React-friendly.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30"/>
    <w:bookmarkStart w:id="31" w:name="decision-002"/>
    <w:p>
      <w:pPr>
        <w:pStyle w:val="Heading2"/>
      </w:pPr>
      <w:r>
        <w:t xml:space="preserve">Decision 002</w:t>
      </w:r>
    </w:p>
    <w:p>
      <w:pPr>
        <w:pStyle w:val="FirstParagraph"/>
      </w:pPr>
      <w:r>
        <w:t xml:space="preserve">Use React Frontend and Spring Boot REST APIs.</w:t>
      </w:r>
    </w:p>
    <w:p>
      <w:pPr>
        <w:pStyle w:val="BodyText"/>
      </w:pPr>
      <w:r>
        <w:t xml:space="preserve">Reason:</w:t>
      </w:r>
      <w:r>
        <w:t xml:space="preserve"> </w:t>
      </w:r>
      <w:r>
        <w:t xml:space="preserve">Portfolio and industry relevance.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database-tables"/>
    <w:p>
      <w:pPr>
        <w:pStyle w:val="Heading1"/>
      </w:pPr>
      <w:r>
        <w:t xml:space="preserve">Database Tables</w:t>
      </w:r>
    </w:p>
    <w:bookmarkStart w:id="33" w:name="planned"/>
    <w:p>
      <w:pPr>
        <w:pStyle w:val="Heading2"/>
      </w:pPr>
      <w:r>
        <w:t xml:space="preserve">Planned</w:t>
      </w:r>
    </w:p>
    <w:p>
      <w:pPr>
        <w:pStyle w:val="Compact"/>
        <w:numPr>
          <w:ilvl w:val="0"/>
          <w:numId w:val="1005"/>
        </w:numPr>
      </w:pPr>
      <w:r>
        <w:t xml:space="preserve">users</w:t>
      </w:r>
    </w:p>
    <w:p>
      <w:pPr>
        <w:pStyle w:val="Compact"/>
        <w:numPr>
          <w:ilvl w:val="0"/>
          <w:numId w:val="1005"/>
        </w:numPr>
      </w:pPr>
      <w:r>
        <w:t xml:space="preserve">roles</w:t>
      </w:r>
    </w:p>
    <w:p>
      <w:pPr>
        <w:pStyle w:val="Compact"/>
        <w:numPr>
          <w:ilvl w:val="0"/>
          <w:numId w:val="1005"/>
        </w:numPr>
      </w:pPr>
      <w:r>
        <w:t xml:space="preserve">companies</w:t>
      </w:r>
    </w:p>
    <w:p>
      <w:pPr>
        <w:pStyle w:val="Compact"/>
        <w:numPr>
          <w:ilvl w:val="0"/>
          <w:numId w:val="1005"/>
        </w:numPr>
      </w:pPr>
      <w:r>
        <w:t xml:space="preserve">company_financials</w:t>
      </w:r>
    </w:p>
    <w:p>
      <w:pPr>
        <w:pStyle w:val="Compact"/>
        <w:numPr>
          <w:ilvl w:val="0"/>
          <w:numId w:val="1005"/>
        </w:numPr>
      </w:pPr>
      <w:r>
        <w:t xml:space="preserve">valuations</w:t>
      </w:r>
    </w:p>
    <w:p>
      <w:pPr>
        <w:pStyle w:val="Compact"/>
        <w:numPr>
          <w:ilvl w:val="0"/>
          <w:numId w:val="1005"/>
        </w:numPr>
      </w:pPr>
      <w:r>
        <w:t xml:space="preserve">listings</w:t>
      </w:r>
    </w:p>
    <w:p>
      <w:pPr>
        <w:pStyle w:val="Compact"/>
        <w:numPr>
          <w:ilvl w:val="0"/>
          <w:numId w:val="1005"/>
        </w:numPr>
      </w:pPr>
      <w:r>
        <w:t xml:space="preserve">buyer_profiles</w:t>
      </w:r>
    </w:p>
    <w:p>
      <w:pPr>
        <w:pStyle w:val="Compact"/>
        <w:numPr>
          <w:ilvl w:val="0"/>
          <w:numId w:val="1005"/>
        </w:numPr>
      </w:pPr>
      <w:r>
        <w:t xml:space="preserve">interests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milestone-tracking"/>
    <w:p>
      <w:pPr>
        <w:pStyle w:val="Heading1"/>
      </w:pPr>
      <w:r>
        <w:t xml:space="preserve">Milestone Tracking</w:t>
      </w:r>
    </w:p>
    <w:bookmarkStart w:id="35" w:name="milestone-0---project-setup"/>
    <w:p>
      <w:pPr>
        <w:pStyle w:val="Heading2"/>
      </w:pPr>
      <w:r>
        <w:t xml:space="preserve">Milestone 0 - Project Setup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IN PROGRESS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06"/>
        </w:numPr>
      </w:pPr>
      <w:r>
        <w:t xml:space="preserve">Create Spring Boot Project</w:t>
      </w:r>
    </w:p>
    <w:p>
      <w:pPr>
        <w:pStyle w:val="Compact"/>
        <w:numPr>
          <w:ilvl w:val="0"/>
          <w:numId w:val="1007"/>
        </w:numPr>
      </w:pPr>
      <w:r>
        <w:t xml:space="preserve">Configure MySQL</w:t>
      </w:r>
    </w:p>
    <w:p>
      <w:pPr>
        <w:pStyle w:val="Compact"/>
        <w:numPr>
          <w:ilvl w:val="0"/>
          <w:numId w:val="1008"/>
        </w:numPr>
      </w:pPr>
      <w:r>
        <w:t xml:space="preserve">Verify Application Startup</w:t>
      </w:r>
    </w:p>
    <w:p>
      <w:pPr>
        <w:pStyle w:val="Compact"/>
        <w:numPr>
          <w:ilvl w:val="0"/>
          <w:numId w:val="1009"/>
        </w:numPr>
      </w:pPr>
      <w:r>
        <w:t xml:space="preserve">Create Base Package Structure</w:t>
      </w:r>
    </w:p>
    <w:p>
      <w:pPr>
        <w:pStyle w:val="FirstParagraph"/>
      </w:pPr>
      <w:r>
        <w:t xml:space="preserve">Notes:</w:t>
      </w:r>
    </w:p>
    <w:p>
      <w:pPr>
        <w:pStyle w:val="BodyText"/>
      </w:pPr>
      <w:r>
        <w:t xml:space="preserve">None</w:t>
      </w:r>
    </w:p>
    <w:p>
      <w:r>
        <w:pict>
          <v:rect style="width:0;height:1.5pt" o:hralign="center" o:hrstd="t" o:hr="t"/>
        </w:pict>
      </w:r>
    </w:p>
    <w:bookmarkEnd w:id="35"/>
    <w:bookmarkStart w:id="36" w:name="milestone-1---authentication"/>
    <w:p>
      <w:pPr>
        <w:pStyle w:val="Heading2"/>
      </w:pPr>
      <w:r>
        <w:t xml:space="preserve">Milestone 1 - Authentication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NOT STARTED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10"/>
        </w:numPr>
      </w:pPr>
      <w:r>
        <w:t xml:space="preserve">User Entity</w:t>
      </w:r>
    </w:p>
    <w:p>
      <w:pPr>
        <w:pStyle w:val="Compact"/>
        <w:numPr>
          <w:ilvl w:val="0"/>
          <w:numId w:val="1011"/>
        </w:numPr>
      </w:pPr>
      <w:r>
        <w:t xml:space="preserve">Role Enum</w:t>
      </w:r>
    </w:p>
    <w:p>
      <w:pPr>
        <w:pStyle w:val="Compact"/>
        <w:numPr>
          <w:ilvl w:val="0"/>
          <w:numId w:val="1012"/>
        </w:numPr>
      </w:pPr>
      <w:r>
        <w:t xml:space="preserve">Registration API</w:t>
      </w:r>
    </w:p>
    <w:p>
      <w:pPr>
        <w:pStyle w:val="Compact"/>
        <w:numPr>
          <w:ilvl w:val="0"/>
          <w:numId w:val="1013"/>
        </w:numPr>
      </w:pPr>
      <w:r>
        <w:t xml:space="preserve">Login API</w:t>
      </w:r>
    </w:p>
    <w:p>
      <w:pPr>
        <w:pStyle w:val="Compact"/>
        <w:numPr>
          <w:ilvl w:val="0"/>
          <w:numId w:val="1014"/>
        </w:numPr>
      </w:pPr>
      <w:r>
        <w:t xml:space="preserve">JWT Generation</w:t>
      </w:r>
    </w:p>
    <w:p>
      <w:pPr>
        <w:pStyle w:val="Compact"/>
        <w:numPr>
          <w:ilvl w:val="0"/>
          <w:numId w:val="1015"/>
        </w:numPr>
      </w:pPr>
      <w:r>
        <w:t xml:space="preserve">JWT Validation</w:t>
      </w:r>
    </w:p>
    <w:p>
      <w:pPr>
        <w:pStyle w:val="Compact"/>
        <w:numPr>
          <w:ilvl w:val="0"/>
          <w:numId w:val="1016"/>
        </w:numPr>
      </w:pPr>
      <w:r>
        <w:t xml:space="preserve">Spring Security Configuration</w:t>
      </w:r>
    </w:p>
    <w:p>
      <w:r>
        <w:pict>
          <v:rect style="width:0;height:1.5pt" o:hralign="center" o:hrstd="t" o:hr="t"/>
        </w:pict>
      </w:r>
    </w:p>
    <w:bookmarkEnd w:id="36"/>
    <w:bookmarkStart w:id="37" w:name="milestone-2---seller-module"/>
    <w:p>
      <w:pPr>
        <w:pStyle w:val="Heading2"/>
      </w:pPr>
      <w:r>
        <w:t xml:space="preserve">Milestone 2 - Seller Module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NOT STARTED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17"/>
        </w:numPr>
      </w:pPr>
      <w:r>
        <w:t xml:space="preserve">Company Entity</w:t>
      </w:r>
    </w:p>
    <w:p>
      <w:pPr>
        <w:pStyle w:val="Compact"/>
        <w:numPr>
          <w:ilvl w:val="0"/>
          <w:numId w:val="1018"/>
        </w:numPr>
      </w:pPr>
      <w:r>
        <w:t xml:space="preserve">Company CRUD</w:t>
      </w:r>
    </w:p>
    <w:p>
      <w:pPr>
        <w:pStyle w:val="Compact"/>
        <w:numPr>
          <w:ilvl w:val="0"/>
          <w:numId w:val="1019"/>
        </w:numPr>
      </w:pPr>
      <w:r>
        <w:t xml:space="preserve">Seller Dashboard API</w:t>
      </w:r>
    </w:p>
    <w:p>
      <w:r>
        <w:pict>
          <v:rect style="width:0;height:1.5pt" o:hralign="center" o:hrstd="t" o:hr="t"/>
        </w:pict>
      </w:r>
    </w:p>
    <w:bookmarkEnd w:id="37"/>
    <w:bookmarkStart w:id="38" w:name="milestone-3---financial-module"/>
    <w:p>
      <w:pPr>
        <w:pStyle w:val="Heading2"/>
      </w:pPr>
      <w:r>
        <w:t xml:space="preserve">Milestone 3 - Financial Module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NOT STARTED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0"/>
        </w:numPr>
      </w:pPr>
      <w:r>
        <w:t xml:space="preserve">Financial Entity</w:t>
      </w:r>
    </w:p>
    <w:p>
      <w:pPr>
        <w:pStyle w:val="Compact"/>
        <w:numPr>
          <w:ilvl w:val="0"/>
          <w:numId w:val="1021"/>
        </w:numPr>
      </w:pPr>
      <w:r>
        <w:t xml:space="preserve">Financial CRUD</w:t>
      </w:r>
    </w:p>
    <w:p>
      <w:pPr>
        <w:pStyle w:val="Compact"/>
        <w:numPr>
          <w:ilvl w:val="0"/>
          <w:numId w:val="1022"/>
        </w:numPr>
      </w:pPr>
      <w:r>
        <w:t xml:space="preserve">Valuation Engine</w:t>
      </w:r>
    </w:p>
    <w:p>
      <w:r>
        <w:pict>
          <v:rect style="width:0;height:1.5pt" o:hralign="center" o:hrstd="t" o:hr="t"/>
        </w:pict>
      </w:r>
    </w:p>
    <w:bookmarkEnd w:id="38"/>
    <w:bookmarkStart w:id="39" w:name="milestone-4---listing-module"/>
    <w:p>
      <w:pPr>
        <w:pStyle w:val="Heading2"/>
      </w:pPr>
      <w:r>
        <w:t xml:space="preserve">Milestone 4 - Listing Module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NOT STARTED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3"/>
        </w:numPr>
      </w:pPr>
      <w:r>
        <w:t xml:space="preserve">Listing Entity</w:t>
      </w:r>
    </w:p>
    <w:p>
      <w:pPr>
        <w:pStyle w:val="Compact"/>
        <w:numPr>
          <w:ilvl w:val="0"/>
          <w:numId w:val="1024"/>
        </w:numPr>
      </w:pPr>
      <w:r>
        <w:t xml:space="preserve">Listing CRUD</w:t>
      </w:r>
    </w:p>
    <w:p>
      <w:pPr>
        <w:pStyle w:val="Compact"/>
        <w:numPr>
          <w:ilvl w:val="0"/>
          <w:numId w:val="1025"/>
        </w:numPr>
      </w:pPr>
      <w:r>
        <w:t xml:space="preserve">Search API</w:t>
      </w:r>
    </w:p>
    <w:p>
      <w:r>
        <w:pict>
          <v:rect style="width:0;height:1.5pt" o:hralign="center" o:hrstd="t" o:hr="t"/>
        </w:pict>
      </w:r>
    </w:p>
    <w:bookmarkEnd w:id="39"/>
    <w:bookmarkStart w:id="40" w:name="milestone-5---buyer-module"/>
    <w:p>
      <w:pPr>
        <w:pStyle w:val="Heading2"/>
      </w:pPr>
      <w:r>
        <w:t xml:space="preserve">Milestone 5 - Buyer Module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NOT STARTED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6"/>
        </w:numPr>
      </w:pPr>
      <w:r>
        <w:t xml:space="preserve">Buyer Profile</w:t>
      </w:r>
    </w:p>
    <w:p>
      <w:pPr>
        <w:pStyle w:val="Compact"/>
        <w:numPr>
          <w:ilvl w:val="0"/>
          <w:numId w:val="1027"/>
        </w:numPr>
      </w:pPr>
      <w:r>
        <w:t xml:space="preserve">Interest API</w:t>
      </w:r>
    </w:p>
    <w:p>
      <w:pPr>
        <w:pStyle w:val="Compact"/>
        <w:numPr>
          <w:ilvl w:val="0"/>
          <w:numId w:val="1028"/>
        </w:numPr>
      </w:pPr>
      <w:r>
        <w:t xml:space="preserve">Matching Engine</w:t>
      </w:r>
    </w:p>
    <w:p>
      <w:r>
        <w:pict>
          <v:rect style="width:0;height:1.5pt" o:hralign="center" o:hrstd="t" o:hr="t"/>
        </w:pict>
      </w:r>
    </w:p>
    <w:bookmarkEnd w:id="40"/>
    <w:bookmarkStart w:id="41" w:name="milestone-6---react-frontend"/>
    <w:p>
      <w:pPr>
        <w:pStyle w:val="Heading2"/>
      </w:pPr>
      <w:r>
        <w:t xml:space="preserve">Milestone 6 - React Frontend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NOT STARTED</w:t>
      </w:r>
    </w:p>
    <w:p>
      <w:pPr>
        <w:pStyle w:val="BodyText"/>
      </w:pPr>
      <w:r>
        <w:t xml:space="preserve">Tasks:</w:t>
      </w:r>
    </w:p>
    <w:p>
      <w:pPr>
        <w:pStyle w:val="Compact"/>
        <w:numPr>
          <w:ilvl w:val="0"/>
          <w:numId w:val="1029"/>
        </w:numPr>
      </w:pPr>
      <w:r>
        <w:t xml:space="preserve">Login Page</w:t>
      </w:r>
    </w:p>
    <w:p>
      <w:pPr>
        <w:pStyle w:val="Compact"/>
        <w:numPr>
          <w:ilvl w:val="0"/>
          <w:numId w:val="1030"/>
        </w:numPr>
      </w:pPr>
      <w:r>
        <w:t xml:space="preserve">Registration Page</w:t>
      </w:r>
    </w:p>
    <w:p>
      <w:pPr>
        <w:pStyle w:val="Compact"/>
        <w:numPr>
          <w:ilvl w:val="0"/>
          <w:numId w:val="1031"/>
        </w:numPr>
      </w:pPr>
      <w:r>
        <w:t xml:space="preserve">Dashboard</w:t>
      </w:r>
    </w:p>
    <w:p>
      <w:pPr>
        <w:pStyle w:val="Compact"/>
        <w:numPr>
          <w:ilvl w:val="0"/>
          <w:numId w:val="1032"/>
        </w:numPr>
      </w:pPr>
      <w:r>
        <w:t xml:space="preserve">Company Form</w:t>
      </w:r>
    </w:p>
    <w:p>
      <w:pPr>
        <w:pStyle w:val="Compact"/>
        <w:numPr>
          <w:ilvl w:val="0"/>
          <w:numId w:val="1033"/>
        </w:numPr>
      </w:pPr>
      <w:r>
        <w:t xml:space="preserve">Listings Page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pleted-apis"/>
    <w:p>
      <w:pPr>
        <w:pStyle w:val="Heading1"/>
      </w:pPr>
      <w:r>
        <w:t xml:space="preserve">Completed APIs</w:t>
      </w:r>
    </w:p>
    <w:p>
      <w:pPr>
        <w:pStyle w:val="FirstParagraph"/>
      </w:pPr>
      <w:r>
        <w:t xml:space="preserve">None</w:t>
      </w:r>
    </w:p>
    <w:p>
      <w:r>
        <w:pict>
          <v:rect style="width:0;height:1.5pt" o:hralign="center" o:hrstd="t" o:hr="t"/>
        </w:pict>
      </w:r>
    </w:p>
    <w:bookmarkEnd w:id="43"/>
    <w:bookmarkStart w:id="44" w:name="pending-apis"/>
    <w:p>
      <w:pPr>
        <w:pStyle w:val="Heading1"/>
      </w:pPr>
      <w:r>
        <w:t xml:space="preserve">Pending APIs</w:t>
      </w:r>
    </w:p>
    <w:p>
      <w:pPr>
        <w:pStyle w:val="FirstParagraph"/>
      </w:pPr>
      <w:r>
        <w:t xml:space="preserve">To be updated</w:t>
      </w:r>
    </w:p>
    <w:p>
      <w:r>
        <w:pict>
          <v:rect style="width:0;height:1.5pt" o:hralign="center" o:hrstd="t" o:hr="t"/>
        </w:pict>
      </w:r>
    </w:p>
    <w:bookmarkEnd w:id="44"/>
    <w:bookmarkStart w:id="45" w:name="known-issues"/>
    <w:p>
      <w:pPr>
        <w:pStyle w:val="Heading1"/>
      </w:pPr>
      <w:r>
        <w:t xml:space="preserve">Known Issues</w:t>
      </w:r>
    </w:p>
    <w:p>
      <w:pPr>
        <w:pStyle w:val="FirstParagraph"/>
      </w:pPr>
      <w:r>
        <w:t xml:space="preserve">None</w:t>
      </w:r>
    </w:p>
    <w:p>
      <w:r>
        <w:pict>
          <v:rect style="width:0;height:1.5pt" o:hralign="center" o:hrstd="t" o:hr="t"/>
        </w:pict>
      </w:r>
    </w:p>
    <w:bookmarkEnd w:id="45"/>
    <w:bookmarkStart w:id="46" w:name="current-status"/>
    <w:p>
      <w:pPr>
        <w:pStyle w:val="Heading1"/>
      </w:pPr>
      <w:r>
        <w:t xml:space="preserve">Current Status</w:t>
      </w:r>
    </w:p>
    <w:p>
      <w:pPr>
        <w:pStyle w:val="FirstParagraph"/>
      </w:pPr>
      <w:r>
        <w:t xml:space="preserve">Current Milestone:</w:t>
      </w:r>
      <w:r>
        <w:t xml:space="preserve"> </w:t>
      </w:r>
      <w:r>
        <w:t xml:space="preserve">Milestone 0</w:t>
      </w:r>
    </w:p>
    <w:p>
      <w:pPr>
        <w:pStyle w:val="BodyText"/>
      </w:pPr>
      <w:r>
        <w:t xml:space="preserve">Current Task:</w:t>
      </w:r>
      <w:r>
        <w:t xml:space="preserve"> </w:t>
      </w:r>
      <w:r>
        <w:t xml:space="preserve">Create Spring Boot Project</w:t>
      </w:r>
    </w:p>
    <w:p>
      <w:pPr>
        <w:pStyle w:val="BodyText"/>
      </w:pPr>
      <w:r>
        <w:t xml:space="preserve">Next Task:</w:t>
      </w:r>
      <w:r>
        <w:t xml:space="preserve"> </w:t>
      </w:r>
      <w:r>
        <w:t xml:space="preserve">Configure MySQL Connection</w:t>
      </w:r>
    </w:p>
    <w:p>
      <w:pPr>
        <w:pStyle w:val="BodyText"/>
      </w:pPr>
      <w:r>
        <w:t xml:space="preserve">Last Updated:</w:t>
      </w:r>
      <w:r>
        <w:t xml:space="preserve"> </w:t>
      </w:r>
      <w:r>
        <w:t xml:space="preserve">2026-06-02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2026-06-02T03:55:17Z</dcterms:created>
  <dcterms:modified xsi:type="dcterms:W3CDTF">2026-06-02T03:55:17Z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