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44105988"/>
        <w:docPartObj>
          <w:docPartGallery w:val="Cover Pages"/>
          <w:docPartUnique/>
        </w:docPartObj>
      </w:sdtPr>
      <w:sdtEndPr>
        <w:rPr>
          <w:sz w:val="22"/>
          <w:szCs w:val="22"/>
        </w:rPr>
      </w:sdtEndPr>
      <w:sdtContent>
        <w:p w:rsidR="002764F9" w:rsidRDefault="002764F9" w:rsidP="00FB5038">
          <w:pPr>
            <w:pStyle w:val="NoSpacing"/>
            <w:jc w:val="both"/>
            <w:rPr>
              <w:rFonts w:asciiTheme="majorHAnsi" w:eastAsiaTheme="majorEastAsia" w:hAnsiTheme="majorHAnsi" w:cstheme="majorBidi"/>
              <w:sz w:val="72"/>
              <w:szCs w:val="72"/>
            </w:rPr>
          </w:pPr>
        </w:p>
        <w:p w:rsidR="00E6740F" w:rsidRDefault="002B4121" w:rsidP="00FB5038">
          <w:pPr>
            <w:pStyle w:val="NoSpacing"/>
            <w:jc w:val="both"/>
            <w:rPr>
              <w:rFonts w:asciiTheme="majorHAnsi" w:eastAsiaTheme="majorEastAsia" w:hAnsiTheme="majorHAnsi" w:cstheme="majorBidi"/>
              <w:sz w:val="72"/>
              <w:szCs w:val="72"/>
            </w:rPr>
          </w:pPr>
          <w:r w:rsidRPr="002B4121">
            <w:rPr>
              <w:rFonts w:eastAsiaTheme="majorEastAsia" w:cstheme="majorBidi"/>
              <w:noProof/>
              <w:lang w:eastAsia="zh-TW"/>
            </w:rPr>
            <w:pict>
              <v:rect id="_x0000_s1083"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2B4121">
            <w:rPr>
              <w:rFonts w:eastAsiaTheme="majorEastAsia" w:cstheme="majorBidi"/>
              <w:noProof/>
              <w:lang w:eastAsia="zh-TW"/>
            </w:rPr>
            <w:pict>
              <v:rect id="_x0000_s1086"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2B4121">
            <w:rPr>
              <w:rFonts w:eastAsiaTheme="majorEastAsia" w:cstheme="majorBidi"/>
              <w:noProof/>
              <w:lang w:eastAsia="zh-TW"/>
            </w:rPr>
            <w:pict>
              <v:rect id="_x0000_s1085"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2B4121">
            <w:rPr>
              <w:rFonts w:eastAsiaTheme="majorEastAsia" w:cstheme="majorBidi"/>
              <w:noProof/>
              <w:lang w:eastAsia="zh-TW"/>
            </w:rPr>
            <w:pict>
              <v:rect id="_x0000_s1084"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p>
        <w:p w:rsidR="00BF065F" w:rsidRPr="00B022FB" w:rsidRDefault="002B4121" w:rsidP="00FB5038">
          <w:pPr>
            <w:pStyle w:val="NoSpacing"/>
            <w:jc w:val="both"/>
            <w:rPr>
              <w:rFonts w:asciiTheme="majorHAnsi" w:eastAsiaTheme="majorEastAsia" w:hAnsiTheme="majorHAnsi" w:cstheme="majorBidi"/>
              <w:sz w:val="56"/>
              <w:szCs w:val="56"/>
            </w:rPr>
          </w:pPr>
          <w:sdt>
            <w:sdtPr>
              <w:rPr>
                <w:rFonts w:asciiTheme="majorHAnsi" w:eastAsiaTheme="majorEastAsia" w:hAnsiTheme="majorHAnsi" w:cstheme="majorBidi"/>
                <w:b/>
                <w:bCs/>
                <w:sz w:val="96"/>
                <w:szCs w:val="96"/>
                <w:u w:val="single"/>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775987" w:rsidRPr="007A70FE">
                <w:rPr>
                  <w:rFonts w:asciiTheme="majorHAnsi" w:eastAsiaTheme="majorEastAsia" w:hAnsiTheme="majorHAnsi" w:cstheme="majorBidi"/>
                  <w:b/>
                  <w:bCs/>
                  <w:sz w:val="96"/>
                  <w:szCs w:val="96"/>
                  <w:u w:val="single"/>
                  <w:lang w:val="en-IN"/>
                </w:rPr>
                <w:t>Port Scanner</w:t>
              </w:r>
            </w:sdtContent>
          </w:sdt>
          <w:r w:rsidR="00CA7AE6" w:rsidRPr="00B022FB">
            <w:rPr>
              <w:rFonts w:asciiTheme="majorHAnsi" w:eastAsiaTheme="majorEastAsia" w:hAnsiTheme="majorHAnsi" w:cstheme="majorBidi"/>
              <w:b/>
              <w:bCs/>
              <w:sz w:val="56"/>
              <w:szCs w:val="56"/>
              <w:u w:val="single"/>
            </w:rPr>
            <w:t xml:space="preserve"> </w:t>
          </w:r>
        </w:p>
        <w:sdt>
          <w:sdtPr>
            <w:rPr>
              <w:rFonts w:asciiTheme="majorHAnsi" w:eastAsiaTheme="majorEastAsia" w:hAnsiTheme="majorHAnsi" w:cstheme="majorBidi"/>
              <w:b/>
              <w:bCs/>
              <w:sz w:val="36"/>
              <w:szCs w:val="36"/>
              <w:u w:val="single"/>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BF065F" w:rsidRDefault="00775987" w:rsidP="00FB5038">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b/>
                  <w:bCs/>
                  <w:sz w:val="36"/>
                  <w:szCs w:val="36"/>
                  <w:u w:val="single"/>
                </w:rPr>
                <w:t>Computer Networks</w:t>
              </w:r>
              <w:r w:rsidR="00B022FB">
                <w:rPr>
                  <w:rFonts w:asciiTheme="majorHAnsi" w:eastAsiaTheme="majorEastAsia" w:hAnsiTheme="majorHAnsi" w:cstheme="majorBidi"/>
                  <w:b/>
                  <w:bCs/>
                  <w:sz w:val="36"/>
                  <w:szCs w:val="36"/>
                  <w:u w:val="single"/>
                </w:rPr>
                <w:t xml:space="preserve"> Assignment</w:t>
              </w:r>
            </w:p>
          </w:sdtContent>
        </w:sdt>
        <w:p w:rsidR="002764F9" w:rsidRDefault="002764F9" w:rsidP="00FB5038">
          <w:pPr>
            <w:pStyle w:val="NoSpacing"/>
            <w:jc w:val="both"/>
            <w:rPr>
              <w:rFonts w:asciiTheme="majorHAnsi" w:eastAsiaTheme="majorEastAsia" w:hAnsiTheme="majorHAnsi" w:cstheme="majorBidi"/>
              <w:b/>
              <w:sz w:val="36"/>
              <w:szCs w:val="36"/>
            </w:rPr>
          </w:pPr>
        </w:p>
        <w:p w:rsidR="007A70FE" w:rsidRDefault="002764F9" w:rsidP="00FB5038">
          <w:pPr>
            <w:pStyle w:val="NoSpacing"/>
            <w:jc w:val="both"/>
            <w:rPr>
              <w:rFonts w:asciiTheme="majorHAnsi" w:eastAsiaTheme="majorEastAsia" w:hAnsiTheme="majorHAnsi" w:cstheme="majorBidi"/>
              <w:b/>
              <w:sz w:val="36"/>
              <w:szCs w:val="36"/>
            </w:rPr>
          </w:pPr>
          <w:r w:rsidRPr="002764F9">
            <w:rPr>
              <w:rFonts w:asciiTheme="majorHAnsi" w:eastAsiaTheme="majorEastAsia" w:hAnsiTheme="majorHAnsi" w:cstheme="majorBidi"/>
              <w:b/>
              <w:sz w:val="36"/>
              <w:szCs w:val="36"/>
            </w:rPr>
            <w:t>GROUP NUMBER:</w:t>
          </w:r>
          <w:r>
            <w:rPr>
              <w:rFonts w:asciiTheme="majorHAnsi" w:eastAsiaTheme="majorEastAsia" w:hAnsiTheme="majorHAnsi" w:cstheme="majorBidi"/>
              <w:b/>
              <w:sz w:val="36"/>
              <w:szCs w:val="36"/>
            </w:rPr>
            <w:t xml:space="preserve"> </w:t>
          </w:r>
          <w:r w:rsidRPr="002764F9">
            <w:rPr>
              <w:rFonts w:asciiTheme="majorHAnsi" w:eastAsiaTheme="majorEastAsia" w:hAnsiTheme="majorHAnsi" w:cstheme="majorBidi"/>
              <w:b/>
              <w:sz w:val="36"/>
              <w:szCs w:val="36"/>
            </w:rPr>
            <w:t>14</w:t>
          </w:r>
        </w:p>
        <w:p w:rsidR="002764F9" w:rsidRDefault="002764F9" w:rsidP="00FB5038">
          <w:pPr>
            <w:pStyle w:val="NoSpacing"/>
            <w:jc w:val="both"/>
            <w:rPr>
              <w:rFonts w:asciiTheme="majorHAnsi" w:eastAsiaTheme="majorEastAsia" w:hAnsiTheme="majorHAnsi" w:cstheme="majorBidi"/>
              <w:sz w:val="36"/>
              <w:szCs w:val="36"/>
            </w:rPr>
          </w:pPr>
        </w:p>
        <w:p w:rsidR="007A70FE" w:rsidRDefault="00B022FB" w:rsidP="00FB5038">
          <w:pPr>
            <w:pStyle w:val="NoSpacing"/>
            <w:jc w:val="both"/>
            <w:rPr>
              <w:rFonts w:asciiTheme="majorHAnsi" w:eastAsiaTheme="majorEastAsia" w:hAnsiTheme="majorHAnsi" w:cstheme="majorBidi"/>
              <w:i/>
              <w:sz w:val="36"/>
              <w:szCs w:val="36"/>
              <w:u w:val="single"/>
            </w:rPr>
          </w:pPr>
          <w:r w:rsidRPr="007A70FE">
            <w:rPr>
              <w:rFonts w:asciiTheme="majorHAnsi" w:eastAsiaTheme="majorEastAsia" w:hAnsiTheme="majorHAnsi" w:cstheme="majorBidi"/>
              <w:i/>
              <w:sz w:val="36"/>
              <w:szCs w:val="36"/>
              <w:u w:val="single"/>
            </w:rPr>
            <w:t>Submitted By:</w:t>
          </w:r>
        </w:p>
        <w:p w:rsidR="007A70FE" w:rsidRPr="007A70FE" w:rsidRDefault="00B022FB" w:rsidP="00FB5038">
          <w:pPr>
            <w:pStyle w:val="NoSpacing"/>
            <w:jc w:val="both"/>
            <w:rPr>
              <w:rFonts w:ascii="Times New Roman" w:eastAsia="Times New Roman" w:hAnsi="Times New Roman" w:cs="Times New Roman"/>
              <w:b/>
              <w:bCs/>
              <w:i/>
              <w:color w:val="000000"/>
              <w:sz w:val="36"/>
              <w:szCs w:val="36"/>
              <w:u w:val="single"/>
            </w:rPr>
          </w:pPr>
          <w:r w:rsidRPr="007A70FE">
            <w:rPr>
              <w:rFonts w:asciiTheme="majorHAnsi" w:eastAsiaTheme="majorEastAsia" w:hAnsiTheme="majorHAnsi" w:cstheme="majorBidi"/>
              <w:i/>
              <w:sz w:val="36"/>
              <w:szCs w:val="36"/>
              <w:u w:val="single"/>
            </w:rPr>
            <w:t xml:space="preserve"> </w:t>
          </w:r>
        </w:p>
        <w:p w:rsidR="007A70FE" w:rsidRPr="007A70FE" w:rsidRDefault="007A70FE" w:rsidP="00FB5038">
          <w:pPr>
            <w:pStyle w:val="NoSpacing"/>
            <w:jc w:val="both"/>
            <w:rPr>
              <w:rFonts w:ascii="Calibri Light" w:eastAsia="Times New Roman" w:hAnsi="Calibri Light" w:cs="Times New Roman"/>
              <w:sz w:val="32"/>
              <w:szCs w:val="32"/>
            </w:rPr>
          </w:pPr>
          <w:r w:rsidRPr="007A70FE">
            <w:rPr>
              <w:rFonts w:ascii="Calibri Light" w:eastAsia="Times New Roman" w:hAnsi="Calibri Light" w:cs="Times New Roman"/>
              <w:sz w:val="32"/>
              <w:szCs w:val="32"/>
            </w:rPr>
            <w:t>Akash Gupta    - 14116007 (</w:t>
          </w:r>
          <w:r w:rsidR="008A04EA" w:rsidRPr="007A70FE">
            <w:rPr>
              <w:rFonts w:ascii="Calibri Light" w:eastAsia="Times New Roman" w:hAnsi="Calibri Light" w:cs="Times New Roman"/>
              <w:sz w:val="32"/>
              <w:szCs w:val="32"/>
            </w:rPr>
            <w:t>ag.gupta730</w:t>
          </w:r>
          <w:r w:rsidRPr="007A70FE">
            <w:rPr>
              <w:rFonts w:ascii="Calibri Light" w:eastAsia="Times New Roman" w:hAnsi="Calibri Light" w:cs="Times New Roman"/>
              <w:sz w:val="32"/>
              <w:szCs w:val="32"/>
            </w:rPr>
            <w:t>@gmail.com)</w:t>
          </w:r>
        </w:p>
        <w:p w:rsidR="007A70FE" w:rsidRPr="007A70FE" w:rsidRDefault="007A70FE" w:rsidP="00FB5038">
          <w:pPr>
            <w:pStyle w:val="NoSpacing"/>
            <w:jc w:val="both"/>
            <w:rPr>
              <w:rFonts w:ascii="Calibri Light" w:eastAsia="Times New Roman" w:hAnsi="Calibri Light" w:cs="Times New Roman"/>
              <w:sz w:val="32"/>
              <w:szCs w:val="32"/>
            </w:rPr>
          </w:pPr>
          <w:r w:rsidRPr="007A70FE">
            <w:rPr>
              <w:rFonts w:ascii="Calibri Light" w:eastAsia="Times New Roman" w:hAnsi="Calibri Light" w:cs="Times New Roman"/>
              <w:sz w:val="32"/>
              <w:szCs w:val="32"/>
            </w:rPr>
            <w:t>Arjun Gupta     - 14116019 (</w:t>
          </w:r>
          <w:r w:rsidR="008A04EA" w:rsidRPr="007A70FE">
            <w:rPr>
              <w:rFonts w:ascii="Calibri Light" w:eastAsia="Times New Roman" w:hAnsi="Calibri Light" w:cs="Times New Roman"/>
              <w:sz w:val="32"/>
              <w:szCs w:val="32"/>
            </w:rPr>
            <w:t xml:space="preserve">arjun1177arjun </w:t>
          </w:r>
          <w:r w:rsidRPr="007A70FE">
            <w:rPr>
              <w:rFonts w:ascii="Calibri Light" w:eastAsia="Times New Roman" w:hAnsi="Calibri Light" w:cs="Times New Roman"/>
              <w:sz w:val="32"/>
              <w:szCs w:val="32"/>
            </w:rPr>
            <w:t>@gmail.com)</w:t>
          </w:r>
        </w:p>
        <w:p w:rsidR="007A70FE" w:rsidRPr="007A70FE" w:rsidRDefault="007A70FE" w:rsidP="00FB5038">
          <w:pPr>
            <w:pStyle w:val="NoSpacing"/>
            <w:jc w:val="both"/>
            <w:rPr>
              <w:rFonts w:ascii="Calibri Light" w:eastAsia="Times New Roman" w:hAnsi="Calibri Light" w:cs="Times New Roman"/>
              <w:sz w:val="32"/>
              <w:szCs w:val="32"/>
            </w:rPr>
          </w:pPr>
          <w:r w:rsidRPr="007A70FE">
            <w:rPr>
              <w:rFonts w:ascii="Calibri Light" w:eastAsia="Times New Roman" w:hAnsi="Calibri Light" w:cs="Times New Roman"/>
              <w:sz w:val="32"/>
              <w:szCs w:val="32"/>
            </w:rPr>
            <w:t>Kunal Bansal   - 14116035 (kunal001bansal@gmail.com)</w:t>
          </w:r>
        </w:p>
        <w:p w:rsidR="007A70FE" w:rsidRPr="007A70FE" w:rsidRDefault="007A70FE" w:rsidP="00FB5038">
          <w:pPr>
            <w:pStyle w:val="NoSpacing"/>
            <w:jc w:val="both"/>
            <w:rPr>
              <w:rFonts w:ascii="Calibri Light" w:eastAsia="Times New Roman" w:hAnsi="Calibri Light" w:cs="Times New Roman"/>
              <w:sz w:val="32"/>
              <w:szCs w:val="32"/>
            </w:rPr>
          </w:pPr>
          <w:r w:rsidRPr="007A70FE">
            <w:rPr>
              <w:rFonts w:ascii="Calibri Light" w:eastAsia="Times New Roman" w:hAnsi="Calibri Light" w:cs="Times New Roman"/>
              <w:sz w:val="32"/>
              <w:szCs w:val="32"/>
            </w:rPr>
            <w:t>Shobhit Mittal  - 14116061 (shobhitmittal96@gmail.com)</w:t>
          </w:r>
        </w:p>
        <w:p w:rsidR="007A70FE" w:rsidRPr="007A70FE" w:rsidRDefault="007A70FE" w:rsidP="00FB5038">
          <w:pPr>
            <w:pStyle w:val="NoSpacing"/>
            <w:jc w:val="both"/>
            <w:rPr>
              <w:rFonts w:ascii="Calibri Light" w:eastAsia="Times New Roman" w:hAnsi="Calibri Light" w:cs="Times New Roman"/>
              <w:sz w:val="32"/>
              <w:szCs w:val="32"/>
            </w:rPr>
          </w:pPr>
          <w:r w:rsidRPr="007A70FE">
            <w:rPr>
              <w:rFonts w:ascii="Calibri Light" w:eastAsia="Times New Roman" w:hAnsi="Calibri Light" w:cs="Times New Roman"/>
              <w:sz w:val="32"/>
              <w:szCs w:val="32"/>
            </w:rPr>
            <w:t xml:space="preserve">Shubham Agarwal – 14116063 (shubhamagarwal269@gmail.com) </w:t>
          </w:r>
        </w:p>
        <w:p w:rsidR="007A70FE" w:rsidRDefault="00E05290" w:rsidP="00FB5038">
          <w:pPr>
            <w:pStyle w:val="NoSpacing"/>
            <w:jc w:val="both"/>
            <w:rPr>
              <w:rFonts w:asciiTheme="majorHAnsi" w:eastAsiaTheme="majorEastAsia" w:hAnsiTheme="majorHAnsi" w:cstheme="majorBidi"/>
              <w:sz w:val="32"/>
              <w:szCs w:val="32"/>
            </w:rPr>
          </w:pPr>
          <w:r>
            <w:rPr>
              <w:rFonts w:ascii="Calibri Light" w:eastAsia="Times New Roman" w:hAnsi="Calibri Light" w:cs="Times New Roman"/>
              <w:sz w:val="32"/>
              <w:szCs w:val="32"/>
            </w:rPr>
            <w:t>Swabhiman Patnaik – 14116069(</w:t>
          </w:r>
          <w:r w:rsidR="007A70FE" w:rsidRPr="00E05290">
            <w:rPr>
              <w:rFonts w:ascii="Calibri Light" w:eastAsia="Times New Roman" w:hAnsi="Calibri Light" w:cs="Times New Roman"/>
              <w:sz w:val="32"/>
              <w:szCs w:val="32"/>
            </w:rPr>
            <w:t>swabhimanpatnaik@gmail.com</w:t>
          </w:r>
          <w:r w:rsidR="007A70FE" w:rsidRPr="007A70FE">
            <w:rPr>
              <w:rFonts w:ascii="Calibri Light" w:eastAsia="Times New Roman" w:hAnsi="Calibri Light" w:cs="Times New Roman"/>
              <w:sz w:val="32"/>
              <w:szCs w:val="32"/>
            </w:rPr>
            <w:t>)</w:t>
          </w:r>
        </w:p>
        <w:p w:rsidR="007A70FE" w:rsidRPr="007A70FE" w:rsidRDefault="007A70FE" w:rsidP="00FB5038">
          <w:pPr>
            <w:pStyle w:val="NoSpacing"/>
            <w:jc w:val="both"/>
            <w:rPr>
              <w:rFonts w:ascii="Calibri Light" w:eastAsia="Times New Roman" w:hAnsi="Calibri Light" w:cs="Times New Roman"/>
              <w:sz w:val="32"/>
              <w:szCs w:val="32"/>
            </w:rPr>
          </w:pPr>
        </w:p>
        <w:p w:rsidR="007A70FE" w:rsidRDefault="007A70FE" w:rsidP="00FB5038">
          <w:pPr>
            <w:tabs>
              <w:tab w:val="left" w:pos="1739"/>
            </w:tabs>
            <w:jc w:val="both"/>
          </w:pPr>
        </w:p>
        <w:p w:rsidR="00172BDD" w:rsidRPr="00172BDD" w:rsidRDefault="002B4121" w:rsidP="00FB5038">
          <w:pPr>
            <w:tabs>
              <w:tab w:val="left" w:pos="1739"/>
            </w:tabs>
            <w:jc w:val="both"/>
          </w:pPr>
        </w:p>
      </w:sdtContent>
    </w:sdt>
    <w:p w:rsidR="008F6DEA" w:rsidRPr="00172BDD" w:rsidRDefault="00B022FB" w:rsidP="00FB5038">
      <w:pPr>
        <w:jc w:val="both"/>
        <w:rPr>
          <w:rFonts w:asciiTheme="majorHAnsi" w:eastAsiaTheme="majorEastAsia" w:hAnsiTheme="majorHAnsi" w:cstheme="majorBidi"/>
        </w:rPr>
      </w:pPr>
      <w:r>
        <w:rPr>
          <w:b/>
          <w:bCs/>
          <w:color w:val="000000"/>
          <w:sz w:val="48"/>
          <w:szCs w:val="48"/>
          <w:u w:val="single"/>
        </w:rPr>
        <w:t>Introduction</w:t>
      </w:r>
    </w:p>
    <w:p w:rsidR="008F6DEA" w:rsidRPr="00BF065F" w:rsidRDefault="008F6DEA" w:rsidP="00FB5038">
      <w:pPr>
        <w:pStyle w:val="HTMLPreformatted"/>
        <w:jc w:val="both"/>
        <w:rPr>
          <w:rFonts w:asciiTheme="minorHAnsi" w:hAnsiTheme="minorHAnsi"/>
          <w:color w:val="000000"/>
          <w:sz w:val="22"/>
          <w:szCs w:val="22"/>
        </w:rPr>
      </w:pPr>
    </w:p>
    <w:p w:rsidR="00775987" w:rsidRPr="00775987" w:rsidRDefault="00B022FB" w:rsidP="00FB5038">
      <w:pPr>
        <w:jc w:val="both"/>
        <w:rPr>
          <w:sz w:val="32"/>
          <w:szCs w:val="32"/>
          <w:lang w:val="en-IN"/>
        </w:rPr>
      </w:pPr>
      <w:r>
        <w:rPr>
          <w:sz w:val="32"/>
          <w:szCs w:val="32"/>
          <w:lang w:val="en-IN"/>
        </w:rPr>
        <w:t xml:space="preserve">          </w:t>
      </w:r>
      <w:r w:rsidR="00775987" w:rsidRPr="00775987">
        <w:rPr>
          <w:sz w:val="32"/>
          <w:szCs w:val="32"/>
          <w:lang w:val="en-IN"/>
        </w:rPr>
        <w:t xml:space="preserve">The goal </w:t>
      </w:r>
      <w:r w:rsidR="0087192D">
        <w:rPr>
          <w:sz w:val="32"/>
          <w:szCs w:val="32"/>
          <w:lang w:val="en-IN"/>
        </w:rPr>
        <w:t>of this project is to implement</w:t>
      </w:r>
      <w:r w:rsidR="00775987" w:rsidRPr="00775987">
        <w:rPr>
          <w:sz w:val="32"/>
          <w:szCs w:val="32"/>
          <w:lang w:val="en-IN"/>
        </w:rPr>
        <w:t xml:space="preserve"> a legitimate technique to get information about what goes in and out of v</w:t>
      </w:r>
      <w:r w:rsidR="0087192D">
        <w:rPr>
          <w:sz w:val="32"/>
          <w:szCs w:val="32"/>
          <w:lang w:val="en-IN"/>
        </w:rPr>
        <w:t>arious interconnected computers:</w:t>
      </w:r>
      <w:r w:rsidR="00775987" w:rsidRPr="00775987">
        <w:rPr>
          <w:sz w:val="32"/>
          <w:szCs w:val="32"/>
          <w:lang w:val="en-IN"/>
        </w:rPr>
        <w:t xml:space="preserve"> </w:t>
      </w:r>
      <w:r w:rsidR="00775987" w:rsidRPr="0087192D">
        <w:rPr>
          <w:i/>
          <w:sz w:val="32"/>
          <w:szCs w:val="32"/>
          <w:lang w:val="en-IN"/>
        </w:rPr>
        <w:t>Port Scanning</w:t>
      </w:r>
      <w:r w:rsidR="00775987" w:rsidRPr="00775987">
        <w:rPr>
          <w:sz w:val="32"/>
          <w:szCs w:val="32"/>
          <w:lang w:val="en-IN"/>
        </w:rPr>
        <w:t xml:space="preserve">. We hope that this work will help to generate better network intrusion detection systems and increase general network security. </w:t>
      </w:r>
      <w:r w:rsidR="00514B91">
        <w:rPr>
          <w:sz w:val="32"/>
          <w:szCs w:val="32"/>
          <w:lang w:val="en-IN"/>
        </w:rPr>
        <w:t>We have used JAVA language for implementation.</w:t>
      </w:r>
    </w:p>
    <w:p w:rsidR="00775987" w:rsidRPr="00775987" w:rsidRDefault="00775987" w:rsidP="00FB5038">
      <w:pPr>
        <w:jc w:val="both"/>
        <w:rPr>
          <w:b/>
          <w:bCs/>
          <w:color w:val="000000"/>
          <w:sz w:val="48"/>
          <w:szCs w:val="48"/>
          <w:u w:val="single"/>
        </w:rPr>
      </w:pPr>
      <w:r w:rsidRPr="00775987">
        <w:rPr>
          <w:b/>
          <w:bCs/>
          <w:color w:val="000000"/>
          <w:sz w:val="48"/>
          <w:szCs w:val="48"/>
          <w:u w:val="single"/>
        </w:rPr>
        <w:lastRenderedPageBreak/>
        <w:t>Objective</w:t>
      </w:r>
    </w:p>
    <w:p w:rsidR="00775987" w:rsidRPr="00775987" w:rsidRDefault="00775987" w:rsidP="00FB5038">
      <w:pPr>
        <w:tabs>
          <w:tab w:val="left" w:pos="916"/>
        </w:tabs>
        <w:jc w:val="both"/>
        <w:rPr>
          <w:sz w:val="32"/>
          <w:szCs w:val="32"/>
          <w:lang w:val="en-IN"/>
        </w:rPr>
      </w:pPr>
      <w:r>
        <w:rPr>
          <w:sz w:val="32"/>
          <w:szCs w:val="32"/>
          <w:lang w:val="en-IN"/>
        </w:rPr>
        <w:tab/>
      </w:r>
      <w:r w:rsidRPr="00775987">
        <w:rPr>
          <w:sz w:val="32"/>
          <w:szCs w:val="32"/>
          <w:lang w:val="en-IN"/>
        </w:rPr>
        <w:t>Port scan is</w:t>
      </w:r>
      <w:r w:rsidR="0087192D">
        <w:rPr>
          <w:sz w:val="32"/>
          <w:szCs w:val="32"/>
          <w:lang w:val="en-IN"/>
        </w:rPr>
        <w:t xml:space="preserve"> an</w:t>
      </w:r>
      <w:r w:rsidRPr="00775987">
        <w:rPr>
          <w:sz w:val="32"/>
          <w:szCs w:val="32"/>
          <w:lang w:val="en-IN"/>
        </w:rPr>
        <w:t xml:space="preserve"> act of systematically scanning a computer's ports. As ports on a computer</w:t>
      </w:r>
      <w:r w:rsidR="0087192D">
        <w:rPr>
          <w:sz w:val="32"/>
          <w:szCs w:val="32"/>
          <w:lang w:val="en-IN"/>
        </w:rPr>
        <w:t xml:space="preserve"> are</w:t>
      </w:r>
      <w:r w:rsidRPr="00775987">
        <w:rPr>
          <w:sz w:val="32"/>
          <w:szCs w:val="32"/>
          <w:lang w:val="en-IN"/>
        </w:rPr>
        <w:t xml:space="preserve"> the place where information is sent and received, port scanning is analogous to knocking on doors to see if someone is home. Port scanning has legitimate uses in managing networks, but port scanning also can be malicious in nature if someone is looking for a weakened access point to break into your computer. System and network administrators use port scans to identify open ports to a system so that they may be able to limit access to those ports, or shut them off </w:t>
      </w:r>
      <w:r w:rsidR="007A70FE" w:rsidRPr="00775987">
        <w:rPr>
          <w:sz w:val="32"/>
          <w:szCs w:val="32"/>
          <w:lang w:val="en-IN"/>
        </w:rPr>
        <w:t>entirely. Port</w:t>
      </w:r>
      <w:r w:rsidRPr="00775987">
        <w:rPr>
          <w:sz w:val="32"/>
          <w:szCs w:val="32"/>
          <w:lang w:val="en-IN"/>
        </w:rPr>
        <w:t xml:space="preserve"> scans represent a sizable portion of today’s Internet traffic. The aim of this project is to analyze sample network traces to discover and classify properties of port scans. It helps to generate better network intrusion detection systems and increase general network security. It can also be used for revealing the presence of security devices such as firewalls that are present between the sender and the target. This technique is known as </w:t>
      </w:r>
      <w:r w:rsidRPr="0087192D">
        <w:rPr>
          <w:i/>
          <w:sz w:val="32"/>
          <w:szCs w:val="32"/>
          <w:lang w:val="en-IN"/>
        </w:rPr>
        <w:t>fingerprinting</w:t>
      </w:r>
      <w:r w:rsidRPr="00775987">
        <w:rPr>
          <w:sz w:val="32"/>
          <w:szCs w:val="32"/>
          <w:lang w:val="en-IN"/>
        </w:rPr>
        <w:t xml:space="preserve">. </w:t>
      </w:r>
    </w:p>
    <w:p w:rsidR="00775987" w:rsidRPr="00775987" w:rsidRDefault="00775987" w:rsidP="00FB5038">
      <w:pPr>
        <w:tabs>
          <w:tab w:val="left" w:pos="916"/>
        </w:tabs>
        <w:jc w:val="both"/>
        <w:rPr>
          <w:sz w:val="32"/>
          <w:szCs w:val="32"/>
          <w:lang w:val="en-IN"/>
        </w:rPr>
      </w:pPr>
      <w:r w:rsidRPr="00775987">
        <w:rPr>
          <w:sz w:val="32"/>
          <w:szCs w:val="32"/>
          <w:lang w:val="en-IN"/>
        </w:rPr>
        <w:t xml:space="preserve">The </w:t>
      </w:r>
      <w:r w:rsidRPr="0087192D">
        <w:rPr>
          <w:i/>
          <w:sz w:val="32"/>
          <w:szCs w:val="32"/>
          <w:lang w:val="en-IN"/>
        </w:rPr>
        <w:t>vertical scan</w:t>
      </w:r>
      <w:r w:rsidRPr="00775987">
        <w:rPr>
          <w:sz w:val="32"/>
          <w:szCs w:val="32"/>
          <w:lang w:val="en-IN"/>
        </w:rPr>
        <w:t xml:space="preserve"> is a port scan that targets several destination ports on a single host. Single detection mechanisms are required in this scan. On the other hand a </w:t>
      </w:r>
      <w:r w:rsidRPr="0087192D">
        <w:rPr>
          <w:i/>
          <w:sz w:val="32"/>
          <w:szCs w:val="32"/>
          <w:lang w:val="en-IN"/>
        </w:rPr>
        <w:t>horizontal scan</w:t>
      </w:r>
      <w:r w:rsidRPr="00775987">
        <w:rPr>
          <w:sz w:val="32"/>
          <w:szCs w:val="32"/>
          <w:lang w:val="en-IN"/>
        </w:rPr>
        <w:t xml:space="preserve"> is a port scan that targets the same port on several hosts. Most often the attackers are aware of a particular vulnerability and </w:t>
      </w:r>
      <w:r w:rsidR="007A70FE" w:rsidRPr="00775987">
        <w:rPr>
          <w:sz w:val="32"/>
          <w:szCs w:val="32"/>
          <w:lang w:val="en-IN"/>
        </w:rPr>
        <w:t>wishes</w:t>
      </w:r>
      <w:r w:rsidRPr="00775987">
        <w:rPr>
          <w:sz w:val="32"/>
          <w:szCs w:val="32"/>
          <w:lang w:val="en-IN"/>
        </w:rPr>
        <w:t xml:space="preserve"> to find susceptible machines.</w:t>
      </w:r>
    </w:p>
    <w:p w:rsidR="00775987" w:rsidRPr="00775987" w:rsidRDefault="00775987" w:rsidP="00FB5038">
      <w:pPr>
        <w:tabs>
          <w:tab w:val="left" w:pos="916"/>
        </w:tabs>
        <w:jc w:val="both"/>
        <w:rPr>
          <w:sz w:val="32"/>
          <w:szCs w:val="32"/>
          <w:lang w:val="en-IN"/>
        </w:rPr>
      </w:pPr>
      <w:r w:rsidRPr="00775987">
        <w:rPr>
          <w:sz w:val="32"/>
          <w:szCs w:val="32"/>
          <w:lang w:val="en-IN"/>
        </w:rPr>
        <w:t xml:space="preserve">We are going to implement </w:t>
      </w:r>
      <w:r w:rsidRPr="0087192D">
        <w:rPr>
          <w:i/>
          <w:sz w:val="32"/>
          <w:szCs w:val="32"/>
          <w:u w:val="single"/>
          <w:lang w:val="en-IN"/>
        </w:rPr>
        <w:t>block scans</w:t>
      </w:r>
      <w:r w:rsidRPr="00775987">
        <w:rPr>
          <w:sz w:val="32"/>
          <w:szCs w:val="32"/>
          <w:lang w:val="en-IN"/>
        </w:rPr>
        <w:t>, a combination of vertical and horizontal scanning styles over some well known ports which are:</w:t>
      </w:r>
    </w:p>
    <w:p w:rsidR="00775987" w:rsidRPr="00775987" w:rsidRDefault="00775987" w:rsidP="00FB5038">
      <w:pPr>
        <w:tabs>
          <w:tab w:val="left" w:pos="916"/>
        </w:tabs>
        <w:jc w:val="both"/>
        <w:rPr>
          <w:sz w:val="32"/>
          <w:szCs w:val="32"/>
          <w:lang w:val="en-IN"/>
        </w:rPr>
      </w:pPr>
      <w:r w:rsidRPr="00775987">
        <w:rPr>
          <w:sz w:val="32"/>
          <w:szCs w:val="32"/>
          <w:lang w:val="en-IN"/>
        </w:rPr>
        <w:t>Port 20: FTP | Data port</w:t>
      </w:r>
    </w:p>
    <w:p w:rsidR="00775987" w:rsidRDefault="00775987" w:rsidP="00FB5038">
      <w:pPr>
        <w:tabs>
          <w:tab w:val="left" w:pos="916"/>
        </w:tabs>
        <w:jc w:val="both"/>
        <w:rPr>
          <w:sz w:val="32"/>
          <w:szCs w:val="32"/>
          <w:lang w:val="en-IN"/>
        </w:rPr>
      </w:pPr>
      <w:r w:rsidRPr="00775987">
        <w:rPr>
          <w:sz w:val="32"/>
          <w:szCs w:val="32"/>
          <w:lang w:val="en-IN"/>
        </w:rPr>
        <w:t>Port 21: FTP | Control (Command) port</w:t>
      </w:r>
    </w:p>
    <w:p w:rsidR="00A72D9D" w:rsidRPr="00775987" w:rsidRDefault="00A72D9D" w:rsidP="00FB5038">
      <w:pPr>
        <w:tabs>
          <w:tab w:val="left" w:pos="916"/>
        </w:tabs>
        <w:jc w:val="both"/>
        <w:rPr>
          <w:sz w:val="32"/>
          <w:szCs w:val="32"/>
          <w:lang w:val="en-IN"/>
        </w:rPr>
      </w:pPr>
      <w:r>
        <w:rPr>
          <w:sz w:val="32"/>
          <w:szCs w:val="32"/>
          <w:lang w:val="en-IN"/>
        </w:rPr>
        <w:t>Port 22: SSH| Secure logins and file transfer</w:t>
      </w:r>
    </w:p>
    <w:p w:rsidR="00775987" w:rsidRPr="00775987" w:rsidRDefault="00775987" w:rsidP="00FB5038">
      <w:pPr>
        <w:tabs>
          <w:tab w:val="left" w:pos="916"/>
        </w:tabs>
        <w:jc w:val="both"/>
        <w:rPr>
          <w:sz w:val="32"/>
          <w:szCs w:val="32"/>
          <w:lang w:val="en-IN"/>
        </w:rPr>
      </w:pPr>
      <w:r w:rsidRPr="00775987">
        <w:rPr>
          <w:sz w:val="32"/>
          <w:szCs w:val="32"/>
          <w:lang w:val="en-IN"/>
        </w:rPr>
        <w:t>Port 23: Telnet | Unencrypted text communications</w:t>
      </w:r>
    </w:p>
    <w:p w:rsidR="00775987" w:rsidRPr="00775987" w:rsidRDefault="00775987" w:rsidP="00FB5038">
      <w:pPr>
        <w:tabs>
          <w:tab w:val="left" w:pos="916"/>
        </w:tabs>
        <w:jc w:val="both"/>
        <w:rPr>
          <w:sz w:val="32"/>
          <w:szCs w:val="32"/>
          <w:lang w:val="en-IN"/>
        </w:rPr>
      </w:pPr>
      <w:r w:rsidRPr="00775987">
        <w:rPr>
          <w:sz w:val="32"/>
          <w:szCs w:val="32"/>
          <w:lang w:val="en-IN"/>
        </w:rPr>
        <w:lastRenderedPageBreak/>
        <w:t>Port 25: SMTP | Used for e-mail routing between mail</w:t>
      </w:r>
      <w:r w:rsidR="007A70FE">
        <w:rPr>
          <w:sz w:val="32"/>
          <w:szCs w:val="32"/>
          <w:lang w:val="en-IN"/>
        </w:rPr>
        <w:t xml:space="preserve"> </w:t>
      </w:r>
      <w:r w:rsidRPr="00775987">
        <w:rPr>
          <w:sz w:val="32"/>
          <w:szCs w:val="32"/>
          <w:lang w:val="en-IN"/>
        </w:rPr>
        <w:t>servers</w:t>
      </w:r>
    </w:p>
    <w:p w:rsidR="00775987" w:rsidRDefault="00775987" w:rsidP="00FB5038">
      <w:pPr>
        <w:tabs>
          <w:tab w:val="left" w:pos="916"/>
        </w:tabs>
        <w:jc w:val="both"/>
        <w:rPr>
          <w:sz w:val="32"/>
          <w:szCs w:val="32"/>
          <w:lang w:val="en-IN"/>
        </w:rPr>
      </w:pPr>
      <w:r w:rsidRPr="00775987">
        <w:rPr>
          <w:sz w:val="32"/>
          <w:szCs w:val="32"/>
          <w:lang w:val="en-IN"/>
        </w:rPr>
        <w:t xml:space="preserve">Port 80: HTTP | </w:t>
      </w:r>
      <w:r w:rsidR="007A70FE" w:rsidRPr="00775987">
        <w:rPr>
          <w:sz w:val="32"/>
          <w:szCs w:val="32"/>
          <w:lang w:val="en-IN"/>
        </w:rPr>
        <w:t>Hypertext</w:t>
      </w:r>
      <w:r w:rsidRPr="00775987">
        <w:rPr>
          <w:sz w:val="32"/>
          <w:szCs w:val="32"/>
          <w:lang w:val="en-IN"/>
        </w:rPr>
        <w:t xml:space="preserve"> Transfer Protocol</w:t>
      </w:r>
    </w:p>
    <w:p w:rsidR="002B4121" w:rsidRPr="00A13B12" w:rsidRDefault="002B4121" w:rsidP="00A13B12">
      <w:pPr>
        <w:tabs>
          <w:tab w:val="left" w:pos="916"/>
        </w:tabs>
        <w:jc w:val="both"/>
        <w:rPr>
          <w:sz w:val="32"/>
          <w:szCs w:val="32"/>
        </w:rPr>
      </w:pPr>
      <w:r w:rsidRPr="002B4121">
        <w:rPr>
          <w:sz w:val="32"/>
          <w:szCs w:val="32"/>
        </w:rPr>
        <w:pict>
          <v:line id="_x0000_s1090" style="position:absolute;left:0;text-align:left;z-index:-251651072;mso-position-horizontal-relative:page;mso-position-vertical-relative:page" from="24pt,24.2pt" to="588.1pt,24.2pt" o:allowincell="f" strokeweight=".16931mm">
            <w10:wrap anchorx="page" anchory="page"/>
          </v:line>
        </w:pict>
      </w:r>
      <w:r w:rsidRPr="002B4121">
        <w:rPr>
          <w:sz w:val="32"/>
          <w:szCs w:val="32"/>
        </w:rPr>
        <w:pict>
          <v:line id="_x0000_s1091" style="position:absolute;left:0;text-align:left;z-index:-251650048;mso-position-horizontal-relative:page;mso-position-vertical-relative:page" from="24.2pt,24pt" to="24.2pt,768.05pt" o:allowincell="f" strokeweight=".16931mm">
            <w10:wrap anchorx="page" anchory="page"/>
          </v:line>
        </w:pict>
      </w:r>
      <w:r w:rsidRPr="002B4121">
        <w:rPr>
          <w:sz w:val="32"/>
          <w:szCs w:val="32"/>
        </w:rPr>
        <w:pict>
          <v:line id="_x0000_s1092" style="position:absolute;left:0;text-align:left;z-index:-251649024;mso-position-horizontal-relative:page;mso-position-vertical-relative:page" from="587.85pt,24pt" to="587.85pt,768.05pt" o:allowincell="f" strokeweight=".16931mm">
            <w10:wrap anchorx="page" anchory="page"/>
          </v:line>
        </w:pict>
      </w:r>
      <w:r w:rsidR="00C5173B" w:rsidRPr="00A13B12">
        <w:rPr>
          <w:sz w:val="32"/>
          <w:szCs w:val="32"/>
        </w:rPr>
        <w:t>Port 135: TCP | Microsoft Remote Procedure Call (RPC) service.</w:t>
      </w:r>
    </w:p>
    <w:p w:rsidR="002B4121" w:rsidRPr="00A13B12" w:rsidRDefault="00C5173B" w:rsidP="00A13B12">
      <w:pPr>
        <w:tabs>
          <w:tab w:val="left" w:pos="916"/>
        </w:tabs>
        <w:jc w:val="both"/>
        <w:rPr>
          <w:sz w:val="32"/>
          <w:szCs w:val="32"/>
        </w:rPr>
      </w:pPr>
      <w:r w:rsidRPr="00A13B12">
        <w:rPr>
          <w:sz w:val="32"/>
          <w:szCs w:val="32"/>
        </w:rPr>
        <w:t>Port 139: TCP | NetBIOS</w:t>
      </w:r>
    </w:p>
    <w:p w:rsidR="00775987" w:rsidRPr="00086AFD" w:rsidRDefault="00C5173B" w:rsidP="00FB5038">
      <w:pPr>
        <w:tabs>
          <w:tab w:val="left" w:pos="916"/>
        </w:tabs>
        <w:jc w:val="both"/>
        <w:rPr>
          <w:sz w:val="32"/>
          <w:szCs w:val="32"/>
        </w:rPr>
      </w:pPr>
      <w:r w:rsidRPr="00A13B12">
        <w:rPr>
          <w:sz w:val="32"/>
          <w:szCs w:val="32"/>
        </w:rPr>
        <w:t xml:space="preserve">Port 445:  </w:t>
      </w:r>
      <w:r w:rsidR="00A13B12" w:rsidRPr="00A13B12">
        <w:rPr>
          <w:sz w:val="32"/>
          <w:szCs w:val="32"/>
        </w:rPr>
        <w:t xml:space="preserve">UDP | </w:t>
      </w:r>
      <w:r w:rsidRPr="00A13B12">
        <w:rPr>
          <w:sz w:val="32"/>
          <w:szCs w:val="32"/>
        </w:rPr>
        <w:t>Microsoft-DS (Active Directory, Windows shares)</w:t>
      </w:r>
    </w:p>
    <w:p w:rsidR="00775987" w:rsidRPr="007A70FE" w:rsidRDefault="00775987" w:rsidP="00FB5038">
      <w:pPr>
        <w:jc w:val="both"/>
        <w:rPr>
          <w:b/>
          <w:bCs/>
          <w:color w:val="000000"/>
          <w:sz w:val="48"/>
          <w:szCs w:val="48"/>
          <w:u w:val="single"/>
        </w:rPr>
      </w:pPr>
      <w:r w:rsidRPr="007A70FE">
        <w:rPr>
          <w:b/>
          <w:bCs/>
          <w:color w:val="000000"/>
          <w:sz w:val="48"/>
          <w:szCs w:val="48"/>
          <w:u w:val="single"/>
        </w:rPr>
        <w:t>Procedure</w:t>
      </w:r>
    </w:p>
    <w:p w:rsidR="00514B91" w:rsidRDefault="00775987" w:rsidP="00FB5038">
      <w:pPr>
        <w:tabs>
          <w:tab w:val="left" w:pos="916"/>
        </w:tabs>
        <w:jc w:val="both"/>
        <w:rPr>
          <w:sz w:val="32"/>
          <w:szCs w:val="32"/>
          <w:lang w:val="en-IN"/>
        </w:rPr>
      </w:pPr>
      <w:r w:rsidRPr="00775987">
        <w:rPr>
          <w:sz w:val="32"/>
          <w:szCs w:val="32"/>
          <w:lang w:val="en-IN"/>
        </w:rPr>
        <w:t>The simplest port scan sends a carefully constructed pac</w:t>
      </w:r>
      <w:r w:rsidR="007A70FE">
        <w:rPr>
          <w:sz w:val="32"/>
          <w:szCs w:val="32"/>
          <w:lang w:val="en-IN"/>
        </w:rPr>
        <w:t>ket with a chosen</w:t>
      </w:r>
      <w:r w:rsidR="002A6BB4">
        <w:rPr>
          <w:sz w:val="32"/>
          <w:szCs w:val="32"/>
          <w:lang w:val="en-IN"/>
        </w:rPr>
        <w:t xml:space="preserve">  32 </w:t>
      </w:r>
      <w:r w:rsidR="0087192D">
        <w:rPr>
          <w:sz w:val="32"/>
          <w:szCs w:val="32"/>
          <w:lang w:val="en-IN"/>
        </w:rPr>
        <w:t>bit</w:t>
      </w:r>
      <w:r w:rsidR="007A70FE">
        <w:rPr>
          <w:sz w:val="32"/>
          <w:szCs w:val="32"/>
          <w:lang w:val="en-IN"/>
        </w:rPr>
        <w:t xml:space="preserve"> destination IP</w:t>
      </w:r>
      <w:r w:rsidRPr="00775987">
        <w:rPr>
          <w:sz w:val="32"/>
          <w:szCs w:val="32"/>
          <w:lang w:val="en-IN"/>
        </w:rPr>
        <w:t xml:space="preserve"> address to each of </w:t>
      </w:r>
      <w:r w:rsidR="0087192D">
        <w:rPr>
          <w:sz w:val="32"/>
          <w:szCs w:val="32"/>
          <w:lang w:val="en-IN"/>
        </w:rPr>
        <w:t>the ports from 0 to 65535 to find out the ports</w:t>
      </w:r>
      <w:r w:rsidRPr="00775987">
        <w:rPr>
          <w:sz w:val="32"/>
          <w:szCs w:val="32"/>
          <w:lang w:val="en-IN"/>
        </w:rPr>
        <w:t xml:space="preserve"> that user is using. But as we are implementing block scan we will run this process for a number of users which are interconnected through a local area network</w:t>
      </w:r>
      <w:r w:rsidR="007A70FE">
        <w:rPr>
          <w:sz w:val="32"/>
          <w:szCs w:val="32"/>
          <w:lang w:val="en-IN"/>
        </w:rPr>
        <w:t xml:space="preserve"> </w:t>
      </w:r>
      <w:r w:rsidRPr="00775987">
        <w:rPr>
          <w:sz w:val="32"/>
          <w:szCs w:val="32"/>
          <w:lang w:val="en-IN"/>
        </w:rPr>
        <w:t xml:space="preserve">(LAN). We </w:t>
      </w:r>
      <w:r w:rsidR="009B2807">
        <w:rPr>
          <w:sz w:val="32"/>
          <w:szCs w:val="32"/>
          <w:lang w:val="en-IN"/>
        </w:rPr>
        <w:t>have used SYN scan tec</w:t>
      </w:r>
      <w:r w:rsidR="00514B91">
        <w:rPr>
          <w:sz w:val="32"/>
          <w:szCs w:val="32"/>
          <w:lang w:val="en-IN"/>
        </w:rPr>
        <w:t>hnique to detect whether an IP is using a port or not.</w:t>
      </w:r>
    </w:p>
    <w:p w:rsidR="00775987" w:rsidRDefault="00775987" w:rsidP="00FB5038">
      <w:pPr>
        <w:tabs>
          <w:tab w:val="left" w:pos="916"/>
        </w:tabs>
        <w:jc w:val="both"/>
        <w:rPr>
          <w:sz w:val="32"/>
          <w:szCs w:val="32"/>
          <w:lang w:val="en-IN"/>
        </w:rPr>
      </w:pPr>
      <w:r w:rsidRPr="00514B91">
        <w:rPr>
          <w:sz w:val="32"/>
          <w:szCs w:val="32"/>
          <w:u w:val="single"/>
          <w:lang w:val="en-IN"/>
        </w:rPr>
        <w:t>SYN scan</w:t>
      </w:r>
      <w:r w:rsidR="00514B91">
        <w:rPr>
          <w:sz w:val="32"/>
          <w:szCs w:val="32"/>
          <w:u w:val="single"/>
          <w:lang w:val="en-IN"/>
        </w:rPr>
        <w:t xml:space="preserve">: </w:t>
      </w:r>
      <w:r w:rsidRPr="00775987">
        <w:rPr>
          <w:sz w:val="32"/>
          <w:szCs w:val="32"/>
          <w:lang w:val="en-IN"/>
        </w:rPr>
        <w:t>This technique is also called half-open scanning, because a TCP connection is not completed. A SYN packet is sent (as if we are going to open a connection), and the target host responds with a SYN+ACK, this indicates the port is listening, and an RST indicates a non- listener. The server process is never informed by the TCP layer because the connection did not complete.</w:t>
      </w:r>
    </w:p>
    <w:p w:rsidR="00D07980" w:rsidRDefault="00514B91" w:rsidP="00FB5038">
      <w:pPr>
        <w:tabs>
          <w:tab w:val="left" w:pos="916"/>
        </w:tabs>
        <w:jc w:val="both"/>
        <w:rPr>
          <w:sz w:val="32"/>
          <w:szCs w:val="32"/>
          <w:lang w:val="en-IN"/>
        </w:rPr>
      </w:pPr>
      <w:r>
        <w:rPr>
          <w:sz w:val="32"/>
          <w:szCs w:val="32"/>
          <w:lang w:val="en-IN"/>
        </w:rPr>
        <w:t>This process is repeated for all the IP addresses in the network range.</w:t>
      </w:r>
    </w:p>
    <w:p w:rsidR="008B3EB6" w:rsidRDefault="008B3EB6" w:rsidP="00FB5038">
      <w:pPr>
        <w:tabs>
          <w:tab w:val="left" w:pos="916"/>
        </w:tabs>
        <w:jc w:val="both"/>
        <w:rPr>
          <w:sz w:val="32"/>
          <w:szCs w:val="32"/>
          <w:lang w:val="en-IN"/>
        </w:rPr>
      </w:pPr>
      <w:r>
        <w:rPr>
          <w:sz w:val="32"/>
          <w:szCs w:val="32"/>
          <w:lang w:val="en-IN"/>
        </w:rPr>
        <w:t>While checking the ports, we have stored the time at which the user starts and stops using that port in a text file. This is done by using the “Date” class.</w:t>
      </w:r>
    </w:p>
    <w:p w:rsidR="008B3EB6" w:rsidRDefault="008B3EB6" w:rsidP="00FB5038">
      <w:pPr>
        <w:tabs>
          <w:tab w:val="left" w:pos="916"/>
        </w:tabs>
        <w:jc w:val="both"/>
        <w:rPr>
          <w:sz w:val="32"/>
          <w:szCs w:val="32"/>
          <w:lang w:val="en-IN"/>
        </w:rPr>
      </w:pPr>
      <w:r w:rsidRPr="008B3EB6">
        <w:rPr>
          <w:sz w:val="32"/>
          <w:szCs w:val="32"/>
          <w:u w:val="single"/>
          <w:lang w:val="en-IN"/>
        </w:rPr>
        <w:t>MAC Address Detection</w:t>
      </w:r>
      <w:r>
        <w:rPr>
          <w:sz w:val="32"/>
          <w:szCs w:val="32"/>
          <w:lang w:val="en-IN"/>
        </w:rPr>
        <w:t>: We created a batch file. This batch file gets the list of MAC addresses of the active devices present in the network. This list is saved in a file.</w:t>
      </w:r>
    </w:p>
    <w:p w:rsidR="00514B91" w:rsidRDefault="00D07980" w:rsidP="00FB5038">
      <w:pPr>
        <w:tabs>
          <w:tab w:val="left" w:pos="916"/>
        </w:tabs>
        <w:jc w:val="both"/>
        <w:rPr>
          <w:b/>
          <w:sz w:val="48"/>
          <w:szCs w:val="48"/>
          <w:u w:val="single"/>
          <w:lang w:val="en-IN"/>
        </w:rPr>
      </w:pPr>
      <w:r w:rsidRPr="00D07980">
        <w:rPr>
          <w:b/>
          <w:sz w:val="48"/>
          <w:szCs w:val="48"/>
          <w:u w:val="single"/>
          <w:lang w:val="en-IN"/>
        </w:rPr>
        <w:lastRenderedPageBreak/>
        <w:t>Result</w:t>
      </w:r>
    </w:p>
    <w:p w:rsidR="00147ABD" w:rsidRDefault="00FA7AD1" w:rsidP="00FB5038">
      <w:pPr>
        <w:tabs>
          <w:tab w:val="left" w:pos="916"/>
        </w:tabs>
        <w:jc w:val="both"/>
        <w:rPr>
          <w:sz w:val="32"/>
          <w:szCs w:val="32"/>
          <w:lang w:val="en-IN"/>
        </w:rPr>
      </w:pPr>
      <w:r>
        <w:rPr>
          <w:sz w:val="32"/>
          <w:szCs w:val="32"/>
          <w:lang w:val="en-IN"/>
        </w:rPr>
        <w:t xml:space="preserve">We have displayed the result in a GUI format which includes: </w:t>
      </w:r>
    </w:p>
    <w:p w:rsidR="00FA7AD1" w:rsidRDefault="00FA7AD1" w:rsidP="00FB5038">
      <w:pPr>
        <w:pStyle w:val="ListParagraph"/>
        <w:numPr>
          <w:ilvl w:val="0"/>
          <w:numId w:val="7"/>
        </w:numPr>
        <w:tabs>
          <w:tab w:val="left" w:pos="916"/>
        </w:tabs>
        <w:jc w:val="both"/>
        <w:rPr>
          <w:sz w:val="32"/>
          <w:szCs w:val="32"/>
          <w:lang w:val="en-IN"/>
        </w:rPr>
      </w:pPr>
      <w:r>
        <w:rPr>
          <w:sz w:val="32"/>
          <w:szCs w:val="32"/>
          <w:lang w:val="en-IN"/>
        </w:rPr>
        <w:t>IP address</w:t>
      </w:r>
    </w:p>
    <w:p w:rsidR="00FA7AD1" w:rsidRDefault="00FA7AD1" w:rsidP="00FB5038">
      <w:pPr>
        <w:pStyle w:val="ListParagraph"/>
        <w:numPr>
          <w:ilvl w:val="0"/>
          <w:numId w:val="7"/>
        </w:numPr>
        <w:tabs>
          <w:tab w:val="left" w:pos="916"/>
        </w:tabs>
        <w:jc w:val="both"/>
        <w:rPr>
          <w:sz w:val="32"/>
          <w:szCs w:val="32"/>
          <w:lang w:val="en-IN"/>
        </w:rPr>
      </w:pPr>
      <w:r>
        <w:rPr>
          <w:sz w:val="32"/>
          <w:szCs w:val="32"/>
          <w:lang w:val="en-IN"/>
        </w:rPr>
        <w:t>Whether the address is reachable or not</w:t>
      </w:r>
    </w:p>
    <w:p w:rsidR="00FA7AD1" w:rsidRDefault="00FA7AD1" w:rsidP="00FB5038">
      <w:pPr>
        <w:pStyle w:val="ListParagraph"/>
        <w:numPr>
          <w:ilvl w:val="0"/>
          <w:numId w:val="7"/>
        </w:numPr>
        <w:tabs>
          <w:tab w:val="left" w:pos="916"/>
        </w:tabs>
        <w:jc w:val="both"/>
        <w:rPr>
          <w:sz w:val="32"/>
          <w:szCs w:val="32"/>
          <w:lang w:val="en-IN"/>
        </w:rPr>
      </w:pPr>
      <w:r>
        <w:rPr>
          <w:sz w:val="32"/>
          <w:szCs w:val="32"/>
          <w:lang w:val="en-IN"/>
        </w:rPr>
        <w:t>Ports in use</w:t>
      </w:r>
    </w:p>
    <w:p w:rsidR="00FA7AD1" w:rsidRDefault="00FA7AD1" w:rsidP="00FB5038">
      <w:pPr>
        <w:tabs>
          <w:tab w:val="left" w:pos="916"/>
        </w:tabs>
        <w:jc w:val="both"/>
        <w:rPr>
          <w:sz w:val="32"/>
          <w:szCs w:val="32"/>
          <w:lang w:val="en-IN"/>
        </w:rPr>
      </w:pPr>
      <w:r>
        <w:rPr>
          <w:sz w:val="32"/>
          <w:szCs w:val="32"/>
          <w:lang w:val="en-IN"/>
        </w:rPr>
        <w:t xml:space="preserve">We have made files for each IP address in which we have saved timings at which the user connects to a port and ends the connection. </w:t>
      </w:r>
    </w:p>
    <w:p w:rsidR="00354141" w:rsidRDefault="00354141" w:rsidP="00FB5038">
      <w:pPr>
        <w:tabs>
          <w:tab w:val="left" w:pos="916"/>
        </w:tabs>
        <w:jc w:val="both"/>
        <w:rPr>
          <w:sz w:val="32"/>
          <w:szCs w:val="32"/>
          <w:lang w:val="en-IN"/>
        </w:rPr>
      </w:pPr>
      <w:r>
        <w:rPr>
          <w:sz w:val="32"/>
          <w:szCs w:val="32"/>
          <w:lang w:val="en-IN"/>
        </w:rPr>
        <w:t>Below photo shows which Port numbers (20 to 25) are being used:</w:t>
      </w:r>
    </w:p>
    <w:p w:rsidR="00354141" w:rsidRPr="00FA7AD1" w:rsidRDefault="00354141" w:rsidP="00FB5038">
      <w:pPr>
        <w:tabs>
          <w:tab w:val="left" w:pos="916"/>
        </w:tabs>
        <w:jc w:val="both"/>
        <w:rPr>
          <w:sz w:val="32"/>
          <w:szCs w:val="32"/>
          <w:lang w:val="en-IN"/>
        </w:rPr>
      </w:pPr>
      <w:r>
        <w:rPr>
          <w:sz w:val="32"/>
          <w:szCs w:val="32"/>
          <w:lang w:val="en-IN"/>
        </w:rPr>
        <w:t xml:space="preserve"> </w:t>
      </w:r>
    </w:p>
    <w:p w:rsidR="00D07980" w:rsidRPr="00D07980" w:rsidRDefault="00266108" w:rsidP="00FB5038">
      <w:pPr>
        <w:tabs>
          <w:tab w:val="left" w:pos="916"/>
        </w:tabs>
        <w:jc w:val="both"/>
        <w:rPr>
          <w:sz w:val="32"/>
          <w:szCs w:val="32"/>
          <w:lang w:val="en-IN"/>
        </w:rPr>
      </w:pPr>
      <w:r>
        <w:rPr>
          <w:noProof/>
          <w:sz w:val="32"/>
          <w:szCs w:val="32"/>
          <w:lang w:val="en-IN" w:eastAsia="en-IN"/>
        </w:rPr>
        <w:drawing>
          <wp:inline distT="0" distB="0" distL="0" distR="0">
            <wp:extent cx="5839490" cy="4829885"/>
            <wp:effectExtent l="19050" t="0" r="8860" b="0"/>
            <wp:docPr id="1" name="Picture 1" descr="C:\Users\hp\Downloads\14914867_1204193642981155_16164859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14914867_1204193642981155_1616485945_n.png"/>
                    <pic:cNvPicPr>
                      <a:picLocks noChangeAspect="1" noChangeArrowheads="1"/>
                    </pic:cNvPicPr>
                  </pic:nvPicPr>
                  <pic:blipFill>
                    <a:blip r:embed="rId9" cstate="print"/>
                    <a:srcRect/>
                    <a:stretch>
                      <a:fillRect/>
                    </a:stretch>
                  </pic:blipFill>
                  <pic:spPr bwMode="auto">
                    <a:xfrm>
                      <a:off x="0" y="0"/>
                      <a:ext cx="5839348" cy="4829767"/>
                    </a:xfrm>
                    <a:prstGeom prst="rect">
                      <a:avLst/>
                    </a:prstGeom>
                    <a:noFill/>
                    <a:ln w="9525">
                      <a:noFill/>
                      <a:miter lim="800000"/>
                      <a:headEnd/>
                      <a:tailEnd/>
                    </a:ln>
                  </pic:spPr>
                </pic:pic>
              </a:graphicData>
            </a:graphic>
          </wp:inline>
        </w:drawing>
      </w:r>
    </w:p>
    <w:sectPr w:rsidR="00D07980" w:rsidRPr="00D07980" w:rsidSect="00C317EE">
      <w:pgSz w:w="12240" w:h="15840"/>
      <w:pgMar w:top="1440" w:right="1440" w:bottom="1440" w:left="1440" w:header="720" w:footer="576"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4E1" w:rsidRDefault="003E44E1" w:rsidP="00C317EE">
      <w:pPr>
        <w:spacing w:after="0" w:line="240" w:lineRule="auto"/>
      </w:pPr>
      <w:r>
        <w:separator/>
      </w:r>
    </w:p>
  </w:endnote>
  <w:endnote w:type="continuationSeparator" w:id="1">
    <w:p w:rsidR="003E44E1" w:rsidRDefault="003E44E1" w:rsidP="00C31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4E1" w:rsidRDefault="003E44E1" w:rsidP="00C317EE">
      <w:pPr>
        <w:spacing w:after="0" w:line="240" w:lineRule="auto"/>
      </w:pPr>
      <w:r>
        <w:separator/>
      </w:r>
    </w:p>
  </w:footnote>
  <w:footnote w:type="continuationSeparator" w:id="1">
    <w:p w:rsidR="003E44E1" w:rsidRDefault="003E44E1" w:rsidP="00C317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A82"/>
    <w:multiLevelType w:val="multilevel"/>
    <w:tmpl w:val="320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145B7"/>
    <w:multiLevelType w:val="hybridMultilevel"/>
    <w:tmpl w:val="5B6A530E"/>
    <w:lvl w:ilvl="0" w:tplc="EE4A2F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207283"/>
    <w:multiLevelType w:val="hybridMultilevel"/>
    <w:tmpl w:val="DED4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E2767"/>
    <w:multiLevelType w:val="hybridMultilevel"/>
    <w:tmpl w:val="C060B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7CEB"/>
    <w:multiLevelType w:val="hybridMultilevel"/>
    <w:tmpl w:val="10805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A95323"/>
    <w:multiLevelType w:val="multilevel"/>
    <w:tmpl w:val="715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738FA"/>
    <w:multiLevelType w:val="hybridMultilevel"/>
    <w:tmpl w:val="309C186C"/>
    <w:lvl w:ilvl="0" w:tplc="97DC61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6389"/>
    <w:rsid w:val="00003BFF"/>
    <w:rsid w:val="000076CD"/>
    <w:rsid w:val="00015CE9"/>
    <w:rsid w:val="000539BB"/>
    <w:rsid w:val="00086AFD"/>
    <w:rsid w:val="000D4D38"/>
    <w:rsid w:val="000E390E"/>
    <w:rsid w:val="000F07D5"/>
    <w:rsid w:val="000F3287"/>
    <w:rsid w:val="00100DD3"/>
    <w:rsid w:val="00110673"/>
    <w:rsid w:val="00123F63"/>
    <w:rsid w:val="00126B0E"/>
    <w:rsid w:val="00147ABD"/>
    <w:rsid w:val="00170F9C"/>
    <w:rsid w:val="001729AF"/>
    <w:rsid w:val="00172BDD"/>
    <w:rsid w:val="00187AD9"/>
    <w:rsid w:val="00191189"/>
    <w:rsid w:val="001B14B4"/>
    <w:rsid w:val="001B37FB"/>
    <w:rsid w:val="001C7FEC"/>
    <w:rsid w:val="001F2D5B"/>
    <w:rsid w:val="002046DD"/>
    <w:rsid w:val="0021753C"/>
    <w:rsid w:val="00217C3E"/>
    <w:rsid w:val="002419C2"/>
    <w:rsid w:val="0024220D"/>
    <w:rsid w:val="002502D4"/>
    <w:rsid w:val="00254456"/>
    <w:rsid w:val="00266108"/>
    <w:rsid w:val="002764F9"/>
    <w:rsid w:val="002A52F1"/>
    <w:rsid w:val="002A6BB4"/>
    <w:rsid w:val="002B1A30"/>
    <w:rsid w:val="002B4121"/>
    <w:rsid w:val="002D55CC"/>
    <w:rsid w:val="002D7C9A"/>
    <w:rsid w:val="00306104"/>
    <w:rsid w:val="00314C86"/>
    <w:rsid w:val="00354141"/>
    <w:rsid w:val="0035722A"/>
    <w:rsid w:val="00376654"/>
    <w:rsid w:val="00394BE4"/>
    <w:rsid w:val="003A3A4D"/>
    <w:rsid w:val="003C54EA"/>
    <w:rsid w:val="003E44E1"/>
    <w:rsid w:val="003F0552"/>
    <w:rsid w:val="00422A8E"/>
    <w:rsid w:val="00426BCC"/>
    <w:rsid w:val="00432483"/>
    <w:rsid w:val="00446389"/>
    <w:rsid w:val="00475039"/>
    <w:rsid w:val="004A2ACF"/>
    <w:rsid w:val="004B7CE1"/>
    <w:rsid w:val="004B7E65"/>
    <w:rsid w:val="00514851"/>
    <w:rsid w:val="00514B91"/>
    <w:rsid w:val="00553B54"/>
    <w:rsid w:val="005662DC"/>
    <w:rsid w:val="00571ADF"/>
    <w:rsid w:val="00592160"/>
    <w:rsid w:val="00593794"/>
    <w:rsid w:val="00595DC0"/>
    <w:rsid w:val="00596444"/>
    <w:rsid w:val="005A300F"/>
    <w:rsid w:val="005A30BE"/>
    <w:rsid w:val="005A63CA"/>
    <w:rsid w:val="005B06E5"/>
    <w:rsid w:val="005B4F18"/>
    <w:rsid w:val="005B672B"/>
    <w:rsid w:val="005D14C3"/>
    <w:rsid w:val="005E2AC7"/>
    <w:rsid w:val="005F5851"/>
    <w:rsid w:val="00607805"/>
    <w:rsid w:val="00626F17"/>
    <w:rsid w:val="00684D2A"/>
    <w:rsid w:val="006A294D"/>
    <w:rsid w:val="006B0DDB"/>
    <w:rsid w:val="006D19E3"/>
    <w:rsid w:val="006E1504"/>
    <w:rsid w:val="006F0071"/>
    <w:rsid w:val="007354D6"/>
    <w:rsid w:val="007575F6"/>
    <w:rsid w:val="00766046"/>
    <w:rsid w:val="0077157C"/>
    <w:rsid w:val="00775987"/>
    <w:rsid w:val="00783706"/>
    <w:rsid w:val="00792E93"/>
    <w:rsid w:val="007952DF"/>
    <w:rsid w:val="007959A4"/>
    <w:rsid w:val="00796EB7"/>
    <w:rsid w:val="007A572C"/>
    <w:rsid w:val="007A6D89"/>
    <w:rsid w:val="007A70FE"/>
    <w:rsid w:val="007C59BA"/>
    <w:rsid w:val="007D09C9"/>
    <w:rsid w:val="007F120B"/>
    <w:rsid w:val="008173C8"/>
    <w:rsid w:val="00820F78"/>
    <w:rsid w:val="00826223"/>
    <w:rsid w:val="008455D7"/>
    <w:rsid w:val="008646A5"/>
    <w:rsid w:val="0087192D"/>
    <w:rsid w:val="00871A7D"/>
    <w:rsid w:val="008750B4"/>
    <w:rsid w:val="008A04EA"/>
    <w:rsid w:val="008B3EB6"/>
    <w:rsid w:val="008B60B0"/>
    <w:rsid w:val="008B785D"/>
    <w:rsid w:val="008C0B6B"/>
    <w:rsid w:val="008E4B78"/>
    <w:rsid w:val="008F110F"/>
    <w:rsid w:val="008F44BF"/>
    <w:rsid w:val="008F6DEA"/>
    <w:rsid w:val="00920603"/>
    <w:rsid w:val="0092683A"/>
    <w:rsid w:val="00926BB6"/>
    <w:rsid w:val="00931A8C"/>
    <w:rsid w:val="009374D0"/>
    <w:rsid w:val="00944AF0"/>
    <w:rsid w:val="00977096"/>
    <w:rsid w:val="009B2807"/>
    <w:rsid w:val="009B461E"/>
    <w:rsid w:val="009D19FC"/>
    <w:rsid w:val="009D356B"/>
    <w:rsid w:val="009E28CC"/>
    <w:rsid w:val="009F22E0"/>
    <w:rsid w:val="00A13B12"/>
    <w:rsid w:val="00A22EF0"/>
    <w:rsid w:val="00A32B3D"/>
    <w:rsid w:val="00A63BE1"/>
    <w:rsid w:val="00A64036"/>
    <w:rsid w:val="00A72D9D"/>
    <w:rsid w:val="00A90755"/>
    <w:rsid w:val="00AC6691"/>
    <w:rsid w:val="00AE67CC"/>
    <w:rsid w:val="00AF10E3"/>
    <w:rsid w:val="00AF420D"/>
    <w:rsid w:val="00AF5196"/>
    <w:rsid w:val="00AF7E2F"/>
    <w:rsid w:val="00B022FB"/>
    <w:rsid w:val="00B06D4E"/>
    <w:rsid w:val="00B21FB5"/>
    <w:rsid w:val="00B4431B"/>
    <w:rsid w:val="00B90A47"/>
    <w:rsid w:val="00BC15A6"/>
    <w:rsid w:val="00BC5AF3"/>
    <w:rsid w:val="00BD372E"/>
    <w:rsid w:val="00BD6F6E"/>
    <w:rsid w:val="00BF065F"/>
    <w:rsid w:val="00BF3AD9"/>
    <w:rsid w:val="00C03CE4"/>
    <w:rsid w:val="00C07897"/>
    <w:rsid w:val="00C13463"/>
    <w:rsid w:val="00C317EE"/>
    <w:rsid w:val="00C5173B"/>
    <w:rsid w:val="00C62905"/>
    <w:rsid w:val="00C67685"/>
    <w:rsid w:val="00C93BB6"/>
    <w:rsid w:val="00CA7AE6"/>
    <w:rsid w:val="00CB2D50"/>
    <w:rsid w:val="00CD7897"/>
    <w:rsid w:val="00CF697A"/>
    <w:rsid w:val="00D07980"/>
    <w:rsid w:val="00D64D45"/>
    <w:rsid w:val="00D9795D"/>
    <w:rsid w:val="00DA0CC9"/>
    <w:rsid w:val="00DC3B0A"/>
    <w:rsid w:val="00E009A1"/>
    <w:rsid w:val="00E04264"/>
    <w:rsid w:val="00E05290"/>
    <w:rsid w:val="00E10CC2"/>
    <w:rsid w:val="00E20975"/>
    <w:rsid w:val="00E220CA"/>
    <w:rsid w:val="00E27718"/>
    <w:rsid w:val="00E30A4F"/>
    <w:rsid w:val="00E40B8B"/>
    <w:rsid w:val="00E44587"/>
    <w:rsid w:val="00E57876"/>
    <w:rsid w:val="00E6740F"/>
    <w:rsid w:val="00E7000E"/>
    <w:rsid w:val="00EA0981"/>
    <w:rsid w:val="00EA2D88"/>
    <w:rsid w:val="00EB7493"/>
    <w:rsid w:val="00EC12BF"/>
    <w:rsid w:val="00ED76B0"/>
    <w:rsid w:val="00EE5E3C"/>
    <w:rsid w:val="00F00C39"/>
    <w:rsid w:val="00F25B2C"/>
    <w:rsid w:val="00F4439E"/>
    <w:rsid w:val="00F52451"/>
    <w:rsid w:val="00F62661"/>
    <w:rsid w:val="00F93398"/>
    <w:rsid w:val="00FA528D"/>
    <w:rsid w:val="00FA7AD1"/>
    <w:rsid w:val="00FB5038"/>
    <w:rsid w:val="00FD6155"/>
    <w:rsid w:val="00FF51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4D6"/>
  </w:style>
  <w:style w:type="paragraph" w:styleId="Heading1">
    <w:name w:val="heading 1"/>
    <w:basedOn w:val="Normal"/>
    <w:next w:val="Normal"/>
    <w:link w:val="Heading1Char"/>
    <w:uiPriority w:val="9"/>
    <w:qFormat/>
    <w:rsid w:val="00926B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50B4"/>
    <w:rPr>
      <w:i/>
      <w:iCs/>
    </w:rPr>
  </w:style>
  <w:style w:type="paragraph" w:styleId="HTMLPreformatted">
    <w:name w:val="HTML Preformatted"/>
    <w:basedOn w:val="Normal"/>
    <w:link w:val="HTMLPreformattedChar"/>
    <w:uiPriority w:val="99"/>
    <w:semiHidden/>
    <w:unhideWhenUsed/>
    <w:rsid w:val="00EB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B7493"/>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6B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DDB"/>
    <w:rPr>
      <w:rFonts w:ascii="Tahoma" w:hAnsi="Tahoma" w:cs="Tahoma"/>
      <w:sz w:val="16"/>
      <w:szCs w:val="16"/>
    </w:rPr>
  </w:style>
  <w:style w:type="paragraph" w:styleId="NoSpacing">
    <w:name w:val="No Spacing"/>
    <w:link w:val="NoSpacingChar"/>
    <w:uiPriority w:val="1"/>
    <w:qFormat/>
    <w:rsid w:val="00BF065F"/>
    <w:pPr>
      <w:spacing w:after="0" w:line="240" w:lineRule="auto"/>
    </w:pPr>
    <w:rPr>
      <w:rFonts w:eastAsiaTheme="minorEastAsia"/>
    </w:rPr>
  </w:style>
  <w:style w:type="character" w:customStyle="1" w:styleId="NoSpacingChar">
    <w:name w:val="No Spacing Char"/>
    <w:basedOn w:val="DefaultParagraphFont"/>
    <w:link w:val="NoSpacing"/>
    <w:uiPriority w:val="1"/>
    <w:rsid w:val="00BF065F"/>
    <w:rPr>
      <w:rFonts w:eastAsiaTheme="minorEastAsia"/>
    </w:rPr>
  </w:style>
  <w:style w:type="paragraph" w:styleId="ListParagraph">
    <w:name w:val="List Paragraph"/>
    <w:basedOn w:val="Normal"/>
    <w:uiPriority w:val="34"/>
    <w:qFormat/>
    <w:rsid w:val="00920603"/>
    <w:pPr>
      <w:ind w:left="720"/>
      <w:contextualSpacing/>
    </w:pPr>
  </w:style>
  <w:style w:type="paragraph" w:styleId="Header">
    <w:name w:val="header"/>
    <w:basedOn w:val="Normal"/>
    <w:link w:val="HeaderChar"/>
    <w:uiPriority w:val="99"/>
    <w:semiHidden/>
    <w:unhideWhenUsed/>
    <w:rsid w:val="00C317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7EE"/>
  </w:style>
  <w:style w:type="paragraph" w:styleId="Footer">
    <w:name w:val="footer"/>
    <w:basedOn w:val="Normal"/>
    <w:link w:val="FooterChar"/>
    <w:uiPriority w:val="99"/>
    <w:semiHidden/>
    <w:unhideWhenUsed/>
    <w:rsid w:val="00C317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7EE"/>
  </w:style>
  <w:style w:type="character" w:styleId="Hyperlink">
    <w:name w:val="Hyperlink"/>
    <w:basedOn w:val="DefaultParagraphFont"/>
    <w:uiPriority w:val="99"/>
    <w:unhideWhenUsed/>
    <w:rsid w:val="005B06E5"/>
    <w:rPr>
      <w:color w:val="0563C1" w:themeColor="hyperlink"/>
      <w:u w:val="single"/>
    </w:rPr>
  </w:style>
  <w:style w:type="character" w:customStyle="1" w:styleId="apple-converted-space">
    <w:name w:val="apple-converted-space"/>
    <w:basedOn w:val="DefaultParagraphFont"/>
    <w:rsid w:val="00592160"/>
  </w:style>
  <w:style w:type="character" w:customStyle="1" w:styleId="correction">
    <w:name w:val="correction"/>
    <w:basedOn w:val="DefaultParagraphFont"/>
    <w:rsid w:val="00592160"/>
  </w:style>
  <w:style w:type="character" w:customStyle="1" w:styleId="Heading1Char">
    <w:name w:val="Heading 1 Char"/>
    <w:basedOn w:val="DefaultParagraphFont"/>
    <w:link w:val="Heading1"/>
    <w:uiPriority w:val="9"/>
    <w:rsid w:val="00926BB6"/>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49915700">
      <w:bodyDiv w:val="1"/>
      <w:marLeft w:val="0"/>
      <w:marRight w:val="0"/>
      <w:marTop w:val="0"/>
      <w:marBottom w:val="0"/>
      <w:divBdr>
        <w:top w:val="none" w:sz="0" w:space="0" w:color="auto"/>
        <w:left w:val="none" w:sz="0" w:space="0" w:color="auto"/>
        <w:bottom w:val="none" w:sz="0" w:space="0" w:color="auto"/>
        <w:right w:val="none" w:sz="0" w:space="0" w:color="auto"/>
      </w:divBdr>
    </w:div>
    <w:div w:id="1190098272">
      <w:bodyDiv w:val="1"/>
      <w:marLeft w:val="0"/>
      <w:marRight w:val="0"/>
      <w:marTop w:val="0"/>
      <w:marBottom w:val="0"/>
      <w:divBdr>
        <w:top w:val="none" w:sz="0" w:space="0" w:color="auto"/>
        <w:left w:val="none" w:sz="0" w:space="0" w:color="auto"/>
        <w:bottom w:val="none" w:sz="0" w:space="0" w:color="auto"/>
        <w:right w:val="none" w:sz="0" w:space="0" w:color="auto"/>
      </w:divBdr>
    </w:div>
    <w:div w:id="1220552816">
      <w:bodyDiv w:val="1"/>
      <w:marLeft w:val="0"/>
      <w:marRight w:val="0"/>
      <w:marTop w:val="0"/>
      <w:marBottom w:val="0"/>
      <w:divBdr>
        <w:top w:val="none" w:sz="0" w:space="0" w:color="auto"/>
        <w:left w:val="none" w:sz="0" w:space="0" w:color="auto"/>
        <w:bottom w:val="none" w:sz="0" w:space="0" w:color="auto"/>
        <w:right w:val="none" w:sz="0" w:space="0" w:color="auto"/>
      </w:divBdr>
    </w:div>
    <w:div w:id="1600678543">
      <w:bodyDiv w:val="1"/>
      <w:marLeft w:val="0"/>
      <w:marRight w:val="0"/>
      <w:marTop w:val="0"/>
      <w:marBottom w:val="0"/>
      <w:divBdr>
        <w:top w:val="none" w:sz="0" w:space="0" w:color="auto"/>
        <w:left w:val="none" w:sz="0" w:space="0" w:color="auto"/>
        <w:bottom w:val="none" w:sz="0" w:space="0" w:color="auto"/>
        <w:right w:val="none" w:sz="0" w:space="0" w:color="auto"/>
      </w:divBdr>
    </w:div>
    <w:div w:id="1762410619">
      <w:bodyDiv w:val="1"/>
      <w:marLeft w:val="0"/>
      <w:marRight w:val="0"/>
      <w:marTop w:val="0"/>
      <w:marBottom w:val="0"/>
      <w:divBdr>
        <w:top w:val="none" w:sz="0" w:space="0" w:color="auto"/>
        <w:left w:val="none" w:sz="0" w:space="0" w:color="auto"/>
        <w:bottom w:val="none" w:sz="0" w:space="0" w:color="auto"/>
        <w:right w:val="none" w:sz="0" w:space="0" w:color="auto"/>
      </w:divBdr>
    </w:div>
    <w:div w:id="1875388062">
      <w:bodyDiv w:val="1"/>
      <w:marLeft w:val="0"/>
      <w:marRight w:val="0"/>
      <w:marTop w:val="0"/>
      <w:marBottom w:val="0"/>
      <w:divBdr>
        <w:top w:val="none" w:sz="0" w:space="0" w:color="auto"/>
        <w:left w:val="none" w:sz="0" w:space="0" w:color="auto"/>
        <w:bottom w:val="none" w:sz="0" w:space="0" w:color="auto"/>
        <w:right w:val="none" w:sz="0" w:space="0" w:color="auto"/>
      </w:divBdr>
    </w:div>
    <w:div w:id="20588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9A20D-1205-4F97-99CF-7AB0B32F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Port Scanner</vt:lpstr>
    </vt:vector>
  </TitlesOfParts>
  <Company>Akash Gupta</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Scanner</dc:title>
  <dc:subject>Computer Networks Assignment</dc:subject>
  <dc:creator>Akash Gupta</dc:creator>
  <cp:lastModifiedBy>Lenovo</cp:lastModifiedBy>
  <cp:revision>21</cp:revision>
  <cp:lastPrinted>2016-06-02T16:26:00Z</cp:lastPrinted>
  <dcterms:created xsi:type="dcterms:W3CDTF">2016-09-19T18:42:00Z</dcterms:created>
  <dcterms:modified xsi:type="dcterms:W3CDTF">2016-11-13T07:00:00Z</dcterms:modified>
</cp:coreProperties>
</file>