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9016"/>
      </w:tblGrid>
      <w:tr w:rsidR="002A0CE7" w:rsidTr="002A0CE7">
        <w:tc>
          <w:tcPr>
            <w:tcW w:w="9016" w:type="dxa"/>
          </w:tcPr>
          <w:p w:rsidR="002A0CE7" w:rsidRDefault="002A0CE7">
            <w:r>
              <w:t>Assignment 3  c programing  ( LAB BOOK )</w:t>
            </w:r>
          </w:p>
        </w:tc>
      </w:tr>
      <w:tr w:rsidR="002A0CE7" w:rsidTr="002A0CE7">
        <w:tc>
          <w:tcPr>
            <w:tcW w:w="9016" w:type="dxa"/>
          </w:tcPr>
          <w:p w:rsidR="002A0CE7" w:rsidRDefault="002A0CE7">
            <w:r w:rsidRPr="002A0CE7">
              <w:t>Q 1)WRITE A PROGRAM TO ACCEPT AND INTEGER AND CHECK IF IT IS EVEN OR ODD</w:t>
            </w:r>
          </w:p>
        </w:tc>
      </w:tr>
      <w:tr w:rsidR="002A0CE7" w:rsidTr="002A0CE7">
        <w:tc>
          <w:tcPr>
            <w:tcW w:w="9016" w:type="dxa"/>
          </w:tcPr>
          <w:p w:rsidR="002A0CE7" w:rsidRDefault="002A0CE7">
            <w:r>
              <w:rPr>
                <w:noProof/>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4).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tc>
      </w:tr>
      <w:tr w:rsidR="002A0CE7" w:rsidTr="002A0CE7">
        <w:tc>
          <w:tcPr>
            <w:tcW w:w="9016" w:type="dxa"/>
          </w:tcPr>
          <w:p w:rsidR="002A0CE7" w:rsidRDefault="002A0CE7">
            <w:r>
              <w:rPr>
                <w:noProof/>
                <w:lang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5).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tc>
      </w:tr>
    </w:tbl>
    <w:p w:rsidR="00EB4F0B" w:rsidRDefault="00EB4F0B"/>
    <w:p w:rsidR="002A0CE7" w:rsidRDefault="002A0CE7"/>
    <w:p w:rsidR="002A0CE7" w:rsidRDefault="002A0CE7"/>
    <w:p w:rsidR="002A0CE7" w:rsidRDefault="002A0CE7"/>
    <w:p w:rsidR="002A0CE7" w:rsidRDefault="002A0CE7"/>
    <w:p w:rsidR="002A0CE7" w:rsidRDefault="002A0CE7"/>
    <w:p w:rsidR="002A0CE7" w:rsidRDefault="002A0CE7"/>
    <w:tbl>
      <w:tblPr>
        <w:tblStyle w:val="TableGrid"/>
        <w:tblW w:w="0" w:type="auto"/>
        <w:tblLook w:val="04A0" w:firstRow="1" w:lastRow="0" w:firstColumn="1" w:lastColumn="0" w:noHBand="0" w:noVBand="1"/>
      </w:tblPr>
      <w:tblGrid>
        <w:gridCol w:w="9016"/>
      </w:tblGrid>
      <w:tr w:rsidR="002A0CE7" w:rsidTr="002A0CE7">
        <w:tc>
          <w:tcPr>
            <w:tcW w:w="9016" w:type="dxa"/>
          </w:tcPr>
          <w:p w:rsidR="002A0CE7" w:rsidRDefault="002A0CE7">
            <w:r w:rsidRPr="002A0CE7">
              <w:lastRenderedPageBreak/>
              <w:t>Q 2</w:t>
            </w:r>
            <w:proofErr w:type="gramStart"/>
            <w:r w:rsidRPr="002A0CE7">
              <w:t>)ACCEPT</w:t>
            </w:r>
            <w:proofErr w:type="gramEnd"/>
            <w:r w:rsidRPr="002A0CE7">
              <w:t xml:space="preserve"> A CHARACTER AS INPUT AND CHECK WHETHER THE CHARACTER IS A DIGITS.(RANGE ‘0’TO ‘9’.)</w:t>
            </w:r>
          </w:p>
        </w:tc>
      </w:tr>
      <w:tr w:rsidR="002A0CE7" w:rsidTr="002A0CE7">
        <w:tc>
          <w:tcPr>
            <w:tcW w:w="9016" w:type="dxa"/>
          </w:tcPr>
          <w:p w:rsidR="002A0CE7" w:rsidRDefault="002A0CE7">
            <w:r>
              <w:rPr>
                <w:noProof/>
                <w:lang w:eastAsia="en-IN"/>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6).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tc>
      </w:tr>
      <w:tr w:rsidR="002A0CE7" w:rsidTr="002A0CE7">
        <w:tc>
          <w:tcPr>
            <w:tcW w:w="9016" w:type="dxa"/>
          </w:tcPr>
          <w:p w:rsidR="002A0CE7" w:rsidRDefault="002A0CE7">
            <w:r>
              <w:rPr>
                <w:noProof/>
                <w:lang w:eastAsia="en-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7).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tc>
      </w:tr>
    </w:tbl>
    <w:p w:rsidR="002A0CE7" w:rsidRDefault="002A0CE7"/>
    <w:p w:rsidR="002A0CE7" w:rsidRDefault="002A0CE7"/>
    <w:p w:rsidR="002A0CE7" w:rsidRDefault="002A0CE7"/>
    <w:p w:rsidR="002A0CE7" w:rsidRDefault="002A0CE7"/>
    <w:p w:rsidR="002A0CE7" w:rsidRDefault="002A0CE7"/>
    <w:p w:rsidR="002A0CE7" w:rsidRDefault="002A0CE7"/>
    <w:p w:rsidR="002A0CE7" w:rsidRDefault="002A0CE7"/>
    <w:tbl>
      <w:tblPr>
        <w:tblStyle w:val="TableGrid"/>
        <w:tblW w:w="0" w:type="auto"/>
        <w:tblLook w:val="04A0" w:firstRow="1" w:lastRow="0" w:firstColumn="1" w:lastColumn="0" w:noHBand="0" w:noVBand="1"/>
      </w:tblPr>
      <w:tblGrid>
        <w:gridCol w:w="9016"/>
      </w:tblGrid>
      <w:tr w:rsidR="002A0CE7" w:rsidTr="002A0CE7">
        <w:tc>
          <w:tcPr>
            <w:tcW w:w="9016" w:type="dxa"/>
          </w:tcPr>
          <w:p w:rsidR="002A0CE7" w:rsidRDefault="002A0CE7">
            <w:r w:rsidRPr="002A0CE7">
              <w:lastRenderedPageBreak/>
              <w:t>Q3)WRITE A PROGRAM ,WHICH ACCEPT ANNUAL BASIC SALARY OF AN EMPLOYEE AND CALCULATE AND DISPLAY THE INCOME TAX AS PER THE FOLLOWING RULE</w:t>
            </w:r>
          </w:p>
        </w:tc>
      </w:tr>
      <w:tr w:rsidR="002A0CE7" w:rsidTr="002A0CE7">
        <w:tc>
          <w:tcPr>
            <w:tcW w:w="9016" w:type="dxa"/>
          </w:tcPr>
          <w:p w:rsidR="002A0CE7" w:rsidRDefault="002A0CE7">
            <w:r>
              <w:rPr>
                <w:noProof/>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tc>
      </w:tr>
      <w:tr w:rsidR="002A0CE7" w:rsidTr="002A0CE7">
        <w:tc>
          <w:tcPr>
            <w:tcW w:w="9016" w:type="dxa"/>
          </w:tcPr>
          <w:p w:rsidR="002A0CE7" w:rsidRDefault="002A0CE7">
            <w:bookmarkStart w:id="0" w:name="_GoBack"/>
            <w:r>
              <w:rPr>
                <w:noProof/>
                <w:lang w:eastAsia="en-IN"/>
              </w:rPr>
              <w:drawing>
                <wp:inline distT="0" distB="0" distL="0" distR="0">
                  <wp:extent cx="5731510" cy="3222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9).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400"/>
                          </a:xfrm>
                          <a:prstGeom prst="rect">
                            <a:avLst/>
                          </a:prstGeom>
                        </pic:spPr>
                      </pic:pic>
                    </a:graphicData>
                  </a:graphic>
                </wp:inline>
              </w:drawing>
            </w:r>
            <w:bookmarkEnd w:id="0"/>
          </w:p>
        </w:tc>
      </w:tr>
    </w:tbl>
    <w:p w:rsidR="002A0CE7" w:rsidRDefault="002A0CE7"/>
    <w:p w:rsidR="002A0CE7" w:rsidRDefault="002A0CE7"/>
    <w:p w:rsidR="002A0CE7" w:rsidRDefault="002A0CE7"/>
    <w:p w:rsidR="002A0CE7" w:rsidRDefault="002A0CE7"/>
    <w:p w:rsidR="002A0CE7" w:rsidRDefault="002A0CE7"/>
    <w:p w:rsidR="002A0CE7" w:rsidRDefault="002A0CE7"/>
    <w:p w:rsidR="002A0CE7" w:rsidRDefault="002A0CE7"/>
    <w:tbl>
      <w:tblPr>
        <w:tblStyle w:val="TableGrid"/>
        <w:tblW w:w="0" w:type="auto"/>
        <w:tblLook w:val="04A0" w:firstRow="1" w:lastRow="0" w:firstColumn="1" w:lastColumn="0" w:noHBand="0" w:noVBand="1"/>
      </w:tblPr>
      <w:tblGrid>
        <w:gridCol w:w="9016"/>
      </w:tblGrid>
      <w:tr w:rsidR="002A0CE7" w:rsidTr="002A0CE7">
        <w:tc>
          <w:tcPr>
            <w:tcW w:w="9016" w:type="dxa"/>
          </w:tcPr>
          <w:p w:rsidR="002A0CE7" w:rsidRDefault="002A0CE7">
            <w:r w:rsidRPr="002A0CE7">
              <w:lastRenderedPageBreak/>
              <w:t>Q4)ACCEPT A CHARACTER FROM THE USER AND CHECK WHETHER THE CHARACTER IS A VOWEL OR CONSONANT.(HINT=</w:t>
            </w:r>
            <w:proofErr w:type="spellStart"/>
            <w:r w:rsidRPr="002A0CE7">
              <w:t>a,e,I,o,u</w:t>
            </w:r>
            <w:proofErr w:type="spellEnd"/>
            <w:r w:rsidRPr="002A0CE7">
              <w:t>)(A,E,I,O,U)ARE VOWEL.</w:t>
            </w:r>
          </w:p>
        </w:tc>
      </w:tr>
      <w:tr w:rsidR="002A0CE7" w:rsidTr="002A0CE7">
        <w:tc>
          <w:tcPr>
            <w:tcW w:w="9016" w:type="dxa"/>
          </w:tcPr>
          <w:p w:rsidR="002A0CE7" w:rsidRDefault="002A0CE7">
            <w:r>
              <w:rPr>
                <w:noProof/>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0).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tc>
      </w:tr>
      <w:tr w:rsidR="002A0CE7" w:rsidTr="002A0CE7">
        <w:tc>
          <w:tcPr>
            <w:tcW w:w="9016" w:type="dxa"/>
          </w:tcPr>
          <w:p w:rsidR="002A0CE7" w:rsidRDefault="002A0CE7">
            <w:r>
              <w:rPr>
                <w:noProof/>
                <w:lang w:eastAsia="en-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tc>
      </w:tr>
    </w:tbl>
    <w:p w:rsidR="002A0CE7" w:rsidRDefault="002A0CE7"/>
    <w:p w:rsidR="002A0CE7" w:rsidRDefault="002A0CE7"/>
    <w:p w:rsidR="002A0CE7" w:rsidRDefault="002A0CE7"/>
    <w:p w:rsidR="002A0CE7" w:rsidRDefault="002A0CE7"/>
    <w:p w:rsidR="002A0CE7" w:rsidRDefault="002A0CE7"/>
    <w:p w:rsidR="002A0CE7" w:rsidRDefault="002A0CE7"/>
    <w:p w:rsidR="002A0CE7" w:rsidRDefault="002A0CE7"/>
    <w:tbl>
      <w:tblPr>
        <w:tblStyle w:val="TableGrid"/>
        <w:tblW w:w="0" w:type="auto"/>
        <w:tblLook w:val="04A0" w:firstRow="1" w:lastRow="0" w:firstColumn="1" w:lastColumn="0" w:noHBand="0" w:noVBand="1"/>
      </w:tblPr>
      <w:tblGrid>
        <w:gridCol w:w="9016"/>
      </w:tblGrid>
      <w:tr w:rsidR="002A0CE7" w:rsidTr="002A0CE7">
        <w:tc>
          <w:tcPr>
            <w:tcW w:w="9016" w:type="dxa"/>
          </w:tcPr>
          <w:p w:rsidR="002A0CE7" w:rsidRDefault="002A0CE7">
            <w:r w:rsidRPr="002A0CE7">
              <w:lastRenderedPageBreak/>
              <w:t>Q5</w:t>
            </w:r>
            <w:proofErr w:type="gramStart"/>
            <w:r w:rsidRPr="002A0CE7">
              <w:t>)ACCEPT</w:t>
            </w:r>
            <w:proofErr w:type="gramEnd"/>
            <w:r w:rsidRPr="002A0CE7">
              <w:t xml:space="preserve"> ANY YEAR INPUTE THROUGH THE KEYBORD.WRITE A PROGRAM TO CHECK WHETHER THE YEAR IS A LEAP YEAR OR NOT.(HINT LEAP YEAR DIVISIBLE BY 4 AND NOT BY 100 OR DIVISIBLE BY 400).</w:t>
            </w:r>
          </w:p>
        </w:tc>
      </w:tr>
      <w:tr w:rsidR="002A0CE7" w:rsidTr="002A0CE7">
        <w:tc>
          <w:tcPr>
            <w:tcW w:w="9016" w:type="dxa"/>
          </w:tcPr>
          <w:p w:rsidR="002A0CE7" w:rsidRDefault="002A0CE7">
            <w:r>
              <w:rPr>
                <w:noProof/>
                <w:lang w:eastAsia="e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tc>
      </w:tr>
      <w:tr w:rsidR="002A0CE7" w:rsidTr="002A0CE7">
        <w:tc>
          <w:tcPr>
            <w:tcW w:w="9016" w:type="dxa"/>
          </w:tcPr>
          <w:p w:rsidR="002A0CE7" w:rsidRDefault="002A0CE7">
            <w:r>
              <w:rPr>
                <w:noProof/>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4).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tc>
      </w:tr>
    </w:tbl>
    <w:p w:rsidR="002A0CE7" w:rsidRDefault="002A0CE7"/>
    <w:p w:rsidR="002B5E01" w:rsidRDefault="002B5E01"/>
    <w:p w:rsidR="002B5E01" w:rsidRDefault="002B5E01"/>
    <w:p w:rsidR="002B5E01" w:rsidRDefault="002B5E01"/>
    <w:p w:rsidR="002B5E01" w:rsidRDefault="002B5E01"/>
    <w:p w:rsidR="002B5E01" w:rsidRDefault="002B5E01"/>
    <w:tbl>
      <w:tblPr>
        <w:tblStyle w:val="TableGrid"/>
        <w:tblW w:w="0" w:type="auto"/>
        <w:tblLook w:val="04A0" w:firstRow="1" w:lastRow="0" w:firstColumn="1" w:lastColumn="0" w:noHBand="0" w:noVBand="1"/>
      </w:tblPr>
      <w:tblGrid>
        <w:gridCol w:w="9016"/>
      </w:tblGrid>
      <w:tr w:rsidR="002B5E01" w:rsidTr="002B5E01">
        <w:tc>
          <w:tcPr>
            <w:tcW w:w="9016" w:type="dxa"/>
          </w:tcPr>
          <w:p w:rsidR="002B5E01" w:rsidRDefault="002B5E01">
            <w:r w:rsidRPr="002B5E01">
              <w:lastRenderedPageBreak/>
              <w:t>6. Write a program to check whether given character is a digit or a character in lowercase or uppercase alphabet. (Hint ASCII value of digit is between 48 to 58 and Lowercase characters have ASCII values in the range of 97 to 122, uppercase is between 65 a</w:t>
            </w:r>
            <w:r>
              <w:t>nd 90)</w:t>
            </w:r>
          </w:p>
        </w:tc>
      </w:tr>
      <w:tr w:rsidR="002B5E01" w:rsidTr="002B5E01">
        <w:tc>
          <w:tcPr>
            <w:tcW w:w="9016" w:type="dxa"/>
          </w:tcPr>
          <w:p w:rsidR="002B5E01" w:rsidRDefault="004209C4">
            <w:r>
              <w:rPr>
                <w:noProof/>
                <w:lang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5).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tc>
      </w:tr>
      <w:tr w:rsidR="002B5E01" w:rsidTr="002B5E01">
        <w:tc>
          <w:tcPr>
            <w:tcW w:w="9016" w:type="dxa"/>
          </w:tcPr>
          <w:p w:rsidR="002B5E01" w:rsidRDefault="004209C4">
            <w:r>
              <w:rPr>
                <w:noProof/>
                <w:lang w:eastAsia="e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6).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tc>
      </w:tr>
    </w:tbl>
    <w:p w:rsidR="002B5E01" w:rsidRDefault="002B5E01"/>
    <w:p w:rsidR="004209C4" w:rsidRDefault="004209C4"/>
    <w:p w:rsidR="004209C4" w:rsidRDefault="004209C4"/>
    <w:p w:rsidR="004209C4" w:rsidRDefault="004209C4"/>
    <w:p w:rsidR="004209C4" w:rsidRDefault="004209C4"/>
    <w:p w:rsidR="004209C4" w:rsidRDefault="004209C4"/>
    <w:tbl>
      <w:tblPr>
        <w:tblStyle w:val="TableGrid"/>
        <w:tblW w:w="0" w:type="auto"/>
        <w:tblLook w:val="04A0" w:firstRow="1" w:lastRow="0" w:firstColumn="1" w:lastColumn="0" w:noHBand="0" w:noVBand="1"/>
      </w:tblPr>
      <w:tblGrid>
        <w:gridCol w:w="9016"/>
      </w:tblGrid>
      <w:tr w:rsidR="004209C4" w:rsidTr="004209C4">
        <w:tc>
          <w:tcPr>
            <w:tcW w:w="9016" w:type="dxa"/>
          </w:tcPr>
          <w:p w:rsidR="004209C4" w:rsidRDefault="004209C4">
            <w:r w:rsidRPr="004209C4">
              <w:lastRenderedPageBreak/>
              <w:t>7. Accept the x and y coordinate of a point and find the quadrant in which the point lies.</w:t>
            </w:r>
          </w:p>
        </w:tc>
      </w:tr>
      <w:tr w:rsidR="004209C4" w:rsidTr="004209C4">
        <w:tc>
          <w:tcPr>
            <w:tcW w:w="9016" w:type="dxa"/>
          </w:tcPr>
          <w:p w:rsidR="004209C4" w:rsidRDefault="004209C4">
            <w:r>
              <w:rPr>
                <w:noProof/>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7).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tc>
      </w:tr>
      <w:tr w:rsidR="004209C4" w:rsidTr="004209C4">
        <w:tc>
          <w:tcPr>
            <w:tcW w:w="9016" w:type="dxa"/>
          </w:tcPr>
          <w:p w:rsidR="004209C4" w:rsidRDefault="004209C4">
            <w:r>
              <w:rPr>
                <w:noProof/>
                <w:lang w:eastAsia="en-IN"/>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8).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tc>
      </w:tr>
    </w:tbl>
    <w:p w:rsidR="004209C4" w:rsidRDefault="004209C4"/>
    <w:p w:rsidR="004209C4" w:rsidRDefault="004209C4"/>
    <w:p w:rsidR="004209C4" w:rsidRDefault="004209C4"/>
    <w:p w:rsidR="004209C4" w:rsidRDefault="004209C4"/>
    <w:p w:rsidR="004209C4" w:rsidRDefault="004209C4"/>
    <w:p w:rsidR="004209C4" w:rsidRDefault="004209C4"/>
    <w:p w:rsidR="004209C4" w:rsidRDefault="004209C4"/>
    <w:p w:rsidR="004209C4" w:rsidRDefault="004209C4"/>
    <w:tbl>
      <w:tblPr>
        <w:tblStyle w:val="TableGrid"/>
        <w:tblW w:w="0" w:type="auto"/>
        <w:tblLook w:val="04A0" w:firstRow="1" w:lastRow="0" w:firstColumn="1" w:lastColumn="0" w:noHBand="0" w:noVBand="1"/>
      </w:tblPr>
      <w:tblGrid>
        <w:gridCol w:w="9016"/>
      </w:tblGrid>
      <w:tr w:rsidR="004209C4" w:rsidTr="004209C4">
        <w:tc>
          <w:tcPr>
            <w:tcW w:w="9016" w:type="dxa"/>
          </w:tcPr>
          <w:p w:rsidR="004209C4" w:rsidRDefault="00931D7B">
            <w:r w:rsidRPr="00931D7B">
              <w:lastRenderedPageBreak/>
              <w:t>8. Accept the cost price and selling price from the keyboard. Find out if the seller has made a profit or loss and display how much profit or loss has been made.</w:t>
            </w:r>
          </w:p>
        </w:tc>
      </w:tr>
      <w:tr w:rsidR="004209C4" w:rsidTr="004209C4">
        <w:tc>
          <w:tcPr>
            <w:tcW w:w="9016" w:type="dxa"/>
          </w:tcPr>
          <w:p w:rsidR="004209C4" w:rsidRDefault="00931D7B">
            <w:r>
              <w:rPr>
                <w:noProof/>
                <w:lang w:eastAsia="en-IN"/>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9).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tc>
      </w:tr>
      <w:tr w:rsidR="004209C4" w:rsidTr="004209C4">
        <w:tc>
          <w:tcPr>
            <w:tcW w:w="9016" w:type="dxa"/>
          </w:tcPr>
          <w:p w:rsidR="004209C4" w:rsidRDefault="00931D7B">
            <w:r>
              <w:rPr>
                <w:noProof/>
                <w:lang w:eastAsia="en-IN"/>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0).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tc>
      </w:tr>
    </w:tbl>
    <w:p w:rsidR="004209C4" w:rsidRDefault="004209C4"/>
    <w:sectPr w:rsidR="004209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CE7"/>
    <w:rsid w:val="002A0CE7"/>
    <w:rsid w:val="002B5E01"/>
    <w:rsid w:val="004209C4"/>
    <w:rsid w:val="00931D7B"/>
    <w:rsid w:val="00B12870"/>
    <w:rsid w:val="00E932F8"/>
    <w:rsid w:val="00EB4F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B988A0-C899-4297-94FE-13D314C9A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0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B0043-6246-468E-8F01-F6B356A33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190</Words>
  <Characters>1084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dc:description/>
  <cp:lastModifiedBy>sai</cp:lastModifiedBy>
  <cp:revision>3</cp:revision>
  <dcterms:created xsi:type="dcterms:W3CDTF">2023-10-05T03:55:00Z</dcterms:created>
  <dcterms:modified xsi:type="dcterms:W3CDTF">2023-10-05T03:57:00Z</dcterms:modified>
</cp:coreProperties>
</file>