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BF9C" w14:textId="77777777" w:rsidR="007953EF" w:rsidRPr="00C50645" w:rsidRDefault="007953EF" w:rsidP="007953EF">
      <w:pPr>
        <w:rPr>
          <w:b/>
          <w:bCs/>
        </w:rPr>
      </w:pPr>
      <w:r w:rsidRPr="00C50645">
        <w:rPr>
          <w:b/>
          <w:bCs/>
        </w:rPr>
        <w:t xml:space="preserve">Assignment-based Subjective Questions </w:t>
      </w:r>
    </w:p>
    <w:p w14:paraId="37BCD9F1" w14:textId="6463BBF6" w:rsidR="00A556AC" w:rsidRPr="00C50645" w:rsidRDefault="007953EF" w:rsidP="007953EF">
      <w:pPr>
        <w:pStyle w:val="ListParagraph"/>
        <w:numPr>
          <w:ilvl w:val="0"/>
          <w:numId w:val="1"/>
        </w:numPr>
        <w:rPr>
          <w:b/>
          <w:bCs/>
        </w:rPr>
      </w:pPr>
      <w:r w:rsidRPr="00C50645">
        <w:rPr>
          <w:b/>
          <w:bCs/>
        </w:rPr>
        <w:t xml:space="preserve">From your analysis of the categorical variables from the dataset, what could you infer about their effect on the dependent variable?       </w:t>
      </w:r>
    </w:p>
    <w:p w14:paraId="39A0160A" w14:textId="593C14F9" w:rsidR="00BA580B" w:rsidRDefault="007953EF" w:rsidP="00BA580B">
      <w:pPr>
        <w:ind w:left="360"/>
      </w:pPr>
      <w:r>
        <w:t xml:space="preserve">Ans. </w:t>
      </w:r>
      <w:r w:rsidR="00BA580B">
        <w:t xml:space="preserve">If we check in seasons in plot. We get the information that no </w:t>
      </w:r>
      <w:r w:rsidR="00C50645">
        <w:t>of demand</w:t>
      </w:r>
      <w:r w:rsidR="00BA580B">
        <w:t xml:space="preserve"> of shared bikes is more when the season is fall and weather is clear. If we specifically check about the months then </w:t>
      </w:r>
      <w:proofErr w:type="spellStart"/>
      <w:r w:rsidR="00BA580B">
        <w:t>aug</w:t>
      </w:r>
      <w:proofErr w:type="spellEnd"/>
      <w:r w:rsidR="00BA580B">
        <w:t xml:space="preserve">, </w:t>
      </w:r>
      <w:proofErr w:type="spellStart"/>
      <w:r w:rsidR="00BA580B">
        <w:t>sep</w:t>
      </w:r>
      <w:proofErr w:type="spellEnd"/>
      <w:r w:rsidR="00BA580B">
        <w:t xml:space="preserve"> and oct has the best demands.</w:t>
      </w:r>
    </w:p>
    <w:p w14:paraId="7B05A85D" w14:textId="1D06A34D" w:rsidR="00BA580B" w:rsidRDefault="00BA580B" w:rsidP="00BA580B">
      <w:pPr>
        <w:ind w:left="360"/>
      </w:pPr>
      <w:r>
        <w:t>Please refer fig below:</w:t>
      </w:r>
    </w:p>
    <w:p w14:paraId="22B38130" w14:textId="759F7C12" w:rsidR="00BA580B" w:rsidRDefault="00C50645" w:rsidP="00BA580B">
      <w:pPr>
        <w:ind w:left="360"/>
      </w:pPr>
      <w:r>
        <w:rPr>
          <w:noProof/>
        </w:rPr>
        <w:drawing>
          <wp:inline distT="0" distB="0" distL="0" distR="0" wp14:anchorId="24477E16" wp14:editId="237B7A8F">
            <wp:extent cx="5731510" cy="44596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59605"/>
                    </a:xfrm>
                    <a:prstGeom prst="rect">
                      <a:avLst/>
                    </a:prstGeom>
                    <a:noFill/>
                    <a:ln>
                      <a:noFill/>
                    </a:ln>
                  </pic:spPr>
                </pic:pic>
              </a:graphicData>
            </a:graphic>
          </wp:inline>
        </w:drawing>
      </w:r>
    </w:p>
    <w:p w14:paraId="4604968B" w14:textId="77777777" w:rsidR="007214B1" w:rsidRDefault="007214B1" w:rsidP="007953EF">
      <w:pPr>
        <w:ind w:left="360"/>
      </w:pPr>
    </w:p>
    <w:p w14:paraId="1C92A4D3" w14:textId="77777777" w:rsidR="007214B1" w:rsidRDefault="007214B1" w:rsidP="007953EF">
      <w:pPr>
        <w:ind w:left="360"/>
      </w:pPr>
      <w:r w:rsidRPr="00C50645">
        <w:rPr>
          <w:b/>
          <w:bCs/>
        </w:rPr>
        <w:t xml:space="preserve">2. Why is it important to use </w:t>
      </w:r>
      <w:proofErr w:type="spellStart"/>
      <w:r w:rsidRPr="00C50645">
        <w:rPr>
          <w:b/>
          <w:bCs/>
        </w:rPr>
        <w:t>drop_first</w:t>
      </w:r>
      <w:proofErr w:type="spellEnd"/>
      <w:r w:rsidRPr="00C50645">
        <w:rPr>
          <w:b/>
          <w:bCs/>
        </w:rPr>
        <w:t>=True during dummy variable creation</w:t>
      </w:r>
      <w:r w:rsidRPr="007214B1">
        <w:t xml:space="preserve">?            </w:t>
      </w:r>
    </w:p>
    <w:p w14:paraId="1EEFB63F" w14:textId="7107270C" w:rsidR="007214B1" w:rsidRDefault="007214B1" w:rsidP="007214B1">
      <w:pPr>
        <w:tabs>
          <w:tab w:val="left" w:pos="1668"/>
        </w:tabs>
        <w:ind w:left="360"/>
      </w:pPr>
      <w:r>
        <w:t xml:space="preserve">Ans. </w:t>
      </w:r>
      <w:r w:rsidR="00B0469B">
        <w:t>The (</w:t>
      </w:r>
      <w:proofErr w:type="spellStart"/>
      <w:r w:rsidRPr="007214B1">
        <w:t>drop_first</w:t>
      </w:r>
      <w:proofErr w:type="spellEnd"/>
      <w:r w:rsidRPr="007214B1">
        <w:t>=True</w:t>
      </w:r>
      <w:r w:rsidR="00B0469B">
        <w:t>)</w:t>
      </w:r>
      <w:r>
        <w:t xml:space="preserve"> is used to drop the first new column that we get after encoding</w:t>
      </w:r>
      <w:r w:rsidR="00B0469B">
        <w:t>, so we get less created variables</w:t>
      </w:r>
      <w:r w:rsidR="00BA580B">
        <w:t>.</w:t>
      </w:r>
    </w:p>
    <w:p w14:paraId="3497A452" w14:textId="77777777" w:rsidR="007214B1" w:rsidRPr="00C50645" w:rsidRDefault="007214B1" w:rsidP="007953EF">
      <w:pPr>
        <w:ind w:left="360"/>
        <w:rPr>
          <w:b/>
          <w:bCs/>
        </w:rPr>
      </w:pPr>
    </w:p>
    <w:p w14:paraId="7595CA0F" w14:textId="77777777" w:rsidR="007214B1" w:rsidRPr="00C50645" w:rsidRDefault="007214B1" w:rsidP="007953EF">
      <w:pPr>
        <w:ind w:left="360"/>
        <w:rPr>
          <w:b/>
          <w:bCs/>
        </w:rPr>
      </w:pPr>
      <w:r w:rsidRPr="00C50645">
        <w:rPr>
          <w:b/>
          <w:bCs/>
        </w:rPr>
        <w:t xml:space="preserve">3. Looking at the pair-plot among the numerical variables, which one has the highest correlation with the target variable?           </w:t>
      </w:r>
    </w:p>
    <w:p w14:paraId="4EFB95B1" w14:textId="14210680" w:rsidR="007214B1" w:rsidRDefault="007214B1" w:rsidP="007953EF">
      <w:pPr>
        <w:ind w:left="360"/>
      </w:pPr>
      <w:r>
        <w:t>Ans.</w:t>
      </w:r>
      <w:r w:rsidR="00BA580B">
        <w:t xml:space="preserve"> Temp variable</w:t>
      </w:r>
    </w:p>
    <w:p w14:paraId="43530AED" w14:textId="77777777" w:rsidR="007214B1" w:rsidRDefault="007214B1" w:rsidP="007953EF">
      <w:pPr>
        <w:ind w:left="360"/>
      </w:pPr>
    </w:p>
    <w:p w14:paraId="163D2CA4" w14:textId="77777777" w:rsidR="007214B1" w:rsidRPr="00C50645" w:rsidRDefault="007214B1" w:rsidP="007953EF">
      <w:pPr>
        <w:ind w:left="360"/>
        <w:rPr>
          <w:b/>
          <w:bCs/>
        </w:rPr>
      </w:pPr>
      <w:r w:rsidRPr="00C50645">
        <w:rPr>
          <w:b/>
          <w:bCs/>
        </w:rPr>
        <w:lastRenderedPageBreak/>
        <w:t xml:space="preserve">4. How did you validate the assumptions of Linear Regression after building the model on the training set?             </w:t>
      </w:r>
    </w:p>
    <w:p w14:paraId="764223C0" w14:textId="420A7D7C" w:rsidR="007214B1" w:rsidRDefault="007214B1" w:rsidP="007953EF">
      <w:pPr>
        <w:ind w:left="360"/>
      </w:pPr>
      <w:r>
        <w:t>Ans.</w:t>
      </w:r>
      <w:r w:rsidR="00BA580B">
        <w:t xml:space="preserve"> </w:t>
      </w:r>
      <w:r w:rsidR="00CD57FF">
        <w:t>By:</w:t>
      </w:r>
    </w:p>
    <w:p w14:paraId="5FDFFB96" w14:textId="45B22A8E" w:rsidR="003A1576" w:rsidRDefault="003A1576" w:rsidP="003A1576">
      <w:pPr>
        <w:pStyle w:val="ListParagraph"/>
        <w:numPr>
          <w:ilvl w:val="0"/>
          <w:numId w:val="9"/>
        </w:numPr>
      </w:pPr>
      <w:r>
        <w:t>Linear relationship between X and Y.</w:t>
      </w:r>
    </w:p>
    <w:p w14:paraId="5F176A3E" w14:textId="194C20DE" w:rsidR="003A1576" w:rsidRDefault="00CD57FF" w:rsidP="003A1576">
      <w:pPr>
        <w:pStyle w:val="ListParagraph"/>
        <w:numPr>
          <w:ilvl w:val="0"/>
          <w:numId w:val="9"/>
        </w:numPr>
      </w:pPr>
      <w:r>
        <w:t>Multicollinearity:</w:t>
      </w:r>
      <w:r w:rsidR="003A1576">
        <w:t xml:space="preserve"> </w:t>
      </w:r>
      <w:r w:rsidR="003A1576" w:rsidRPr="003A1576">
        <w:t xml:space="preserve">This phenomenon exists when the independent variables are found to be moderately or highly correlated. In a model with correlated variables, it becomes a tough task to figure out the true relationship of a predictors with response variable. In other words, it becomes difficult to find out which variable is </w:t>
      </w:r>
      <w:r w:rsidRPr="003A1576">
        <w:t>contributing</w:t>
      </w:r>
      <w:r w:rsidR="003A1576" w:rsidRPr="003A1576">
        <w:t xml:space="preserve"> to predict the response variable.</w:t>
      </w:r>
    </w:p>
    <w:p w14:paraId="65351544" w14:textId="1A60CD98" w:rsidR="003A1576" w:rsidRPr="003A1576" w:rsidRDefault="003A1576" w:rsidP="003A1576">
      <w:pPr>
        <w:pStyle w:val="ListParagraph"/>
        <w:numPr>
          <w:ilvl w:val="0"/>
          <w:numId w:val="9"/>
        </w:numPr>
      </w:pPr>
      <w:r w:rsidRPr="003A1576">
        <w:t>Normal Distribution of error terms:</w:t>
      </w:r>
      <w:r>
        <w:t xml:space="preserve"> </w:t>
      </w:r>
      <w:r w:rsidRPr="003A1576">
        <w:t>If the error terms are non- normally distributed, confidence intervals may become too wide or narrow. Once confidence interval becomes unstable, it leads to difficulty in estimating coefficients based on minimization of least squares. Presence of non – normal distribution suggests that there are a few unusual data points which must be studied closely to make a better model.</w:t>
      </w:r>
    </w:p>
    <w:p w14:paraId="4C5D6D07" w14:textId="77777777" w:rsidR="007214B1" w:rsidRDefault="007214B1" w:rsidP="007953EF">
      <w:pPr>
        <w:ind w:left="360"/>
      </w:pPr>
    </w:p>
    <w:p w14:paraId="07056D12" w14:textId="63D6FD63" w:rsidR="007214B1" w:rsidRPr="00C50645" w:rsidRDefault="007214B1" w:rsidP="007953EF">
      <w:pPr>
        <w:ind w:left="360"/>
        <w:rPr>
          <w:b/>
          <w:bCs/>
        </w:rPr>
      </w:pPr>
      <w:r w:rsidRPr="00C50645">
        <w:rPr>
          <w:b/>
          <w:bCs/>
        </w:rPr>
        <w:t>5. Based on the final model, which are the top 3 features contributing significantly towards explaining the demand of the shared bikes?</w:t>
      </w:r>
    </w:p>
    <w:p w14:paraId="49C3B042" w14:textId="64A4E65E" w:rsidR="007214B1" w:rsidRDefault="007214B1" w:rsidP="007953EF">
      <w:pPr>
        <w:ind w:left="360"/>
      </w:pPr>
      <w:r>
        <w:t xml:space="preserve">Ans. </w:t>
      </w:r>
      <w:r w:rsidR="00B6463B">
        <w:t>T</w:t>
      </w:r>
      <w:r w:rsidR="00B6463B" w:rsidRPr="00B6463B">
        <w:t>he top 3 features contributing significantly towards explaining the demand of the shared bikes</w:t>
      </w:r>
      <w:r w:rsidR="00B6463B">
        <w:t xml:space="preserve"> are:</w:t>
      </w:r>
    </w:p>
    <w:p w14:paraId="759EC63C" w14:textId="1BF165E8" w:rsidR="00B6463B" w:rsidRDefault="009E54CD" w:rsidP="00B6463B">
      <w:pPr>
        <w:pStyle w:val="ListParagraph"/>
        <w:numPr>
          <w:ilvl w:val="0"/>
          <w:numId w:val="8"/>
        </w:numPr>
      </w:pPr>
      <w:r>
        <w:t xml:space="preserve">Temp is highly correlated with the </w:t>
      </w:r>
      <w:proofErr w:type="spellStart"/>
      <w:r>
        <w:t>cnt</w:t>
      </w:r>
      <w:proofErr w:type="spellEnd"/>
      <w:r>
        <w:t xml:space="preserve"> variable.</w:t>
      </w:r>
    </w:p>
    <w:p w14:paraId="16DF4109" w14:textId="179DAD8B" w:rsidR="009E54CD" w:rsidRDefault="009E54CD" w:rsidP="00B6463B">
      <w:pPr>
        <w:pStyle w:val="ListParagraph"/>
        <w:numPr>
          <w:ilvl w:val="0"/>
          <w:numId w:val="8"/>
        </w:numPr>
      </w:pPr>
      <w:r>
        <w:t xml:space="preserve">Temp, windspeed, </w:t>
      </w:r>
      <w:proofErr w:type="spellStart"/>
      <w:r>
        <w:t>yr</w:t>
      </w:r>
      <w:proofErr w:type="spellEnd"/>
      <w:r>
        <w:t xml:space="preserve">, </w:t>
      </w:r>
      <w:proofErr w:type="spellStart"/>
      <w:r>
        <w:t>season_spring</w:t>
      </w:r>
      <w:proofErr w:type="spellEnd"/>
      <w:r>
        <w:t xml:space="preserve">, </w:t>
      </w:r>
      <w:proofErr w:type="spellStart"/>
      <w:r>
        <w:t>mnth_july</w:t>
      </w:r>
      <w:proofErr w:type="spellEnd"/>
      <w:r>
        <w:t xml:space="preserve">, </w:t>
      </w:r>
      <w:proofErr w:type="spellStart"/>
      <w:r>
        <w:t>weathersit_C</w:t>
      </w:r>
      <w:proofErr w:type="spellEnd"/>
      <w:r>
        <w:t xml:space="preserve"> are having less VIF than 5 and even they have p &gt; |t| is 0.</w:t>
      </w:r>
    </w:p>
    <w:p w14:paraId="7336FD2F" w14:textId="1F9BF435" w:rsidR="00BA580B" w:rsidRDefault="00BA580B" w:rsidP="007953EF">
      <w:pPr>
        <w:ind w:left="360"/>
      </w:pPr>
    </w:p>
    <w:p w14:paraId="3CF450AC" w14:textId="47EDC838" w:rsidR="00BA580B" w:rsidRDefault="00BA580B" w:rsidP="007953EF">
      <w:pPr>
        <w:ind w:left="360"/>
      </w:pPr>
    </w:p>
    <w:p w14:paraId="0826E5D0" w14:textId="574B0B64" w:rsidR="00D24A0B" w:rsidRDefault="00D24A0B" w:rsidP="007953EF">
      <w:pPr>
        <w:ind w:left="360"/>
      </w:pPr>
    </w:p>
    <w:p w14:paraId="7500E952" w14:textId="3F03E181" w:rsidR="00D24A0B" w:rsidRDefault="00D24A0B" w:rsidP="007953EF">
      <w:pPr>
        <w:ind w:left="360"/>
      </w:pPr>
    </w:p>
    <w:p w14:paraId="12EEEF4D" w14:textId="735F23DA" w:rsidR="00D24A0B" w:rsidRDefault="00D24A0B" w:rsidP="007953EF">
      <w:pPr>
        <w:ind w:left="360"/>
      </w:pPr>
    </w:p>
    <w:p w14:paraId="23EF5BF5" w14:textId="30A77FED" w:rsidR="00D24A0B" w:rsidRDefault="00D24A0B" w:rsidP="007953EF">
      <w:pPr>
        <w:ind w:left="360"/>
      </w:pPr>
    </w:p>
    <w:p w14:paraId="24E36A3C" w14:textId="436F500C" w:rsidR="00D24A0B" w:rsidRDefault="00D24A0B" w:rsidP="007953EF">
      <w:pPr>
        <w:ind w:left="360"/>
      </w:pPr>
    </w:p>
    <w:p w14:paraId="205EA471" w14:textId="69D752D9" w:rsidR="00D24A0B" w:rsidRDefault="00D24A0B" w:rsidP="007953EF">
      <w:pPr>
        <w:ind w:left="360"/>
      </w:pPr>
    </w:p>
    <w:p w14:paraId="049239D5" w14:textId="78C1628A" w:rsidR="00D24A0B" w:rsidRDefault="00D24A0B" w:rsidP="007953EF">
      <w:pPr>
        <w:ind w:left="360"/>
      </w:pPr>
    </w:p>
    <w:p w14:paraId="2DEE30E2" w14:textId="25D6258B" w:rsidR="00D24A0B" w:rsidRDefault="00D24A0B" w:rsidP="007953EF">
      <w:pPr>
        <w:ind w:left="360"/>
      </w:pPr>
    </w:p>
    <w:p w14:paraId="236B1E5D" w14:textId="5F789998" w:rsidR="00D24A0B" w:rsidRDefault="00D24A0B" w:rsidP="007953EF">
      <w:pPr>
        <w:ind w:left="360"/>
      </w:pPr>
    </w:p>
    <w:p w14:paraId="30A944D2" w14:textId="68C1F5A4" w:rsidR="00D24A0B" w:rsidRDefault="00D24A0B" w:rsidP="007953EF">
      <w:pPr>
        <w:ind w:left="360"/>
      </w:pPr>
    </w:p>
    <w:p w14:paraId="73F98E1C" w14:textId="47CDB9D7" w:rsidR="00D24A0B" w:rsidRDefault="00D24A0B" w:rsidP="007953EF">
      <w:pPr>
        <w:ind w:left="360"/>
      </w:pPr>
    </w:p>
    <w:p w14:paraId="3A5F35B6" w14:textId="719C6154" w:rsidR="00D24A0B" w:rsidRDefault="00D24A0B" w:rsidP="007953EF">
      <w:pPr>
        <w:ind w:left="360"/>
      </w:pPr>
    </w:p>
    <w:p w14:paraId="48BAE7B2" w14:textId="68FCF7E4" w:rsidR="00D24A0B" w:rsidRDefault="00D24A0B" w:rsidP="007953EF">
      <w:pPr>
        <w:ind w:left="360"/>
      </w:pPr>
    </w:p>
    <w:p w14:paraId="4BBEE62E" w14:textId="77777777" w:rsidR="0052143C" w:rsidRDefault="0052143C" w:rsidP="007953EF">
      <w:pPr>
        <w:ind w:left="360"/>
      </w:pPr>
    </w:p>
    <w:p w14:paraId="0FAFDD7D" w14:textId="236D40E6" w:rsidR="00BA580B" w:rsidRDefault="00BA580B" w:rsidP="00BA580B">
      <w:pPr>
        <w:ind w:left="360"/>
        <w:rPr>
          <w:b/>
          <w:bCs/>
        </w:rPr>
      </w:pPr>
      <w:r w:rsidRPr="00D24A0B">
        <w:rPr>
          <w:b/>
          <w:bCs/>
        </w:rPr>
        <w:t xml:space="preserve">General Subjective Questions </w:t>
      </w:r>
    </w:p>
    <w:p w14:paraId="315F748C" w14:textId="77777777" w:rsidR="00307F4E" w:rsidRPr="00D24A0B" w:rsidRDefault="00307F4E" w:rsidP="00BA580B">
      <w:pPr>
        <w:ind w:left="360"/>
        <w:rPr>
          <w:b/>
          <w:bCs/>
        </w:rPr>
      </w:pPr>
    </w:p>
    <w:p w14:paraId="775AE0EE" w14:textId="20A2804B" w:rsidR="00BA580B" w:rsidRPr="00307F4E" w:rsidRDefault="00BA580B" w:rsidP="00BA580B">
      <w:pPr>
        <w:pStyle w:val="ListParagraph"/>
        <w:numPr>
          <w:ilvl w:val="0"/>
          <w:numId w:val="2"/>
        </w:numPr>
        <w:rPr>
          <w:b/>
          <w:bCs/>
        </w:rPr>
      </w:pPr>
      <w:r w:rsidRPr="00307F4E">
        <w:rPr>
          <w:b/>
          <w:bCs/>
        </w:rPr>
        <w:t xml:space="preserve">Explain the linear regression algorithm in detail. </w:t>
      </w:r>
    </w:p>
    <w:p w14:paraId="7F7734D7" w14:textId="12E69936" w:rsidR="00D24A0B" w:rsidRDefault="00BA580B" w:rsidP="00D24A0B">
      <w:pPr>
        <w:ind w:left="360"/>
      </w:pPr>
      <w:r>
        <w:t xml:space="preserve">Ans. </w:t>
      </w:r>
      <w:r w:rsidR="00D24A0B" w:rsidRPr="00D24A0B">
        <w:t>Linear</w:t>
      </w:r>
      <w:r w:rsidR="00D24A0B" w:rsidRPr="00D24A0B">
        <w:rPr>
          <w:b/>
          <w:bCs/>
        </w:rPr>
        <w:t xml:space="preserve"> </w:t>
      </w:r>
      <w:r w:rsidR="00D24A0B" w:rsidRPr="00D24A0B">
        <w:t xml:space="preserve">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w:t>
      </w:r>
      <w:proofErr w:type="gramStart"/>
      <w:r w:rsidR="00D24A0B" w:rsidRPr="00D24A0B">
        <w:t>considerin</w:t>
      </w:r>
      <w:r w:rsidR="00D24A0B">
        <w:t>g</w:t>
      </w:r>
      <w:proofErr w:type="gramEnd"/>
      <w:r w:rsidR="00D24A0B">
        <w:t xml:space="preserve"> and </w:t>
      </w:r>
      <w:r w:rsidR="00D24A0B" w:rsidRPr="00D24A0B">
        <w:t>the number of independent variables being used.</w:t>
      </w:r>
    </w:p>
    <w:p w14:paraId="1461628C" w14:textId="7F869E4D" w:rsidR="00D24A0B" w:rsidRDefault="00D24A0B" w:rsidP="00BA580B">
      <w:pPr>
        <w:ind w:left="360"/>
      </w:pPr>
      <w:r>
        <w:rPr>
          <w:noProof/>
        </w:rPr>
        <w:drawing>
          <wp:inline distT="0" distB="0" distL="0" distR="0" wp14:anchorId="509FFB34" wp14:editId="7CB1E2F8">
            <wp:extent cx="3284220" cy="170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657" cy="1707863"/>
                    </a:xfrm>
                    <a:prstGeom prst="rect">
                      <a:avLst/>
                    </a:prstGeom>
                    <a:noFill/>
                    <a:ln>
                      <a:noFill/>
                    </a:ln>
                  </pic:spPr>
                </pic:pic>
              </a:graphicData>
            </a:graphic>
          </wp:inline>
        </w:drawing>
      </w:r>
    </w:p>
    <w:p w14:paraId="692EEE4E" w14:textId="77777777" w:rsidR="00D24A0B" w:rsidRPr="00D24A0B" w:rsidRDefault="00D24A0B" w:rsidP="00D24A0B">
      <w:pPr>
        <w:pStyle w:val="NormalWeb"/>
        <w:shd w:val="clear" w:color="auto" w:fill="FFFFFF"/>
        <w:spacing w:before="0" w:beforeAutospacing="0" w:after="150" w:afterAutospacing="0"/>
        <w:ind w:left="360"/>
        <w:textAlignment w:val="baseline"/>
        <w:rPr>
          <w:rFonts w:asciiTheme="minorHAnsi" w:eastAsiaTheme="minorHAnsi" w:hAnsiTheme="minorHAnsi" w:cstheme="minorBidi"/>
          <w:sz w:val="22"/>
          <w:szCs w:val="22"/>
          <w:lang w:eastAsia="en-US"/>
        </w:rPr>
      </w:pPr>
      <w:r w:rsidRPr="00D24A0B">
        <w:rPr>
          <w:rFonts w:asciiTheme="minorHAnsi" w:eastAsiaTheme="minorHAnsi" w:hAnsiTheme="minorHAnsi" w:cstheme="minorBidi"/>
          <w:sz w:val="22"/>
          <w:szCs w:val="22"/>
          <w:lang w:eastAsia="en-US"/>
        </w:rPr>
        <w:t>Linear regression performs the task to predict a dependent variable value (y) based on a given independent variable (x). So, this regression technique finds out a linear relationship between x (input) and y(output). Hence, the name is Linear Regression.</w:t>
      </w:r>
      <w:r w:rsidRPr="00D24A0B">
        <w:rPr>
          <w:rFonts w:asciiTheme="minorHAnsi" w:eastAsiaTheme="minorHAnsi" w:hAnsiTheme="minorHAnsi" w:cstheme="minorBidi"/>
          <w:sz w:val="22"/>
          <w:szCs w:val="22"/>
          <w:lang w:eastAsia="en-US"/>
        </w:rPr>
        <w:br/>
        <w:t>In the figure above, X (input) is the work experience and Y (output) is the salary of a person. The regression line is the best fit line for our model.</w:t>
      </w:r>
    </w:p>
    <w:p w14:paraId="43C4EBD5" w14:textId="77777777" w:rsidR="00D24A0B" w:rsidRPr="00D24A0B" w:rsidRDefault="00D24A0B" w:rsidP="00117EEC">
      <w:pPr>
        <w:shd w:val="clear" w:color="auto" w:fill="FFFFFF"/>
        <w:spacing w:after="0" w:line="240" w:lineRule="auto"/>
        <w:ind w:firstLine="360"/>
      </w:pPr>
      <w:r w:rsidRPr="00D24A0B">
        <w:t>Mathematically, we can write a linear regression equation as:</w:t>
      </w:r>
    </w:p>
    <w:p w14:paraId="74981A8D" w14:textId="15EC97FC" w:rsidR="00D24A0B" w:rsidRDefault="00D24A0B" w:rsidP="00117EEC">
      <w:pPr>
        <w:spacing w:after="0" w:line="240" w:lineRule="auto"/>
        <w:ind w:firstLine="360"/>
      </w:pPr>
      <w:r>
        <w:t xml:space="preserve">Y = a + </w:t>
      </w:r>
      <w:proofErr w:type="spellStart"/>
      <w:r>
        <w:t>bx</w:t>
      </w:r>
      <w:proofErr w:type="spellEnd"/>
    </w:p>
    <w:p w14:paraId="308F5D43" w14:textId="77777777" w:rsidR="00D24A0B" w:rsidRPr="00D24A0B" w:rsidRDefault="00D24A0B" w:rsidP="00117EEC">
      <w:pPr>
        <w:spacing w:after="0" w:line="240" w:lineRule="auto"/>
      </w:pPr>
    </w:p>
    <w:p w14:paraId="0A3F7AB4" w14:textId="77777777" w:rsidR="00D24A0B" w:rsidRPr="00D24A0B" w:rsidRDefault="00D24A0B" w:rsidP="00117EEC">
      <w:pPr>
        <w:shd w:val="clear" w:color="auto" w:fill="FFFFFF"/>
        <w:spacing w:after="0" w:line="240" w:lineRule="auto"/>
        <w:ind w:firstLine="360"/>
      </w:pPr>
      <w:r w:rsidRPr="00D24A0B">
        <w:t>Where a and b given by the formulas: </w:t>
      </w:r>
    </w:p>
    <w:p w14:paraId="4052F906" w14:textId="28266A29" w:rsidR="00D24A0B" w:rsidRPr="00D24A0B" w:rsidRDefault="00D24A0B" w:rsidP="00D24A0B">
      <w:pPr>
        <w:spacing w:after="0" w:line="240" w:lineRule="auto"/>
      </w:pPr>
      <w:r w:rsidRPr="00D24A0B">
        <w:drawing>
          <wp:inline distT="0" distB="0" distL="0" distR="0" wp14:anchorId="4AA8AB6A" wp14:editId="1A076124">
            <wp:extent cx="5731510" cy="1147445"/>
            <wp:effectExtent l="0" t="0" r="2540" b="0"/>
            <wp:docPr id="4" name="Picture 4"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is-linear-regressio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47445"/>
                    </a:xfrm>
                    <a:prstGeom prst="rect">
                      <a:avLst/>
                    </a:prstGeom>
                    <a:noFill/>
                    <a:ln>
                      <a:noFill/>
                    </a:ln>
                  </pic:spPr>
                </pic:pic>
              </a:graphicData>
            </a:graphic>
          </wp:inline>
        </w:drawing>
      </w:r>
    </w:p>
    <w:p w14:paraId="4A282668" w14:textId="77777777" w:rsidR="00D24A0B" w:rsidRPr="00D24A0B" w:rsidRDefault="00D24A0B" w:rsidP="00117EEC">
      <w:pPr>
        <w:shd w:val="clear" w:color="auto" w:fill="FFFFFF"/>
        <w:spacing w:after="0" w:line="240" w:lineRule="auto"/>
        <w:ind w:firstLine="720"/>
      </w:pPr>
      <w:r w:rsidRPr="00D24A0B">
        <w:t>Here, x and y are two variables on the regression line.</w:t>
      </w:r>
    </w:p>
    <w:p w14:paraId="6058C0EA" w14:textId="77777777" w:rsidR="00D24A0B" w:rsidRDefault="00D24A0B" w:rsidP="00117EEC">
      <w:pPr>
        <w:shd w:val="clear" w:color="auto" w:fill="FFFFFF"/>
        <w:spacing w:after="0" w:line="240" w:lineRule="auto"/>
        <w:ind w:firstLine="720"/>
      </w:pPr>
      <w:r w:rsidRPr="00D24A0B">
        <w:t>b = Slope of the line</w:t>
      </w:r>
    </w:p>
    <w:p w14:paraId="66A3361E" w14:textId="69E70FDF" w:rsidR="00D24A0B" w:rsidRPr="00D24A0B" w:rsidRDefault="00D24A0B" w:rsidP="00117EEC">
      <w:pPr>
        <w:shd w:val="clear" w:color="auto" w:fill="FFFFFF"/>
        <w:spacing w:after="0" w:line="240" w:lineRule="auto"/>
        <w:ind w:firstLine="720"/>
      </w:pPr>
      <w:r w:rsidRPr="00D24A0B">
        <w:t>a = y-intercept of the line.</w:t>
      </w:r>
    </w:p>
    <w:p w14:paraId="1E601529" w14:textId="77777777" w:rsidR="00D24A0B" w:rsidRPr="00D24A0B" w:rsidRDefault="00D24A0B" w:rsidP="00117EEC">
      <w:pPr>
        <w:shd w:val="clear" w:color="auto" w:fill="FFFFFF"/>
        <w:spacing w:after="0" w:line="240" w:lineRule="auto"/>
        <w:ind w:firstLine="720"/>
      </w:pPr>
      <w:r w:rsidRPr="00D24A0B">
        <w:t>x = Independent variable from dataset</w:t>
      </w:r>
    </w:p>
    <w:p w14:paraId="6718994A" w14:textId="3C2A226E" w:rsidR="00D24A0B" w:rsidRDefault="00D24A0B" w:rsidP="00117EEC">
      <w:pPr>
        <w:shd w:val="clear" w:color="auto" w:fill="FFFFFF"/>
        <w:spacing w:after="0" w:line="240" w:lineRule="auto"/>
        <w:ind w:firstLine="720"/>
      </w:pPr>
      <w:r w:rsidRPr="00D24A0B">
        <w:t>y = Dependent variable from dataset</w:t>
      </w:r>
    </w:p>
    <w:p w14:paraId="3777AB4E" w14:textId="77777777" w:rsidR="00117EEC" w:rsidRPr="00D24A0B" w:rsidRDefault="00117EEC" w:rsidP="00117EEC">
      <w:pPr>
        <w:shd w:val="clear" w:color="auto" w:fill="FFFFFF"/>
        <w:spacing w:after="0" w:line="240" w:lineRule="auto"/>
        <w:ind w:firstLine="720"/>
      </w:pPr>
    </w:p>
    <w:p w14:paraId="35BD8C17" w14:textId="77777777" w:rsidR="00D24A0B" w:rsidRPr="00D24A0B" w:rsidRDefault="00D24A0B" w:rsidP="00117EEC">
      <w:pPr>
        <w:shd w:val="clear" w:color="auto" w:fill="FFFFFF"/>
        <w:spacing w:after="0" w:line="240" w:lineRule="auto"/>
        <w:ind w:firstLine="360"/>
      </w:pPr>
      <w:r w:rsidRPr="00D24A0B">
        <w:t>Use Cases of Linear Regression:</w:t>
      </w:r>
    </w:p>
    <w:p w14:paraId="43B430E3" w14:textId="77777777" w:rsidR="00D24A0B" w:rsidRPr="00D24A0B" w:rsidRDefault="00D24A0B" w:rsidP="00D24A0B">
      <w:pPr>
        <w:numPr>
          <w:ilvl w:val="0"/>
          <w:numId w:val="3"/>
        </w:numPr>
        <w:shd w:val="clear" w:color="auto" w:fill="FFFFFF"/>
        <w:spacing w:before="100" w:beforeAutospacing="1" w:after="100" w:afterAutospacing="1" w:line="240" w:lineRule="auto"/>
      </w:pPr>
      <w:r w:rsidRPr="00D24A0B">
        <w:t>Prediction of trends and Sales targets – To predict how industry is performing or how many sales targets industry may achieve in the future. </w:t>
      </w:r>
    </w:p>
    <w:p w14:paraId="72C448D5" w14:textId="77777777" w:rsidR="00D24A0B" w:rsidRPr="00D24A0B" w:rsidRDefault="00D24A0B" w:rsidP="00D24A0B">
      <w:pPr>
        <w:numPr>
          <w:ilvl w:val="0"/>
          <w:numId w:val="3"/>
        </w:numPr>
        <w:shd w:val="clear" w:color="auto" w:fill="FFFFFF"/>
        <w:spacing w:before="100" w:beforeAutospacing="1" w:after="100" w:afterAutospacing="1" w:line="240" w:lineRule="auto"/>
      </w:pPr>
      <w:r w:rsidRPr="00D24A0B">
        <w:lastRenderedPageBreak/>
        <w:t>Price Prediction – Using regression to predict the change in price of stock or product. </w:t>
      </w:r>
    </w:p>
    <w:p w14:paraId="6179E00E" w14:textId="0F8E4FA5" w:rsidR="00D24A0B" w:rsidRDefault="00D24A0B" w:rsidP="00D24A0B">
      <w:pPr>
        <w:numPr>
          <w:ilvl w:val="0"/>
          <w:numId w:val="3"/>
        </w:numPr>
        <w:shd w:val="clear" w:color="auto" w:fill="FFFFFF"/>
        <w:spacing w:before="100" w:beforeAutospacing="1" w:after="100" w:afterAutospacing="1" w:line="240" w:lineRule="auto"/>
      </w:pPr>
      <w:r w:rsidRPr="00D24A0B">
        <w:t>Risk Management- Using regression to the analysis of Risk Management in the financial and insurance sector.</w:t>
      </w:r>
    </w:p>
    <w:p w14:paraId="2F5EB73F" w14:textId="4F165C00" w:rsidR="00BA580B" w:rsidRPr="00307F4E" w:rsidRDefault="00BA580B" w:rsidP="00BA580B">
      <w:pPr>
        <w:pStyle w:val="ListParagraph"/>
        <w:numPr>
          <w:ilvl w:val="0"/>
          <w:numId w:val="2"/>
        </w:numPr>
        <w:rPr>
          <w:b/>
          <w:bCs/>
        </w:rPr>
      </w:pPr>
      <w:r w:rsidRPr="00307F4E">
        <w:rPr>
          <w:b/>
          <w:bCs/>
        </w:rPr>
        <w:t xml:space="preserve">Explain the Anscombe’s quartet in detail. </w:t>
      </w:r>
    </w:p>
    <w:p w14:paraId="4E132244" w14:textId="0318E45C" w:rsidR="00BA580B" w:rsidRDefault="00BA580B" w:rsidP="00BA580B">
      <w:pPr>
        <w:ind w:left="360"/>
      </w:pPr>
      <w:r>
        <w:t xml:space="preserve">Ans. </w:t>
      </w:r>
      <w:hyperlink r:id="rId8" w:tgtFrame="_blank" w:tooltip="Anscombe's quartet" w:history="1">
        <w:r w:rsidR="00117EEC" w:rsidRPr="00117EEC">
          <w:t>Anscombe’s quartet</w:t>
        </w:r>
      </w:hyperlink>
      <w:r w:rsidR="00117EEC" w:rsidRPr="00117EEC">
        <w:t> comprises four datasets that have nearly identical simple statistical properties, yet appear very different when graphed. Each </w:t>
      </w:r>
      <w:hyperlink r:id="rId9" w:tgtFrame="_blank" w:tooltip="Data set" w:history="1">
        <w:r w:rsidR="00117EEC" w:rsidRPr="00117EEC">
          <w:t>dataset</w:t>
        </w:r>
      </w:hyperlink>
      <w:r w:rsidR="00117EEC" w:rsidRPr="00117EEC">
        <w:t> consists of eleven (</w:t>
      </w:r>
      <w:proofErr w:type="spellStart"/>
      <w:r w:rsidR="00117EEC" w:rsidRPr="00117EEC">
        <w:t>x,y</w:t>
      </w:r>
      <w:proofErr w:type="spellEnd"/>
      <w:r w:rsidR="00117EEC" w:rsidRPr="00117EEC">
        <w:t>) points. They were constructed in 1973 by the statistician </w:t>
      </w:r>
      <w:hyperlink r:id="rId10" w:tgtFrame="_blank" w:tooltip="Francis Anscombe" w:history="1">
        <w:r w:rsidR="00117EEC" w:rsidRPr="00117EEC">
          <w:t>Francis Anscombe</w:t>
        </w:r>
      </w:hyperlink>
      <w:r w:rsidR="00117EEC" w:rsidRPr="00117EEC">
        <w:t> to demonstrate both the importance of graphing data before analysing it and the effect of </w:t>
      </w:r>
      <w:hyperlink r:id="rId11" w:tgtFrame="_blank" w:tooltip="Outlier" w:history="1">
        <w:r w:rsidR="00117EEC" w:rsidRPr="00117EEC">
          <w:t>outliers</w:t>
        </w:r>
      </w:hyperlink>
      <w:r w:rsidR="00117EEC" w:rsidRPr="00117EEC">
        <w:t> on statistical properties</w:t>
      </w:r>
      <w:r w:rsidR="00117EEC">
        <w:t>.</w:t>
      </w:r>
    </w:p>
    <w:p w14:paraId="6CFD626E" w14:textId="1FE79C50" w:rsidR="00117EEC" w:rsidRDefault="00117EEC" w:rsidP="00BA580B">
      <w:pPr>
        <w:ind w:left="360"/>
      </w:pPr>
      <w:r>
        <w:rPr>
          <w:noProof/>
        </w:rPr>
        <w:drawing>
          <wp:inline distT="0" distB="0" distL="0" distR="0" wp14:anchorId="0973F17E" wp14:editId="0A8FD81D">
            <wp:extent cx="404622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220" cy="2941320"/>
                    </a:xfrm>
                    <a:prstGeom prst="rect">
                      <a:avLst/>
                    </a:prstGeom>
                    <a:noFill/>
                    <a:ln>
                      <a:noFill/>
                    </a:ln>
                  </pic:spPr>
                </pic:pic>
              </a:graphicData>
            </a:graphic>
          </wp:inline>
        </w:drawing>
      </w:r>
    </w:p>
    <w:p w14:paraId="1A17D055" w14:textId="77777777" w:rsidR="00117EEC" w:rsidRPr="00117EEC" w:rsidRDefault="00117EEC" w:rsidP="00117EEC">
      <w:pPr>
        <w:numPr>
          <w:ilvl w:val="0"/>
          <w:numId w:val="4"/>
        </w:numPr>
        <w:shd w:val="clear" w:color="auto" w:fill="FFFFFF"/>
        <w:spacing w:before="100" w:beforeAutospacing="1" w:after="24" w:line="240" w:lineRule="auto"/>
        <w:ind w:left="384"/>
      </w:pPr>
      <w:r w:rsidRPr="00117EEC">
        <w:t>The first </w:t>
      </w:r>
      <w:hyperlink r:id="rId13" w:tooltip="Scatter plot" w:history="1">
        <w:r w:rsidRPr="00117EEC">
          <w:t>scatter plot</w:t>
        </w:r>
      </w:hyperlink>
      <w:r w:rsidRPr="00117EEC">
        <w:t> (top left) appears to be a simple linear relationship, corresponding to two </w:t>
      </w:r>
      <w:hyperlink r:id="rId14" w:tooltip="Variable (mathematics)" w:history="1">
        <w:r w:rsidRPr="00117EEC">
          <w:t>variables</w:t>
        </w:r>
      </w:hyperlink>
      <w:r w:rsidRPr="00117EEC">
        <w:t> correlated where y could be modelled as </w:t>
      </w:r>
      <w:hyperlink r:id="rId15" w:tooltip="Normal distribution" w:history="1">
        <w:r w:rsidRPr="00117EEC">
          <w:t>gaussian</w:t>
        </w:r>
      </w:hyperlink>
      <w:r w:rsidRPr="00117EEC">
        <w:t> with mean linearly dependent on x.</w:t>
      </w:r>
    </w:p>
    <w:p w14:paraId="1EA01603" w14:textId="77777777" w:rsidR="00117EEC" w:rsidRPr="00117EEC" w:rsidRDefault="00117EEC" w:rsidP="00117EEC">
      <w:pPr>
        <w:numPr>
          <w:ilvl w:val="0"/>
          <w:numId w:val="4"/>
        </w:numPr>
        <w:shd w:val="clear" w:color="auto" w:fill="FFFFFF"/>
        <w:spacing w:before="100" w:beforeAutospacing="1" w:after="24" w:line="240" w:lineRule="auto"/>
        <w:ind w:left="384"/>
      </w:pPr>
      <w:r w:rsidRPr="00117EEC">
        <w:t>The second graph (top right) is not distributed normally; while a relationship between the two variables is obvious, it is not linear, and the </w:t>
      </w:r>
      <w:hyperlink r:id="rId16" w:tooltip="Pearson correlation coefficient" w:history="1">
        <w:r w:rsidRPr="00117EEC">
          <w:t>Pearson correlation coefficient</w:t>
        </w:r>
      </w:hyperlink>
      <w:r w:rsidRPr="00117EEC">
        <w:t> is not relevant. A more general regression and the corresponding </w:t>
      </w:r>
      <w:hyperlink r:id="rId17" w:tooltip="Coefficient of determination" w:history="1">
        <w:r w:rsidRPr="00117EEC">
          <w:t>coefficient of determination</w:t>
        </w:r>
      </w:hyperlink>
      <w:r w:rsidRPr="00117EEC">
        <w:t> would be more appropriate.</w:t>
      </w:r>
    </w:p>
    <w:p w14:paraId="7E792F5A" w14:textId="77777777" w:rsidR="00117EEC" w:rsidRPr="00117EEC" w:rsidRDefault="00117EEC" w:rsidP="00117EEC">
      <w:pPr>
        <w:numPr>
          <w:ilvl w:val="0"/>
          <w:numId w:val="4"/>
        </w:numPr>
        <w:shd w:val="clear" w:color="auto" w:fill="FFFFFF"/>
        <w:spacing w:before="100" w:beforeAutospacing="1" w:after="24" w:line="240" w:lineRule="auto"/>
        <w:ind w:left="384"/>
      </w:pPr>
      <w:r w:rsidRPr="00117EEC">
        <w:t>In the third graph (bottom left), the distribution is linear, but should have a different </w:t>
      </w:r>
      <w:hyperlink r:id="rId18" w:tooltip="Regression line" w:history="1">
        <w:r w:rsidRPr="00117EEC">
          <w:t>regression line</w:t>
        </w:r>
      </w:hyperlink>
      <w:r w:rsidRPr="00117EEC">
        <w:t> (a </w:t>
      </w:r>
      <w:hyperlink r:id="rId19" w:tooltip="Robust regression" w:history="1">
        <w:r w:rsidRPr="00117EEC">
          <w:t>robust regression</w:t>
        </w:r>
      </w:hyperlink>
      <w:r w:rsidRPr="00117EEC">
        <w:t> would have been called for). The calculated regression is offset by the one </w:t>
      </w:r>
      <w:hyperlink r:id="rId20" w:tooltip="Outlier" w:history="1">
        <w:r w:rsidRPr="00117EEC">
          <w:t>outlier</w:t>
        </w:r>
      </w:hyperlink>
      <w:r w:rsidRPr="00117EEC">
        <w:t> which exerts enough influence to lower the correlation coefficient from 1 to 0.816.</w:t>
      </w:r>
    </w:p>
    <w:p w14:paraId="0A1A8DBA" w14:textId="77777777" w:rsidR="00117EEC" w:rsidRPr="00117EEC" w:rsidRDefault="00117EEC" w:rsidP="00117EEC">
      <w:pPr>
        <w:numPr>
          <w:ilvl w:val="0"/>
          <w:numId w:val="4"/>
        </w:numPr>
        <w:shd w:val="clear" w:color="auto" w:fill="FFFFFF"/>
        <w:spacing w:before="100" w:beforeAutospacing="1" w:after="24" w:line="240" w:lineRule="auto"/>
        <w:ind w:left="384"/>
      </w:pPr>
      <w:r w:rsidRPr="00117EEC">
        <w:t>Finally, the fourth graph (bottom right) shows an example when one </w:t>
      </w:r>
      <w:hyperlink r:id="rId21" w:tooltip="High-leverage point" w:history="1">
        <w:r w:rsidRPr="00117EEC">
          <w:t>high-leverage point</w:t>
        </w:r>
      </w:hyperlink>
      <w:r w:rsidRPr="00117EEC">
        <w:t> is enough to produce a high correlation coefficient, even though the other data points do not indicate any relationship between the variables.</w:t>
      </w:r>
    </w:p>
    <w:p w14:paraId="13646A2E" w14:textId="77777777" w:rsidR="00117EEC" w:rsidRDefault="00117EEC" w:rsidP="00BA580B">
      <w:pPr>
        <w:ind w:left="360"/>
      </w:pPr>
    </w:p>
    <w:p w14:paraId="66889B54" w14:textId="77777777" w:rsidR="00BA580B" w:rsidRDefault="00BA580B" w:rsidP="00117EEC"/>
    <w:p w14:paraId="74127EEE" w14:textId="7B74571C" w:rsidR="00BA580B" w:rsidRPr="00307F4E" w:rsidRDefault="00BA580B" w:rsidP="00BA580B">
      <w:pPr>
        <w:pStyle w:val="ListParagraph"/>
        <w:numPr>
          <w:ilvl w:val="0"/>
          <w:numId w:val="2"/>
        </w:numPr>
        <w:rPr>
          <w:b/>
          <w:bCs/>
        </w:rPr>
      </w:pPr>
      <w:r w:rsidRPr="00307F4E">
        <w:rPr>
          <w:b/>
          <w:bCs/>
        </w:rPr>
        <w:t>What is Pearson’s R?</w:t>
      </w:r>
    </w:p>
    <w:p w14:paraId="369E8C2C" w14:textId="0164F8C8" w:rsidR="00BA580B" w:rsidRDefault="00BA580B" w:rsidP="00BA580B">
      <w:pPr>
        <w:ind w:left="360"/>
      </w:pPr>
      <w:r>
        <w:t xml:space="preserve">Ans. </w:t>
      </w:r>
      <w:r w:rsidR="00117EEC" w:rsidRPr="00117EEC">
        <w:t>Correlation between sets of data is a measure of how well they are related. The most common measure of correlation in stats is the Pearson Correlation. The full name is the </w:t>
      </w:r>
      <w:r w:rsidR="00117EEC" w:rsidRPr="00117EEC">
        <w:rPr>
          <w:b/>
          <w:bCs/>
        </w:rPr>
        <w:t>Pearson Product Moment Correlation (PPMC)</w:t>
      </w:r>
      <w:r w:rsidR="00117EEC" w:rsidRPr="00117EEC">
        <w:t>. It shows the </w:t>
      </w:r>
      <w:hyperlink r:id="rId22" w:history="1">
        <w:r w:rsidR="00117EEC" w:rsidRPr="00117EEC">
          <w:t>linear relationship</w:t>
        </w:r>
      </w:hyperlink>
      <w:r w:rsidR="00117EEC" w:rsidRPr="00117EEC">
        <w:t xml:space="preserve"> between two sets of data. </w:t>
      </w:r>
      <w:r w:rsidR="00117EEC" w:rsidRPr="00117EEC">
        <w:lastRenderedPageBreak/>
        <w:t>In simple terms, it answers the question, </w:t>
      </w:r>
      <w:r w:rsidR="00117EEC" w:rsidRPr="00117EEC">
        <w:rPr>
          <w:i/>
          <w:iCs/>
        </w:rPr>
        <w:t>Can I draw a line graph to represent the data?</w:t>
      </w:r>
      <w:r w:rsidR="00117EEC" w:rsidRPr="00117EEC">
        <w:t> Two letters are used to represent the Pearson correlation: Greek letter rho (ρ) for a population and the letter “r” for a sample.</w:t>
      </w:r>
    </w:p>
    <w:p w14:paraId="19A8C063" w14:textId="4AAAC859" w:rsidR="00117EEC" w:rsidRDefault="00117EEC" w:rsidP="00BA580B">
      <w:pPr>
        <w:ind w:left="360"/>
      </w:pPr>
      <w:r w:rsidRPr="00117EEC">
        <w:t xml:space="preserve">Pearson correlation is used in thousands of </w:t>
      </w:r>
      <w:r w:rsidR="00C9792C" w:rsidRPr="00117EEC">
        <w:t>real-life</w:t>
      </w:r>
      <w:r w:rsidRPr="00117EEC">
        <w:t xml:space="preserve"> situations. For example, scientists in China wanted to know if there was a relationship between how weedy rice populations are different genetically. The goal was to find out the evolutionary potential of the rice. Pearson’s correlation between the two groups was </w:t>
      </w:r>
      <w:r w:rsidR="00C9792C" w:rsidRPr="00117EEC">
        <w:t>analysed</w:t>
      </w:r>
      <w:r w:rsidRPr="00117EEC">
        <w:t xml:space="preserve">. It showed a positive Pearson Product Moment correlation of between 0.783 and 0.895 for weedy rice populations. This figure is quite high, which suggested a </w:t>
      </w:r>
      <w:r w:rsidRPr="00117EEC">
        <w:t>strong</w:t>
      </w:r>
      <w:r w:rsidRPr="00117EEC">
        <w:t xml:space="preserve"> relationship.</w:t>
      </w:r>
    </w:p>
    <w:p w14:paraId="14D4D900" w14:textId="77777777" w:rsidR="00720CD4" w:rsidRDefault="00720CD4" w:rsidP="00BA580B">
      <w:pPr>
        <w:ind w:left="360"/>
      </w:pPr>
    </w:p>
    <w:p w14:paraId="66140A70" w14:textId="3C0F7F2B" w:rsidR="00BA580B" w:rsidRPr="00307F4E" w:rsidRDefault="00BA580B" w:rsidP="00664186">
      <w:pPr>
        <w:pStyle w:val="ListParagraph"/>
        <w:numPr>
          <w:ilvl w:val="0"/>
          <w:numId w:val="2"/>
        </w:numPr>
        <w:rPr>
          <w:b/>
          <w:bCs/>
        </w:rPr>
      </w:pPr>
      <w:r w:rsidRPr="00307F4E">
        <w:rPr>
          <w:b/>
          <w:bCs/>
        </w:rPr>
        <w:t xml:space="preserve">What is scaling? Why is scaling performed? What is the difference between normalized scaling and standardized scaling? </w:t>
      </w:r>
    </w:p>
    <w:p w14:paraId="5355F889" w14:textId="77777777" w:rsidR="005F25AF" w:rsidRPr="005F25AF" w:rsidRDefault="00664186" w:rsidP="005F25AF">
      <w:pPr>
        <w:pStyle w:val="iu"/>
        <w:shd w:val="clear" w:color="auto" w:fill="FFFFFF"/>
        <w:spacing w:before="0" w:beforeAutospacing="0" w:after="0" w:afterAutospacing="0"/>
        <w:ind w:left="360"/>
        <w:rPr>
          <w:rFonts w:asciiTheme="minorHAnsi" w:eastAsiaTheme="minorHAnsi" w:hAnsiTheme="minorHAnsi" w:cstheme="minorBidi"/>
          <w:sz w:val="22"/>
          <w:szCs w:val="22"/>
          <w:lang w:eastAsia="en-US"/>
        </w:rPr>
      </w:pPr>
      <w:r>
        <w:t xml:space="preserve">Ans. </w:t>
      </w:r>
      <w:r w:rsidR="005F25AF">
        <w:rPr>
          <w:rFonts w:asciiTheme="minorHAnsi" w:eastAsiaTheme="minorHAnsi" w:hAnsiTheme="minorHAnsi" w:cstheme="minorBidi"/>
          <w:sz w:val="22"/>
          <w:szCs w:val="22"/>
          <w:lang w:eastAsia="en-US"/>
        </w:rPr>
        <w:t>S</w:t>
      </w:r>
      <w:r w:rsidR="005F25AF" w:rsidRPr="005F25AF">
        <w:rPr>
          <w:rFonts w:asciiTheme="minorHAnsi" w:eastAsiaTheme="minorHAnsi" w:hAnsiTheme="minorHAnsi" w:cstheme="minorBidi"/>
          <w:sz w:val="22"/>
          <w:szCs w:val="22"/>
          <w:lang w:eastAsia="en-US"/>
        </w:rPr>
        <w:t>caling in machine learning is one of the most critical steps during the pre-processing of data before creating a machine learning model. Scaling can make a difference between a weak machine learning model and a better one.</w:t>
      </w:r>
    </w:p>
    <w:p w14:paraId="242C7F61" w14:textId="77777777" w:rsidR="005F25AF" w:rsidRPr="005F25AF" w:rsidRDefault="005F25AF" w:rsidP="005F25AF">
      <w:pPr>
        <w:shd w:val="clear" w:color="auto" w:fill="FFFFFF"/>
        <w:spacing w:after="0" w:line="240" w:lineRule="auto"/>
        <w:ind w:firstLine="360"/>
      </w:pPr>
      <w:r w:rsidRPr="005F25AF">
        <w:t>The most common techniques of feature scaling are Normalization and Standardization.</w:t>
      </w:r>
    </w:p>
    <w:p w14:paraId="5A1F7D62" w14:textId="77777777" w:rsidR="005F25AF" w:rsidRDefault="005F25AF" w:rsidP="005F25AF">
      <w:pPr>
        <w:shd w:val="clear" w:color="auto" w:fill="FFFFFF"/>
        <w:spacing w:after="0" w:line="240" w:lineRule="auto"/>
        <w:ind w:left="360"/>
      </w:pPr>
      <w:r w:rsidRPr="005F25AF">
        <w:t>Normalization is used when we want to bound our values between two numbers, typically, between [0,1] or [-1,1]. While Standardization transforms the data to have zero mean and a variance of 1, they make our data unitless. Refer to the below diagram, which shows how data looks after scaling in the X-Y plane.</w:t>
      </w:r>
    </w:p>
    <w:p w14:paraId="051A0DF1" w14:textId="77777777" w:rsidR="005F25AF" w:rsidRPr="005F25AF" w:rsidRDefault="005F25AF" w:rsidP="005F25AF">
      <w:pPr>
        <w:shd w:val="clear" w:color="auto" w:fill="FFFFFF"/>
        <w:spacing w:before="480" w:after="0" w:line="480" w:lineRule="atLeast"/>
      </w:pPr>
    </w:p>
    <w:p w14:paraId="53959B42" w14:textId="77777777" w:rsidR="005F25AF" w:rsidRPr="005F25AF" w:rsidRDefault="005F25AF" w:rsidP="005F25AF">
      <w:pPr>
        <w:shd w:val="clear" w:color="auto" w:fill="F2F2F2"/>
        <w:spacing w:after="100" w:line="240" w:lineRule="auto"/>
        <w:ind w:firstLine="360"/>
        <w:rPr>
          <w:rFonts w:ascii="Times New Roman" w:eastAsia="Times New Roman" w:hAnsi="Times New Roman" w:cs="Times New Roman"/>
          <w:sz w:val="24"/>
          <w:szCs w:val="24"/>
          <w:lang w:eastAsia="en-IN"/>
        </w:rPr>
      </w:pPr>
      <w:r w:rsidRPr="005F25AF">
        <w:rPr>
          <w:rFonts w:ascii="Times New Roman" w:eastAsia="Times New Roman" w:hAnsi="Times New Roman" w:cs="Times New Roman"/>
          <w:noProof/>
          <w:sz w:val="24"/>
          <w:szCs w:val="24"/>
          <w:lang w:eastAsia="en-IN"/>
        </w:rPr>
        <w:drawing>
          <wp:inline distT="0" distB="0" distL="0" distR="0" wp14:anchorId="68D44E48" wp14:editId="178C5FF7">
            <wp:extent cx="4328160" cy="316738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8160" cy="3167380"/>
                    </a:xfrm>
                    <a:prstGeom prst="rect">
                      <a:avLst/>
                    </a:prstGeom>
                    <a:noFill/>
                    <a:ln>
                      <a:noFill/>
                    </a:ln>
                  </pic:spPr>
                </pic:pic>
              </a:graphicData>
            </a:graphic>
          </wp:inline>
        </w:drawing>
      </w:r>
    </w:p>
    <w:p w14:paraId="0EA13A3A" w14:textId="3B2BF924" w:rsidR="005F25AF" w:rsidRDefault="005F25AF" w:rsidP="005F25AF">
      <w:pPr>
        <w:ind w:left="360"/>
      </w:pPr>
      <w:r w:rsidRPr="005F25AF">
        <w:t xml:space="preserve">Machine learning algorithm just sees number — if there is a vast difference in the range say few ranging in thousands and few ranging in the tens, and it makes the underlying assumption that higher ranging numbers have superiority of some sort. </w:t>
      </w:r>
      <w:r w:rsidRPr="005F25AF">
        <w:t>So,</w:t>
      </w:r>
      <w:r w:rsidRPr="005F25AF">
        <w:t xml:space="preserve"> these more significant number starts playing a more decisive role while training the model.</w:t>
      </w:r>
    </w:p>
    <w:p w14:paraId="49B4CE33" w14:textId="7F4A4B49" w:rsidR="00664186" w:rsidRDefault="005F25AF" w:rsidP="00307F4E">
      <w:pPr>
        <w:ind w:left="360"/>
      </w:pPr>
      <w:r w:rsidRPr="005F25AF">
        <w:lastRenderedPageBreak/>
        <w:t xml:space="preserve">The terms normalization and standardization are sometimes used interchangeably, but they usually refer to different things. Normalization usually means to scale a variable to have a </w:t>
      </w:r>
      <w:r w:rsidRPr="005F25AF">
        <w:t>value</w:t>
      </w:r>
      <w:r w:rsidRPr="005F25AF">
        <w:t> between 0 and 1, while standardization transforms data to have a mean of zero and a standard deviation of 1.</w:t>
      </w:r>
    </w:p>
    <w:p w14:paraId="43B82D93" w14:textId="518CF54B" w:rsidR="00BA580B" w:rsidRPr="00307F4E" w:rsidRDefault="00BA580B" w:rsidP="00664186">
      <w:pPr>
        <w:pStyle w:val="ListParagraph"/>
        <w:numPr>
          <w:ilvl w:val="0"/>
          <w:numId w:val="2"/>
        </w:numPr>
        <w:rPr>
          <w:b/>
          <w:bCs/>
        </w:rPr>
      </w:pPr>
      <w:r w:rsidRPr="00307F4E">
        <w:rPr>
          <w:b/>
          <w:bCs/>
        </w:rPr>
        <w:t xml:space="preserve">You might have observed that sometimes the value of VIF is infinite. Why does this happen? </w:t>
      </w:r>
    </w:p>
    <w:p w14:paraId="0B157743" w14:textId="1A1F127E" w:rsidR="00664186" w:rsidRPr="007B2B74" w:rsidRDefault="00664186" w:rsidP="007B2B74">
      <w:pPr>
        <w:ind w:left="360"/>
      </w:pPr>
      <w:r>
        <w:t>Ans.</w:t>
      </w:r>
      <w:r w:rsidR="00657F86">
        <w:t xml:space="preserve"> </w:t>
      </w:r>
      <w:r w:rsidR="007B2B74" w:rsidRPr="007B2B74">
        <w:t>When R2 reaches 1, VIF reaches infinity</w:t>
      </w:r>
      <w:r w:rsidR="007B2B74">
        <w:t>.</w:t>
      </w:r>
    </w:p>
    <w:p w14:paraId="4530A7ED" w14:textId="77777777" w:rsidR="00664186" w:rsidRDefault="00664186" w:rsidP="00664186">
      <w:pPr>
        <w:ind w:left="360"/>
      </w:pPr>
    </w:p>
    <w:p w14:paraId="1F008F1C" w14:textId="3E55759F" w:rsidR="00BA580B" w:rsidRPr="00307F4E" w:rsidRDefault="00BA580B" w:rsidP="00657F86">
      <w:pPr>
        <w:pStyle w:val="ListParagraph"/>
        <w:numPr>
          <w:ilvl w:val="0"/>
          <w:numId w:val="2"/>
        </w:numPr>
        <w:rPr>
          <w:b/>
          <w:bCs/>
        </w:rPr>
      </w:pPr>
      <w:r w:rsidRPr="00307F4E">
        <w:rPr>
          <w:b/>
          <w:bCs/>
        </w:rPr>
        <w:t xml:space="preserve">What is a Q-Q plot? Explain the use and importance of a Q-Q plot in linear regression. </w:t>
      </w:r>
    </w:p>
    <w:p w14:paraId="08D3BF10" w14:textId="62CAF2E2" w:rsidR="00657F86" w:rsidRDefault="00657F86" w:rsidP="00657F86">
      <w:pPr>
        <w:ind w:left="360"/>
      </w:pPr>
      <w:r>
        <w:t xml:space="preserve">Ans. </w:t>
      </w:r>
      <w:r w:rsidRPr="00657F86">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2050FB08" w14:textId="74AAD55D" w:rsidR="00657F86" w:rsidRDefault="00657F86" w:rsidP="007B2B74">
      <w:pPr>
        <w:shd w:val="clear" w:color="auto" w:fill="FFFFFF"/>
        <w:spacing w:after="0" w:line="240" w:lineRule="auto"/>
        <w:ind w:firstLine="360"/>
      </w:pPr>
      <w:r w:rsidRPr="00657F86">
        <w:t xml:space="preserve">fit OLS on an </w:t>
      </w:r>
      <w:r w:rsidRPr="00657F86">
        <w:t>R dataset</w:t>
      </w:r>
      <w:r w:rsidRPr="00657F86">
        <w:t xml:space="preserve"> and then </w:t>
      </w:r>
      <w:r w:rsidRPr="00657F86">
        <w:t>analyse</w:t>
      </w:r>
      <w:r w:rsidRPr="00657F86">
        <w:t xml:space="preserve"> the resulting QQ plots.</w:t>
      </w:r>
    </w:p>
    <w:p w14:paraId="58C840F4" w14:textId="170D0968" w:rsidR="00307F4E" w:rsidRDefault="00307F4E" w:rsidP="00307F4E">
      <w:pPr>
        <w:pStyle w:val="ListParagraph"/>
        <w:numPr>
          <w:ilvl w:val="0"/>
          <w:numId w:val="7"/>
        </w:numPr>
        <w:shd w:val="clear" w:color="auto" w:fill="FFFFFF"/>
        <w:spacing w:after="0" w:line="240" w:lineRule="auto"/>
      </w:pPr>
      <w:r>
        <w:t xml:space="preserve">Model&lt;- </w:t>
      </w:r>
      <w:proofErr w:type="spellStart"/>
      <w:r>
        <w:t>lm</w:t>
      </w:r>
      <w:proofErr w:type="spellEnd"/>
      <w:r>
        <w:t>(</w:t>
      </w:r>
      <w:proofErr w:type="spellStart"/>
      <w:r>
        <w:t>dist~</w:t>
      </w:r>
      <w:proofErr w:type="gramStart"/>
      <w:r>
        <w:t>speed,data</w:t>
      </w:r>
      <w:proofErr w:type="spellEnd"/>
      <w:proofErr w:type="gramEnd"/>
      <w:r>
        <w:t>=cars)</w:t>
      </w:r>
    </w:p>
    <w:p w14:paraId="6A2E973F" w14:textId="41950CBF" w:rsidR="00307F4E" w:rsidRPr="00657F86" w:rsidRDefault="00307F4E" w:rsidP="00307F4E">
      <w:pPr>
        <w:pStyle w:val="ListParagraph"/>
        <w:numPr>
          <w:ilvl w:val="0"/>
          <w:numId w:val="7"/>
        </w:numPr>
        <w:shd w:val="clear" w:color="auto" w:fill="FFFFFF"/>
        <w:spacing w:after="0" w:line="240" w:lineRule="auto"/>
      </w:pPr>
      <w:r>
        <w:t>Plot(model)</w:t>
      </w:r>
    </w:p>
    <w:p w14:paraId="2303C5D0" w14:textId="77777777" w:rsidR="00307F4E" w:rsidRDefault="00307F4E" w:rsidP="00576D6C">
      <w:pPr>
        <w:shd w:val="clear" w:color="auto" w:fill="FFFFFF"/>
        <w:spacing w:after="0" w:line="240" w:lineRule="auto"/>
        <w:ind w:firstLine="720"/>
      </w:pPr>
    </w:p>
    <w:p w14:paraId="6CED7FA0" w14:textId="7FB377B1" w:rsidR="00657F86" w:rsidRPr="00657F86" w:rsidRDefault="00657F86" w:rsidP="00576D6C">
      <w:pPr>
        <w:shd w:val="clear" w:color="auto" w:fill="FFFFFF"/>
        <w:spacing w:after="0" w:line="240" w:lineRule="auto"/>
        <w:ind w:firstLine="720"/>
      </w:pPr>
      <w:r w:rsidRPr="00657F86">
        <w:t>The second plot will look as follows</w:t>
      </w:r>
    </w:p>
    <w:p w14:paraId="6E4613F5" w14:textId="2CE09265" w:rsidR="00657F86" w:rsidRDefault="00657F86" w:rsidP="00576D6C">
      <w:pPr>
        <w:spacing w:after="0" w:line="240" w:lineRule="auto"/>
      </w:pPr>
      <w:r w:rsidRPr="00657F86">
        <w:drawing>
          <wp:inline distT="0" distB="0" distL="0" distR="0" wp14:anchorId="7ABF4008" wp14:editId="0F7F976B">
            <wp:extent cx="4556760" cy="3162300"/>
            <wp:effectExtent l="0" t="0" r="0" b="0"/>
            <wp:docPr id="38" name="Picture 38" descr="A qq plot for the R 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 qq plot for the R cars data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6760" cy="3162300"/>
                    </a:xfrm>
                    <a:prstGeom prst="rect">
                      <a:avLst/>
                    </a:prstGeom>
                    <a:noFill/>
                    <a:ln>
                      <a:noFill/>
                    </a:ln>
                  </pic:spPr>
                </pic:pic>
              </a:graphicData>
            </a:graphic>
          </wp:inline>
        </w:drawing>
      </w:r>
    </w:p>
    <w:p w14:paraId="3E5CEF91" w14:textId="77777777" w:rsidR="00307F4E" w:rsidRPr="00657F86" w:rsidRDefault="00307F4E" w:rsidP="00576D6C">
      <w:pPr>
        <w:spacing w:after="0" w:line="240" w:lineRule="auto"/>
      </w:pPr>
    </w:p>
    <w:p w14:paraId="1178A182" w14:textId="2F641F7C" w:rsidR="00657F86" w:rsidRPr="00657F86" w:rsidRDefault="00657F86" w:rsidP="00576D6C">
      <w:pPr>
        <w:shd w:val="clear" w:color="auto" w:fill="FFFFFF"/>
        <w:spacing w:after="0" w:line="240" w:lineRule="auto"/>
      </w:pPr>
      <w:r w:rsidRPr="00657F86">
        <w:t xml:space="preserve">The points approximately fall on the line, but what does this mean? The simplest explanation is as follows: say you have some observations and you want to check if they come from a normal distribution. You can standardize them (mean </w:t>
      </w:r>
      <w:proofErr w:type="spellStart"/>
      <w:r w:rsidRPr="00657F86">
        <w:t>center</w:t>
      </w:r>
      <w:proofErr w:type="spellEnd"/>
      <w:r w:rsidRPr="00657F86">
        <w:t xml:space="preserve"> and scale variance to </w:t>
      </w:r>
      <w:r w:rsidRPr="00657F86">
        <w:drawing>
          <wp:inline distT="0" distB="0" distL="0" distR="0" wp14:anchorId="16085C09" wp14:editId="6BFBA133">
            <wp:extent cx="68580" cy="121920"/>
            <wp:effectExtent l="0" t="0" r="7620" b="0"/>
            <wp:docPr id="37" name="Picture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p>
    <w:p w14:paraId="5BD8A34F" w14:textId="77777777" w:rsidR="00657F86" w:rsidRPr="00657F86" w:rsidRDefault="00657F86" w:rsidP="00576D6C">
      <w:pPr>
        <w:spacing w:after="0" w:line="240" w:lineRule="auto"/>
      </w:pPr>
      <w:r w:rsidRPr="00657F86">
        <w:t>) and then ‘percentile match’ against a standard normal distribution. Then you can plot your points against a perfectly percentile-matched line.</w:t>
      </w:r>
    </w:p>
    <w:p w14:paraId="20FDF88D" w14:textId="16731CC6" w:rsidR="00657F86" w:rsidRPr="00657F86" w:rsidRDefault="00657F86" w:rsidP="00576D6C">
      <w:pPr>
        <w:shd w:val="clear" w:color="auto" w:fill="FFFFFF"/>
        <w:spacing w:after="0" w:line="240" w:lineRule="auto"/>
      </w:pPr>
      <w:r w:rsidRPr="00657F86">
        <w:t>In more detail, on the x-axis are the theoretical quantiles of a standard normal. That is, we sort the </w:t>
      </w:r>
      <w:r w:rsidRPr="00657F86">
        <w:drawing>
          <wp:inline distT="0" distB="0" distL="0" distR="0" wp14:anchorId="59BF72C0" wp14:editId="5AD77367">
            <wp:extent cx="106680" cy="76200"/>
            <wp:effectExtent l="0" t="0" r="7620" b="0"/>
            <wp:docPr id="36" name="Picture 3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p>
    <w:p w14:paraId="4A34ED73" w14:textId="5B4B32CC" w:rsidR="00657F86" w:rsidRPr="00657F86" w:rsidRDefault="00657F86" w:rsidP="00576D6C">
      <w:pPr>
        <w:spacing w:after="0" w:line="240" w:lineRule="auto"/>
      </w:pPr>
      <w:r w:rsidRPr="00657F86">
        <w:t>points, and then for each </w:t>
      </w:r>
      <w:r w:rsidRPr="00657F86">
        <w:drawing>
          <wp:inline distT="0" distB="0" distL="0" distR="0" wp14:anchorId="20A21368" wp14:editId="02D9096C">
            <wp:extent cx="60960" cy="114300"/>
            <wp:effectExtent l="0" t="0" r="0" b="0"/>
            <wp:docPr id="35" name="Picture 3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657F86">
        <w:t>, using the standard normal quantile function we find the </w:t>
      </w:r>
      <w:r w:rsidRPr="00657F86">
        <w:drawing>
          <wp:inline distT="0" distB="0" distL="0" distR="0" wp14:anchorId="04CF4697" wp14:editId="1425E4EA">
            <wp:extent cx="99060" cy="76200"/>
            <wp:effectExtent l="0" t="0" r="0" b="0"/>
            <wp:docPr id="34" name="Picture 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657F86">
        <w:t> so that </w:t>
      </w:r>
      <w:r w:rsidRPr="00657F86">
        <w:drawing>
          <wp:inline distT="0" distB="0" distL="0" distR="0" wp14:anchorId="1ED3BF1D" wp14:editId="63F64371">
            <wp:extent cx="1813560" cy="205740"/>
            <wp:effectExtent l="0" t="0" r="0" b="3810"/>
            <wp:docPr id="33" name="Picture 33" descr="P_{\textrm{std norm}}(X\leq x)=\frac{i-0.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_{\textrm{std norm}}(X\leq x)=\frac{i-0.5}{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560" cy="205740"/>
                    </a:xfrm>
                    <a:prstGeom prst="rect">
                      <a:avLst/>
                    </a:prstGeom>
                    <a:noFill/>
                    <a:ln>
                      <a:noFill/>
                    </a:ln>
                  </pic:spPr>
                </pic:pic>
              </a:graphicData>
            </a:graphic>
          </wp:inline>
        </w:drawing>
      </w:r>
      <w:r w:rsidRPr="00657F86">
        <w:t>. For this dataset, for the case of the leftmost point, we have that </w:t>
      </w:r>
      <w:r w:rsidRPr="00657F86">
        <w:drawing>
          <wp:inline distT="0" distB="0" distL="0" distR="0" wp14:anchorId="3C576E1D" wp14:editId="47A59F93">
            <wp:extent cx="365760" cy="121920"/>
            <wp:effectExtent l="0" t="0" r="0" b="0"/>
            <wp:docPr id="32" name="Picture 32"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 cy="121920"/>
                    </a:xfrm>
                    <a:prstGeom prst="rect">
                      <a:avLst/>
                    </a:prstGeom>
                    <a:noFill/>
                    <a:ln>
                      <a:noFill/>
                    </a:ln>
                  </pic:spPr>
                </pic:pic>
              </a:graphicData>
            </a:graphic>
          </wp:inline>
        </w:drawing>
      </w:r>
      <w:r w:rsidRPr="00657F86">
        <w:t> and </w:t>
      </w:r>
      <w:r w:rsidRPr="00657F86">
        <w:drawing>
          <wp:inline distT="0" distB="0" distL="0" distR="0" wp14:anchorId="01281951" wp14:editId="36E9BF1A">
            <wp:extent cx="495300" cy="121920"/>
            <wp:effectExtent l="0" t="0" r="0" b="0"/>
            <wp:docPr id="31" name="Picture 31" descr="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121920"/>
                    </a:xfrm>
                    <a:prstGeom prst="rect">
                      <a:avLst/>
                    </a:prstGeom>
                    <a:noFill/>
                    <a:ln>
                      <a:noFill/>
                    </a:ln>
                  </pic:spPr>
                </pic:pic>
              </a:graphicData>
            </a:graphic>
          </wp:inline>
        </w:drawing>
      </w:r>
      <w:r w:rsidRPr="00657F86">
        <w:t>. Thus</w:t>
      </w:r>
    </w:p>
    <w:tbl>
      <w:tblPr>
        <w:tblW w:w="10320" w:type="dxa"/>
        <w:tblCellMar>
          <w:left w:w="0" w:type="dxa"/>
          <w:right w:w="0" w:type="dxa"/>
        </w:tblCellMar>
        <w:tblLook w:val="04A0" w:firstRow="1" w:lastRow="0" w:firstColumn="1" w:lastColumn="0" w:noHBand="0" w:noVBand="1"/>
      </w:tblPr>
      <w:tblGrid>
        <w:gridCol w:w="480"/>
        <w:gridCol w:w="9840"/>
      </w:tblGrid>
      <w:tr w:rsidR="00657F86" w:rsidRPr="00657F86" w14:paraId="051D91AE" w14:textId="77777777" w:rsidTr="00657F86">
        <w:tc>
          <w:tcPr>
            <w:tcW w:w="0" w:type="auto"/>
            <w:vAlign w:val="center"/>
            <w:hideMark/>
          </w:tcPr>
          <w:p w14:paraId="6B861F67" w14:textId="77777777" w:rsidR="00657F86" w:rsidRPr="00657F86" w:rsidRDefault="00657F86" w:rsidP="00576D6C">
            <w:pPr>
              <w:spacing w:after="0" w:line="240" w:lineRule="auto"/>
            </w:pPr>
            <w:r w:rsidRPr="00657F86">
              <w:lastRenderedPageBreak/>
              <w:t>1</w:t>
            </w:r>
          </w:p>
          <w:p w14:paraId="136FAF54" w14:textId="77777777" w:rsidR="00657F86" w:rsidRPr="00657F86" w:rsidRDefault="00657F86" w:rsidP="00576D6C">
            <w:pPr>
              <w:spacing w:after="0" w:line="240" w:lineRule="auto"/>
            </w:pPr>
            <w:r w:rsidRPr="00657F86">
              <w:t>2</w:t>
            </w:r>
          </w:p>
        </w:tc>
        <w:tc>
          <w:tcPr>
            <w:tcW w:w="9840" w:type="dxa"/>
            <w:vAlign w:val="center"/>
            <w:hideMark/>
          </w:tcPr>
          <w:p w14:paraId="3EA5D533" w14:textId="77777777" w:rsidR="00657F86" w:rsidRPr="00657F86" w:rsidRDefault="00657F86" w:rsidP="00576D6C">
            <w:pPr>
              <w:spacing w:after="0" w:line="240" w:lineRule="auto"/>
            </w:pPr>
            <w:proofErr w:type="spellStart"/>
            <w:proofErr w:type="gramStart"/>
            <w:r w:rsidRPr="00657F86">
              <w:t>qnorm</w:t>
            </w:r>
            <w:proofErr w:type="spellEnd"/>
            <w:r w:rsidRPr="00657F86">
              <w:t>(</w:t>
            </w:r>
            <w:proofErr w:type="gramEnd"/>
            <w:r w:rsidRPr="00657F86">
              <w:t>0.5/50)</w:t>
            </w:r>
          </w:p>
          <w:p w14:paraId="7AF0DB64" w14:textId="77777777" w:rsidR="00657F86" w:rsidRPr="00657F86" w:rsidRDefault="00657F86" w:rsidP="00576D6C">
            <w:pPr>
              <w:spacing w:after="0" w:line="240" w:lineRule="auto"/>
            </w:pPr>
            <w:r w:rsidRPr="00657F86">
              <w:t xml:space="preserve"> [1] -2.326348 </w:t>
            </w:r>
          </w:p>
        </w:tc>
      </w:tr>
    </w:tbl>
    <w:p w14:paraId="5A6A678C" w14:textId="187A9495" w:rsidR="00657F86" w:rsidRPr="00657F86" w:rsidRDefault="00657F86" w:rsidP="00576D6C">
      <w:pPr>
        <w:shd w:val="clear" w:color="auto" w:fill="FFFFFF"/>
        <w:spacing w:after="0" w:line="240" w:lineRule="auto"/>
      </w:pPr>
      <w:r w:rsidRPr="00657F86">
        <w:t xml:space="preserve">which looks </w:t>
      </w:r>
      <w:proofErr w:type="gramStart"/>
      <w:r w:rsidRPr="00657F86">
        <w:t>similar to</w:t>
      </w:r>
      <w:proofErr w:type="gramEnd"/>
      <w:r w:rsidRPr="00657F86">
        <w:t xml:space="preserve"> where the leftmost point is on the x-axis. Intuitively, what this is saying is: we have 50 points and we want their x-values to be such that </w:t>
      </w:r>
      <w:r w:rsidRPr="00657F86">
        <w:drawing>
          <wp:inline distT="0" distB="0" distL="0" distR="0" wp14:anchorId="7A5FF68A" wp14:editId="282B1969">
            <wp:extent cx="2849880" cy="175260"/>
            <wp:effectExtent l="0" t="0" r="7620" b="0"/>
            <wp:docPr id="30" name="Picture 30" descr="P_{\textrm{std norm}}(X\leq x)=0.01,0.03,\cdots,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_{\textrm{std norm}}(X\leq x)=0.01,0.03,\cdots,0.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9880" cy="175260"/>
                    </a:xfrm>
                    <a:prstGeom prst="rect">
                      <a:avLst/>
                    </a:prstGeom>
                    <a:noFill/>
                    <a:ln>
                      <a:noFill/>
                    </a:ln>
                  </pic:spPr>
                </pic:pic>
              </a:graphicData>
            </a:graphic>
          </wp:inline>
        </w:drawing>
      </w:r>
    </w:p>
    <w:p w14:paraId="3F134D8F" w14:textId="1D0D2894" w:rsidR="00657F86" w:rsidRPr="00657F86" w:rsidRDefault="00657F86" w:rsidP="00576D6C">
      <w:pPr>
        <w:spacing w:after="0" w:line="240" w:lineRule="auto"/>
      </w:pPr>
      <w:r w:rsidRPr="00657F86">
        <w:t>. Based on the standard normal distribution, what x do we need to choose? For the y-axis, consider the empirical distribution function of the standardized residuals. We want our corresponding </w:t>
      </w:r>
      <w:r w:rsidRPr="00657F86">
        <w:drawing>
          <wp:inline distT="0" distB="0" distL="0" distR="0" wp14:anchorId="4E81FC3A" wp14:editId="080759D0">
            <wp:extent cx="83820" cy="114300"/>
            <wp:effectExtent l="0" t="0" r="0" b="0"/>
            <wp:docPr id="29" name="Picture 2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657F86">
        <w:t> to be </w:t>
      </w:r>
      <w:r w:rsidRPr="00657F86">
        <w:drawing>
          <wp:inline distT="0" distB="0" distL="0" distR="0" wp14:anchorId="6BB61841" wp14:editId="0E682A58">
            <wp:extent cx="2545080" cy="190500"/>
            <wp:effectExtent l="0" t="0" r="7620" b="0"/>
            <wp:docPr id="28" name="Picture 28" descr="P_{\textrm{emp}}(Y\leq y)=0.01,0.03,\cdots,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_{\textrm{emp}}(Y\leq y)=0.01,0.03,\cdots,0.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5080" cy="190500"/>
                    </a:xfrm>
                    <a:prstGeom prst="rect">
                      <a:avLst/>
                    </a:prstGeom>
                    <a:noFill/>
                    <a:ln>
                      <a:noFill/>
                    </a:ln>
                  </pic:spPr>
                </pic:pic>
              </a:graphicData>
            </a:graphic>
          </wp:inline>
        </w:drawing>
      </w:r>
      <w:r w:rsidRPr="00657F86">
        <w:t>, but based on the empirical CDF of the standardized residuals.</w:t>
      </w:r>
    </w:p>
    <w:p w14:paraId="62934FC6" w14:textId="2AF66C70" w:rsidR="00657F86" w:rsidRPr="00657F86" w:rsidRDefault="00657F86" w:rsidP="00576D6C">
      <w:pPr>
        <w:shd w:val="clear" w:color="auto" w:fill="FFFFFF"/>
        <w:spacing w:after="0" w:line="240" w:lineRule="auto"/>
      </w:pPr>
      <w:r w:rsidRPr="00657F86">
        <w:t xml:space="preserve">Now how can we characterize the (slight) non-normality? What we see is that on the </w:t>
      </w:r>
      <w:r w:rsidR="00720CD4" w:rsidRPr="00657F86">
        <w:t>right-hand</w:t>
      </w:r>
      <w:r w:rsidRPr="00657F86">
        <w:t xml:space="preserve"> side of the graph, the points lie slightly above the line. For the very right-most point, this is saying that the value </w:t>
      </w:r>
      <w:r w:rsidRPr="00657F86">
        <w:drawing>
          <wp:inline distT="0" distB="0" distL="0" distR="0" wp14:anchorId="43CD77FD" wp14:editId="2118AB0C">
            <wp:extent cx="99060" cy="76200"/>
            <wp:effectExtent l="0" t="0" r="0" b="0"/>
            <wp:docPr id="27" name="Picture 2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p>
    <w:p w14:paraId="48683D30" w14:textId="2CE680F1" w:rsidR="00657F86" w:rsidRPr="00657F86" w:rsidRDefault="00657F86" w:rsidP="00576D6C">
      <w:pPr>
        <w:spacing w:after="0" w:line="240" w:lineRule="auto"/>
      </w:pPr>
      <w:r w:rsidRPr="00657F86">
        <w:t>such that</w:t>
      </w:r>
      <w:r w:rsidR="00720CD4">
        <w:t xml:space="preserve"> </w:t>
      </w:r>
      <w:proofErr w:type="gramStart"/>
      <w:r w:rsidR="00720CD4">
        <w:t>P(</w:t>
      </w:r>
      <w:proofErr w:type="gramEnd"/>
      <w:r w:rsidR="00720CD4">
        <w:t>X &lt; = x) = 0.99</w:t>
      </w:r>
      <w:r w:rsidRPr="00657F86">
        <w:t xml:space="preserve"> is larger under the empirical CDF for the standardized residuals than it is under a normal distribution. This suggests a ‘fat tail’ on the </w:t>
      </w:r>
      <w:r w:rsidR="00720CD4" w:rsidRPr="00657F86">
        <w:t>right-hand</w:t>
      </w:r>
      <w:r w:rsidRPr="00657F86">
        <w:t xml:space="preserve"> side of the distribution.</w:t>
      </w:r>
    </w:p>
    <w:p w14:paraId="6200479B" w14:textId="1913C556" w:rsidR="00657F86" w:rsidRDefault="00657F86" w:rsidP="00576D6C">
      <w:pPr>
        <w:shd w:val="clear" w:color="auto" w:fill="FFFFFF"/>
        <w:spacing w:before="300" w:after="0" w:line="240" w:lineRule="auto"/>
        <w:outlineLvl w:val="1"/>
      </w:pPr>
      <w:r w:rsidRPr="00657F86">
        <w:t>Other Checks for Normality</w:t>
      </w:r>
    </w:p>
    <w:p w14:paraId="26863090" w14:textId="77777777" w:rsidR="00576D6C" w:rsidRPr="00657F86" w:rsidRDefault="00576D6C" w:rsidP="00576D6C">
      <w:pPr>
        <w:shd w:val="clear" w:color="auto" w:fill="FFFFFF"/>
        <w:spacing w:after="0" w:line="240" w:lineRule="auto"/>
        <w:outlineLvl w:val="1"/>
      </w:pPr>
    </w:p>
    <w:p w14:paraId="3FC7F819" w14:textId="77777777" w:rsidR="00657F86" w:rsidRPr="00657F86" w:rsidRDefault="00657F86" w:rsidP="00576D6C">
      <w:pPr>
        <w:shd w:val="clear" w:color="auto" w:fill="FFFFFF"/>
        <w:spacing w:after="0" w:line="240" w:lineRule="auto"/>
      </w:pPr>
      <w:r w:rsidRPr="00657F86">
        <w:t xml:space="preserve">We can investigate further in three ways: a density plot, an empirical CDF plot, and a normality test. Note that one should generally do the former two after the </w:t>
      </w:r>
      <w:proofErr w:type="spellStart"/>
      <w:r w:rsidRPr="00657F86">
        <w:t>qq</w:t>
      </w:r>
      <w:proofErr w:type="spellEnd"/>
      <w:r w:rsidRPr="00657F86">
        <w:t xml:space="preserve"> plot, as it’s easiest to see that there are departures from normality in a </w:t>
      </w:r>
      <w:proofErr w:type="spellStart"/>
      <w:r w:rsidRPr="00657F86">
        <w:t>qq</w:t>
      </w:r>
      <w:proofErr w:type="spellEnd"/>
      <w:r w:rsidRPr="00657F86">
        <w:t xml:space="preserve"> plot, but it is sometimes easier to characterize them in density or empirical CDF plots. We can make a density plot as follows:</w:t>
      </w:r>
    </w:p>
    <w:tbl>
      <w:tblPr>
        <w:tblW w:w="10320" w:type="dxa"/>
        <w:tblCellMar>
          <w:left w:w="0" w:type="dxa"/>
          <w:right w:w="0" w:type="dxa"/>
        </w:tblCellMar>
        <w:tblLook w:val="04A0" w:firstRow="1" w:lastRow="0" w:firstColumn="1" w:lastColumn="0" w:noHBand="0" w:noVBand="1"/>
      </w:tblPr>
      <w:tblGrid>
        <w:gridCol w:w="480"/>
        <w:gridCol w:w="9840"/>
      </w:tblGrid>
      <w:tr w:rsidR="00657F86" w:rsidRPr="00657F86" w14:paraId="0CAB4ED0" w14:textId="77777777" w:rsidTr="00657F86">
        <w:tc>
          <w:tcPr>
            <w:tcW w:w="0" w:type="auto"/>
            <w:vAlign w:val="center"/>
            <w:hideMark/>
          </w:tcPr>
          <w:p w14:paraId="7585BB68" w14:textId="77777777" w:rsidR="00657F86" w:rsidRPr="00657F86" w:rsidRDefault="00657F86" w:rsidP="00576D6C">
            <w:pPr>
              <w:spacing w:after="0" w:line="240" w:lineRule="auto"/>
            </w:pPr>
            <w:r w:rsidRPr="00657F86">
              <w:t>1</w:t>
            </w:r>
          </w:p>
          <w:p w14:paraId="26738D4D" w14:textId="77777777" w:rsidR="00657F86" w:rsidRPr="00657F86" w:rsidRDefault="00657F86" w:rsidP="00576D6C">
            <w:pPr>
              <w:spacing w:after="0" w:line="240" w:lineRule="auto"/>
            </w:pPr>
            <w:r w:rsidRPr="00657F86">
              <w:t>2</w:t>
            </w:r>
          </w:p>
        </w:tc>
        <w:tc>
          <w:tcPr>
            <w:tcW w:w="9840" w:type="dxa"/>
            <w:vAlign w:val="center"/>
            <w:hideMark/>
          </w:tcPr>
          <w:p w14:paraId="3A009B04" w14:textId="77777777" w:rsidR="00657F86" w:rsidRPr="00657F86" w:rsidRDefault="00657F86" w:rsidP="00576D6C">
            <w:pPr>
              <w:spacing w:after="0" w:line="240" w:lineRule="auto"/>
            </w:pPr>
            <w:r w:rsidRPr="00657F86">
              <w:t>d&lt;-density(model[['residuals']])</w:t>
            </w:r>
          </w:p>
          <w:p w14:paraId="4447AC57" w14:textId="578C102C" w:rsidR="00657F86" w:rsidRPr="00657F86" w:rsidRDefault="00657F86" w:rsidP="00576D6C">
            <w:pPr>
              <w:spacing w:after="0" w:line="240" w:lineRule="auto"/>
            </w:pPr>
            <w:r w:rsidRPr="00657F86">
              <w:t>plot</w:t>
            </w:r>
            <w:r w:rsidR="00576D6C">
              <w:t xml:space="preserve"> </w:t>
            </w:r>
            <w:r w:rsidRPr="00657F86">
              <w:t>(</w:t>
            </w:r>
            <w:proofErr w:type="spellStart"/>
            <w:proofErr w:type="gramStart"/>
            <w:r w:rsidRPr="00657F86">
              <w:t>d,main</w:t>
            </w:r>
            <w:proofErr w:type="spellEnd"/>
            <w:proofErr w:type="gramEnd"/>
            <w:r w:rsidRPr="00657F86">
              <w:t>='Residual KDE Plot',</w:t>
            </w:r>
            <w:proofErr w:type="spellStart"/>
            <w:r w:rsidRPr="00657F86">
              <w:t>xlab</w:t>
            </w:r>
            <w:proofErr w:type="spellEnd"/>
            <w:r w:rsidRPr="00657F86">
              <w:t>='Residual value')</w:t>
            </w:r>
          </w:p>
        </w:tc>
      </w:tr>
    </w:tbl>
    <w:p w14:paraId="22FB46CC" w14:textId="39F476E6" w:rsidR="00657F86" w:rsidRPr="00657F86" w:rsidRDefault="00657F86" w:rsidP="00576D6C">
      <w:pPr>
        <w:spacing w:after="0" w:line="240" w:lineRule="auto"/>
      </w:pPr>
      <w:r w:rsidRPr="00657F86">
        <w:drawing>
          <wp:inline distT="0" distB="0" distL="0" distR="0" wp14:anchorId="3C0A59CD" wp14:editId="3E79FC56">
            <wp:extent cx="5265420" cy="2918460"/>
            <wp:effectExtent l="0" t="0" r="0" b="0"/>
            <wp:docPr id="25" name="Picture 25" descr="Residual KDE plot for the R 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sidual KDE plot for the R cars data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p>
    <w:p w14:paraId="1CD7D3A8" w14:textId="77777777" w:rsidR="00657F86" w:rsidRPr="00657F86" w:rsidRDefault="00657F86" w:rsidP="00576D6C">
      <w:pPr>
        <w:shd w:val="clear" w:color="auto" w:fill="FFFFFF"/>
        <w:spacing w:after="0" w:line="240" w:lineRule="auto"/>
      </w:pPr>
      <w:r w:rsidRPr="00657F86">
        <w:t>looking here, there appears to be some negative skewness along with a fat tail on the right. We can also make an empirical CDF plot.</w:t>
      </w:r>
    </w:p>
    <w:tbl>
      <w:tblPr>
        <w:tblW w:w="10320" w:type="dxa"/>
        <w:tblCellMar>
          <w:left w:w="0" w:type="dxa"/>
          <w:right w:w="0" w:type="dxa"/>
        </w:tblCellMar>
        <w:tblLook w:val="04A0" w:firstRow="1" w:lastRow="0" w:firstColumn="1" w:lastColumn="0" w:noHBand="0" w:noVBand="1"/>
      </w:tblPr>
      <w:tblGrid>
        <w:gridCol w:w="480"/>
        <w:gridCol w:w="9840"/>
      </w:tblGrid>
      <w:tr w:rsidR="00657F86" w:rsidRPr="00657F86" w14:paraId="7AE90450" w14:textId="77777777" w:rsidTr="00657F86">
        <w:tc>
          <w:tcPr>
            <w:tcW w:w="0" w:type="auto"/>
            <w:vAlign w:val="center"/>
            <w:hideMark/>
          </w:tcPr>
          <w:p w14:paraId="1EDF9BD1" w14:textId="77777777" w:rsidR="00657F86" w:rsidRPr="00657F86" w:rsidRDefault="00657F86" w:rsidP="00576D6C">
            <w:pPr>
              <w:spacing w:after="0" w:line="240" w:lineRule="auto"/>
            </w:pPr>
            <w:r w:rsidRPr="00657F86">
              <w:t>1</w:t>
            </w:r>
          </w:p>
        </w:tc>
        <w:tc>
          <w:tcPr>
            <w:tcW w:w="9840" w:type="dxa"/>
            <w:vAlign w:val="center"/>
            <w:hideMark/>
          </w:tcPr>
          <w:p w14:paraId="036954DB" w14:textId="77777777" w:rsidR="00657F86" w:rsidRPr="00657F86" w:rsidRDefault="00657F86" w:rsidP="00576D6C">
            <w:pPr>
              <w:spacing w:after="0" w:line="240" w:lineRule="auto"/>
            </w:pPr>
            <w:r w:rsidRPr="00657F86">
              <w:t>plot(</w:t>
            </w:r>
            <w:proofErr w:type="spellStart"/>
            <w:r w:rsidRPr="00657F86">
              <w:t>ecdf</w:t>
            </w:r>
            <w:proofErr w:type="spellEnd"/>
            <w:r w:rsidRPr="00657F86">
              <w:t>(model[['residuals']]))</w:t>
            </w:r>
          </w:p>
        </w:tc>
      </w:tr>
    </w:tbl>
    <w:p w14:paraId="58575816" w14:textId="6E0A8EFD" w:rsidR="00657F86" w:rsidRPr="00657F86" w:rsidRDefault="00657F86" w:rsidP="00576D6C">
      <w:pPr>
        <w:spacing w:after="0" w:line="240" w:lineRule="auto"/>
      </w:pPr>
      <w:r w:rsidRPr="00657F86">
        <w:lastRenderedPageBreak/>
        <w:drawing>
          <wp:inline distT="0" distB="0" distL="0" distR="0" wp14:anchorId="7423E68F" wp14:editId="705A0A07">
            <wp:extent cx="5433060" cy="2796540"/>
            <wp:effectExtent l="0" t="0" r="0" b="3810"/>
            <wp:docPr id="24" name="Picture 24" descr="Residual empirical CDF plot for R 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sidual empirical CDF plot for R cars datas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3060" cy="2796540"/>
                    </a:xfrm>
                    <a:prstGeom prst="rect">
                      <a:avLst/>
                    </a:prstGeom>
                    <a:noFill/>
                    <a:ln>
                      <a:noFill/>
                    </a:ln>
                  </pic:spPr>
                </pic:pic>
              </a:graphicData>
            </a:graphic>
          </wp:inline>
        </w:drawing>
      </w:r>
    </w:p>
    <w:p w14:paraId="29DB3AE8" w14:textId="74AFD88E" w:rsidR="00657F86" w:rsidRPr="00657F86" w:rsidRDefault="00657F86" w:rsidP="00576D6C">
      <w:pPr>
        <w:shd w:val="clear" w:color="auto" w:fill="FFFFFF"/>
        <w:spacing w:after="0" w:line="240" w:lineRule="auto"/>
      </w:pPr>
      <w:r w:rsidRPr="00657F86">
        <w:t xml:space="preserve">here </w:t>
      </w:r>
      <w:proofErr w:type="gramStart"/>
      <w:r w:rsidRPr="00657F86">
        <w:t>it’s</w:t>
      </w:r>
      <w:proofErr w:type="gramEnd"/>
      <w:r w:rsidRPr="00657F86">
        <w:t xml:space="preserve"> a bit difficult to say much. We can also do a normality test. I ‘suspect’ from looking at the plots that </w:t>
      </w:r>
      <w:proofErr w:type="gramStart"/>
      <w:r w:rsidRPr="00657F86">
        <w:t>we’ll</w:t>
      </w:r>
      <w:proofErr w:type="gramEnd"/>
      <w:r w:rsidRPr="00657F86">
        <w:t xml:space="preserve"> have a p-value in the .025-0.075 range, as there are clearly some </w:t>
      </w:r>
      <w:r w:rsidR="00576D6C" w:rsidRPr="00657F86">
        <w:t>violations,</w:t>
      </w:r>
      <w:r w:rsidRPr="00657F86">
        <w:t xml:space="preserve"> but they don’t look extremely severe: let’s try the Shapiro test.</w:t>
      </w:r>
    </w:p>
    <w:tbl>
      <w:tblPr>
        <w:tblW w:w="10320" w:type="dxa"/>
        <w:tblCellMar>
          <w:left w:w="0" w:type="dxa"/>
          <w:right w:w="0" w:type="dxa"/>
        </w:tblCellMar>
        <w:tblLook w:val="04A0" w:firstRow="1" w:lastRow="0" w:firstColumn="1" w:lastColumn="0" w:noHBand="0" w:noVBand="1"/>
      </w:tblPr>
      <w:tblGrid>
        <w:gridCol w:w="480"/>
        <w:gridCol w:w="9840"/>
      </w:tblGrid>
      <w:tr w:rsidR="00657F86" w:rsidRPr="00657F86" w14:paraId="1092E811" w14:textId="77777777" w:rsidTr="00657F86">
        <w:tc>
          <w:tcPr>
            <w:tcW w:w="0" w:type="auto"/>
            <w:vAlign w:val="center"/>
            <w:hideMark/>
          </w:tcPr>
          <w:p w14:paraId="5A6F93DF" w14:textId="77777777" w:rsidR="00657F86" w:rsidRPr="00657F86" w:rsidRDefault="00657F86" w:rsidP="00576D6C">
            <w:pPr>
              <w:spacing w:after="0" w:line="240" w:lineRule="auto"/>
            </w:pPr>
            <w:r w:rsidRPr="00657F86">
              <w:t>1</w:t>
            </w:r>
          </w:p>
          <w:p w14:paraId="0588B7B1" w14:textId="77777777" w:rsidR="00657F86" w:rsidRPr="00657F86" w:rsidRDefault="00657F86" w:rsidP="00576D6C">
            <w:pPr>
              <w:spacing w:after="0" w:line="240" w:lineRule="auto"/>
            </w:pPr>
            <w:r w:rsidRPr="00657F86">
              <w:t>2</w:t>
            </w:r>
          </w:p>
          <w:p w14:paraId="68FBC76E" w14:textId="77777777" w:rsidR="00657F86" w:rsidRPr="00657F86" w:rsidRDefault="00657F86" w:rsidP="00576D6C">
            <w:pPr>
              <w:spacing w:after="0" w:line="240" w:lineRule="auto"/>
            </w:pPr>
            <w:r w:rsidRPr="00657F86">
              <w:t>3</w:t>
            </w:r>
          </w:p>
          <w:p w14:paraId="1E1EC7C4" w14:textId="77777777" w:rsidR="00657F86" w:rsidRPr="00657F86" w:rsidRDefault="00657F86" w:rsidP="00576D6C">
            <w:pPr>
              <w:spacing w:after="0" w:line="240" w:lineRule="auto"/>
            </w:pPr>
            <w:r w:rsidRPr="00657F86">
              <w:t>4</w:t>
            </w:r>
          </w:p>
          <w:p w14:paraId="1DE266E6" w14:textId="77777777" w:rsidR="00657F86" w:rsidRPr="00657F86" w:rsidRDefault="00657F86" w:rsidP="00576D6C">
            <w:pPr>
              <w:spacing w:after="0" w:line="240" w:lineRule="auto"/>
            </w:pPr>
            <w:r w:rsidRPr="00657F86">
              <w:t>5</w:t>
            </w:r>
          </w:p>
          <w:p w14:paraId="11923DFB" w14:textId="77777777" w:rsidR="00657F86" w:rsidRPr="00657F86" w:rsidRDefault="00657F86" w:rsidP="00576D6C">
            <w:pPr>
              <w:spacing w:after="0" w:line="240" w:lineRule="auto"/>
            </w:pPr>
            <w:r w:rsidRPr="00657F86">
              <w:t>6</w:t>
            </w:r>
          </w:p>
        </w:tc>
        <w:tc>
          <w:tcPr>
            <w:tcW w:w="9840" w:type="dxa"/>
            <w:vAlign w:val="center"/>
            <w:hideMark/>
          </w:tcPr>
          <w:p w14:paraId="3260710B" w14:textId="77777777" w:rsidR="00657F86" w:rsidRPr="00657F86" w:rsidRDefault="00657F86" w:rsidP="00576D6C">
            <w:pPr>
              <w:spacing w:after="0" w:line="240" w:lineRule="auto"/>
            </w:pPr>
            <w:proofErr w:type="spellStart"/>
            <w:r w:rsidRPr="00657F86">
              <w:t>shapiro.test</w:t>
            </w:r>
            <w:proofErr w:type="spellEnd"/>
            <w:r w:rsidRPr="00657F86">
              <w:t>(model[['residuals']])</w:t>
            </w:r>
          </w:p>
          <w:p w14:paraId="38DD88F1" w14:textId="77777777" w:rsidR="00657F86" w:rsidRPr="00657F86" w:rsidRDefault="00657F86" w:rsidP="00576D6C">
            <w:pPr>
              <w:spacing w:after="0" w:line="240" w:lineRule="auto"/>
            </w:pPr>
            <w:r w:rsidRPr="00657F86">
              <w:t> </w:t>
            </w:r>
          </w:p>
          <w:p w14:paraId="25DB4624" w14:textId="77777777" w:rsidR="00657F86" w:rsidRPr="00657F86" w:rsidRDefault="00657F86" w:rsidP="00576D6C">
            <w:pPr>
              <w:spacing w:after="0" w:line="240" w:lineRule="auto"/>
            </w:pPr>
            <w:r w:rsidRPr="00657F86">
              <w:t>    Shapiro-Wilk normality test</w:t>
            </w:r>
          </w:p>
          <w:p w14:paraId="681E9C95" w14:textId="77777777" w:rsidR="00657F86" w:rsidRPr="00657F86" w:rsidRDefault="00657F86" w:rsidP="00576D6C">
            <w:pPr>
              <w:spacing w:after="0" w:line="240" w:lineRule="auto"/>
            </w:pPr>
            <w:r w:rsidRPr="00657F86">
              <w:t> </w:t>
            </w:r>
          </w:p>
          <w:p w14:paraId="7969E13C" w14:textId="77777777" w:rsidR="00657F86" w:rsidRPr="00657F86" w:rsidRDefault="00657F86" w:rsidP="00576D6C">
            <w:pPr>
              <w:spacing w:after="0" w:line="240" w:lineRule="auto"/>
            </w:pPr>
            <w:r w:rsidRPr="00657F86">
              <w:t>data:  model[['residuals']]</w:t>
            </w:r>
          </w:p>
          <w:p w14:paraId="6DF2A438" w14:textId="77777777" w:rsidR="00657F86" w:rsidRPr="00657F86" w:rsidRDefault="00657F86" w:rsidP="00576D6C">
            <w:pPr>
              <w:spacing w:after="0" w:line="240" w:lineRule="auto"/>
            </w:pPr>
            <w:r w:rsidRPr="00657F86">
              <w:t>W = 0.94509, p-value = 0.02152</w:t>
            </w:r>
          </w:p>
        </w:tc>
      </w:tr>
    </w:tbl>
    <w:p w14:paraId="6EDD810E" w14:textId="77777777" w:rsidR="00657F86" w:rsidRPr="00657F86" w:rsidRDefault="00657F86" w:rsidP="00576D6C">
      <w:pPr>
        <w:shd w:val="clear" w:color="auto" w:fill="FFFFFF"/>
        <w:spacing w:after="0" w:line="240" w:lineRule="auto"/>
      </w:pPr>
      <w:r w:rsidRPr="00657F86">
        <w:t>The p-value is slightly outside the range I guessed but not by much.</w:t>
      </w:r>
    </w:p>
    <w:p w14:paraId="69F7C53C" w14:textId="77777777" w:rsidR="00657F86" w:rsidRDefault="00657F86" w:rsidP="00657F86">
      <w:pPr>
        <w:ind w:left="360"/>
      </w:pPr>
    </w:p>
    <w:sectPr w:rsidR="00657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0182C"/>
    <w:multiLevelType w:val="hybridMultilevel"/>
    <w:tmpl w:val="A198D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10023"/>
    <w:multiLevelType w:val="hybridMultilevel"/>
    <w:tmpl w:val="A454A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C4FA9"/>
    <w:multiLevelType w:val="hybridMultilevel"/>
    <w:tmpl w:val="C4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57BBA"/>
    <w:multiLevelType w:val="multilevel"/>
    <w:tmpl w:val="DCE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225DE"/>
    <w:multiLevelType w:val="multilevel"/>
    <w:tmpl w:val="048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B6CE0"/>
    <w:multiLevelType w:val="hybridMultilevel"/>
    <w:tmpl w:val="7D50E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822BA5"/>
    <w:multiLevelType w:val="multilevel"/>
    <w:tmpl w:val="1B0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250B4"/>
    <w:multiLevelType w:val="hybridMultilevel"/>
    <w:tmpl w:val="9AF2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622DAE"/>
    <w:multiLevelType w:val="hybridMultilevel"/>
    <w:tmpl w:val="48847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3"/>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7A"/>
    <w:rsid w:val="0001577A"/>
    <w:rsid w:val="00117EEC"/>
    <w:rsid w:val="00307F4E"/>
    <w:rsid w:val="003A1576"/>
    <w:rsid w:val="0052143C"/>
    <w:rsid w:val="00576D6C"/>
    <w:rsid w:val="005E4AED"/>
    <w:rsid w:val="005F25AF"/>
    <w:rsid w:val="00657F86"/>
    <w:rsid w:val="00664186"/>
    <w:rsid w:val="00720CD4"/>
    <w:rsid w:val="007214B1"/>
    <w:rsid w:val="007953EF"/>
    <w:rsid w:val="007B2B74"/>
    <w:rsid w:val="009E54CD"/>
    <w:rsid w:val="00A556AC"/>
    <w:rsid w:val="00AB79CB"/>
    <w:rsid w:val="00B0469B"/>
    <w:rsid w:val="00B6463B"/>
    <w:rsid w:val="00BA580B"/>
    <w:rsid w:val="00C50645"/>
    <w:rsid w:val="00C9792C"/>
    <w:rsid w:val="00CD57FF"/>
    <w:rsid w:val="00D24A0B"/>
    <w:rsid w:val="00F75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1282"/>
  <w15:chartTrackingRefBased/>
  <w15:docId w15:val="{4D0D5E90-8A64-482E-A45F-3F52D2C9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F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EF"/>
    <w:pPr>
      <w:ind w:left="720"/>
      <w:contextualSpacing/>
    </w:pPr>
  </w:style>
  <w:style w:type="character" w:styleId="Strong">
    <w:name w:val="Strong"/>
    <w:basedOn w:val="DefaultParagraphFont"/>
    <w:uiPriority w:val="22"/>
    <w:qFormat/>
    <w:rsid w:val="00D24A0B"/>
    <w:rPr>
      <w:b/>
      <w:bCs/>
    </w:rPr>
  </w:style>
  <w:style w:type="paragraph" w:styleId="NormalWeb">
    <w:name w:val="Normal (Web)"/>
    <w:basedOn w:val="Normal"/>
    <w:uiPriority w:val="99"/>
    <w:semiHidden/>
    <w:unhideWhenUsed/>
    <w:rsid w:val="00D24A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7EEC"/>
    <w:rPr>
      <w:color w:val="0000FF"/>
      <w:u w:val="single"/>
    </w:rPr>
  </w:style>
  <w:style w:type="character" w:styleId="Emphasis">
    <w:name w:val="Emphasis"/>
    <w:basedOn w:val="DefaultParagraphFont"/>
    <w:uiPriority w:val="20"/>
    <w:qFormat/>
    <w:rsid w:val="00117EEC"/>
    <w:rPr>
      <w:i/>
      <w:iCs/>
    </w:rPr>
  </w:style>
  <w:style w:type="paragraph" w:customStyle="1" w:styleId="iu">
    <w:name w:val="iu"/>
    <w:basedOn w:val="Normal"/>
    <w:rsid w:val="005F2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7F8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57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045">
      <w:bodyDiv w:val="1"/>
      <w:marLeft w:val="0"/>
      <w:marRight w:val="0"/>
      <w:marTop w:val="0"/>
      <w:marBottom w:val="0"/>
      <w:divBdr>
        <w:top w:val="none" w:sz="0" w:space="0" w:color="auto"/>
        <w:left w:val="none" w:sz="0" w:space="0" w:color="auto"/>
        <w:bottom w:val="none" w:sz="0" w:space="0" w:color="auto"/>
        <w:right w:val="none" w:sz="0" w:space="0" w:color="auto"/>
      </w:divBdr>
    </w:div>
    <w:div w:id="241261100">
      <w:bodyDiv w:val="1"/>
      <w:marLeft w:val="0"/>
      <w:marRight w:val="0"/>
      <w:marTop w:val="0"/>
      <w:marBottom w:val="0"/>
      <w:divBdr>
        <w:top w:val="none" w:sz="0" w:space="0" w:color="auto"/>
        <w:left w:val="none" w:sz="0" w:space="0" w:color="auto"/>
        <w:bottom w:val="none" w:sz="0" w:space="0" w:color="auto"/>
        <w:right w:val="none" w:sz="0" w:space="0" w:color="auto"/>
      </w:divBdr>
    </w:div>
    <w:div w:id="635186660">
      <w:bodyDiv w:val="1"/>
      <w:marLeft w:val="0"/>
      <w:marRight w:val="0"/>
      <w:marTop w:val="0"/>
      <w:marBottom w:val="0"/>
      <w:divBdr>
        <w:top w:val="none" w:sz="0" w:space="0" w:color="auto"/>
        <w:left w:val="none" w:sz="0" w:space="0" w:color="auto"/>
        <w:bottom w:val="none" w:sz="0" w:space="0" w:color="auto"/>
        <w:right w:val="none" w:sz="0" w:space="0" w:color="auto"/>
      </w:divBdr>
      <w:divsChild>
        <w:div w:id="894896887">
          <w:marLeft w:val="0"/>
          <w:marRight w:val="0"/>
          <w:marTop w:val="0"/>
          <w:marBottom w:val="0"/>
          <w:divBdr>
            <w:top w:val="none" w:sz="0" w:space="0" w:color="auto"/>
            <w:left w:val="none" w:sz="0" w:space="0" w:color="auto"/>
            <w:bottom w:val="none" w:sz="0" w:space="0" w:color="auto"/>
            <w:right w:val="none" w:sz="0" w:space="0" w:color="auto"/>
          </w:divBdr>
          <w:divsChild>
            <w:div w:id="904293542">
              <w:marLeft w:val="0"/>
              <w:marRight w:val="0"/>
              <w:marTop w:val="0"/>
              <w:marBottom w:val="0"/>
              <w:divBdr>
                <w:top w:val="none" w:sz="0" w:space="0" w:color="auto"/>
                <w:left w:val="none" w:sz="0" w:space="0" w:color="auto"/>
                <w:bottom w:val="none" w:sz="0" w:space="0" w:color="auto"/>
                <w:right w:val="none" w:sz="0" w:space="0" w:color="auto"/>
              </w:divBdr>
              <w:divsChild>
                <w:div w:id="1749232998">
                  <w:marLeft w:val="0"/>
                  <w:marRight w:val="0"/>
                  <w:marTop w:val="100"/>
                  <w:marBottom w:val="100"/>
                  <w:divBdr>
                    <w:top w:val="none" w:sz="0" w:space="0" w:color="auto"/>
                    <w:left w:val="none" w:sz="0" w:space="0" w:color="auto"/>
                    <w:bottom w:val="none" w:sz="0" w:space="0" w:color="auto"/>
                    <w:right w:val="none" w:sz="0" w:space="0" w:color="auto"/>
                  </w:divBdr>
                  <w:divsChild>
                    <w:div w:id="1025978157">
                      <w:marLeft w:val="0"/>
                      <w:marRight w:val="0"/>
                      <w:marTop w:val="0"/>
                      <w:marBottom w:val="0"/>
                      <w:divBdr>
                        <w:top w:val="none" w:sz="0" w:space="0" w:color="auto"/>
                        <w:left w:val="none" w:sz="0" w:space="0" w:color="auto"/>
                        <w:bottom w:val="none" w:sz="0" w:space="0" w:color="auto"/>
                        <w:right w:val="none" w:sz="0" w:space="0" w:color="auto"/>
                      </w:divBdr>
                      <w:divsChild>
                        <w:div w:id="372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9920">
      <w:bodyDiv w:val="1"/>
      <w:marLeft w:val="0"/>
      <w:marRight w:val="0"/>
      <w:marTop w:val="0"/>
      <w:marBottom w:val="0"/>
      <w:divBdr>
        <w:top w:val="none" w:sz="0" w:space="0" w:color="auto"/>
        <w:left w:val="none" w:sz="0" w:space="0" w:color="auto"/>
        <w:bottom w:val="none" w:sz="0" w:space="0" w:color="auto"/>
        <w:right w:val="none" w:sz="0" w:space="0" w:color="auto"/>
      </w:divBdr>
    </w:div>
    <w:div w:id="731851439">
      <w:bodyDiv w:val="1"/>
      <w:marLeft w:val="0"/>
      <w:marRight w:val="0"/>
      <w:marTop w:val="0"/>
      <w:marBottom w:val="0"/>
      <w:divBdr>
        <w:top w:val="none" w:sz="0" w:space="0" w:color="auto"/>
        <w:left w:val="none" w:sz="0" w:space="0" w:color="auto"/>
        <w:bottom w:val="none" w:sz="0" w:space="0" w:color="auto"/>
        <w:right w:val="none" w:sz="0" w:space="0" w:color="auto"/>
      </w:divBdr>
      <w:divsChild>
        <w:div w:id="2124035837">
          <w:marLeft w:val="0"/>
          <w:marRight w:val="0"/>
          <w:marTop w:val="0"/>
          <w:marBottom w:val="0"/>
          <w:divBdr>
            <w:top w:val="none" w:sz="0" w:space="0" w:color="auto"/>
            <w:left w:val="none" w:sz="0" w:space="0" w:color="auto"/>
            <w:bottom w:val="none" w:sz="0" w:space="0" w:color="auto"/>
            <w:right w:val="none" w:sz="0" w:space="0" w:color="auto"/>
          </w:divBdr>
          <w:divsChild>
            <w:div w:id="790634304">
              <w:marLeft w:val="0"/>
              <w:marRight w:val="0"/>
              <w:marTop w:val="0"/>
              <w:marBottom w:val="0"/>
              <w:divBdr>
                <w:top w:val="none" w:sz="0" w:space="0" w:color="auto"/>
                <w:left w:val="none" w:sz="0" w:space="0" w:color="auto"/>
                <w:bottom w:val="none" w:sz="0" w:space="0" w:color="auto"/>
                <w:right w:val="none" w:sz="0" w:space="0" w:color="auto"/>
              </w:divBdr>
              <w:divsChild>
                <w:div w:id="1675913343">
                  <w:marLeft w:val="0"/>
                  <w:marRight w:val="0"/>
                  <w:marTop w:val="0"/>
                  <w:marBottom w:val="0"/>
                  <w:divBdr>
                    <w:top w:val="none" w:sz="0" w:space="0" w:color="auto"/>
                    <w:left w:val="none" w:sz="0" w:space="0" w:color="auto"/>
                    <w:bottom w:val="none" w:sz="0" w:space="0" w:color="auto"/>
                    <w:right w:val="none" w:sz="0" w:space="0" w:color="auto"/>
                  </w:divBdr>
                </w:div>
                <w:div w:id="1964772030">
                  <w:marLeft w:val="0"/>
                  <w:marRight w:val="0"/>
                  <w:marTop w:val="0"/>
                  <w:marBottom w:val="0"/>
                  <w:divBdr>
                    <w:top w:val="none" w:sz="0" w:space="0" w:color="auto"/>
                    <w:left w:val="none" w:sz="0" w:space="0" w:color="auto"/>
                    <w:bottom w:val="none" w:sz="0" w:space="0" w:color="auto"/>
                    <w:right w:val="none" w:sz="0" w:space="0" w:color="auto"/>
                  </w:divBdr>
                </w:div>
                <w:div w:id="319046728">
                  <w:marLeft w:val="0"/>
                  <w:marRight w:val="0"/>
                  <w:marTop w:val="0"/>
                  <w:marBottom w:val="0"/>
                  <w:divBdr>
                    <w:top w:val="none" w:sz="0" w:space="0" w:color="auto"/>
                    <w:left w:val="none" w:sz="0" w:space="0" w:color="auto"/>
                    <w:bottom w:val="none" w:sz="0" w:space="0" w:color="auto"/>
                    <w:right w:val="none" w:sz="0" w:space="0" w:color="auto"/>
                  </w:divBdr>
                  <w:divsChild>
                    <w:div w:id="818378127">
                      <w:marLeft w:val="0"/>
                      <w:marRight w:val="0"/>
                      <w:marTop w:val="0"/>
                      <w:marBottom w:val="0"/>
                      <w:divBdr>
                        <w:top w:val="none" w:sz="0" w:space="0" w:color="auto"/>
                        <w:left w:val="none" w:sz="0" w:space="0" w:color="auto"/>
                        <w:bottom w:val="none" w:sz="0" w:space="0" w:color="auto"/>
                        <w:right w:val="none" w:sz="0" w:space="0" w:color="auto"/>
                      </w:divBdr>
                    </w:div>
                    <w:div w:id="472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1610">
          <w:marLeft w:val="0"/>
          <w:marRight w:val="0"/>
          <w:marTop w:val="0"/>
          <w:marBottom w:val="0"/>
          <w:divBdr>
            <w:top w:val="none" w:sz="0" w:space="0" w:color="auto"/>
            <w:left w:val="none" w:sz="0" w:space="0" w:color="auto"/>
            <w:bottom w:val="none" w:sz="0" w:space="0" w:color="auto"/>
            <w:right w:val="none" w:sz="0" w:space="0" w:color="auto"/>
          </w:divBdr>
          <w:divsChild>
            <w:div w:id="730034747">
              <w:marLeft w:val="0"/>
              <w:marRight w:val="0"/>
              <w:marTop w:val="0"/>
              <w:marBottom w:val="0"/>
              <w:divBdr>
                <w:top w:val="none" w:sz="0" w:space="0" w:color="auto"/>
                <w:left w:val="none" w:sz="0" w:space="0" w:color="auto"/>
                <w:bottom w:val="none" w:sz="0" w:space="0" w:color="auto"/>
                <w:right w:val="none" w:sz="0" w:space="0" w:color="auto"/>
              </w:divBdr>
              <w:divsChild>
                <w:div w:id="618032744">
                  <w:marLeft w:val="0"/>
                  <w:marRight w:val="0"/>
                  <w:marTop w:val="0"/>
                  <w:marBottom w:val="0"/>
                  <w:divBdr>
                    <w:top w:val="none" w:sz="0" w:space="0" w:color="auto"/>
                    <w:left w:val="none" w:sz="0" w:space="0" w:color="auto"/>
                    <w:bottom w:val="none" w:sz="0" w:space="0" w:color="auto"/>
                    <w:right w:val="none" w:sz="0" w:space="0" w:color="auto"/>
                  </w:divBdr>
                </w:div>
                <w:div w:id="1026565829">
                  <w:marLeft w:val="0"/>
                  <w:marRight w:val="0"/>
                  <w:marTop w:val="0"/>
                  <w:marBottom w:val="0"/>
                  <w:divBdr>
                    <w:top w:val="none" w:sz="0" w:space="0" w:color="auto"/>
                    <w:left w:val="none" w:sz="0" w:space="0" w:color="auto"/>
                    <w:bottom w:val="none" w:sz="0" w:space="0" w:color="auto"/>
                    <w:right w:val="none" w:sz="0" w:space="0" w:color="auto"/>
                  </w:divBdr>
                </w:div>
                <w:div w:id="748967090">
                  <w:marLeft w:val="0"/>
                  <w:marRight w:val="0"/>
                  <w:marTop w:val="0"/>
                  <w:marBottom w:val="0"/>
                  <w:divBdr>
                    <w:top w:val="none" w:sz="0" w:space="0" w:color="auto"/>
                    <w:left w:val="none" w:sz="0" w:space="0" w:color="auto"/>
                    <w:bottom w:val="none" w:sz="0" w:space="0" w:color="auto"/>
                    <w:right w:val="none" w:sz="0" w:space="0" w:color="auto"/>
                  </w:divBdr>
                  <w:divsChild>
                    <w:div w:id="1710840239">
                      <w:marLeft w:val="0"/>
                      <w:marRight w:val="0"/>
                      <w:marTop w:val="0"/>
                      <w:marBottom w:val="0"/>
                      <w:divBdr>
                        <w:top w:val="none" w:sz="0" w:space="0" w:color="auto"/>
                        <w:left w:val="none" w:sz="0" w:space="0" w:color="auto"/>
                        <w:bottom w:val="none" w:sz="0" w:space="0" w:color="auto"/>
                        <w:right w:val="none" w:sz="0" w:space="0" w:color="auto"/>
                      </w:divBdr>
                    </w:div>
                    <w:div w:id="610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5346">
          <w:marLeft w:val="0"/>
          <w:marRight w:val="0"/>
          <w:marTop w:val="0"/>
          <w:marBottom w:val="0"/>
          <w:divBdr>
            <w:top w:val="none" w:sz="0" w:space="0" w:color="auto"/>
            <w:left w:val="none" w:sz="0" w:space="0" w:color="auto"/>
            <w:bottom w:val="none" w:sz="0" w:space="0" w:color="auto"/>
            <w:right w:val="none" w:sz="0" w:space="0" w:color="auto"/>
          </w:divBdr>
          <w:divsChild>
            <w:div w:id="1386836411">
              <w:marLeft w:val="0"/>
              <w:marRight w:val="0"/>
              <w:marTop w:val="0"/>
              <w:marBottom w:val="0"/>
              <w:divBdr>
                <w:top w:val="none" w:sz="0" w:space="0" w:color="auto"/>
                <w:left w:val="none" w:sz="0" w:space="0" w:color="auto"/>
                <w:bottom w:val="none" w:sz="0" w:space="0" w:color="auto"/>
                <w:right w:val="none" w:sz="0" w:space="0" w:color="auto"/>
              </w:divBdr>
              <w:divsChild>
                <w:div w:id="461113728">
                  <w:marLeft w:val="0"/>
                  <w:marRight w:val="0"/>
                  <w:marTop w:val="0"/>
                  <w:marBottom w:val="0"/>
                  <w:divBdr>
                    <w:top w:val="none" w:sz="0" w:space="0" w:color="auto"/>
                    <w:left w:val="none" w:sz="0" w:space="0" w:color="auto"/>
                    <w:bottom w:val="none" w:sz="0" w:space="0" w:color="auto"/>
                    <w:right w:val="none" w:sz="0" w:space="0" w:color="auto"/>
                  </w:divBdr>
                </w:div>
                <w:div w:id="38748751">
                  <w:marLeft w:val="0"/>
                  <w:marRight w:val="0"/>
                  <w:marTop w:val="0"/>
                  <w:marBottom w:val="0"/>
                  <w:divBdr>
                    <w:top w:val="none" w:sz="0" w:space="0" w:color="auto"/>
                    <w:left w:val="none" w:sz="0" w:space="0" w:color="auto"/>
                    <w:bottom w:val="none" w:sz="0" w:space="0" w:color="auto"/>
                    <w:right w:val="none" w:sz="0" w:space="0" w:color="auto"/>
                  </w:divBdr>
                </w:div>
                <w:div w:id="276067397">
                  <w:marLeft w:val="0"/>
                  <w:marRight w:val="0"/>
                  <w:marTop w:val="0"/>
                  <w:marBottom w:val="0"/>
                  <w:divBdr>
                    <w:top w:val="none" w:sz="0" w:space="0" w:color="auto"/>
                    <w:left w:val="none" w:sz="0" w:space="0" w:color="auto"/>
                    <w:bottom w:val="none" w:sz="0" w:space="0" w:color="auto"/>
                    <w:right w:val="none" w:sz="0" w:space="0" w:color="auto"/>
                  </w:divBdr>
                  <w:divsChild>
                    <w:div w:id="1963607246">
                      <w:marLeft w:val="0"/>
                      <w:marRight w:val="0"/>
                      <w:marTop w:val="0"/>
                      <w:marBottom w:val="0"/>
                      <w:divBdr>
                        <w:top w:val="none" w:sz="0" w:space="0" w:color="auto"/>
                        <w:left w:val="none" w:sz="0" w:space="0" w:color="auto"/>
                        <w:bottom w:val="none" w:sz="0" w:space="0" w:color="auto"/>
                        <w:right w:val="none" w:sz="0" w:space="0" w:color="auto"/>
                      </w:divBdr>
                    </w:div>
                    <w:div w:id="4872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90669">
          <w:marLeft w:val="0"/>
          <w:marRight w:val="0"/>
          <w:marTop w:val="0"/>
          <w:marBottom w:val="0"/>
          <w:divBdr>
            <w:top w:val="none" w:sz="0" w:space="0" w:color="auto"/>
            <w:left w:val="none" w:sz="0" w:space="0" w:color="auto"/>
            <w:bottom w:val="none" w:sz="0" w:space="0" w:color="auto"/>
            <w:right w:val="none" w:sz="0" w:space="0" w:color="auto"/>
          </w:divBdr>
          <w:divsChild>
            <w:div w:id="847643658">
              <w:marLeft w:val="0"/>
              <w:marRight w:val="0"/>
              <w:marTop w:val="0"/>
              <w:marBottom w:val="0"/>
              <w:divBdr>
                <w:top w:val="none" w:sz="0" w:space="0" w:color="auto"/>
                <w:left w:val="none" w:sz="0" w:space="0" w:color="auto"/>
                <w:bottom w:val="none" w:sz="0" w:space="0" w:color="auto"/>
                <w:right w:val="none" w:sz="0" w:space="0" w:color="auto"/>
              </w:divBdr>
              <w:divsChild>
                <w:div w:id="1380593593">
                  <w:marLeft w:val="0"/>
                  <w:marRight w:val="0"/>
                  <w:marTop w:val="0"/>
                  <w:marBottom w:val="0"/>
                  <w:divBdr>
                    <w:top w:val="none" w:sz="0" w:space="0" w:color="auto"/>
                    <w:left w:val="none" w:sz="0" w:space="0" w:color="auto"/>
                    <w:bottom w:val="none" w:sz="0" w:space="0" w:color="auto"/>
                    <w:right w:val="none" w:sz="0" w:space="0" w:color="auto"/>
                  </w:divBdr>
                </w:div>
                <w:div w:id="1383753130">
                  <w:marLeft w:val="0"/>
                  <w:marRight w:val="0"/>
                  <w:marTop w:val="0"/>
                  <w:marBottom w:val="0"/>
                  <w:divBdr>
                    <w:top w:val="none" w:sz="0" w:space="0" w:color="auto"/>
                    <w:left w:val="none" w:sz="0" w:space="0" w:color="auto"/>
                    <w:bottom w:val="none" w:sz="0" w:space="0" w:color="auto"/>
                    <w:right w:val="none" w:sz="0" w:space="0" w:color="auto"/>
                  </w:divBdr>
                  <w:divsChild>
                    <w:div w:id="18761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5627">
          <w:marLeft w:val="0"/>
          <w:marRight w:val="0"/>
          <w:marTop w:val="0"/>
          <w:marBottom w:val="0"/>
          <w:divBdr>
            <w:top w:val="none" w:sz="0" w:space="0" w:color="auto"/>
            <w:left w:val="none" w:sz="0" w:space="0" w:color="auto"/>
            <w:bottom w:val="none" w:sz="0" w:space="0" w:color="auto"/>
            <w:right w:val="none" w:sz="0" w:space="0" w:color="auto"/>
          </w:divBdr>
          <w:divsChild>
            <w:div w:id="258028932">
              <w:marLeft w:val="0"/>
              <w:marRight w:val="0"/>
              <w:marTop w:val="0"/>
              <w:marBottom w:val="0"/>
              <w:divBdr>
                <w:top w:val="none" w:sz="0" w:space="0" w:color="auto"/>
                <w:left w:val="none" w:sz="0" w:space="0" w:color="auto"/>
                <w:bottom w:val="none" w:sz="0" w:space="0" w:color="auto"/>
                <w:right w:val="none" w:sz="0" w:space="0" w:color="auto"/>
              </w:divBdr>
              <w:divsChild>
                <w:div w:id="1371488352">
                  <w:marLeft w:val="0"/>
                  <w:marRight w:val="0"/>
                  <w:marTop w:val="0"/>
                  <w:marBottom w:val="0"/>
                  <w:divBdr>
                    <w:top w:val="none" w:sz="0" w:space="0" w:color="auto"/>
                    <w:left w:val="none" w:sz="0" w:space="0" w:color="auto"/>
                    <w:bottom w:val="none" w:sz="0" w:space="0" w:color="auto"/>
                    <w:right w:val="none" w:sz="0" w:space="0" w:color="auto"/>
                  </w:divBdr>
                </w:div>
                <w:div w:id="1085612169">
                  <w:marLeft w:val="0"/>
                  <w:marRight w:val="0"/>
                  <w:marTop w:val="0"/>
                  <w:marBottom w:val="0"/>
                  <w:divBdr>
                    <w:top w:val="none" w:sz="0" w:space="0" w:color="auto"/>
                    <w:left w:val="none" w:sz="0" w:space="0" w:color="auto"/>
                    <w:bottom w:val="none" w:sz="0" w:space="0" w:color="auto"/>
                    <w:right w:val="none" w:sz="0" w:space="0" w:color="auto"/>
                  </w:divBdr>
                </w:div>
                <w:div w:id="1044872099">
                  <w:marLeft w:val="0"/>
                  <w:marRight w:val="0"/>
                  <w:marTop w:val="0"/>
                  <w:marBottom w:val="0"/>
                  <w:divBdr>
                    <w:top w:val="none" w:sz="0" w:space="0" w:color="auto"/>
                    <w:left w:val="none" w:sz="0" w:space="0" w:color="auto"/>
                    <w:bottom w:val="none" w:sz="0" w:space="0" w:color="auto"/>
                    <w:right w:val="none" w:sz="0" w:space="0" w:color="auto"/>
                  </w:divBdr>
                </w:div>
                <w:div w:id="994913476">
                  <w:marLeft w:val="0"/>
                  <w:marRight w:val="0"/>
                  <w:marTop w:val="0"/>
                  <w:marBottom w:val="0"/>
                  <w:divBdr>
                    <w:top w:val="none" w:sz="0" w:space="0" w:color="auto"/>
                    <w:left w:val="none" w:sz="0" w:space="0" w:color="auto"/>
                    <w:bottom w:val="none" w:sz="0" w:space="0" w:color="auto"/>
                    <w:right w:val="none" w:sz="0" w:space="0" w:color="auto"/>
                  </w:divBdr>
                </w:div>
                <w:div w:id="1933396744">
                  <w:marLeft w:val="0"/>
                  <w:marRight w:val="0"/>
                  <w:marTop w:val="0"/>
                  <w:marBottom w:val="0"/>
                  <w:divBdr>
                    <w:top w:val="none" w:sz="0" w:space="0" w:color="auto"/>
                    <w:left w:val="none" w:sz="0" w:space="0" w:color="auto"/>
                    <w:bottom w:val="none" w:sz="0" w:space="0" w:color="auto"/>
                    <w:right w:val="none" w:sz="0" w:space="0" w:color="auto"/>
                  </w:divBdr>
                </w:div>
                <w:div w:id="288098758">
                  <w:marLeft w:val="0"/>
                  <w:marRight w:val="0"/>
                  <w:marTop w:val="0"/>
                  <w:marBottom w:val="0"/>
                  <w:divBdr>
                    <w:top w:val="none" w:sz="0" w:space="0" w:color="auto"/>
                    <w:left w:val="none" w:sz="0" w:space="0" w:color="auto"/>
                    <w:bottom w:val="none" w:sz="0" w:space="0" w:color="auto"/>
                    <w:right w:val="none" w:sz="0" w:space="0" w:color="auto"/>
                  </w:divBdr>
                </w:div>
                <w:div w:id="1704941674">
                  <w:marLeft w:val="0"/>
                  <w:marRight w:val="0"/>
                  <w:marTop w:val="0"/>
                  <w:marBottom w:val="0"/>
                  <w:divBdr>
                    <w:top w:val="none" w:sz="0" w:space="0" w:color="auto"/>
                    <w:left w:val="none" w:sz="0" w:space="0" w:color="auto"/>
                    <w:bottom w:val="none" w:sz="0" w:space="0" w:color="auto"/>
                    <w:right w:val="none" w:sz="0" w:space="0" w:color="auto"/>
                  </w:divBdr>
                  <w:divsChild>
                    <w:div w:id="1792476138">
                      <w:marLeft w:val="0"/>
                      <w:marRight w:val="0"/>
                      <w:marTop w:val="0"/>
                      <w:marBottom w:val="0"/>
                      <w:divBdr>
                        <w:top w:val="none" w:sz="0" w:space="0" w:color="auto"/>
                        <w:left w:val="none" w:sz="0" w:space="0" w:color="auto"/>
                        <w:bottom w:val="none" w:sz="0" w:space="0" w:color="auto"/>
                        <w:right w:val="none" w:sz="0" w:space="0" w:color="auto"/>
                      </w:divBdr>
                    </w:div>
                    <w:div w:id="708991874">
                      <w:marLeft w:val="0"/>
                      <w:marRight w:val="0"/>
                      <w:marTop w:val="0"/>
                      <w:marBottom w:val="0"/>
                      <w:divBdr>
                        <w:top w:val="none" w:sz="0" w:space="0" w:color="auto"/>
                        <w:left w:val="none" w:sz="0" w:space="0" w:color="auto"/>
                        <w:bottom w:val="none" w:sz="0" w:space="0" w:color="auto"/>
                        <w:right w:val="none" w:sz="0" w:space="0" w:color="auto"/>
                      </w:divBdr>
                    </w:div>
                    <w:div w:id="474613989">
                      <w:marLeft w:val="0"/>
                      <w:marRight w:val="0"/>
                      <w:marTop w:val="0"/>
                      <w:marBottom w:val="0"/>
                      <w:divBdr>
                        <w:top w:val="none" w:sz="0" w:space="0" w:color="auto"/>
                        <w:left w:val="none" w:sz="0" w:space="0" w:color="auto"/>
                        <w:bottom w:val="none" w:sz="0" w:space="0" w:color="auto"/>
                        <w:right w:val="none" w:sz="0" w:space="0" w:color="auto"/>
                      </w:divBdr>
                    </w:div>
                    <w:div w:id="1378050202">
                      <w:marLeft w:val="0"/>
                      <w:marRight w:val="0"/>
                      <w:marTop w:val="0"/>
                      <w:marBottom w:val="0"/>
                      <w:divBdr>
                        <w:top w:val="none" w:sz="0" w:space="0" w:color="auto"/>
                        <w:left w:val="none" w:sz="0" w:space="0" w:color="auto"/>
                        <w:bottom w:val="none" w:sz="0" w:space="0" w:color="auto"/>
                        <w:right w:val="none" w:sz="0" w:space="0" w:color="auto"/>
                      </w:divBdr>
                    </w:div>
                    <w:div w:id="693847466">
                      <w:marLeft w:val="0"/>
                      <w:marRight w:val="0"/>
                      <w:marTop w:val="0"/>
                      <w:marBottom w:val="0"/>
                      <w:divBdr>
                        <w:top w:val="none" w:sz="0" w:space="0" w:color="auto"/>
                        <w:left w:val="none" w:sz="0" w:space="0" w:color="auto"/>
                        <w:bottom w:val="none" w:sz="0" w:space="0" w:color="auto"/>
                        <w:right w:val="none" w:sz="0" w:space="0" w:color="auto"/>
                      </w:divBdr>
                    </w:div>
                    <w:div w:id="8220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17330">
      <w:bodyDiv w:val="1"/>
      <w:marLeft w:val="0"/>
      <w:marRight w:val="0"/>
      <w:marTop w:val="0"/>
      <w:marBottom w:val="0"/>
      <w:divBdr>
        <w:top w:val="none" w:sz="0" w:space="0" w:color="auto"/>
        <w:left w:val="none" w:sz="0" w:space="0" w:color="auto"/>
        <w:bottom w:val="none" w:sz="0" w:space="0" w:color="auto"/>
        <w:right w:val="none" w:sz="0" w:space="0" w:color="auto"/>
      </w:divBdr>
    </w:div>
    <w:div w:id="1230968546">
      <w:bodyDiv w:val="1"/>
      <w:marLeft w:val="0"/>
      <w:marRight w:val="0"/>
      <w:marTop w:val="0"/>
      <w:marBottom w:val="0"/>
      <w:divBdr>
        <w:top w:val="none" w:sz="0" w:space="0" w:color="auto"/>
        <w:left w:val="none" w:sz="0" w:space="0" w:color="auto"/>
        <w:bottom w:val="none" w:sz="0" w:space="0" w:color="auto"/>
        <w:right w:val="none" w:sz="0" w:space="0" w:color="auto"/>
      </w:divBdr>
    </w:div>
    <w:div w:id="1843273193">
      <w:bodyDiv w:val="1"/>
      <w:marLeft w:val="0"/>
      <w:marRight w:val="0"/>
      <w:marTop w:val="0"/>
      <w:marBottom w:val="0"/>
      <w:divBdr>
        <w:top w:val="none" w:sz="0" w:space="0" w:color="auto"/>
        <w:left w:val="none" w:sz="0" w:space="0" w:color="auto"/>
        <w:bottom w:val="none" w:sz="0" w:space="0" w:color="auto"/>
        <w:right w:val="none" w:sz="0" w:space="0" w:color="auto"/>
      </w:divBdr>
    </w:div>
    <w:div w:id="2014918876">
      <w:bodyDiv w:val="1"/>
      <w:marLeft w:val="0"/>
      <w:marRight w:val="0"/>
      <w:marTop w:val="0"/>
      <w:marBottom w:val="0"/>
      <w:divBdr>
        <w:top w:val="none" w:sz="0" w:space="0" w:color="auto"/>
        <w:left w:val="none" w:sz="0" w:space="0" w:color="auto"/>
        <w:bottom w:val="none" w:sz="0" w:space="0" w:color="auto"/>
        <w:right w:val="none" w:sz="0" w:space="0" w:color="auto"/>
      </w:divBdr>
    </w:div>
    <w:div w:id="2050915139">
      <w:bodyDiv w:val="1"/>
      <w:marLeft w:val="0"/>
      <w:marRight w:val="0"/>
      <w:marTop w:val="0"/>
      <w:marBottom w:val="0"/>
      <w:divBdr>
        <w:top w:val="none" w:sz="0" w:space="0" w:color="auto"/>
        <w:left w:val="none" w:sz="0" w:space="0" w:color="auto"/>
        <w:bottom w:val="none" w:sz="0" w:space="0" w:color="auto"/>
        <w:right w:val="none" w:sz="0" w:space="0" w:color="auto"/>
      </w:divBdr>
      <w:divsChild>
        <w:div w:id="725614710">
          <w:marLeft w:val="0"/>
          <w:marRight w:val="0"/>
          <w:marTop w:val="0"/>
          <w:marBottom w:val="0"/>
          <w:divBdr>
            <w:top w:val="none" w:sz="0" w:space="0" w:color="auto"/>
            <w:left w:val="none" w:sz="0" w:space="0" w:color="auto"/>
            <w:bottom w:val="none" w:sz="0" w:space="0" w:color="auto"/>
            <w:right w:val="none" w:sz="0" w:space="0" w:color="auto"/>
          </w:divBdr>
          <w:divsChild>
            <w:div w:id="1945768819">
              <w:marLeft w:val="0"/>
              <w:marRight w:val="0"/>
              <w:marTop w:val="0"/>
              <w:marBottom w:val="0"/>
              <w:divBdr>
                <w:top w:val="none" w:sz="0" w:space="0" w:color="auto"/>
                <w:left w:val="none" w:sz="0" w:space="0" w:color="auto"/>
                <w:bottom w:val="none" w:sz="0" w:space="0" w:color="auto"/>
                <w:right w:val="none" w:sz="0" w:space="0" w:color="auto"/>
              </w:divBdr>
              <w:divsChild>
                <w:div w:id="780539942">
                  <w:marLeft w:val="0"/>
                  <w:marRight w:val="0"/>
                  <w:marTop w:val="0"/>
                  <w:marBottom w:val="0"/>
                  <w:divBdr>
                    <w:top w:val="none" w:sz="0" w:space="0" w:color="auto"/>
                    <w:left w:val="none" w:sz="0" w:space="0" w:color="auto"/>
                    <w:bottom w:val="none" w:sz="0" w:space="0" w:color="auto"/>
                    <w:right w:val="none" w:sz="0" w:space="0" w:color="auto"/>
                  </w:divBdr>
                </w:div>
                <w:div w:id="14353521">
                  <w:marLeft w:val="0"/>
                  <w:marRight w:val="0"/>
                  <w:marTop w:val="0"/>
                  <w:marBottom w:val="0"/>
                  <w:divBdr>
                    <w:top w:val="none" w:sz="0" w:space="0" w:color="auto"/>
                    <w:left w:val="none" w:sz="0" w:space="0" w:color="auto"/>
                    <w:bottom w:val="none" w:sz="0" w:space="0" w:color="auto"/>
                    <w:right w:val="none" w:sz="0" w:space="0" w:color="auto"/>
                  </w:divBdr>
                </w:div>
                <w:div w:id="132985269">
                  <w:marLeft w:val="0"/>
                  <w:marRight w:val="0"/>
                  <w:marTop w:val="0"/>
                  <w:marBottom w:val="0"/>
                  <w:divBdr>
                    <w:top w:val="none" w:sz="0" w:space="0" w:color="auto"/>
                    <w:left w:val="none" w:sz="0" w:space="0" w:color="auto"/>
                    <w:bottom w:val="none" w:sz="0" w:space="0" w:color="auto"/>
                    <w:right w:val="none" w:sz="0" w:space="0" w:color="auto"/>
                  </w:divBdr>
                  <w:divsChild>
                    <w:div w:id="2009287754">
                      <w:marLeft w:val="0"/>
                      <w:marRight w:val="0"/>
                      <w:marTop w:val="0"/>
                      <w:marBottom w:val="0"/>
                      <w:divBdr>
                        <w:top w:val="none" w:sz="0" w:space="0" w:color="auto"/>
                        <w:left w:val="none" w:sz="0" w:space="0" w:color="auto"/>
                        <w:bottom w:val="none" w:sz="0" w:space="0" w:color="auto"/>
                        <w:right w:val="none" w:sz="0" w:space="0" w:color="auto"/>
                      </w:divBdr>
                    </w:div>
                    <w:div w:id="11857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1276">
          <w:marLeft w:val="0"/>
          <w:marRight w:val="0"/>
          <w:marTop w:val="0"/>
          <w:marBottom w:val="0"/>
          <w:divBdr>
            <w:top w:val="none" w:sz="0" w:space="0" w:color="auto"/>
            <w:left w:val="none" w:sz="0" w:space="0" w:color="auto"/>
            <w:bottom w:val="none" w:sz="0" w:space="0" w:color="auto"/>
            <w:right w:val="none" w:sz="0" w:space="0" w:color="auto"/>
          </w:divBdr>
          <w:divsChild>
            <w:div w:id="1251039144">
              <w:marLeft w:val="0"/>
              <w:marRight w:val="0"/>
              <w:marTop w:val="0"/>
              <w:marBottom w:val="0"/>
              <w:divBdr>
                <w:top w:val="none" w:sz="0" w:space="0" w:color="auto"/>
                <w:left w:val="none" w:sz="0" w:space="0" w:color="auto"/>
                <w:bottom w:val="none" w:sz="0" w:space="0" w:color="auto"/>
                <w:right w:val="none" w:sz="0" w:space="0" w:color="auto"/>
              </w:divBdr>
              <w:divsChild>
                <w:div w:id="966474616">
                  <w:marLeft w:val="0"/>
                  <w:marRight w:val="0"/>
                  <w:marTop w:val="0"/>
                  <w:marBottom w:val="0"/>
                  <w:divBdr>
                    <w:top w:val="none" w:sz="0" w:space="0" w:color="auto"/>
                    <w:left w:val="none" w:sz="0" w:space="0" w:color="auto"/>
                    <w:bottom w:val="none" w:sz="0" w:space="0" w:color="auto"/>
                    <w:right w:val="none" w:sz="0" w:space="0" w:color="auto"/>
                  </w:divBdr>
                </w:div>
                <w:div w:id="197551213">
                  <w:marLeft w:val="0"/>
                  <w:marRight w:val="0"/>
                  <w:marTop w:val="0"/>
                  <w:marBottom w:val="0"/>
                  <w:divBdr>
                    <w:top w:val="none" w:sz="0" w:space="0" w:color="auto"/>
                    <w:left w:val="none" w:sz="0" w:space="0" w:color="auto"/>
                    <w:bottom w:val="none" w:sz="0" w:space="0" w:color="auto"/>
                    <w:right w:val="none" w:sz="0" w:space="0" w:color="auto"/>
                  </w:divBdr>
                </w:div>
                <w:div w:id="2127654234">
                  <w:marLeft w:val="0"/>
                  <w:marRight w:val="0"/>
                  <w:marTop w:val="0"/>
                  <w:marBottom w:val="0"/>
                  <w:divBdr>
                    <w:top w:val="none" w:sz="0" w:space="0" w:color="auto"/>
                    <w:left w:val="none" w:sz="0" w:space="0" w:color="auto"/>
                    <w:bottom w:val="none" w:sz="0" w:space="0" w:color="auto"/>
                    <w:right w:val="none" w:sz="0" w:space="0" w:color="auto"/>
                  </w:divBdr>
                  <w:divsChild>
                    <w:div w:id="1654530072">
                      <w:marLeft w:val="0"/>
                      <w:marRight w:val="0"/>
                      <w:marTop w:val="0"/>
                      <w:marBottom w:val="0"/>
                      <w:divBdr>
                        <w:top w:val="none" w:sz="0" w:space="0" w:color="auto"/>
                        <w:left w:val="none" w:sz="0" w:space="0" w:color="auto"/>
                        <w:bottom w:val="none" w:sz="0" w:space="0" w:color="auto"/>
                        <w:right w:val="none" w:sz="0" w:space="0" w:color="auto"/>
                      </w:divBdr>
                    </w:div>
                    <w:div w:id="1005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6289">
          <w:marLeft w:val="0"/>
          <w:marRight w:val="0"/>
          <w:marTop w:val="0"/>
          <w:marBottom w:val="0"/>
          <w:divBdr>
            <w:top w:val="none" w:sz="0" w:space="0" w:color="auto"/>
            <w:left w:val="none" w:sz="0" w:space="0" w:color="auto"/>
            <w:bottom w:val="none" w:sz="0" w:space="0" w:color="auto"/>
            <w:right w:val="none" w:sz="0" w:space="0" w:color="auto"/>
          </w:divBdr>
          <w:divsChild>
            <w:div w:id="2032801926">
              <w:marLeft w:val="0"/>
              <w:marRight w:val="0"/>
              <w:marTop w:val="0"/>
              <w:marBottom w:val="0"/>
              <w:divBdr>
                <w:top w:val="none" w:sz="0" w:space="0" w:color="auto"/>
                <w:left w:val="none" w:sz="0" w:space="0" w:color="auto"/>
                <w:bottom w:val="none" w:sz="0" w:space="0" w:color="auto"/>
                <w:right w:val="none" w:sz="0" w:space="0" w:color="auto"/>
              </w:divBdr>
              <w:divsChild>
                <w:div w:id="1008407496">
                  <w:marLeft w:val="0"/>
                  <w:marRight w:val="0"/>
                  <w:marTop w:val="0"/>
                  <w:marBottom w:val="0"/>
                  <w:divBdr>
                    <w:top w:val="none" w:sz="0" w:space="0" w:color="auto"/>
                    <w:left w:val="none" w:sz="0" w:space="0" w:color="auto"/>
                    <w:bottom w:val="none" w:sz="0" w:space="0" w:color="auto"/>
                    <w:right w:val="none" w:sz="0" w:space="0" w:color="auto"/>
                  </w:divBdr>
                </w:div>
                <w:div w:id="1675450790">
                  <w:marLeft w:val="0"/>
                  <w:marRight w:val="0"/>
                  <w:marTop w:val="0"/>
                  <w:marBottom w:val="0"/>
                  <w:divBdr>
                    <w:top w:val="none" w:sz="0" w:space="0" w:color="auto"/>
                    <w:left w:val="none" w:sz="0" w:space="0" w:color="auto"/>
                    <w:bottom w:val="none" w:sz="0" w:space="0" w:color="auto"/>
                    <w:right w:val="none" w:sz="0" w:space="0" w:color="auto"/>
                  </w:divBdr>
                </w:div>
                <w:div w:id="408774558">
                  <w:marLeft w:val="0"/>
                  <w:marRight w:val="0"/>
                  <w:marTop w:val="0"/>
                  <w:marBottom w:val="0"/>
                  <w:divBdr>
                    <w:top w:val="none" w:sz="0" w:space="0" w:color="auto"/>
                    <w:left w:val="none" w:sz="0" w:space="0" w:color="auto"/>
                    <w:bottom w:val="none" w:sz="0" w:space="0" w:color="auto"/>
                    <w:right w:val="none" w:sz="0" w:space="0" w:color="auto"/>
                  </w:divBdr>
                  <w:divsChild>
                    <w:div w:id="1750153140">
                      <w:marLeft w:val="0"/>
                      <w:marRight w:val="0"/>
                      <w:marTop w:val="0"/>
                      <w:marBottom w:val="0"/>
                      <w:divBdr>
                        <w:top w:val="none" w:sz="0" w:space="0" w:color="auto"/>
                        <w:left w:val="none" w:sz="0" w:space="0" w:color="auto"/>
                        <w:bottom w:val="none" w:sz="0" w:space="0" w:color="auto"/>
                        <w:right w:val="none" w:sz="0" w:space="0" w:color="auto"/>
                      </w:divBdr>
                    </w:div>
                    <w:div w:id="350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29105">
          <w:marLeft w:val="0"/>
          <w:marRight w:val="0"/>
          <w:marTop w:val="0"/>
          <w:marBottom w:val="0"/>
          <w:divBdr>
            <w:top w:val="none" w:sz="0" w:space="0" w:color="auto"/>
            <w:left w:val="none" w:sz="0" w:space="0" w:color="auto"/>
            <w:bottom w:val="none" w:sz="0" w:space="0" w:color="auto"/>
            <w:right w:val="none" w:sz="0" w:space="0" w:color="auto"/>
          </w:divBdr>
          <w:divsChild>
            <w:div w:id="2088729302">
              <w:marLeft w:val="0"/>
              <w:marRight w:val="0"/>
              <w:marTop w:val="0"/>
              <w:marBottom w:val="0"/>
              <w:divBdr>
                <w:top w:val="none" w:sz="0" w:space="0" w:color="auto"/>
                <w:left w:val="none" w:sz="0" w:space="0" w:color="auto"/>
                <w:bottom w:val="none" w:sz="0" w:space="0" w:color="auto"/>
                <w:right w:val="none" w:sz="0" w:space="0" w:color="auto"/>
              </w:divBdr>
              <w:divsChild>
                <w:div w:id="132022015">
                  <w:marLeft w:val="0"/>
                  <w:marRight w:val="0"/>
                  <w:marTop w:val="0"/>
                  <w:marBottom w:val="0"/>
                  <w:divBdr>
                    <w:top w:val="none" w:sz="0" w:space="0" w:color="auto"/>
                    <w:left w:val="none" w:sz="0" w:space="0" w:color="auto"/>
                    <w:bottom w:val="none" w:sz="0" w:space="0" w:color="auto"/>
                    <w:right w:val="none" w:sz="0" w:space="0" w:color="auto"/>
                  </w:divBdr>
                </w:div>
                <w:div w:id="1732149052">
                  <w:marLeft w:val="0"/>
                  <w:marRight w:val="0"/>
                  <w:marTop w:val="0"/>
                  <w:marBottom w:val="0"/>
                  <w:divBdr>
                    <w:top w:val="none" w:sz="0" w:space="0" w:color="auto"/>
                    <w:left w:val="none" w:sz="0" w:space="0" w:color="auto"/>
                    <w:bottom w:val="none" w:sz="0" w:space="0" w:color="auto"/>
                    <w:right w:val="none" w:sz="0" w:space="0" w:color="auto"/>
                  </w:divBdr>
                  <w:divsChild>
                    <w:div w:id="4132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4849">
          <w:marLeft w:val="0"/>
          <w:marRight w:val="0"/>
          <w:marTop w:val="0"/>
          <w:marBottom w:val="0"/>
          <w:divBdr>
            <w:top w:val="none" w:sz="0" w:space="0" w:color="auto"/>
            <w:left w:val="none" w:sz="0" w:space="0" w:color="auto"/>
            <w:bottom w:val="none" w:sz="0" w:space="0" w:color="auto"/>
            <w:right w:val="none" w:sz="0" w:space="0" w:color="auto"/>
          </w:divBdr>
          <w:divsChild>
            <w:div w:id="1967009073">
              <w:marLeft w:val="0"/>
              <w:marRight w:val="0"/>
              <w:marTop w:val="0"/>
              <w:marBottom w:val="0"/>
              <w:divBdr>
                <w:top w:val="none" w:sz="0" w:space="0" w:color="auto"/>
                <w:left w:val="none" w:sz="0" w:space="0" w:color="auto"/>
                <w:bottom w:val="none" w:sz="0" w:space="0" w:color="auto"/>
                <w:right w:val="none" w:sz="0" w:space="0" w:color="auto"/>
              </w:divBdr>
              <w:divsChild>
                <w:div w:id="613564041">
                  <w:marLeft w:val="0"/>
                  <w:marRight w:val="0"/>
                  <w:marTop w:val="0"/>
                  <w:marBottom w:val="0"/>
                  <w:divBdr>
                    <w:top w:val="none" w:sz="0" w:space="0" w:color="auto"/>
                    <w:left w:val="none" w:sz="0" w:space="0" w:color="auto"/>
                    <w:bottom w:val="none" w:sz="0" w:space="0" w:color="auto"/>
                    <w:right w:val="none" w:sz="0" w:space="0" w:color="auto"/>
                  </w:divBdr>
                </w:div>
                <w:div w:id="676201810">
                  <w:marLeft w:val="0"/>
                  <w:marRight w:val="0"/>
                  <w:marTop w:val="0"/>
                  <w:marBottom w:val="0"/>
                  <w:divBdr>
                    <w:top w:val="none" w:sz="0" w:space="0" w:color="auto"/>
                    <w:left w:val="none" w:sz="0" w:space="0" w:color="auto"/>
                    <w:bottom w:val="none" w:sz="0" w:space="0" w:color="auto"/>
                    <w:right w:val="none" w:sz="0" w:space="0" w:color="auto"/>
                  </w:divBdr>
                </w:div>
                <w:div w:id="628316460">
                  <w:marLeft w:val="0"/>
                  <w:marRight w:val="0"/>
                  <w:marTop w:val="0"/>
                  <w:marBottom w:val="0"/>
                  <w:divBdr>
                    <w:top w:val="none" w:sz="0" w:space="0" w:color="auto"/>
                    <w:left w:val="none" w:sz="0" w:space="0" w:color="auto"/>
                    <w:bottom w:val="none" w:sz="0" w:space="0" w:color="auto"/>
                    <w:right w:val="none" w:sz="0" w:space="0" w:color="auto"/>
                  </w:divBdr>
                </w:div>
                <w:div w:id="285283920">
                  <w:marLeft w:val="0"/>
                  <w:marRight w:val="0"/>
                  <w:marTop w:val="0"/>
                  <w:marBottom w:val="0"/>
                  <w:divBdr>
                    <w:top w:val="none" w:sz="0" w:space="0" w:color="auto"/>
                    <w:left w:val="none" w:sz="0" w:space="0" w:color="auto"/>
                    <w:bottom w:val="none" w:sz="0" w:space="0" w:color="auto"/>
                    <w:right w:val="none" w:sz="0" w:space="0" w:color="auto"/>
                  </w:divBdr>
                </w:div>
                <w:div w:id="247156507">
                  <w:marLeft w:val="0"/>
                  <w:marRight w:val="0"/>
                  <w:marTop w:val="0"/>
                  <w:marBottom w:val="0"/>
                  <w:divBdr>
                    <w:top w:val="none" w:sz="0" w:space="0" w:color="auto"/>
                    <w:left w:val="none" w:sz="0" w:space="0" w:color="auto"/>
                    <w:bottom w:val="none" w:sz="0" w:space="0" w:color="auto"/>
                    <w:right w:val="none" w:sz="0" w:space="0" w:color="auto"/>
                  </w:divBdr>
                </w:div>
                <w:div w:id="1690175683">
                  <w:marLeft w:val="0"/>
                  <w:marRight w:val="0"/>
                  <w:marTop w:val="0"/>
                  <w:marBottom w:val="0"/>
                  <w:divBdr>
                    <w:top w:val="none" w:sz="0" w:space="0" w:color="auto"/>
                    <w:left w:val="none" w:sz="0" w:space="0" w:color="auto"/>
                    <w:bottom w:val="none" w:sz="0" w:space="0" w:color="auto"/>
                    <w:right w:val="none" w:sz="0" w:space="0" w:color="auto"/>
                  </w:divBdr>
                </w:div>
                <w:div w:id="1410613010">
                  <w:marLeft w:val="0"/>
                  <w:marRight w:val="0"/>
                  <w:marTop w:val="0"/>
                  <w:marBottom w:val="0"/>
                  <w:divBdr>
                    <w:top w:val="none" w:sz="0" w:space="0" w:color="auto"/>
                    <w:left w:val="none" w:sz="0" w:space="0" w:color="auto"/>
                    <w:bottom w:val="none" w:sz="0" w:space="0" w:color="auto"/>
                    <w:right w:val="none" w:sz="0" w:space="0" w:color="auto"/>
                  </w:divBdr>
                  <w:divsChild>
                    <w:div w:id="936717870">
                      <w:marLeft w:val="0"/>
                      <w:marRight w:val="0"/>
                      <w:marTop w:val="0"/>
                      <w:marBottom w:val="0"/>
                      <w:divBdr>
                        <w:top w:val="none" w:sz="0" w:space="0" w:color="auto"/>
                        <w:left w:val="none" w:sz="0" w:space="0" w:color="auto"/>
                        <w:bottom w:val="none" w:sz="0" w:space="0" w:color="auto"/>
                        <w:right w:val="none" w:sz="0" w:space="0" w:color="auto"/>
                      </w:divBdr>
                    </w:div>
                    <w:div w:id="923608975">
                      <w:marLeft w:val="0"/>
                      <w:marRight w:val="0"/>
                      <w:marTop w:val="0"/>
                      <w:marBottom w:val="0"/>
                      <w:divBdr>
                        <w:top w:val="none" w:sz="0" w:space="0" w:color="auto"/>
                        <w:left w:val="none" w:sz="0" w:space="0" w:color="auto"/>
                        <w:bottom w:val="none" w:sz="0" w:space="0" w:color="auto"/>
                        <w:right w:val="none" w:sz="0" w:space="0" w:color="auto"/>
                      </w:divBdr>
                    </w:div>
                    <w:div w:id="566306133">
                      <w:marLeft w:val="0"/>
                      <w:marRight w:val="0"/>
                      <w:marTop w:val="0"/>
                      <w:marBottom w:val="0"/>
                      <w:divBdr>
                        <w:top w:val="none" w:sz="0" w:space="0" w:color="auto"/>
                        <w:left w:val="none" w:sz="0" w:space="0" w:color="auto"/>
                        <w:bottom w:val="none" w:sz="0" w:space="0" w:color="auto"/>
                        <w:right w:val="none" w:sz="0" w:space="0" w:color="auto"/>
                      </w:divBdr>
                    </w:div>
                    <w:div w:id="1139689745">
                      <w:marLeft w:val="0"/>
                      <w:marRight w:val="0"/>
                      <w:marTop w:val="0"/>
                      <w:marBottom w:val="0"/>
                      <w:divBdr>
                        <w:top w:val="none" w:sz="0" w:space="0" w:color="auto"/>
                        <w:left w:val="none" w:sz="0" w:space="0" w:color="auto"/>
                        <w:bottom w:val="none" w:sz="0" w:space="0" w:color="auto"/>
                        <w:right w:val="none" w:sz="0" w:space="0" w:color="auto"/>
                      </w:divBdr>
                    </w:div>
                    <w:div w:id="907572950">
                      <w:marLeft w:val="0"/>
                      <w:marRight w:val="0"/>
                      <w:marTop w:val="0"/>
                      <w:marBottom w:val="0"/>
                      <w:divBdr>
                        <w:top w:val="none" w:sz="0" w:space="0" w:color="auto"/>
                        <w:left w:val="none" w:sz="0" w:space="0" w:color="auto"/>
                        <w:bottom w:val="none" w:sz="0" w:space="0" w:color="auto"/>
                        <w:right w:val="none" w:sz="0" w:space="0" w:color="auto"/>
                      </w:divBdr>
                    </w:div>
                    <w:div w:id="313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atter_plot" TargetMode="External"/><Relationship Id="rId18" Type="http://schemas.openxmlformats.org/officeDocument/2006/relationships/hyperlink" Target="https://en.wikipedia.org/wiki/Regression_line" TargetMode="External"/><Relationship Id="rId26" Type="http://schemas.openxmlformats.org/officeDocument/2006/relationships/image" Target="media/image8.png"/><Relationship Id="rId21" Type="http://schemas.openxmlformats.org/officeDocument/2006/relationships/hyperlink" Target="https://en.wikipedia.org/wiki/High-leverage_point" TargetMode="External"/><Relationship Id="rId34"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en.wikipedia.org/wiki/Coefficient_of_determin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earson_correlation_coefficient" TargetMode="External"/><Relationship Id="rId20" Type="http://schemas.openxmlformats.org/officeDocument/2006/relationships/hyperlink" Target="https://en.wikipedia.org/wiki/Outlier"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Outlier"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Normal_distributio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en.wikipedia.org/wiki/Francis_Anscombe" TargetMode="External"/><Relationship Id="rId19" Type="http://schemas.openxmlformats.org/officeDocument/2006/relationships/hyperlink" Target="https://en.wikipedia.org/wiki/Robust_regression"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en.wikipedia.org/wiki/Data_set" TargetMode="External"/><Relationship Id="rId14" Type="http://schemas.openxmlformats.org/officeDocument/2006/relationships/hyperlink" Target="https://en.wikipedia.org/wiki/Variable_(mathematics)" TargetMode="External"/><Relationship Id="rId22" Type="http://schemas.openxmlformats.org/officeDocument/2006/relationships/hyperlink" Target="https://www.statisticshowto.com/probability-and-statistics/regression-analysis/find-a-linear-regression-equation/"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jpeg"/><Relationship Id="rId8" Type="http://schemas.openxmlformats.org/officeDocument/2006/relationships/hyperlink" Target="http://en.wikipedia.org/wiki/Anscombe%27s_quart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4118</TotalTime>
  <Pages>8</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Bammi</dc:creator>
  <cp:keywords/>
  <dc:description/>
  <cp:lastModifiedBy>Shubham Bammi</cp:lastModifiedBy>
  <cp:revision>10</cp:revision>
  <dcterms:created xsi:type="dcterms:W3CDTF">2020-10-02T18:14:00Z</dcterms:created>
  <dcterms:modified xsi:type="dcterms:W3CDTF">2020-10-05T14:52:00Z</dcterms:modified>
</cp:coreProperties>
</file>