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t>*SPARK</w:t>
      </w:r>
    </w:p>
    <w:p>
      <w:pPr>
        <w:numPr>
          <w:ilvl w:val="0"/>
          <w:numId w:val="1"/>
        </w:numP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>What was the highest number of people travelled in which year</w:t>
      </w:r>
    </w:p>
    <w:p>
      <w:pPr>
        <w:numPr>
          <w:numId w:val="0"/>
        </w:numP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74920" cy="4053840"/>
            <wp:effectExtent l="0" t="0" r="0" b="0"/>
            <wp:docPr id="1" name="Picture 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>2) Identifying the highest revenue generation for which year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198360" cy="3012440"/>
            <wp:effectExtent l="0" t="0" r="10160" b="5080"/>
            <wp:docPr id="2" name="Picture 2" descr="sp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ar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t xml:space="preserve">3 </w:t>
      </w:r>
      <w:r>
        <w:rPr>
          <w:rFonts w:hint="default" w:ascii="Cambria" w:hAnsi="Cambria" w:eastAsia="SimSun" w:cs="Cambria"/>
          <w:b/>
          <w:bCs/>
          <w:sz w:val="32"/>
          <w:szCs w:val="32"/>
        </w:rPr>
        <w:t>Identifying the highest revenue generation for which year and quarter (Common group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197725" cy="2022475"/>
            <wp:effectExtent l="0" t="0" r="10795" b="4445"/>
            <wp:docPr id="3" name="Picture 3" descr="spar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park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40"/>
          <w:szCs w:val="40"/>
          <w:lang w:val="en-IN"/>
        </w:rPr>
      </w:pPr>
      <w:r>
        <w:rPr>
          <w:rFonts w:hint="default" w:ascii="Cambria" w:hAnsi="Cambria" w:cs="Cambria"/>
          <w:b/>
          <w:bCs/>
          <w:sz w:val="40"/>
          <w:szCs w:val="40"/>
          <w:lang w:val="en-IN"/>
        </w:rPr>
        <w:t>*Hive</w:t>
      </w: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>1) Write a program to find the count of customers for each profession.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377940" cy="2148840"/>
            <wp:effectExtent l="0" t="0" r="7620" b="0"/>
            <wp:docPr id="6" name="Picture 6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31920" cy="5768340"/>
            <wp:effectExtent l="0" t="0" r="0" b="7620"/>
            <wp:docPr id="7" name="Picture 7" descr="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>Write a program to find the top 10 products sales wis</w:t>
      </w: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t>e</w:t>
      </w:r>
    </w:p>
    <w:p>
      <w:pPr>
        <w:numPr>
          <w:numId w:val="0"/>
        </w:numP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199630" cy="639445"/>
            <wp:effectExtent l="0" t="0" r="8890" b="635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55920" cy="2301240"/>
            <wp:effectExtent l="0" t="0" r="0" b="0"/>
            <wp:docPr id="10" name="Picture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SimSun" w:cs="Cambria"/>
          <w:b/>
          <w:bCs/>
          <w:sz w:val="32"/>
          <w:szCs w:val="32"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>Write a program to create parti</w:t>
      </w: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t>t</w:t>
      </w:r>
      <w:r>
        <w:rPr>
          <w:rFonts w:hint="default" w:ascii="Cambria" w:hAnsi="Cambria" w:eastAsia="SimSun" w:cs="Cambria"/>
          <w:b/>
          <w:bCs/>
          <w:sz w:val="32"/>
          <w:szCs w:val="32"/>
        </w:rPr>
        <w:t>ioned table on category</w:t>
      </w:r>
    </w:p>
    <w:p>
      <w:pPr>
        <w:numPr>
          <w:numId w:val="0"/>
        </w:numPr>
        <w:ind w:leftChars="0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drawing>
          <wp:inline distT="0" distB="0" distL="114300" distR="114300">
            <wp:extent cx="4610100" cy="434340"/>
            <wp:effectExtent l="0" t="0" r="7620" b="7620"/>
            <wp:docPr id="12" name="Picture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drawing>
          <wp:inline distT="0" distB="0" distL="114300" distR="114300">
            <wp:extent cx="7200265" cy="3467100"/>
            <wp:effectExtent l="0" t="0" r="8255" b="7620"/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drawing>
          <wp:inline distT="0" distB="0" distL="114300" distR="114300">
            <wp:extent cx="7197090" cy="3199765"/>
            <wp:effectExtent l="0" t="0" r="11430" b="635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t>MAPREDUCE</w:t>
      </w: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bookmarkStart w:id="0" w:name="_GoBack"/>
      <w:bookmarkEnd w:id="0"/>
    </w:p>
    <w:p>
      <w:pPr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sz w:val="32"/>
          <w:szCs w:val="32"/>
        </w:rPr>
        <w:t>Q 1.Find all time High price for each stock</w:t>
      </w: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org.apache.hadoop.io.Text;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org.apache.hadoop.io.LongWritable;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org.apache.hadoop.io.DoubleWritable;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org.apache.hadoop.mapreduce.Job;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org.apache.hadoop.mapreduce.Mapper;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org.apache.hadoop.mapreduce.Reducer;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org.apache.hadoop.conf.*;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org.apache.hadoop.fs.*;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org.apache.hadoop.mapreduce.lib.input.*;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org.apache.hadoop.mapreduce.lib.output.*;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shd w:val="clear" w:color="auto" w:fill="D4D4D4"/>
        </w:rPr>
        <w:t>AllTimeHigh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MapClass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Mapper&lt;LongWritable,Text,Text,DoubleWritable&gt;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Text </w:t>
      </w:r>
      <w:r>
        <w:rPr>
          <w:rFonts w:hint="default" w:ascii="Courier New" w:hAnsi="Courier New"/>
          <w:color w:val="0000C0"/>
          <w:sz w:val="20"/>
          <w:szCs w:val="24"/>
        </w:rPr>
        <w:t>stock_id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DoubleWritable </w:t>
      </w:r>
      <w:r>
        <w:rPr>
          <w:rFonts w:hint="default" w:ascii="Courier New" w:hAnsi="Courier New"/>
          <w:color w:val="0000C0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DoubleWritable();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map(LongWritable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Text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Context </w:t>
      </w:r>
      <w:r>
        <w:rPr>
          <w:rFonts w:hint="default" w:ascii="Courier New" w:hAnsi="Courier New"/>
          <w:color w:val="6A3E3E"/>
          <w:sz w:val="20"/>
          <w:szCs w:val="24"/>
        </w:rPr>
        <w:t>context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{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String[] </w:t>
      </w:r>
      <w:r>
        <w:rPr>
          <w:rFonts w:hint="default" w:ascii="Courier New" w:hAnsi="Courier New"/>
          <w:color w:val="6A3E3E"/>
          <w:sz w:val="20"/>
          <w:szCs w:val="24"/>
        </w:rPr>
        <w:t>str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>.toString().split(</w:t>
      </w:r>
      <w:r>
        <w:rPr>
          <w:rFonts w:hint="default" w:ascii="Courier New" w:hAnsi="Courier New"/>
          <w:color w:val="2A00FF"/>
          <w:sz w:val="20"/>
          <w:szCs w:val="24"/>
        </w:rPr>
        <w:t>","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double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Double.</w:t>
      </w:r>
      <w:r>
        <w:rPr>
          <w:rFonts w:hint="default" w:ascii="Courier New" w:hAnsi="Courier New"/>
          <w:i/>
          <w:color w:val="000000"/>
          <w:sz w:val="20"/>
          <w:szCs w:val="24"/>
        </w:rPr>
        <w:t>parseDouble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str</w:t>
      </w:r>
      <w:r>
        <w:rPr>
          <w:rFonts w:hint="default" w:ascii="Courier New" w:hAnsi="Courier New"/>
          <w:color w:val="000000"/>
          <w:sz w:val="20"/>
          <w:szCs w:val="24"/>
        </w:rPr>
        <w:t>[4]);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C0"/>
          <w:sz w:val="20"/>
          <w:szCs w:val="24"/>
        </w:rPr>
        <w:t>stock_id</w:t>
      </w:r>
      <w:r>
        <w:rPr>
          <w:rFonts w:hint="default" w:ascii="Courier New" w:hAnsi="Courier New"/>
          <w:color w:val="000000"/>
          <w:sz w:val="20"/>
          <w:szCs w:val="24"/>
        </w:rPr>
        <w:t>.set(</w:t>
      </w:r>
      <w:r>
        <w:rPr>
          <w:rFonts w:hint="default" w:ascii="Courier New" w:hAnsi="Courier New"/>
          <w:color w:val="6A3E3E"/>
          <w:sz w:val="20"/>
          <w:szCs w:val="24"/>
        </w:rPr>
        <w:t>str</w:t>
      </w:r>
      <w:r>
        <w:rPr>
          <w:rFonts w:hint="default" w:ascii="Courier New" w:hAnsi="Courier New"/>
          <w:color w:val="000000"/>
          <w:sz w:val="20"/>
          <w:szCs w:val="24"/>
        </w:rPr>
        <w:t>[1]);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C0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.set(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3F7F5F"/>
          <w:sz w:val="20"/>
          <w:szCs w:val="24"/>
        </w:rPr>
        <w:t>//context.write(new Text(</w:t>
      </w:r>
      <w:r>
        <w:rPr>
          <w:rFonts w:hint="default" w:ascii="Courier New" w:hAnsi="Courier New"/>
          <w:color w:val="3F7F5F"/>
          <w:sz w:val="20"/>
          <w:szCs w:val="24"/>
          <w:u w:val="single"/>
        </w:rPr>
        <w:t>str</w:t>
      </w:r>
      <w:r>
        <w:rPr>
          <w:rFonts w:hint="default" w:ascii="Courier New" w:hAnsi="Courier New"/>
          <w:color w:val="3F7F5F"/>
          <w:sz w:val="20"/>
          <w:szCs w:val="24"/>
        </w:rPr>
        <w:t>[1]),new LongWritable(</w:t>
      </w:r>
      <w:r>
        <w:rPr>
          <w:rFonts w:hint="default" w:ascii="Courier New" w:hAnsi="Courier New"/>
          <w:color w:val="3F7F5F"/>
          <w:sz w:val="20"/>
          <w:szCs w:val="24"/>
          <w:u w:val="single"/>
        </w:rPr>
        <w:t>vol</w:t>
      </w:r>
      <w:r>
        <w:rPr>
          <w:rFonts w:hint="default" w:ascii="Courier New" w:hAnsi="Courier New"/>
          <w:color w:val="3F7F5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context</w:t>
      </w:r>
      <w:r>
        <w:rPr>
          <w:rFonts w:hint="default" w:ascii="Courier New" w:hAnsi="Courier New"/>
          <w:color w:val="000000"/>
          <w:sz w:val="20"/>
          <w:szCs w:val="24"/>
        </w:rPr>
        <w:t>.write(</w:t>
      </w:r>
      <w:r>
        <w:rPr>
          <w:rFonts w:hint="default" w:ascii="Courier New" w:hAnsi="Courier New"/>
          <w:color w:val="0000C0"/>
          <w:sz w:val="20"/>
          <w:szCs w:val="24"/>
        </w:rPr>
        <w:t>stock_id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0000C0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(Exception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ReduceClass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Reducer&lt;Text,DoubleWritable,Text,DoubleWritable&gt;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DoubleWritable </w:t>
      </w:r>
      <w:r>
        <w:rPr>
          <w:rFonts w:hint="default" w:ascii="Courier New" w:hAnsi="Courier New"/>
          <w:color w:val="0000C0"/>
          <w:sz w:val="20"/>
          <w:szCs w:val="24"/>
        </w:rPr>
        <w:t>result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DoubleWritable();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reduce(Text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Iterable&lt;DoubleWritable&gt; </w:t>
      </w:r>
      <w:r>
        <w:rPr>
          <w:rFonts w:hint="default" w:ascii="Courier New" w:hAnsi="Courier New"/>
          <w:color w:val="6A3E3E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,Context </w:t>
      </w:r>
      <w:r>
        <w:rPr>
          <w:rFonts w:hint="default" w:ascii="Courier New" w:hAnsi="Courier New"/>
          <w:color w:val="6A3E3E"/>
          <w:sz w:val="20"/>
          <w:szCs w:val="24"/>
        </w:rPr>
        <w:t>context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IOException, InterruptedException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double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maxValue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double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temp_val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(DoubleWritable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: </w:t>
      </w:r>
      <w:r>
        <w:rPr>
          <w:rFonts w:hint="default" w:ascii="Courier New" w:hAnsi="Courier New"/>
          <w:color w:val="6A3E3E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temp_val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>.get();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temp_val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&gt; </w:t>
      </w:r>
      <w:r>
        <w:rPr>
          <w:rFonts w:hint="default" w:ascii="Courier New" w:hAnsi="Courier New"/>
          <w:color w:val="6A3E3E"/>
          <w:sz w:val="20"/>
          <w:szCs w:val="24"/>
        </w:rPr>
        <w:t>maxValue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maxValue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temp_val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C0"/>
          <w:sz w:val="20"/>
          <w:szCs w:val="24"/>
        </w:rPr>
        <w:t>result</w:t>
      </w:r>
      <w:r>
        <w:rPr>
          <w:rFonts w:hint="default" w:ascii="Courier New" w:hAnsi="Courier New"/>
          <w:color w:val="000000"/>
          <w:sz w:val="20"/>
          <w:szCs w:val="24"/>
        </w:rPr>
        <w:t>.set(</w:t>
      </w:r>
      <w:r>
        <w:rPr>
          <w:rFonts w:hint="default" w:ascii="Courier New" w:hAnsi="Courier New"/>
          <w:color w:val="6A3E3E"/>
          <w:sz w:val="20"/>
          <w:szCs w:val="24"/>
        </w:rPr>
        <w:t>maxValue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</w:rPr>
        <w:t>context</w:t>
      </w:r>
      <w:r>
        <w:rPr>
          <w:rFonts w:hint="default" w:ascii="Courier New" w:hAnsi="Courier New"/>
          <w:color w:val="000000"/>
          <w:sz w:val="20"/>
          <w:szCs w:val="24"/>
        </w:rPr>
        <w:t>.write(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0000C0"/>
          <w:sz w:val="20"/>
          <w:szCs w:val="24"/>
        </w:rPr>
        <w:t>result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3F7F5F"/>
          <w:sz w:val="20"/>
          <w:szCs w:val="24"/>
        </w:rPr>
        <w:t>//context.write(key, new LongWritable(sum));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Configuration </w:t>
      </w:r>
      <w:r>
        <w:rPr>
          <w:rFonts w:hint="default" w:ascii="Courier New" w:hAnsi="Courier New"/>
          <w:color w:val="6A3E3E"/>
          <w:sz w:val="20"/>
          <w:szCs w:val="24"/>
        </w:rPr>
        <w:t>conf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Configuration();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3F7F5F"/>
          <w:sz w:val="20"/>
          <w:szCs w:val="24"/>
        </w:rPr>
        <w:t>//conf.set("name", "value")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3F7F5F"/>
          <w:sz w:val="20"/>
          <w:szCs w:val="24"/>
        </w:rPr>
        <w:t>//conf.set("mapreduce.input.fileinputformat.split.minsize", "134217728");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Job 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Job.</w:t>
      </w:r>
      <w:r>
        <w:rPr>
          <w:rFonts w:hint="default" w:ascii="Courier New" w:hAnsi="Courier New"/>
          <w:i/>
          <w:color w:val="000000"/>
          <w:sz w:val="20"/>
          <w:szCs w:val="24"/>
        </w:rPr>
        <w:t>getInstance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conf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2A00FF"/>
          <w:sz w:val="20"/>
          <w:szCs w:val="24"/>
        </w:rPr>
        <w:t>"Highest Price for each stock"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>.setJarByClass(</w:t>
      </w:r>
      <w:r>
        <w:rPr>
          <w:rFonts w:hint="default" w:ascii="Courier New" w:hAnsi="Courier New"/>
          <w:color w:val="000000"/>
          <w:sz w:val="20"/>
          <w:szCs w:val="24"/>
          <w:shd w:val="clear" w:color="auto" w:fill="D4D4D4"/>
        </w:rPr>
        <w:t>AllTimeHigh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>.setMapperClass(MapClass.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3F7F5F"/>
          <w:sz w:val="20"/>
          <w:szCs w:val="24"/>
        </w:rPr>
        <w:t>//job.setCombinerClass(ReduceClass.class);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>.setReducerClass(ReduceClass.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>.setNumReduceTasks(1);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>.setOutputKeyClass(Text.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>.setOutputValueClass(DoubleWritable.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FileInputFormat.</w:t>
      </w:r>
      <w:r>
        <w:rPr>
          <w:rFonts w:hint="default" w:ascii="Courier New" w:hAnsi="Courier New"/>
          <w:i/>
          <w:color w:val="000000"/>
          <w:sz w:val="20"/>
          <w:szCs w:val="24"/>
        </w:rPr>
        <w:t>addInputPath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Path(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[0]));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FileOutputFormat.</w:t>
      </w:r>
      <w:r>
        <w:rPr>
          <w:rFonts w:hint="default" w:ascii="Courier New" w:hAnsi="Courier New"/>
          <w:i/>
          <w:color w:val="000000"/>
          <w:sz w:val="20"/>
          <w:szCs w:val="24"/>
        </w:rPr>
        <w:t>setOutputPath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Path(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[1]));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i/>
          <w:color w:val="000000"/>
          <w:sz w:val="20"/>
          <w:szCs w:val="24"/>
        </w:rPr>
        <w:t>exit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job</w:t>
      </w:r>
      <w:r>
        <w:rPr>
          <w:rFonts w:hint="default" w:ascii="Courier New" w:hAnsi="Courier New"/>
          <w:color w:val="000000"/>
          <w:sz w:val="20"/>
          <w:szCs w:val="24"/>
        </w:rPr>
        <w:t>.waitForCompletion(</w:t>
      </w:r>
      <w:r>
        <w:rPr>
          <w:rFonts w:hint="default" w:ascii="Courier New" w:hAnsi="Courier New"/>
          <w:b/>
          <w:color w:val="7F0055"/>
          <w:sz w:val="20"/>
          <w:szCs w:val="24"/>
        </w:rPr>
        <w:t>true</w:t>
      </w:r>
      <w:r>
        <w:rPr>
          <w:rFonts w:hint="default" w:ascii="Courier New" w:hAnsi="Courier New"/>
          <w:color w:val="000000"/>
          <w:sz w:val="20"/>
          <w:szCs w:val="24"/>
        </w:rPr>
        <w:t>) ? 0 : 1);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pStyle w:val="4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pStyle w:val="4"/>
        <w:rPr>
          <w:rFonts w:hint="default" w:ascii="Courier New" w:hAnsi="Courier New"/>
          <w:color w:val="000000"/>
          <w:sz w:val="20"/>
          <w:szCs w:val="24"/>
        </w:rPr>
      </w:pPr>
    </w:p>
    <w:p>
      <w:pPr>
        <w:pStyle w:val="4"/>
        <w:rPr>
          <w:rFonts w:hint="default" w:ascii="Courier New" w:hAnsi="Courier New"/>
          <w:color w:val="000000"/>
          <w:sz w:val="20"/>
          <w:szCs w:val="24"/>
        </w:rPr>
      </w:pPr>
    </w:p>
    <w:p>
      <w:pPr>
        <w:pStyle w:val="4"/>
        <w:rPr>
          <w:rFonts w:hint="default" w:ascii="Courier New" w:hAnsi="Courier New"/>
          <w:color w:val="000000"/>
          <w:sz w:val="20"/>
          <w:szCs w:val="24"/>
          <w:lang w:val="en-IN"/>
        </w:rPr>
      </w:pPr>
      <w:r>
        <w:rPr>
          <w:rFonts w:hint="default" w:ascii="Courier New" w:hAnsi="Courier New"/>
          <w:color w:val="000000"/>
          <w:sz w:val="20"/>
          <w:szCs w:val="24"/>
          <w:lang w:val="en-IN"/>
        </w:rPr>
        <w:drawing>
          <wp:inline distT="0" distB="0" distL="114300" distR="114300">
            <wp:extent cx="7198995" cy="387350"/>
            <wp:effectExtent l="0" t="0" r="9525" b="8890"/>
            <wp:docPr id="16" name="Picture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urier New" w:hAnsi="Courier New"/>
          <w:color w:val="000000"/>
          <w:sz w:val="20"/>
          <w:szCs w:val="24"/>
          <w:lang w:val="en-IN"/>
        </w:rPr>
      </w:pPr>
    </w:p>
    <w:p>
      <w:pPr>
        <w:pStyle w:val="4"/>
        <w:rPr>
          <w:rFonts w:hint="default" w:ascii="Courier New" w:hAnsi="Courier New"/>
          <w:color w:val="000000"/>
          <w:sz w:val="20"/>
          <w:szCs w:val="24"/>
          <w:lang w:val="en-IN"/>
        </w:rPr>
      </w:pPr>
      <w:r>
        <w:rPr>
          <w:rFonts w:hint="default" w:ascii="Courier New" w:hAnsi="Courier New"/>
          <w:color w:val="000000"/>
          <w:sz w:val="20"/>
          <w:szCs w:val="24"/>
          <w:lang w:val="en-IN"/>
        </w:rPr>
        <w:drawing>
          <wp:inline distT="0" distB="0" distL="114300" distR="114300">
            <wp:extent cx="7190740" cy="3171825"/>
            <wp:effectExtent l="0" t="0" r="2540" b="13335"/>
            <wp:docPr id="18" name="Picture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FE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37E7ED"/>
    <w:multiLevelType w:val="singleLevel"/>
    <w:tmpl w:val="F837E7E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5D06FB"/>
    <w:rsid w:val="52875F9F"/>
    <w:rsid w:val="70272737"/>
    <w:rsid w:val="7697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ansidef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2022-06-20T10:41:00Z</dcterms:created>
  <dc:creator>sbhus</dc:creator>
  <cp:lastModifiedBy>sbhus</cp:lastModifiedBy>
  <dcterms:modified xsi:type="dcterms:W3CDTF">2022-06-20T12:13:13Z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C1057A14E97144DE874BD10EB8946E3B</vt:lpwstr>
  </property>
</Properties>
</file>