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275BB" w14:textId="5E2086FA" w:rsidR="00F754E3" w:rsidRDefault="00F754E3" w:rsidP="00F754E3">
      <w:r w:rsidRPr="00F754E3">
        <w:rPr>
          <w:b/>
          <w:bCs/>
        </w:rPr>
        <w:t>BDAT 100</w:t>
      </w:r>
      <w:r w:rsidR="00190FEC">
        <w:rPr>
          <w:b/>
          <w:bCs/>
        </w:rPr>
        <w:t>1</w:t>
      </w:r>
      <w:r w:rsidRPr="00F754E3">
        <w:rPr>
          <w:b/>
          <w:bCs/>
        </w:rPr>
        <w:t xml:space="preserve"> </w:t>
      </w:r>
      <w:r w:rsidR="00190FEC">
        <w:rPr>
          <w:b/>
          <w:bCs/>
        </w:rPr>
        <w:t>Thursday</w:t>
      </w:r>
      <w:r w:rsidRPr="00F754E3">
        <w:rPr>
          <w:b/>
          <w:bCs/>
        </w:rPr>
        <w:t xml:space="preserve"> </w:t>
      </w:r>
      <w:r w:rsidR="00190FEC">
        <w:rPr>
          <w:b/>
          <w:bCs/>
        </w:rPr>
        <w:t>Information Encoding Standards</w:t>
      </w:r>
      <w:r>
        <w:tab/>
      </w:r>
      <w:r>
        <w:tab/>
      </w:r>
      <w:r>
        <w:tab/>
      </w:r>
      <w:r>
        <w:tab/>
      </w:r>
      <w:r>
        <w:tab/>
      </w:r>
      <w:r w:rsidRPr="00F754E3">
        <w:rPr>
          <w:b/>
          <w:bCs/>
        </w:rPr>
        <w:t>Name</w:t>
      </w:r>
      <w:r>
        <w:t>: Shubham Chawla</w:t>
      </w:r>
    </w:p>
    <w:p w14:paraId="1FF81AC5" w14:textId="7D41D78E" w:rsidR="00267B01" w:rsidRDefault="00F754E3" w:rsidP="00F754E3">
      <w:r w:rsidRPr="00F754E3">
        <w:rPr>
          <w:i/>
          <w:iCs/>
          <w:sz w:val="24"/>
          <w:szCs w:val="24"/>
        </w:rPr>
        <w:t>Assignment 1</w:t>
      </w:r>
      <w:r w:rsidRPr="00F754E3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754E3">
        <w:rPr>
          <w:b/>
          <w:bCs/>
        </w:rPr>
        <w:t>Student ID</w:t>
      </w:r>
      <w:r>
        <w:t>: 200493036</w:t>
      </w:r>
    </w:p>
    <w:p w14:paraId="61F759A5" w14:textId="78778EF8" w:rsidR="00F754E3" w:rsidRDefault="00F754E3" w:rsidP="00F754E3"/>
    <w:p w14:paraId="65C31D70" w14:textId="2DB65D95" w:rsidR="00190FEC" w:rsidRDefault="00190FEC" w:rsidP="00190FEC">
      <w:r>
        <w:t>The original code has been modified as stated below:</w:t>
      </w:r>
    </w:p>
    <w:p w14:paraId="157416F6" w14:textId="77777777" w:rsidR="00DB2D52" w:rsidRPr="00DB2D52" w:rsidRDefault="00190FEC" w:rsidP="00190FEC">
      <w:pPr>
        <w:rPr>
          <w:b/>
          <w:bCs/>
          <w:sz w:val="24"/>
          <w:szCs w:val="24"/>
        </w:rPr>
      </w:pPr>
      <w:r w:rsidRPr="00DB2D52">
        <w:rPr>
          <w:b/>
          <w:bCs/>
          <w:color w:val="4472C4" w:themeColor="accent1"/>
          <w:sz w:val="24"/>
          <w:szCs w:val="24"/>
        </w:rPr>
        <w:t>Task 1</w:t>
      </w:r>
    </w:p>
    <w:p w14:paraId="4830E50F" w14:textId="61833A10" w:rsidR="00190FEC" w:rsidRDefault="00190FEC" w:rsidP="00190FEC">
      <w:r>
        <w:t xml:space="preserve">Take user input for their </w:t>
      </w:r>
      <w:r w:rsidRPr="00944132">
        <w:rPr>
          <w:b/>
          <w:bCs/>
        </w:rPr>
        <w:t>Full Name</w:t>
      </w:r>
      <w:r>
        <w:t xml:space="preserve"> as well as their </w:t>
      </w:r>
      <w:r w:rsidRPr="00944132">
        <w:rPr>
          <w:b/>
          <w:bCs/>
        </w:rPr>
        <w:t>Birth Month</w:t>
      </w:r>
      <w:r>
        <w:t>.</w:t>
      </w:r>
      <w:r w:rsidR="00944132">
        <w:t xml:space="preserve"> User would have to enter 1 for Full Name </w:t>
      </w:r>
      <w:r w:rsidR="00DB2D52">
        <w:t xml:space="preserve">Conversion </w:t>
      </w:r>
      <w:r w:rsidR="00944132">
        <w:t xml:space="preserve">and </w:t>
      </w:r>
      <w:r w:rsidR="00DB2D52">
        <w:t xml:space="preserve">2 for Birth Month conversion. The string entered (1 or 2) was converted to Int using </w:t>
      </w:r>
      <w:r w:rsidR="00DB2D52" w:rsidRPr="00DB2D52">
        <w:rPr>
          <w:b/>
          <w:bCs/>
        </w:rPr>
        <w:t>‘</w:t>
      </w:r>
      <w:proofErr w:type="spellStart"/>
      <w:proofErr w:type="gramStart"/>
      <w:r w:rsidR="00DB2D52" w:rsidRPr="00DB2D52">
        <w:rPr>
          <w:b/>
          <w:bCs/>
        </w:rPr>
        <w:t>int.parse</w:t>
      </w:r>
      <w:proofErr w:type="spellEnd"/>
      <w:proofErr w:type="gramEnd"/>
      <w:r w:rsidR="00DB2D52" w:rsidRPr="00DB2D52">
        <w:rPr>
          <w:b/>
          <w:bCs/>
        </w:rPr>
        <w:t>’</w:t>
      </w:r>
      <w:r w:rsidR="00DB2D52">
        <w:t xml:space="preserve"> method.</w:t>
      </w:r>
    </w:p>
    <w:p w14:paraId="75C77F06" w14:textId="3A645781" w:rsidR="00DB2D52" w:rsidRDefault="00DB2D52" w:rsidP="00190FEC">
      <w:r w:rsidRPr="00DB2D52">
        <w:rPr>
          <w:noProof/>
        </w:rPr>
        <w:drawing>
          <wp:inline distT="0" distB="0" distL="0" distR="0" wp14:anchorId="2A9B57B7" wp14:editId="7CC8653D">
            <wp:extent cx="6858000" cy="128206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8D1D" w14:textId="77777777" w:rsidR="00945B01" w:rsidRDefault="00945B01" w:rsidP="00945B01">
      <w:r>
        <w:t xml:space="preserve">Used a do while loop to encase the </w:t>
      </w:r>
      <w:r w:rsidRPr="00945B01">
        <w:rPr>
          <w:b/>
          <w:bCs/>
        </w:rPr>
        <w:t>Program</w:t>
      </w:r>
      <w:r>
        <w:rPr>
          <w:b/>
          <w:bCs/>
        </w:rPr>
        <w:t>.cs</w:t>
      </w:r>
      <w:r>
        <w:t xml:space="preserve"> code to allow to user to restart the program from the console itself by entering ‘y’</w:t>
      </w:r>
    </w:p>
    <w:p w14:paraId="367DD2D8" w14:textId="4351E121" w:rsidR="00267B61" w:rsidRDefault="00945B01" w:rsidP="00190FEC">
      <w:r w:rsidRPr="00945B01">
        <w:drawing>
          <wp:inline distT="0" distB="0" distL="0" distR="0" wp14:anchorId="5F5E00C0" wp14:editId="2BD27150">
            <wp:extent cx="6858000" cy="372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8B60" w14:textId="24D716C0" w:rsidR="00945B01" w:rsidRDefault="00945B01" w:rsidP="00190FEC">
      <w:r w:rsidRPr="00945B01">
        <w:drawing>
          <wp:inline distT="0" distB="0" distL="0" distR="0" wp14:anchorId="6A90963E" wp14:editId="47E0C833">
            <wp:extent cx="6408975" cy="70110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20F7" w14:textId="77777777" w:rsidR="00945B01" w:rsidRDefault="00945B01" w:rsidP="00DB2D52">
      <w:pPr>
        <w:rPr>
          <w:b/>
          <w:bCs/>
          <w:color w:val="4472C4" w:themeColor="accent1"/>
          <w:sz w:val="24"/>
          <w:szCs w:val="24"/>
        </w:rPr>
      </w:pPr>
    </w:p>
    <w:p w14:paraId="0E51BAE8" w14:textId="6C9A45D0" w:rsidR="00DB2D52" w:rsidRDefault="00DB2D52" w:rsidP="00DB2D52">
      <w:pPr>
        <w:rPr>
          <w:b/>
          <w:bCs/>
          <w:color w:val="4472C4" w:themeColor="accent1"/>
          <w:sz w:val="24"/>
          <w:szCs w:val="24"/>
        </w:rPr>
      </w:pPr>
      <w:r w:rsidRPr="00DB2D52">
        <w:rPr>
          <w:b/>
          <w:bCs/>
          <w:color w:val="4472C4" w:themeColor="accent1"/>
          <w:sz w:val="24"/>
          <w:szCs w:val="24"/>
        </w:rPr>
        <w:t xml:space="preserve">Task </w:t>
      </w:r>
      <w:r>
        <w:rPr>
          <w:b/>
          <w:bCs/>
          <w:color w:val="4472C4" w:themeColor="accent1"/>
          <w:sz w:val="24"/>
          <w:szCs w:val="24"/>
        </w:rPr>
        <w:t>2 – Binary Encoding and Decoding</w:t>
      </w:r>
    </w:p>
    <w:p w14:paraId="581B4447" w14:textId="0D693548" w:rsidR="00DB2D52" w:rsidRDefault="00DB2D52" w:rsidP="00DB2D52">
      <w:pPr>
        <w:rPr>
          <w:b/>
          <w:bCs/>
          <w:color w:val="4472C4" w:themeColor="accent1"/>
          <w:sz w:val="24"/>
          <w:szCs w:val="24"/>
        </w:rPr>
      </w:pPr>
      <w:r>
        <w:t>Modifications were done to the loop structure from foreach to for. Used String Array indexing.</w:t>
      </w:r>
    </w:p>
    <w:p w14:paraId="3692EC28" w14:textId="35D54308" w:rsidR="00DB2D52" w:rsidRDefault="00DB2D52" w:rsidP="00DB2D52">
      <w:pPr>
        <w:rPr>
          <w:b/>
          <w:bCs/>
          <w:sz w:val="24"/>
          <w:szCs w:val="24"/>
        </w:rPr>
      </w:pPr>
      <w:r w:rsidRPr="00DB2D52">
        <w:rPr>
          <w:b/>
          <w:bCs/>
          <w:noProof/>
          <w:sz w:val="24"/>
          <w:szCs w:val="24"/>
        </w:rPr>
        <w:drawing>
          <wp:inline distT="0" distB="0" distL="0" distR="0" wp14:anchorId="528691F1" wp14:editId="7EAECBDF">
            <wp:extent cx="6858000" cy="5816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D56" w14:textId="77777777" w:rsidR="00267B61" w:rsidRDefault="00267B61" w:rsidP="00DB2D52">
      <w:pPr>
        <w:rPr>
          <w:b/>
          <w:bCs/>
          <w:sz w:val="24"/>
          <w:szCs w:val="24"/>
        </w:rPr>
      </w:pPr>
    </w:p>
    <w:p w14:paraId="76EE8166" w14:textId="77777777" w:rsidR="00945B01" w:rsidRDefault="00945B01" w:rsidP="00DB2D52">
      <w:pPr>
        <w:rPr>
          <w:b/>
          <w:bCs/>
          <w:color w:val="4472C4" w:themeColor="accent1"/>
          <w:sz w:val="24"/>
          <w:szCs w:val="24"/>
        </w:rPr>
      </w:pPr>
    </w:p>
    <w:p w14:paraId="5ECDFE3A" w14:textId="297E8CDB" w:rsidR="00DB2D52" w:rsidRDefault="00DB2D52" w:rsidP="00DB2D52">
      <w:pPr>
        <w:rPr>
          <w:b/>
          <w:bCs/>
          <w:color w:val="4472C4" w:themeColor="accent1"/>
          <w:sz w:val="24"/>
          <w:szCs w:val="24"/>
        </w:rPr>
      </w:pPr>
      <w:r w:rsidRPr="00DB2D52">
        <w:rPr>
          <w:b/>
          <w:bCs/>
          <w:color w:val="4472C4" w:themeColor="accent1"/>
          <w:sz w:val="24"/>
          <w:szCs w:val="24"/>
        </w:rPr>
        <w:t xml:space="preserve">Task </w:t>
      </w:r>
      <w:r>
        <w:rPr>
          <w:b/>
          <w:bCs/>
          <w:color w:val="4472C4" w:themeColor="accent1"/>
          <w:sz w:val="24"/>
          <w:szCs w:val="24"/>
        </w:rPr>
        <w:t>3 – Hexadecimal Encoding and Decoding</w:t>
      </w:r>
    </w:p>
    <w:p w14:paraId="5B2F7152" w14:textId="09810624" w:rsidR="00267B61" w:rsidRDefault="00267B61" w:rsidP="00DB2D52">
      <w:pPr>
        <w:rPr>
          <w:b/>
          <w:bCs/>
          <w:color w:val="4472C4" w:themeColor="accent1"/>
          <w:sz w:val="24"/>
          <w:szCs w:val="24"/>
        </w:rPr>
      </w:pPr>
      <w:r>
        <w:t>Modifications were done to the loop structure from foreach to for. Used String Array indexing.</w:t>
      </w:r>
    </w:p>
    <w:p w14:paraId="4F975794" w14:textId="77777777" w:rsidR="009A77FD" w:rsidRDefault="00267B61" w:rsidP="00267B61">
      <w:pPr>
        <w:rPr>
          <w:b/>
          <w:bCs/>
          <w:sz w:val="24"/>
          <w:szCs w:val="24"/>
        </w:rPr>
      </w:pPr>
      <w:r w:rsidRPr="00267B61">
        <w:rPr>
          <w:b/>
          <w:bCs/>
          <w:noProof/>
          <w:sz w:val="24"/>
          <w:szCs w:val="24"/>
        </w:rPr>
        <w:drawing>
          <wp:inline distT="0" distB="0" distL="0" distR="0" wp14:anchorId="60501A7D" wp14:editId="7C151F26">
            <wp:extent cx="4930567" cy="1082134"/>
            <wp:effectExtent l="0" t="0" r="3810" b="381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D53B" w14:textId="3B97F4CE" w:rsidR="00267B61" w:rsidRPr="009A77FD" w:rsidRDefault="00267B61" w:rsidP="00267B61">
      <w:pPr>
        <w:rPr>
          <w:b/>
          <w:bCs/>
          <w:sz w:val="24"/>
          <w:szCs w:val="24"/>
        </w:rPr>
      </w:pPr>
      <w:r w:rsidRPr="00DB2D52">
        <w:rPr>
          <w:b/>
          <w:bCs/>
          <w:color w:val="4472C4" w:themeColor="accent1"/>
          <w:sz w:val="24"/>
          <w:szCs w:val="24"/>
        </w:rPr>
        <w:lastRenderedPageBreak/>
        <w:t xml:space="preserve">Task </w:t>
      </w:r>
      <w:r>
        <w:rPr>
          <w:b/>
          <w:bCs/>
          <w:color w:val="4472C4" w:themeColor="accent1"/>
          <w:sz w:val="24"/>
          <w:szCs w:val="24"/>
        </w:rPr>
        <w:t>4 – Base64 Encoding and Decoding</w:t>
      </w:r>
    </w:p>
    <w:p w14:paraId="440C25A3" w14:textId="1D75AD48" w:rsidR="00267B61" w:rsidRDefault="00267B61" w:rsidP="00267B61">
      <w:pPr>
        <w:rPr>
          <w:b/>
          <w:bCs/>
          <w:color w:val="4472C4" w:themeColor="accent1"/>
          <w:sz w:val="24"/>
          <w:szCs w:val="24"/>
        </w:rPr>
      </w:pPr>
      <w:r>
        <w:t>Ternary Operator was used instead of standard if-else ladder, which reduced the size of the code.</w:t>
      </w:r>
    </w:p>
    <w:p w14:paraId="2B94693C" w14:textId="3008C29B" w:rsidR="00945B01" w:rsidRPr="00D909D1" w:rsidRDefault="00267B61" w:rsidP="00267B61">
      <w:pPr>
        <w:rPr>
          <w:b/>
          <w:bCs/>
          <w:color w:val="4472C4" w:themeColor="accent1"/>
          <w:sz w:val="24"/>
          <w:szCs w:val="24"/>
        </w:rPr>
      </w:pPr>
      <w:r w:rsidRPr="00267B61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851C94E" wp14:editId="225ADDB2">
            <wp:extent cx="6858000" cy="3886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4039" w14:textId="5BDC401C" w:rsidR="00267B61" w:rsidRDefault="00267B61" w:rsidP="00267B61">
      <w:pPr>
        <w:rPr>
          <w:b/>
          <w:bCs/>
          <w:color w:val="4472C4" w:themeColor="accent1"/>
          <w:sz w:val="24"/>
          <w:szCs w:val="24"/>
        </w:rPr>
      </w:pPr>
      <w:r>
        <w:t>Used ternary operator again to minimize the code lines.</w:t>
      </w:r>
    </w:p>
    <w:p w14:paraId="5E2C12DB" w14:textId="5B1E8561" w:rsidR="00945B01" w:rsidRPr="00D909D1" w:rsidRDefault="00267B61" w:rsidP="00190FEC">
      <w:pPr>
        <w:rPr>
          <w:b/>
          <w:bCs/>
          <w:sz w:val="24"/>
          <w:szCs w:val="24"/>
        </w:rPr>
      </w:pPr>
      <w:r w:rsidRPr="00267B61">
        <w:rPr>
          <w:b/>
          <w:bCs/>
          <w:noProof/>
          <w:sz w:val="24"/>
          <w:szCs w:val="24"/>
        </w:rPr>
        <w:drawing>
          <wp:inline distT="0" distB="0" distL="0" distR="0" wp14:anchorId="039BF879" wp14:editId="628EF8C7">
            <wp:extent cx="6858000" cy="3035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8241" w14:textId="36E73013" w:rsidR="00A11A77" w:rsidRDefault="00A11A77" w:rsidP="00190FEC">
      <w:pPr>
        <w:rPr>
          <w:b/>
          <w:bCs/>
          <w:color w:val="4472C4" w:themeColor="accent1"/>
          <w:sz w:val="24"/>
          <w:szCs w:val="24"/>
        </w:rPr>
      </w:pPr>
      <w:r w:rsidRPr="00DB2D52">
        <w:rPr>
          <w:b/>
          <w:bCs/>
          <w:color w:val="4472C4" w:themeColor="accent1"/>
          <w:sz w:val="24"/>
          <w:szCs w:val="24"/>
        </w:rPr>
        <w:t xml:space="preserve">Task </w:t>
      </w:r>
      <w:r>
        <w:rPr>
          <w:b/>
          <w:bCs/>
          <w:color w:val="4472C4" w:themeColor="accent1"/>
          <w:sz w:val="24"/>
          <w:szCs w:val="24"/>
        </w:rPr>
        <w:t>5 – Encryption and Decryption</w:t>
      </w:r>
    </w:p>
    <w:p w14:paraId="55A78B0F" w14:textId="140D0BCE" w:rsidR="00A11A77" w:rsidRDefault="00A11A77" w:rsidP="00190FEC">
      <w:pPr>
        <w:rPr>
          <w:b/>
          <w:bCs/>
          <w:color w:val="4472C4" w:themeColor="accent1"/>
          <w:sz w:val="24"/>
          <w:szCs w:val="24"/>
        </w:rPr>
      </w:pPr>
      <w:r>
        <w:t>Used Unicode Encoding method.</w:t>
      </w:r>
    </w:p>
    <w:p w14:paraId="41E68BED" w14:textId="2B8CC345" w:rsidR="00945B01" w:rsidRDefault="00A11A77" w:rsidP="00190FEC">
      <w:pPr>
        <w:rPr>
          <w:b/>
          <w:bCs/>
          <w:color w:val="4472C4" w:themeColor="accent1"/>
          <w:sz w:val="24"/>
          <w:szCs w:val="24"/>
        </w:rPr>
      </w:pPr>
      <w:r w:rsidRPr="00A11A77"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0025F0D0" wp14:editId="00021974">
            <wp:extent cx="6858000" cy="3714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BDE7" w14:textId="5E87C351" w:rsidR="00055E98" w:rsidRDefault="00055E98" w:rsidP="00190FEC">
      <w:pPr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Output </w:t>
      </w:r>
      <w:r w:rsidR="00FB143C">
        <w:rPr>
          <w:b/>
          <w:bCs/>
          <w:color w:val="4472C4" w:themeColor="accent1"/>
          <w:sz w:val="24"/>
          <w:szCs w:val="24"/>
        </w:rPr>
        <w:t>Full Name and Birth Month Conversion in continuation.</w:t>
      </w:r>
    </w:p>
    <w:p w14:paraId="24705FC9" w14:textId="09D59C00" w:rsidR="00FB143C" w:rsidRDefault="00055E98" w:rsidP="00190FEC">
      <w:pPr>
        <w:rPr>
          <w:b/>
          <w:bCs/>
        </w:rPr>
      </w:pPr>
      <w:r w:rsidRPr="00D909D1">
        <w:rPr>
          <w:b/>
          <w:bCs/>
        </w:rPr>
        <w:t>Input</w:t>
      </w:r>
      <w:r w:rsidR="00FB143C" w:rsidRPr="00D909D1">
        <w:rPr>
          <w:b/>
          <w:bCs/>
        </w:rPr>
        <w:t>1</w:t>
      </w:r>
      <w:r w:rsidRPr="00D909D1">
        <w:rPr>
          <w:b/>
          <w:bCs/>
        </w:rPr>
        <w:t>: Shubham Chawla</w:t>
      </w:r>
      <w:r w:rsidR="00FB143C" w:rsidRPr="00D909D1">
        <w:rPr>
          <w:b/>
          <w:bCs/>
        </w:rPr>
        <w:t>, Input2: April</w:t>
      </w:r>
    </w:p>
    <w:p w14:paraId="62CE5BE1" w14:textId="011B8357" w:rsidR="00D909D1" w:rsidRPr="00D909D1" w:rsidRDefault="00D909D1" w:rsidP="00190FEC">
      <w:pPr>
        <w:rPr>
          <w:b/>
          <w:bCs/>
        </w:rPr>
      </w:pPr>
      <w:r>
        <w:t>User chose full name conversion in the first case by entering ‘1’ and then they entered ‘y’ to perform another conversion where they c</w:t>
      </w:r>
      <w:r w:rsidR="009A77FD">
        <w:t>hose birth month conversion by entering ‘2’. The output is in continuation.</w:t>
      </w:r>
    </w:p>
    <w:p w14:paraId="79E4380A" w14:textId="77777777" w:rsidR="00FB143C" w:rsidRDefault="00FB143C" w:rsidP="00190F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8C6B37E" wp14:editId="230395A6">
            <wp:extent cx="6858000" cy="3618865"/>
            <wp:effectExtent l="0" t="0" r="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1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D02E1" w14:textId="3297467B" w:rsidR="005F430E" w:rsidRPr="00A11A77" w:rsidRDefault="00D909D1" w:rsidP="00190FE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66035CA" wp14:editId="53E4C139">
            <wp:extent cx="6846912" cy="1447223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00" cy="14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30E" w:rsidRPr="00A11A77" w:rsidSect="00F754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27F3"/>
    <w:multiLevelType w:val="hybridMultilevel"/>
    <w:tmpl w:val="A6467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877BD"/>
    <w:multiLevelType w:val="hybridMultilevel"/>
    <w:tmpl w:val="D98C7AD4"/>
    <w:lvl w:ilvl="0" w:tplc="DA3E3B0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B24317"/>
    <w:multiLevelType w:val="hybridMultilevel"/>
    <w:tmpl w:val="FC525AE6"/>
    <w:lvl w:ilvl="0" w:tplc="DA3E3B0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101C2B"/>
    <w:multiLevelType w:val="hybridMultilevel"/>
    <w:tmpl w:val="EB5E1A4A"/>
    <w:lvl w:ilvl="0" w:tplc="77E8644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4472C4" w:themeColor="accent1"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E48B7"/>
    <w:multiLevelType w:val="hybridMultilevel"/>
    <w:tmpl w:val="2B2CB8FA"/>
    <w:lvl w:ilvl="0" w:tplc="DA3E3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52A5B"/>
    <w:multiLevelType w:val="hybridMultilevel"/>
    <w:tmpl w:val="4454AE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E0379"/>
    <w:multiLevelType w:val="hybridMultilevel"/>
    <w:tmpl w:val="59CEB4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D6552"/>
    <w:multiLevelType w:val="hybridMultilevel"/>
    <w:tmpl w:val="41C22E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67125"/>
    <w:multiLevelType w:val="hybridMultilevel"/>
    <w:tmpl w:val="E3E45E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01"/>
    <w:rsid w:val="00013D83"/>
    <w:rsid w:val="00055E98"/>
    <w:rsid w:val="000A757D"/>
    <w:rsid w:val="000F5830"/>
    <w:rsid w:val="00105B96"/>
    <w:rsid w:val="00107484"/>
    <w:rsid w:val="001335C0"/>
    <w:rsid w:val="00147649"/>
    <w:rsid w:val="001627AC"/>
    <w:rsid w:val="0017066D"/>
    <w:rsid w:val="00190FEC"/>
    <w:rsid w:val="001B678B"/>
    <w:rsid w:val="002054C3"/>
    <w:rsid w:val="002276C7"/>
    <w:rsid w:val="0025355D"/>
    <w:rsid w:val="002636BF"/>
    <w:rsid w:val="00267B01"/>
    <w:rsid w:val="00267B61"/>
    <w:rsid w:val="00273C55"/>
    <w:rsid w:val="002A4CEA"/>
    <w:rsid w:val="002E1D50"/>
    <w:rsid w:val="00311B70"/>
    <w:rsid w:val="00354563"/>
    <w:rsid w:val="0038180A"/>
    <w:rsid w:val="00384646"/>
    <w:rsid w:val="003A3FC6"/>
    <w:rsid w:val="003B1058"/>
    <w:rsid w:val="003B127A"/>
    <w:rsid w:val="003B4B86"/>
    <w:rsid w:val="003E0D58"/>
    <w:rsid w:val="00404E75"/>
    <w:rsid w:val="004622DA"/>
    <w:rsid w:val="00475ED7"/>
    <w:rsid w:val="004A5819"/>
    <w:rsid w:val="00516B75"/>
    <w:rsid w:val="005403C6"/>
    <w:rsid w:val="00560B99"/>
    <w:rsid w:val="005A248B"/>
    <w:rsid w:val="005B793D"/>
    <w:rsid w:val="005E7B1C"/>
    <w:rsid w:val="005F430E"/>
    <w:rsid w:val="00607C80"/>
    <w:rsid w:val="00682261"/>
    <w:rsid w:val="00702F79"/>
    <w:rsid w:val="00727A9D"/>
    <w:rsid w:val="007356F6"/>
    <w:rsid w:val="0077577C"/>
    <w:rsid w:val="0077608A"/>
    <w:rsid w:val="0077683C"/>
    <w:rsid w:val="007C130C"/>
    <w:rsid w:val="007D65B3"/>
    <w:rsid w:val="00827032"/>
    <w:rsid w:val="008653E0"/>
    <w:rsid w:val="008764DA"/>
    <w:rsid w:val="008853F3"/>
    <w:rsid w:val="00885D4E"/>
    <w:rsid w:val="008C5171"/>
    <w:rsid w:val="008F47E3"/>
    <w:rsid w:val="009018F7"/>
    <w:rsid w:val="00912F16"/>
    <w:rsid w:val="009163FA"/>
    <w:rsid w:val="00944132"/>
    <w:rsid w:val="00945B01"/>
    <w:rsid w:val="009818C0"/>
    <w:rsid w:val="009A77FD"/>
    <w:rsid w:val="009E417C"/>
    <w:rsid w:val="009F3F7F"/>
    <w:rsid w:val="00A11A77"/>
    <w:rsid w:val="00A405D5"/>
    <w:rsid w:val="00A41016"/>
    <w:rsid w:val="00AF7CF8"/>
    <w:rsid w:val="00B04E68"/>
    <w:rsid w:val="00B214A7"/>
    <w:rsid w:val="00B561A2"/>
    <w:rsid w:val="00B56564"/>
    <w:rsid w:val="00BB0C84"/>
    <w:rsid w:val="00BF2EDE"/>
    <w:rsid w:val="00C04B68"/>
    <w:rsid w:val="00C300DD"/>
    <w:rsid w:val="00C35C9A"/>
    <w:rsid w:val="00C4448D"/>
    <w:rsid w:val="00CA4F0E"/>
    <w:rsid w:val="00D26D29"/>
    <w:rsid w:val="00D50BA3"/>
    <w:rsid w:val="00D567DA"/>
    <w:rsid w:val="00D63DB8"/>
    <w:rsid w:val="00D909D1"/>
    <w:rsid w:val="00DA6299"/>
    <w:rsid w:val="00DB2D52"/>
    <w:rsid w:val="00DC4B46"/>
    <w:rsid w:val="00DD7A37"/>
    <w:rsid w:val="00DE7BAC"/>
    <w:rsid w:val="00E31CB0"/>
    <w:rsid w:val="00E36F26"/>
    <w:rsid w:val="00E41880"/>
    <w:rsid w:val="00E76B0A"/>
    <w:rsid w:val="00E87D98"/>
    <w:rsid w:val="00E912D6"/>
    <w:rsid w:val="00EA0E96"/>
    <w:rsid w:val="00EA4E04"/>
    <w:rsid w:val="00ED25B4"/>
    <w:rsid w:val="00EF2D63"/>
    <w:rsid w:val="00F32433"/>
    <w:rsid w:val="00F50F71"/>
    <w:rsid w:val="00F624DA"/>
    <w:rsid w:val="00F7234E"/>
    <w:rsid w:val="00F754E3"/>
    <w:rsid w:val="00F90DC4"/>
    <w:rsid w:val="00FB143C"/>
    <w:rsid w:val="00FF0A7D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490D7"/>
  <w15:chartTrackingRefBased/>
  <w15:docId w15:val="{60FF3511-0BF6-40D9-88EA-FEBCBF48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D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Chawla</dc:creator>
  <cp:keywords/>
  <dc:description/>
  <cp:lastModifiedBy>Shubham Chawla</cp:lastModifiedBy>
  <cp:revision>28</cp:revision>
  <cp:lastPrinted>2022-02-03T01:13:00Z</cp:lastPrinted>
  <dcterms:created xsi:type="dcterms:W3CDTF">2022-01-30T19:16:00Z</dcterms:created>
  <dcterms:modified xsi:type="dcterms:W3CDTF">2022-02-04T18:28:00Z</dcterms:modified>
</cp:coreProperties>
</file>