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6995" w14:textId="22837ACA" w:rsidR="004B65F9" w:rsidRDefault="006777C5">
      <w:bookmarkStart w:id="0" w:name="_GoBack"/>
      <w:r>
        <w:rPr>
          <w:noProof/>
        </w:rPr>
        <w:drawing>
          <wp:inline distT="0" distB="0" distL="0" distR="0" wp14:anchorId="290A56D9" wp14:editId="53E08B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1F"/>
    <w:rsid w:val="004A231F"/>
    <w:rsid w:val="004B65F9"/>
    <w:rsid w:val="0067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94C1-88FA-4455-B7CA-F36971B3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Dangare, Shubham</dc:creator>
  <cp:keywords/>
  <dc:description/>
  <cp:lastModifiedBy>Dangare, Shubham</cp:lastModifiedBy>
  <cp:revision>2</cp:revision>
  <dcterms:created xsi:type="dcterms:W3CDTF">2018-11-01T10:07:00Z</dcterms:created>
  <dcterms:modified xsi:type="dcterms:W3CDTF">2018-11-01T10:07:00Z</dcterms:modified>
</cp:coreProperties>
</file>