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C6801" w14:textId="77777777" w:rsidR="004A4955" w:rsidRDefault="00016DDD">
      <w:pPr>
        <w:pStyle w:val="Heading1"/>
        <w:spacing w:before="20"/>
      </w:pPr>
      <w:r>
        <w:t>Assignment-based</w:t>
      </w:r>
      <w:r>
        <w:rPr>
          <w:spacing w:val="-6"/>
        </w:rPr>
        <w:t xml:space="preserve"> </w:t>
      </w:r>
      <w:r>
        <w:t>Subjective</w:t>
      </w:r>
      <w:r>
        <w:rPr>
          <w:spacing w:val="-3"/>
        </w:rPr>
        <w:t xml:space="preserve"> </w:t>
      </w:r>
      <w:r>
        <w:t>Questions</w:t>
      </w:r>
    </w:p>
    <w:p w14:paraId="1B1EC91B" w14:textId="1C9C30B3" w:rsidR="004A4955" w:rsidRPr="00C73E41" w:rsidRDefault="00016DDD">
      <w:pPr>
        <w:pStyle w:val="ListParagraph"/>
        <w:numPr>
          <w:ilvl w:val="0"/>
          <w:numId w:val="2"/>
        </w:numPr>
        <w:tabs>
          <w:tab w:val="left" w:pos="461"/>
          <w:tab w:val="left" w:pos="7865"/>
        </w:tabs>
        <w:spacing w:before="190" w:line="259" w:lineRule="auto"/>
        <w:ind w:right="294"/>
      </w:pPr>
      <w:r>
        <w:t>From your analysis of the categorical variables from the dataset, what could you infer about</w:t>
      </w:r>
      <w:r>
        <w:rPr>
          <w:spacing w:val="-47"/>
        </w:rPr>
        <w:t xml:space="preserve"> </w:t>
      </w:r>
      <w:r>
        <w:t>their</w:t>
      </w:r>
      <w:r>
        <w:rPr>
          <w:spacing w:val="-1"/>
        </w:rPr>
        <w:t xml:space="preserve"> </w:t>
      </w:r>
      <w:r>
        <w:t>effect</w:t>
      </w:r>
      <w:r>
        <w:rPr>
          <w:spacing w:val="-1"/>
        </w:rPr>
        <w:t xml:space="preserve"> </w:t>
      </w:r>
      <w:r>
        <w:t>on</w:t>
      </w:r>
      <w:r>
        <w:rPr>
          <w:spacing w:val="-2"/>
        </w:rPr>
        <w:t xml:space="preserve"> </w:t>
      </w:r>
      <w:r>
        <w:t>the</w:t>
      </w:r>
      <w:r>
        <w:rPr>
          <w:spacing w:val="1"/>
        </w:rPr>
        <w:t xml:space="preserve"> </w:t>
      </w:r>
      <w:r>
        <w:t>dependent variable?</w:t>
      </w:r>
      <w:r>
        <w:tab/>
      </w:r>
      <w:r>
        <w:rPr>
          <w:spacing w:val="-1"/>
        </w:rPr>
        <w:t>(3</w:t>
      </w:r>
      <w:r>
        <w:rPr>
          <w:spacing w:val="-10"/>
        </w:rPr>
        <w:t xml:space="preserve"> </w:t>
      </w:r>
      <w:r>
        <w:rPr>
          <w:spacing w:val="-1"/>
        </w:rPr>
        <w:t>marks)</w:t>
      </w:r>
    </w:p>
    <w:p w14:paraId="425079F9" w14:textId="77777777" w:rsidR="00C73E41" w:rsidRPr="00B55F12" w:rsidRDefault="00C73E41" w:rsidP="00C73E41">
      <w:pPr>
        <w:tabs>
          <w:tab w:val="left" w:pos="461"/>
          <w:tab w:val="left" w:pos="7865"/>
        </w:tabs>
        <w:spacing w:before="190" w:line="259" w:lineRule="auto"/>
        <w:ind w:left="460" w:right="294"/>
        <w:rPr>
          <w:b/>
          <w:bCs/>
        </w:rPr>
      </w:pPr>
      <w:r w:rsidRPr="00B55F12">
        <w:rPr>
          <w:b/>
          <w:bCs/>
        </w:rPr>
        <w:t xml:space="preserve">Answer: </w:t>
      </w:r>
    </w:p>
    <w:p w14:paraId="119A692C" w14:textId="77777777" w:rsidR="00C73E41" w:rsidRDefault="00C73E41" w:rsidP="00402D83">
      <w:pPr>
        <w:pStyle w:val="ListParagraph"/>
        <w:numPr>
          <w:ilvl w:val="0"/>
          <w:numId w:val="3"/>
        </w:numPr>
        <w:tabs>
          <w:tab w:val="left" w:pos="461"/>
          <w:tab w:val="left" w:pos="7865"/>
        </w:tabs>
        <w:spacing w:before="0"/>
        <w:ind w:right="294"/>
      </w:pPr>
      <w:r>
        <w:t>In Fall season bike rental is more compared to other seasons, and spring season has the least rental.</w:t>
      </w:r>
    </w:p>
    <w:p w14:paraId="2F0505A4" w14:textId="3EF12BBD" w:rsidR="00C73E41" w:rsidRDefault="00C73E41" w:rsidP="00402D83">
      <w:pPr>
        <w:pStyle w:val="ListParagraph"/>
        <w:numPr>
          <w:ilvl w:val="0"/>
          <w:numId w:val="3"/>
        </w:numPr>
        <w:tabs>
          <w:tab w:val="left" w:pos="461"/>
          <w:tab w:val="left" w:pos="7865"/>
        </w:tabs>
        <w:spacing w:before="0"/>
        <w:ind w:right="294"/>
      </w:pPr>
      <w:r>
        <w:t>Bike rental in year 2019 is much better than year 2018.</w:t>
      </w:r>
    </w:p>
    <w:p w14:paraId="4527D2FE" w14:textId="132E2249" w:rsidR="00C73E41" w:rsidRDefault="003E5F85" w:rsidP="00402D83">
      <w:pPr>
        <w:pStyle w:val="ListParagraph"/>
        <w:numPr>
          <w:ilvl w:val="0"/>
          <w:numId w:val="3"/>
        </w:numPr>
        <w:tabs>
          <w:tab w:val="left" w:pos="461"/>
          <w:tab w:val="left" w:pos="7865"/>
        </w:tabs>
        <w:spacing w:before="0"/>
        <w:ind w:right="294"/>
      </w:pPr>
      <w:r>
        <w:t>There is no much difference in working day and non-working day.</w:t>
      </w:r>
    </w:p>
    <w:p w14:paraId="6BE6081C" w14:textId="27426231" w:rsidR="003E5F85" w:rsidRDefault="003E5F85" w:rsidP="00402D83">
      <w:pPr>
        <w:pStyle w:val="ListParagraph"/>
        <w:numPr>
          <w:ilvl w:val="0"/>
          <w:numId w:val="3"/>
        </w:numPr>
        <w:tabs>
          <w:tab w:val="left" w:pos="461"/>
          <w:tab w:val="left" w:pos="7865"/>
        </w:tabs>
        <w:spacing w:before="0"/>
        <w:ind w:right="294"/>
      </w:pPr>
      <w:r>
        <w:t>When weather is clear then rental is more compared to other weather types.</w:t>
      </w:r>
    </w:p>
    <w:p w14:paraId="38BDB935" w14:textId="29A62D3C" w:rsidR="003E5F85" w:rsidRDefault="003E5F85" w:rsidP="00402D83">
      <w:pPr>
        <w:pStyle w:val="ListParagraph"/>
        <w:numPr>
          <w:ilvl w:val="0"/>
          <w:numId w:val="3"/>
        </w:numPr>
        <w:tabs>
          <w:tab w:val="left" w:pos="461"/>
          <w:tab w:val="left" w:pos="7865"/>
        </w:tabs>
        <w:spacing w:before="0"/>
        <w:ind w:right="294"/>
      </w:pPr>
      <w:r>
        <w:t xml:space="preserve">Jan and </w:t>
      </w:r>
      <w:r w:rsidR="00402D83">
        <w:t>F</w:t>
      </w:r>
      <w:r>
        <w:t>eb month has less rental.</w:t>
      </w:r>
    </w:p>
    <w:p w14:paraId="766F4F4E" w14:textId="77777777" w:rsidR="003E5F85" w:rsidRDefault="003E5F85" w:rsidP="00C73E41">
      <w:pPr>
        <w:tabs>
          <w:tab w:val="left" w:pos="461"/>
          <w:tab w:val="left" w:pos="7865"/>
        </w:tabs>
        <w:spacing w:before="190" w:line="259" w:lineRule="auto"/>
        <w:ind w:left="460" w:right="294"/>
      </w:pPr>
    </w:p>
    <w:p w14:paraId="0715C304" w14:textId="67221E47" w:rsidR="004A4955" w:rsidRDefault="00016DDD">
      <w:pPr>
        <w:pStyle w:val="ListParagraph"/>
        <w:numPr>
          <w:ilvl w:val="0"/>
          <w:numId w:val="2"/>
        </w:numPr>
        <w:tabs>
          <w:tab w:val="left" w:pos="461"/>
          <w:tab w:val="left" w:pos="7882"/>
        </w:tabs>
        <w:spacing w:before="0"/>
        <w:ind w:hanging="361"/>
      </w:pPr>
      <w:r>
        <w:t>Why</w:t>
      </w:r>
      <w:r>
        <w:rPr>
          <w:spacing w:val="-2"/>
        </w:rPr>
        <w:t xml:space="preserve"> </w:t>
      </w:r>
      <w:r>
        <w:t>is</w:t>
      </w:r>
      <w:r>
        <w:rPr>
          <w:spacing w:val="-1"/>
        </w:rPr>
        <w:t xml:space="preserve"> </w:t>
      </w:r>
      <w:r>
        <w:t>it</w:t>
      </w:r>
      <w:r>
        <w:rPr>
          <w:spacing w:val="-2"/>
        </w:rPr>
        <w:t xml:space="preserve"> </w:t>
      </w:r>
      <w:r>
        <w:t>important</w:t>
      </w:r>
      <w:r>
        <w:rPr>
          <w:spacing w:val="-1"/>
        </w:rPr>
        <w:t xml:space="preserve"> </w:t>
      </w:r>
      <w:r>
        <w:t>to</w:t>
      </w:r>
      <w:r>
        <w:rPr>
          <w:spacing w:val="-1"/>
        </w:rPr>
        <w:t xml:space="preserve"> </w:t>
      </w:r>
      <w:r>
        <w:t>use</w:t>
      </w:r>
      <w:r>
        <w:rPr>
          <w:spacing w:val="-2"/>
        </w:rPr>
        <w:t xml:space="preserve"> </w:t>
      </w:r>
      <w:proofErr w:type="spellStart"/>
      <w:r>
        <w:rPr>
          <w:b/>
        </w:rPr>
        <w:t>drop_first</w:t>
      </w:r>
      <w:proofErr w:type="spellEnd"/>
      <w:r>
        <w:rPr>
          <w:b/>
        </w:rPr>
        <w:t>=True</w:t>
      </w:r>
      <w:r>
        <w:rPr>
          <w:b/>
          <w:spacing w:val="-1"/>
        </w:rPr>
        <w:t xml:space="preserve"> </w:t>
      </w:r>
      <w:r>
        <w:t>during</w:t>
      </w:r>
      <w:r>
        <w:rPr>
          <w:spacing w:val="-3"/>
        </w:rPr>
        <w:t xml:space="preserve"> </w:t>
      </w:r>
      <w:r>
        <w:t>dummy</w:t>
      </w:r>
      <w:r>
        <w:rPr>
          <w:spacing w:val="-3"/>
        </w:rPr>
        <w:t xml:space="preserve"> </w:t>
      </w:r>
      <w:r>
        <w:t>variable</w:t>
      </w:r>
      <w:r>
        <w:rPr>
          <w:spacing w:val="-5"/>
        </w:rPr>
        <w:t xml:space="preserve"> </w:t>
      </w:r>
      <w:r>
        <w:t>creation?</w:t>
      </w:r>
      <w:r>
        <w:tab/>
        <w:t>(2</w:t>
      </w:r>
      <w:r>
        <w:rPr>
          <w:spacing w:val="-1"/>
        </w:rPr>
        <w:t xml:space="preserve"> </w:t>
      </w:r>
      <w:r>
        <w:t>mark)</w:t>
      </w:r>
    </w:p>
    <w:p w14:paraId="7CDD9DB4" w14:textId="77777777" w:rsidR="001E4BD4" w:rsidRDefault="001E4BD4" w:rsidP="00402D83">
      <w:pPr>
        <w:tabs>
          <w:tab w:val="left" w:pos="461"/>
          <w:tab w:val="left" w:pos="7882"/>
        </w:tabs>
        <w:ind w:left="460"/>
      </w:pPr>
    </w:p>
    <w:p w14:paraId="7348055F" w14:textId="3B1056C5" w:rsidR="00402D83" w:rsidRDefault="00402D83" w:rsidP="00402D83">
      <w:pPr>
        <w:tabs>
          <w:tab w:val="left" w:pos="461"/>
          <w:tab w:val="left" w:pos="7882"/>
        </w:tabs>
        <w:ind w:left="460"/>
      </w:pPr>
      <w:r w:rsidRPr="00B55F12">
        <w:rPr>
          <w:b/>
          <w:bCs/>
        </w:rPr>
        <w:t>Answer:</w:t>
      </w:r>
      <w:r>
        <w:t xml:space="preserve"> If we set </w:t>
      </w:r>
      <w:proofErr w:type="spellStart"/>
      <w:r>
        <w:t>drop_first</w:t>
      </w:r>
      <w:proofErr w:type="spellEnd"/>
      <w:r>
        <w:t xml:space="preserve">=True then </w:t>
      </w:r>
      <w:proofErr w:type="spellStart"/>
      <w:r>
        <w:t>get_dummies</w:t>
      </w:r>
      <w:proofErr w:type="spellEnd"/>
      <w:r>
        <w:t xml:space="preserve"> method will return k-1 columns of categorical variable. Where k is total number of categorical values in a single variable.</w:t>
      </w:r>
    </w:p>
    <w:p w14:paraId="2205F122" w14:textId="77777777" w:rsidR="00402D83" w:rsidRDefault="00402D83" w:rsidP="00402D83">
      <w:pPr>
        <w:tabs>
          <w:tab w:val="left" w:pos="461"/>
          <w:tab w:val="left" w:pos="7882"/>
        </w:tabs>
        <w:ind w:left="460"/>
      </w:pPr>
    </w:p>
    <w:p w14:paraId="68E71863" w14:textId="3759A22C" w:rsidR="004A4955" w:rsidRDefault="00016DDD">
      <w:pPr>
        <w:pStyle w:val="ListParagraph"/>
        <w:numPr>
          <w:ilvl w:val="0"/>
          <w:numId w:val="2"/>
        </w:numPr>
        <w:tabs>
          <w:tab w:val="left" w:pos="461"/>
          <w:tab w:val="left" w:pos="7862"/>
        </w:tabs>
        <w:spacing w:line="256" w:lineRule="auto"/>
        <w:ind w:right="165"/>
      </w:pPr>
      <w:r>
        <w:t>Looking at the pair-plot among the numerical variables, which one has the highest correlation</w:t>
      </w:r>
      <w:r>
        <w:rPr>
          <w:spacing w:val="-47"/>
        </w:rPr>
        <w:t xml:space="preserve"> </w:t>
      </w:r>
      <w:r>
        <w:t>with</w:t>
      </w:r>
      <w:r>
        <w:rPr>
          <w:spacing w:val="-1"/>
        </w:rPr>
        <w:t xml:space="preserve"> </w:t>
      </w:r>
      <w:r>
        <w:t>the</w:t>
      </w:r>
      <w:r>
        <w:rPr>
          <w:spacing w:val="-2"/>
        </w:rPr>
        <w:t xml:space="preserve"> </w:t>
      </w:r>
      <w:r>
        <w:t>target variable?</w:t>
      </w:r>
      <w:r>
        <w:tab/>
        <w:t>(1</w:t>
      </w:r>
      <w:r>
        <w:rPr>
          <w:spacing w:val="-3"/>
        </w:rPr>
        <w:t xml:space="preserve"> </w:t>
      </w:r>
      <w:r>
        <w:t>mark)</w:t>
      </w:r>
    </w:p>
    <w:p w14:paraId="2EBC933E" w14:textId="77777777" w:rsidR="001E4BD4" w:rsidRDefault="001E4BD4" w:rsidP="00C0721E">
      <w:pPr>
        <w:tabs>
          <w:tab w:val="left" w:pos="461"/>
          <w:tab w:val="left" w:pos="7862"/>
        </w:tabs>
        <w:spacing w:line="256" w:lineRule="auto"/>
        <w:ind w:left="460" w:right="165"/>
      </w:pPr>
    </w:p>
    <w:p w14:paraId="04AF3F8A" w14:textId="0454B6F1" w:rsidR="00C0721E" w:rsidRDefault="00C0721E" w:rsidP="00C0721E">
      <w:pPr>
        <w:tabs>
          <w:tab w:val="left" w:pos="461"/>
          <w:tab w:val="left" w:pos="7862"/>
        </w:tabs>
        <w:spacing w:line="256" w:lineRule="auto"/>
        <w:ind w:left="460" w:right="165"/>
        <w:rPr>
          <w:rFonts w:ascii="Helvetica" w:hAnsi="Helvetica" w:cs="Helvetica"/>
          <w:b/>
          <w:bCs/>
          <w:color w:val="000000"/>
          <w:sz w:val="18"/>
          <w:szCs w:val="18"/>
          <w:shd w:val="clear" w:color="auto" w:fill="FFFFFF"/>
        </w:rPr>
      </w:pPr>
      <w:r w:rsidRPr="00B55F12">
        <w:rPr>
          <w:b/>
          <w:bCs/>
        </w:rPr>
        <w:t>Answer:</w:t>
      </w:r>
      <w:r>
        <w:t xml:space="preserve"> </w:t>
      </w:r>
      <w:r w:rsidRPr="007324BE">
        <w:rPr>
          <w:rFonts w:ascii="Helvetica" w:hAnsi="Helvetica" w:cs="Helvetica"/>
          <w:color w:val="000000"/>
          <w:sz w:val="18"/>
          <w:szCs w:val="18"/>
          <w:shd w:val="clear" w:color="auto" w:fill="FFFFFF"/>
        </w:rPr>
        <w:t>registered variable</w:t>
      </w:r>
      <w:r>
        <w:rPr>
          <w:rFonts w:ascii="Helvetica" w:hAnsi="Helvetica" w:cs="Helvetica"/>
          <w:b/>
          <w:bCs/>
          <w:color w:val="000000"/>
          <w:sz w:val="18"/>
          <w:szCs w:val="18"/>
          <w:shd w:val="clear" w:color="auto" w:fill="FFFFFF"/>
        </w:rPr>
        <w:t xml:space="preserve"> </w:t>
      </w:r>
      <w:r w:rsidR="007324BE">
        <w:t>has the highest correlation</w:t>
      </w:r>
      <w:r w:rsidR="007324BE">
        <w:rPr>
          <w:spacing w:val="-47"/>
        </w:rPr>
        <w:t xml:space="preserve"> </w:t>
      </w:r>
      <w:r w:rsidR="007324BE">
        <w:t>with</w:t>
      </w:r>
      <w:r w:rsidR="007324BE">
        <w:rPr>
          <w:spacing w:val="-1"/>
        </w:rPr>
        <w:t xml:space="preserve"> </w:t>
      </w:r>
      <w:r w:rsidR="007324BE">
        <w:t>the</w:t>
      </w:r>
      <w:r w:rsidR="007324BE">
        <w:rPr>
          <w:spacing w:val="-2"/>
        </w:rPr>
        <w:t xml:space="preserve"> ‘</w:t>
      </w:r>
      <w:proofErr w:type="spellStart"/>
      <w:r w:rsidR="007324BE">
        <w:rPr>
          <w:spacing w:val="-2"/>
        </w:rPr>
        <w:t>cnt</w:t>
      </w:r>
      <w:proofErr w:type="spellEnd"/>
      <w:r w:rsidR="007324BE">
        <w:rPr>
          <w:spacing w:val="-2"/>
        </w:rPr>
        <w:t>’(</w:t>
      </w:r>
      <w:r w:rsidR="007324BE">
        <w:t>target) variable</w:t>
      </w:r>
    </w:p>
    <w:p w14:paraId="1CBEFD9A" w14:textId="77777777" w:rsidR="00C0721E" w:rsidRDefault="00C0721E" w:rsidP="00C0721E">
      <w:pPr>
        <w:tabs>
          <w:tab w:val="left" w:pos="461"/>
          <w:tab w:val="left" w:pos="7862"/>
        </w:tabs>
        <w:spacing w:line="256" w:lineRule="auto"/>
        <w:ind w:left="460" w:right="165"/>
      </w:pPr>
    </w:p>
    <w:p w14:paraId="049F870E" w14:textId="6613BBE2" w:rsidR="004A4955" w:rsidRPr="00C0721E" w:rsidRDefault="00016DDD">
      <w:pPr>
        <w:pStyle w:val="ListParagraph"/>
        <w:numPr>
          <w:ilvl w:val="0"/>
          <w:numId w:val="2"/>
        </w:numPr>
        <w:tabs>
          <w:tab w:val="left" w:pos="461"/>
          <w:tab w:val="left" w:pos="7862"/>
        </w:tabs>
        <w:spacing w:before="4" w:line="259" w:lineRule="auto"/>
        <w:ind w:right="296"/>
      </w:pPr>
      <w:r>
        <w:t>How did you validate the assumptions of Linear Regression after building the model on the</w:t>
      </w:r>
      <w:r>
        <w:rPr>
          <w:spacing w:val="1"/>
        </w:rPr>
        <w:t xml:space="preserve"> </w:t>
      </w:r>
      <w:r>
        <w:t>training</w:t>
      </w:r>
      <w:r>
        <w:rPr>
          <w:spacing w:val="-2"/>
        </w:rPr>
        <w:t xml:space="preserve"> </w:t>
      </w:r>
      <w:r>
        <w:t>set?</w:t>
      </w:r>
      <w:r>
        <w:tab/>
      </w:r>
      <w:r>
        <w:rPr>
          <w:spacing w:val="-1"/>
        </w:rPr>
        <w:t>(3</w:t>
      </w:r>
      <w:r>
        <w:rPr>
          <w:spacing w:val="-8"/>
        </w:rPr>
        <w:t xml:space="preserve"> </w:t>
      </w:r>
      <w:r>
        <w:rPr>
          <w:spacing w:val="-1"/>
        </w:rPr>
        <w:t>marks)</w:t>
      </w:r>
    </w:p>
    <w:p w14:paraId="53A6D9DC" w14:textId="77777777" w:rsidR="001E4BD4" w:rsidRDefault="001E4BD4" w:rsidP="00C0721E">
      <w:pPr>
        <w:tabs>
          <w:tab w:val="left" w:pos="461"/>
          <w:tab w:val="left" w:pos="7862"/>
        </w:tabs>
        <w:spacing w:before="4" w:line="259" w:lineRule="auto"/>
        <w:ind w:left="460" w:right="296"/>
      </w:pPr>
    </w:p>
    <w:p w14:paraId="1E1BBD1F" w14:textId="13698F30" w:rsidR="00C0721E" w:rsidRDefault="00C0721E" w:rsidP="00C0721E">
      <w:pPr>
        <w:tabs>
          <w:tab w:val="left" w:pos="461"/>
          <w:tab w:val="left" w:pos="7862"/>
        </w:tabs>
        <w:spacing w:before="4" w:line="259" w:lineRule="auto"/>
        <w:ind w:left="460" w:right="296"/>
      </w:pPr>
      <w:r w:rsidRPr="00B55F12">
        <w:rPr>
          <w:b/>
          <w:bCs/>
        </w:rPr>
        <w:t>Answer:</w:t>
      </w:r>
      <w:r>
        <w:t xml:space="preserve"> I have </w:t>
      </w:r>
      <w:r w:rsidR="005163FF">
        <w:t>checked by:</w:t>
      </w:r>
    </w:p>
    <w:p w14:paraId="4D12AB12" w14:textId="20361AB5" w:rsidR="005163FF" w:rsidRDefault="005163FF" w:rsidP="001E4BD4">
      <w:pPr>
        <w:pStyle w:val="ListParagraph"/>
        <w:numPr>
          <w:ilvl w:val="0"/>
          <w:numId w:val="4"/>
        </w:numPr>
        <w:tabs>
          <w:tab w:val="left" w:pos="461"/>
          <w:tab w:val="left" w:pos="7862"/>
        </w:tabs>
        <w:spacing w:before="4" w:line="259" w:lineRule="auto"/>
        <w:ind w:right="296"/>
      </w:pPr>
      <w:r>
        <w:t xml:space="preserve">Plotting a </w:t>
      </w:r>
      <w:proofErr w:type="spellStart"/>
      <w:r>
        <w:t>distplot</w:t>
      </w:r>
      <w:proofErr w:type="spellEnd"/>
      <w:r>
        <w:t xml:space="preserve"> for y train pred which is derived by </w:t>
      </w:r>
      <w:proofErr w:type="gramStart"/>
      <w:r>
        <w:t xml:space="preserve">subtracting  </w:t>
      </w:r>
      <w:proofErr w:type="spellStart"/>
      <w:r>
        <w:t>y</w:t>
      </w:r>
      <w:proofErr w:type="gramEnd"/>
      <w:r>
        <w:t>_train_pred</w:t>
      </w:r>
      <w:proofErr w:type="spellEnd"/>
      <w:r>
        <w:t xml:space="preserve"> from </w:t>
      </w:r>
      <w:proofErr w:type="spellStart"/>
      <w:r>
        <w:t>y_train</w:t>
      </w:r>
      <w:proofErr w:type="spellEnd"/>
      <w:r>
        <w:t xml:space="preserve">. And the </w:t>
      </w:r>
      <w:proofErr w:type="spellStart"/>
      <w:r>
        <w:t>distplot</w:t>
      </w:r>
      <w:proofErr w:type="spellEnd"/>
      <w:r>
        <w:t xml:space="preserve"> was showing a normal distribution.</w:t>
      </w:r>
      <w:r w:rsidR="001E4BD4">
        <w:t xml:space="preserve"> </w:t>
      </w:r>
    </w:p>
    <w:p w14:paraId="56AB5F3B" w14:textId="10D449D2" w:rsidR="001E4BD4" w:rsidRDefault="001E4BD4" w:rsidP="001E4BD4">
      <w:pPr>
        <w:pStyle w:val="ListParagraph"/>
        <w:numPr>
          <w:ilvl w:val="0"/>
          <w:numId w:val="4"/>
        </w:numPr>
        <w:tabs>
          <w:tab w:val="left" w:pos="461"/>
          <w:tab w:val="left" w:pos="7862"/>
        </w:tabs>
        <w:spacing w:before="4" w:line="259" w:lineRule="auto"/>
        <w:ind w:right="296"/>
      </w:pPr>
      <w:r>
        <w:t>All the variables p-value are below 5% and VIF is below 5.</w:t>
      </w:r>
    </w:p>
    <w:p w14:paraId="7309A1ED" w14:textId="77777777" w:rsidR="00C0721E" w:rsidRDefault="00C0721E" w:rsidP="00C0721E">
      <w:pPr>
        <w:tabs>
          <w:tab w:val="left" w:pos="461"/>
          <w:tab w:val="left" w:pos="7862"/>
        </w:tabs>
        <w:spacing w:before="4" w:line="259" w:lineRule="auto"/>
        <w:ind w:right="296"/>
      </w:pPr>
    </w:p>
    <w:p w14:paraId="770CC593" w14:textId="0914D837" w:rsidR="004A4955" w:rsidRPr="001E4BD4" w:rsidRDefault="00016DDD">
      <w:pPr>
        <w:pStyle w:val="ListParagraph"/>
        <w:numPr>
          <w:ilvl w:val="0"/>
          <w:numId w:val="2"/>
        </w:numPr>
        <w:tabs>
          <w:tab w:val="left" w:pos="461"/>
          <w:tab w:val="left" w:pos="7862"/>
        </w:tabs>
        <w:spacing w:before="1" w:line="256" w:lineRule="auto"/>
        <w:ind w:right="298"/>
      </w:pPr>
      <w:r>
        <w:t>Based on the final model, which are the top 3 features contributing significantly towards</w:t>
      </w:r>
      <w:r>
        <w:rPr>
          <w:spacing w:val="1"/>
        </w:rPr>
        <w:t xml:space="preserve"> </w:t>
      </w:r>
      <w:r>
        <w:t>explaining</w:t>
      </w:r>
      <w:r>
        <w:rPr>
          <w:spacing w:val="-2"/>
        </w:rPr>
        <w:t xml:space="preserve"> </w:t>
      </w:r>
      <w:r>
        <w:t>the demand</w:t>
      </w:r>
      <w:r>
        <w:rPr>
          <w:spacing w:val="-3"/>
        </w:rPr>
        <w:t xml:space="preserve"> </w:t>
      </w:r>
      <w:r>
        <w:t>of</w:t>
      </w:r>
      <w:r>
        <w:rPr>
          <w:spacing w:val="-1"/>
        </w:rPr>
        <w:t xml:space="preserve"> </w:t>
      </w:r>
      <w:r>
        <w:t>the</w:t>
      </w:r>
      <w:r>
        <w:rPr>
          <w:spacing w:val="1"/>
        </w:rPr>
        <w:t xml:space="preserve"> </w:t>
      </w:r>
      <w:r>
        <w:t>shared</w:t>
      </w:r>
      <w:r>
        <w:rPr>
          <w:spacing w:val="-1"/>
        </w:rPr>
        <w:t xml:space="preserve"> </w:t>
      </w:r>
      <w:r>
        <w:t>bikes?</w:t>
      </w:r>
      <w:r>
        <w:tab/>
      </w:r>
      <w:r>
        <w:rPr>
          <w:spacing w:val="-1"/>
        </w:rPr>
        <w:t>(2</w:t>
      </w:r>
      <w:r>
        <w:rPr>
          <w:spacing w:val="-10"/>
        </w:rPr>
        <w:t xml:space="preserve"> </w:t>
      </w:r>
      <w:r>
        <w:rPr>
          <w:spacing w:val="-1"/>
        </w:rPr>
        <w:t>marks)</w:t>
      </w:r>
    </w:p>
    <w:p w14:paraId="7FB76E53" w14:textId="086B381C" w:rsidR="001E4BD4" w:rsidRDefault="001E4BD4" w:rsidP="001E4BD4">
      <w:pPr>
        <w:pStyle w:val="ListParagraph"/>
        <w:tabs>
          <w:tab w:val="left" w:pos="461"/>
          <w:tab w:val="left" w:pos="7862"/>
        </w:tabs>
        <w:spacing w:before="1" w:line="256" w:lineRule="auto"/>
        <w:ind w:right="298" w:firstLine="0"/>
      </w:pPr>
    </w:p>
    <w:p w14:paraId="14543C9A" w14:textId="0EFE2AB9" w:rsidR="007F71DA" w:rsidRDefault="007F71DA" w:rsidP="001E4BD4">
      <w:pPr>
        <w:pStyle w:val="ListParagraph"/>
        <w:tabs>
          <w:tab w:val="left" w:pos="461"/>
          <w:tab w:val="left" w:pos="7862"/>
        </w:tabs>
        <w:spacing w:before="1" w:line="256" w:lineRule="auto"/>
        <w:ind w:right="298" w:firstLine="0"/>
      </w:pPr>
      <w:r w:rsidRPr="00B55F12">
        <w:rPr>
          <w:b/>
          <w:bCs/>
        </w:rPr>
        <w:t>Answer:</w:t>
      </w:r>
      <w:r>
        <w:t xml:space="preserve">  Top 3 features contributing variables in decreasing order are:</w:t>
      </w:r>
    </w:p>
    <w:p w14:paraId="11572E80" w14:textId="5247AF0E" w:rsidR="007F71DA" w:rsidRPr="007F71DA" w:rsidRDefault="007F71DA" w:rsidP="007F71DA">
      <w:pPr>
        <w:pStyle w:val="ListParagraph"/>
        <w:numPr>
          <w:ilvl w:val="0"/>
          <w:numId w:val="5"/>
        </w:numPr>
        <w:tabs>
          <w:tab w:val="left" w:pos="461"/>
          <w:tab w:val="left" w:pos="7862"/>
        </w:tabs>
        <w:spacing w:before="1" w:line="256" w:lineRule="auto"/>
        <w:ind w:right="298"/>
        <w:rPr>
          <w:rFonts w:ascii="Helvetica" w:hAnsi="Helvetica" w:cs="Helvetica"/>
          <w:color w:val="000000"/>
          <w:sz w:val="18"/>
          <w:szCs w:val="18"/>
          <w:shd w:val="clear" w:color="auto" w:fill="F5F5F5"/>
        </w:rPr>
      </w:pPr>
      <w:r w:rsidRPr="007F71DA">
        <w:rPr>
          <w:rFonts w:ascii="Helvetica" w:hAnsi="Helvetica" w:cs="Helvetica"/>
          <w:color w:val="000000"/>
          <w:sz w:val="18"/>
          <w:szCs w:val="18"/>
          <w:shd w:val="clear" w:color="auto" w:fill="F5F5F5"/>
        </w:rPr>
        <w:t>temp</w:t>
      </w:r>
    </w:p>
    <w:p w14:paraId="315E22E0" w14:textId="3DC32829" w:rsidR="007F71DA" w:rsidRPr="007F71DA" w:rsidRDefault="007F71DA" w:rsidP="007F71DA">
      <w:pPr>
        <w:pStyle w:val="ListParagraph"/>
        <w:numPr>
          <w:ilvl w:val="0"/>
          <w:numId w:val="5"/>
        </w:numPr>
        <w:tabs>
          <w:tab w:val="left" w:pos="461"/>
          <w:tab w:val="left" w:pos="7862"/>
        </w:tabs>
        <w:spacing w:before="1" w:line="256" w:lineRule="auto"/>
        <w:ind w:right="298"/>
        <w:rPr>
          <w:rFonts w:ascii="Helvetica" w:hAnsi="Helvetica" w:cs="Helvetica"/>
          <w:color w:val="000000"/>
          <w:sz w:val="18"/>
          <w:szCs w:val="18"/>
          <w:shd w:val="clear" w:color="auto" w:fill="FFFFFF"/>
        </w:rPr>
      </w:pPr>
      <w:proofErr w:type="spellStart"/>
      <w:r w:rsidRPr="007F71DA">
        <w:rPr>
          <w:rFonts w:ascii="Helvetica" w:hAnsi="Helvetica" w:cs="Helvetica"/>
          <w:color w:val="000000"/>
          <w:sz w:val="18"/>
          <w:szCs w:val="18"/>
          <w:shd w:val="clear" w:color="auto" w:fill="FFFFFF"/>
        </w:rPr>
        <w:t>yr</w:t>
      </w:r>
      <w:proofErr w:type="spellEnd"/>
    </w:p>
    <w:p w14:paraId="0C7BD755" w14:textId="47B9C22A" w:rsidR="004A4955" w:rsidRPr="007F71DA" w:rsidRDefault="007F71DA" w:rsidP="007F71DA">
      <w:pPr>
        <w:pStyle w:val="ListParagraph"/>
        <w:numPr>
          <w:ilvl w:val="0"/>
          <w:numId w:val="5"/>
        </w:numPr>
        <w:tabs>
          <w:tab w:val="left" w:pos="461"/>
          <w:tab w:val="left" w:pos="7862"/>
        </w:tabs>
        <w:spacing w:before="1" w:line="256" w:lineRule="auto"/>
        <w:ind w:right="298"/>
        <w:rPr>
          <w:rFonts w:ascii="Helvetica" w:hAnsi="Helvetica" w:cs="Helvetica"/>
          <w:color w:val="000000"/>
          <w:sz w:val="18"/>
          <w:szCs w:val="18"/>
          <w:shd w:val="clear" w:color="auto" w:fill="F5F5F5"/>
        </w:rPr>
      </w:pPr>
      <w:r w:rsidRPr="007F71DA">
        <w:rPr>
          <w:rFonts w:ascii="Helvetica" w:hAnsi="Helvetica" w:cs="Helvetica"/>
          <w:color w:val="000000"/>
          <w:sz w:val="18"/>
          <w:szCs w:val="18"/>
          <w:shd w:val="clear" w:color="auto" w:fill="FFFFFF"/>
        </w:rPr>
        <w:t>winter</w:t>
      </w:r>
    </w:p>
    <w:p w14:paraId="3C5AAB20" w14:textId="1C953F8C" w:rsidR="007F71DA" w:rsidRDefault="007F71DA"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24B3A1BF" w14:textId="1A50E598"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2C84BD74" w14:textId="7B64DEAF"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67BFCDB7" w14:textId="4443E648"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7BE63B35" w14:textId="4A7A6567"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5490F1B7" w14:textId="5795D664"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2A4E9D29" w14:textId="24EFF7C7"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25014484" w14:textId="3CAE50C6"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065D8716" w14:textId="4D141196"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15F382FC" w14:textId="39F4A8B5"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79F8F334" w14:textId="5E970EB8"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641C9A5C" w14:textId="385A9C61"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072E10BB" w14:textId="0D448119" w:rsidR="00B32141"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1819412D" w14:textId="77777777" w:rsidR="00B32141" w:rsidRPr="007F71DA" w:rsidRDefault="00B32141" w:rsidP="007F71DA">
      <w:pPr>
        <w:tabs>
          <w:tab w:val="left" w:pos="461"/>
          <w:tab w:val="left" w:pos="7862"/>
        </w:tabs>
        <w:spacing w:before="1" w:line="256" w:lineRule="auto"/>
        <w:ind w:right="298"/>
        <w:rPr>
          <w:rFonts w:ascii="Helvetica" w:hAnsi="Helvetica" w:cs="Helvetica"/>
          <w:color w:val="000000"/>
          <w:sz w:val="18"/>
          <w:szCs w:val="18"/>
          <w:shd w:val="clear" w:color="auto" w:fill="F5F5F5"/>
        </w:rPr>
      </w:pPr>
    </w:p>
    <w:p w14:paraId="0600807E" w14:textId="77777777" w:rsidR="004A4955" w:rsidRDefault="00016DDD">
      <w:pPr>
        <w:pStyle w:val="Heading1"/>
      </w:pPr>
      <w:r>
        <w:lastRenderedPageBreak/>
        <w:t>General</w:t>
      </w:r>
      <w:r>
        <w:rPr>
          <w:spacing w:val="-6"/>
        </w:rPr>
        <w:t xml:space="preserve"> </w:t>
      </w:r>
      <w:r>
        <w:t>Subjective</w:t>
      </w:r>
      <w:r>
        <w:rPr>
          <w:spacing w:val="-5"/>
        </w:rPr>
        <w:t xml:space="preserve"> </w:t>
      </w:r>
      <w:r>
        <w:t>Questions</w:t>
      </w:r>
    </w:p>
    <w:p w14:paraId="5C4E267B" w14:textId="6CB126DF" w:rsidR="004A4955" w:rsidRDefault="00016DDD">
      <w:pPr>
        <w:pStyle w:val="ListParagraph"/>
        <w:numPr>
          <w:ilvl w:val="0"/>
          <w:numId w:val="1"/>
        </w:numPr>
        <w:tabs>
          <w:tab w:val="left" w:pos="461"/>
          <w:tab w:val="left" w:pos="7661"/>
        </w:tabs>
        <w:spacing w:before="192"/>
        <w:ind w:hanging="361"/>
      </w:pPr>
      <w:r>
        <w:t>Explain</w:t>
      </w:r>
      <w:r>
        <w:rPr>
          <w:spacing w:val="-3"/>
        </w:rPr>
        <w:t xml:space="preserve"> </w:t>
      </w:r>
      <w:r>
        <w:t>the</w:t>
      </w:r>
      <w:r>
        <w:rPr>
          <w:spacing w:val="-1"/>
        </w:rPr>
        <w:t xml:space="preserve"> </w:t>
      </w:r>
      <w:r>
        <w:t>linear</w:t>
      </w:r>
      <w:r>
        <w:rPr>
          <w:spacing w:val="-1"/>
        </w:rPr>
        <w:t xml:space="preserve"> </w:t>
      </w:r>
      <w:r>
        <w:t>regression</w:t>
      </w:r>
      <w:r>
        <w:rPr>
          <w:spacing w:val="-3"/>
        </w:rPr>
        <w:t xml:space="preserve"> </w:t>
      </w:r>
      <w:r>
        <w:t>algorithm in</w:t>
      </w:r>
      <w:r>
        <w:rPr>
          <w:spacing w:val="-2"/>
        </w:rPr>
        <w:t xml:space="preserve"> </w:t>
      </w:r>
      <w:r>
        <w:t>detail.</w:t>
      </w:r>
      <w:r>
        <w:tab/>
        <w:t>(4 marks)</w:t>
      </w:r>
    </w:p>
    <w:p w14:paraId="3FCBDC33" w14:textId="77777777" w:rsidR="007E3310" w:rsidRDefault="00562BA6" w:rsidP="007E3310">
      <w:pPr>
        <w:tabs>
          <w:tab w:val="left" w:pos="461"/>
          <w:tab w:val="left" w:pos="7661"/>
        </w:tabs>
      </w:pPr>
      <w:r>
        <w:t xml:space="preserve">Answer: </w:t>
      </w:r>
    </w:p>
    <w:p w14:paraId="1F2842B3" w14:textId="6FBCF9E6" w:rsidR="00B932FE" w:rsidRDefault="008C1E5E" w:rsidP="007E3310">
      <w:pPr>
        <w:tabs>
          <w:tab w:val="left" w:pos="461"/>
          <w:tab w:val="left" w:pos="7661"/>
        </w:tabs>
      </w:pPr>
      <w:r>
        <w:t xml:space="preserve">Linear regression is used for predictive </w:t>
      </w:r>
      <w:r w:rsidR="00A62E6E">
        <w:t xml:space="preserve">analysis. </w:t>
      </w:r>
      <w:r w:rsidR="00562BA6">
        <w:t xml:space="preserve">With help of Linear </w:t>
      </w:r>
      <w:r>
        <w:t>regression,</w:t>
      </w:r>
      <w:r w:rsidR="00562BA6">
        <w:t xml:space="preserve"> we get to know the correlation between continuous variables. In Linear regression X-axis denotes independent variable(s) and Y-axis denotes dependent variable. </w:t>
      </w:r>
    </w:p>
    <w:p w14:paraId="42B7763E" w14:textId="2FD200E6" w:rsidR="00BB6C60" w:rsidRDefault="00BB6C60" w:rsidP="007E3310">
      <w:pPr>
        <w:tabs>
          <w:tab w:val="left" w:pos="461"/>
          <w:tab w:val="left" w:pos="7661"/>
        </w:tabs>
      </w:pPr>
      <w:r>
        <w:t xml:space="preserve">To calculate best line fit </w:t>
      </w:r>
      <w:r w:rsidR="00DE5361">
        <w:t xml:space="preserve">for simple linear regression </w:t>
      </w:r>
      <w:r>
        <w:t>we use below equation:</w:t>
      </w:r>
    </w:p>
    <w:p w14:paraId="761DAB0E" w14:textId="135C86E6" w:rsidR="00BB6C60" w:rsidRDefault="00BB6C60" w:rsidP="007E3310">
      <w:pPr>
        <w:tabs>
          <w:tab w:val="left" w:pos="461"/>
          <w:tab w:val="left" w:pos="7661"/>
        </w:tabs>
        <w:jc w:val="center"/>
      </w:pPr>
      <w:r>
        <w:t xml:space="preserve">y = </w:t>
      </w:r>
      <w:r w:rsidRPr="00BB6C60">
        <w:t>β</w:t>
      </w:r>
      <w:r>
        <w:rPr>
          <w:vertAlign w:val="subscript"/>
        </w:rPr>
        <w:t>0</w:t>
      </w:r>
      <w:r w:rsidRPr="00BB6C60">
        <w:t xml:space="preserve"> + β</w:t>
      </w:r>
      <w:r>
        <w:rPr>
          <w:vertAlign w:val="subscript"/>
        </w:rPr>
        <w:t>1</w:t>
      </w:r>
      <w:r w:rsidRPr="00BB6C60">
        <w:t>.X</w:t>
      </w:r>
    </w:p>
    <w:p w14:paraId="785EB253" w14:textId="68E31FF8" w:rsidR="00BB6C60" w:rsidRDefault="00BB6C60" w:rsidP="007E3310">
      <w:pPr>
        <w:tabs>
          <w:tab w:val="left" w:pos="461"/>
          <w:tab w:val="left" w:pos="7661"/>
        </w:tabs>
      </w:pPr>
      <w:r>
        <w:t>Where:</w:t>
      </w:r>
    </w:p>
    <w:p w14:paraId="6C4E5F22" w14:textId="2DFABD1C" w:rsidR="00BB6C60" w:rsidRPr="00BB6C60" w:rsidRDefault="00BB6C60" w:rsidP="007E3310">
      <w:pPr>
        <w:tabs>
          <w:tab w:val="left" w:pos="461"/>
          <w:tab w:val="left" w:pos="7661"/>
        </w:tabs>
      </w:pPr>
      <w:r w:rsidRPr="00BB6C60">
        <w:t>β</w:t>
      </w:r>
      <w:proofErr w:type="gramStart"/>
      <w:r>
        <w:rPr>
          <w:vertAlign w:val="subscript"/>
        </w:rPr>
        <w:t xml:space="preserve">0  </w:t>
      </w:r>
      <w:r>
        <w:t>-</w:t>
      </w:r>
      <w:proofErr w:type="gramEnd"/>
      <w:r>
        <w:t>&gt; denotes intercept of line</w:t>
      </w:r>
    </w:p>
    <w:p w14:paraId="660DBE16" w14:textId="0E21B8D5" w:rsidR="00BB6C60" w:rsidRPr="00BB6C60" w:rsidRDefault="00BB6C60" w:rsidP="007E3310">
      <w:pPr>
        <w:tabs>
          <w:tab w:val="left" w:pos="461"/>
          <w:tab w:val="left" w:pos="7661"/>
        </w:tabs>
      </w:pPr>
      <w:r w:rsidRPr="00BB6C60">
        <w:t>β</w:t>
      </w:r>
      <w:proofErr w:type="gramStart"/>
      <w:r>
        <w:rPr>
          <w:vertAlign w:val="subscript"/>
        </w:rPr>
        <w:t xml:space="preserve">1  </w:t>
      </w:r>
      <w:r>
        <w:t>-</w:t>
      </w:r>
      <w:proofErr w:type="gramEnd"/>
      <w:r>
        <w:t>&gt; denotes slope of line</w:t>
      </w:r>
      <w:r w:rsidR="00A5151C">
        <w:t xml:space="preserve"> or l</w:t>
      </w:r>
      <w:r w:rsidR="00A5151C" w:rsidRPr="00A5151C">
        <w:t>inear regression</w:t>
      </w:r>
      <w:r w:rsidR="00A5151C">
        <w:t>’</w:t>
      </w:r>
      <w:r w:rsidR="00A5151C" w:rsidRPr="00A5151C">
        <w:t xml:space="preserve"> coefficient</w:t>
      </w:r>
    </w:p>
    <w:p w14:paraId="577B5A52" w14:textId="2DBD7A44" w:rsidR="00A050EE" w:rsidRDefault="00BB6C60" w:rsidP="007E3310">
      <w:pPr>
        <w:tabs>
          <w:tab w:val="left" w:pos="461"/>
          <w:tab w:val="left" w:pos="7661"/>
        </w:tabs>
      </w:pPr>
      <w:r>
        <w:t>y -&gt; denotes dependent variable</w:t>
      </w:r>
    </w:p>
    <w:p w14:paraId="59084085" w14:textId="63408757" w:rsidR="00BB6C60" w:rsidRDefault="00BB6C60" w:rsidP="007E3310">
      <w:pPr>
        <w:tabs>
          <w:tab w:val="left" w:pos="461"/>
          <w:tab w:val="left" w:pos="7661"/>
        </w:tabs>
      </w:pPr>
      <w:r>
        <w:t>X -&gt; denotes independent variable</w:t>
      </w:r>
    </w:p>
    <w:p w14:paraId="47A91A7A" w14:textId="1A347D54" w:rsidR="007E3310" w:rsidRDefault="00B13910" w:rsidP="00B72412">
      <w:pPr>
        <w:tabs>
          <w:tab w:val="left" w:pos="461"/>
          <w:tab w:val="left" w:pos="7661"/>
        </w:tabs>
        <w:spacing w:line="276" w:lineRule="auto"/>
        <w:jc w:val="center"/>
      </w:pPr>
      <w:r>
        <w:rPr>
          <w:noProof/>
        </w:rPr>
        <w:drawing>
          <wp:inline distT="0" distB="0" distL="0" distR="0" wp14:anchorId="205BAFA0" wp14:editId="0B435BB0">
            <wp:extent cx="4159250" cy="23489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6128" t="60552" r="53002" b="15949"/>
                    <a:stretch/>
                  </pic:blipFill>
                  <pic:spPr bwMode="auto">
                    <a:xfrm>
                      <a:off x="0" y="0"/>
                      <a:ext cx="4224291" cy="2385650"/>
                    </a:xfrm>
                    <a:prstGeom prst="rect">
                      <a:avLst/>
                    </a:prstGeom>
                    <a:noFill/>
                    <a:ln>
                      <a:noFill/>
                    </a:ln>
                    <a:extLst>
                      <a:ext uri="{53640926-AAD7-44D8-BBD7-CCE9431645EC}">
                        <a14:shadowObscured xmlns:a14="http://schemas.microsoft.com/office/drawing/2010/main"/>
                      </a:ext>
                    </a:extLst>
                  </pic:spPr>
                </pic:pic>
              </a:graphicData>
            </a:graphic>
          </wp:inline>
        </w:drawing>
      </w:r>
    </w:p>
    <w:p w14:paraId="6AB8C978" w14:textId="2D30073F" w:rsidR="00B13910" w:rsidRDefault="00B13910" w:rsidP="00B13910">
      <w:pPr>
        <w:tabs>
          <w:tab w:val="left" w:pos="461"/>
          <w:tab w:val="left" w:pos="7661"/>
        </w:tabs>
        <w:spacing w:line="480" w:lineRule="auto"/>
        <w:jc w:val="center"/>
      </w:pPr>
      <w:r>
        <w:t>Fig 1: Positive correlation</w:t>
      </w:r>
    </w:p>
    <w:p w14:paraId="41D9C84D" w14:textId="2E633AA9" w:rsidR="00B13910" w:rsidRDefault="00B13910" w:rsidP="00B13910">
      <w:pPr>
        <w:tabs>
          <w:tab w:val="left" w:pos="461"/>
          <w:tab w:val="left" w:pos="7661"/>
        </w:tabs>
      </w:pPr>
      <w:r>
        <w:t>If dependent variable’s(</w:t>
      </w:r>
      <w:r w:rsidR="00B72412">
        <w:t>y</w:t>
      </w:r>
      <w:r>
        <w:t xml:space="preserve">-axis) values increase and so of </w:t>
      </w:r>
      <w:r w:rsidR="00B72412">
        <w:t>in</w:t>
      </w:r>
      <w:r>
        <w:t>dependent variables(</w:t>
      </w:r>
      <w:r w:rsidR="00B72412">
        <w:t>X-</w:t>
      </w:r>
      <w:r>
        <w:t>axis) than it is known as positive correlation.</w:t>
      </w:r>
    </w:p>
    <w:p w14:paraId="2E179C2D" w14:textId="4B3E6EFB" w:rsidR="00B13910" w:rsidRDefault="00B13910" w:rsidP="00B72412">
      <w:pPr>
        <w:tabs>
          <w:tab w:val="left" w:pos="461"/>
          <w:tab w:val="left" w:pos="7661"/>
        </w:tabs>
        <w:spacing w:line="276" w:lineRule="auto"/>
        <w:jc w:val="center"/>
      </w:pPr>
      <w:r>
        <w:rPr>
          <w:noProof/>
        </w:rPr>
        <w:drawing>
          <wp:inline distT="0" distB="0" distL="0" distR="0" wp14:anchorId="6E92F2E1" wp14:editId="0AEA26D0">
            <wp:extent cx="3911570" cy="2583809"/>
            <wp:effectExtent l="0" t="0" r="0" b="7620"/>
            <wp:docPr id="2" name="Picture 2" descr="The complete beginner&amp;#39;s guide to machine learning: simple linear regression  in four lines of code! | by Anne Bonner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mplete beginner&amp;#39;s guide to machine learning: simple linear regression  in four lines of code! | by Anne Bonner | Towards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9511" cy="2595660"/>
                    </a:xfrm>
                    <a:prstGeom prst="rect">
                      <a:avLst/>
                    </a:prstGeom>
                    <a:noFill/>
                    <a:ln>
                      <a:noFill/>
                    </a:ln>
                  </pic:spPr>
                </pic:pic>
              </a:graphicData>
            </a:graphic>
          </wp:inline>
        </w:drawing>
      </w:r>
    </w:p>
    <w:p w14:paraId="35347F3B" w14:textId="5E03301A" w:rsidR="00B13910" w:rsidRDefault="00B13910" w:rsidP="00B13910">
      <w:pPr>
        <w:tabs>
          <w:tab w:val="left" w:pos="461"/>
          <w:tab w:val="left" w:pos="7661"/>
        </w:tabs>
        <w:spacing w:line="480" w:lineRule="auto"/>
        <w:jc w:val="center"/>
      </w:pPr>
      <w:r>
        <w:t>Fig 2: Negative correlation</w:t>
      </w:r>
    </w:p>
    <w:p w14:paraId="3B592FCF" w14:textId="5C008467" w:rsidR="00B13910" w:rsidRDefault="00B13910" w:rsidP="00B72412">
      <w:pPr>
        <w:tabs>
          <w:tab w:val="left" w:pos="461"/>
          <w:tab w:val="left" w:pos="7661"/>
        </w:tabs>
      </w:pPr>
      <w:r>
        <w:t xml:space="preserve">If </w:t>
      </w:r>
      <w:r w:rsidR="00B72412">
        <w:t>dependent variables(y-axis) values increases and independent variables(X-axis) values decreases than it is known as negative correlation</w:t>
      </w:r>
    </w:p>
    <w:p w14:paraId="1AE43C49" w14:textId="40E98054" w:rsidR="00BC4BBA" w:rsidRDefault="00BC4BBA" w:rsidP="00B72412">
      <w:pPr>
        <w:tabs>
          <w:tab w:val="left" w:pos="461"/>
          <w:tab w:val="left" w:pos="7661"/>
        </w:tabs>
      </w:pPr>
    </w:p>
    <w:p w14:paraId="58ECFF1D" w14:textId="607836BF" w:rsidR="00BC4BBA" w:rsidRDefault="00BC4BBA" w:rsidP="00B72412">
      <w:pPr>
        <w:tabs>
          <w:tab w:val="left" w:pos="461"/>
          <w:tab w:val="left" w:pos="7661"/>
        </w:tabs>
      </w:pPr>
      <w:r>
        <w:lastRenderedPageBreak/>
        <w:t xml:space="preserve">From above equation we get to know that in simple linear regression we can do predictive analysis for two continuous variables only. What if we have multiple independent variables which is more than one variable in such case, we use multiple linear regression. </w:t>
      </w:r>
    </w:p>
    <w:p w14:paraId="05CC29DB" w14:textId="1BEF5C94" w:rsidR="00BC4BBA" w:rsidRDefault="00BC4BBA" w:rsidP="00B72412">
      <w:pPr>
        <w:tabs>
          <w:tab w:val="left" w:pos="461"/>
          <w:tab w:val="left" w:pos="7661"/>
        </w:tabs>
      </w:pPr>
      <w:r>
        <w:t>To find best fit for multiple linear regression we use below equation:</w:t>
      </w:r>
    </w:p>
    <w:p w14:paraId="48BF58EE" w14:textId="7CF2F324" w:rsidR="00BC4BBA" w:rsidRDefault="00BC4BBA" w:rsidP="00BC4BBA">
      <w:pPr>
        <w:tabs>
          <w:tab w:val="left" w:pos="461"/>
          <w:tab w:val="left" w:pos="7661"/>
        </w:tabs>
        <w:jc w:val="center"/>
      </w:pPr>
      <w:r>
        <w:t xml:space="preserve">y = </w:t>
      </w:r>
      <w:r w:rsidRPr="00BB6C60">
        <w:t>β</w:t>
      </w:r>
      <w:r>
        <w:rPr>
          <w:vertAlign w:val="subscript"/>
        </w:rPr>
        <w:t>0</w:t>
      </w:r>
      <w:r w:rsidRPr="00BB6C60">
        <w:t xml:space="preserve"> + β</w:t>
      </w:r>
      <w:r>
        <w:rPr>
          <w:vertAlign w:val="subscript"/>
        </w:rPr>
        <w:t>1</w:t>
      </w:r>
      <w:r w:rsidRPr="00BB6C60">
        <w:t>.X</w:t>
      </w:r>
      <w:r>
        <w:rPr>
          <w:vertAlign w:val="subscript"/>
        </w:rPr>
        <w:t>1</w:t>
      </w:r>
      <w:r w:rsidR="00A5151C" w:rsidRPr="00BB6C60">
        <w:t>+ β</w:t>
      </w:r>
      <w:r w:rsidR="00A5151C">
        <w:rPr>
          <w:vertAlign w:val="subscript"/>
        </w:rPr>
        <w:t>2</w:t>
      </w:r>
      <w:r w:rsidR="00A5151C" w:rsidRPr="00BB6C60">
        <w:t>.X</w:t>
      </w:r>
      <w:r w:rsidR="00A5151C">
        <w:rPr>
          <w:vertAlign w:val="subscript"/>
        </w:rPr>
        <w:t>2</w:t>
      </w:r>
      <w:r w:rsidR="00A5151C" w:rsidRPr="00BB6C60">
        <w:t>+ β</w:t>
      </w:r>
      <w:r w:rsidR="00A5151C">
        <w:rPr>
          <w:vertAlign w:val="subscript"/>
        </w:rPr>
        <w:t>3</w:t>
      </w:r>
      <w:r w:rsidR="00A5151C" w:rsidRPr="00BB6C60">
        <w:t>.X</w:t>
      </w:r>
      <w:r w:rsidR="00A5151C">
        <w:rPr>
          <w:vertAlign w:val="subscript"/>
        </w:rPr>
        <w:t>3…</w:t>
      </w:r>
      <w:proofErr w:type="gramStart"/>
      <w:r w:rsidR="00A5151C">
        <w:rPr>
          <w:vertAlign w:val="subscript"/>
        </w:rPr>
        <w:t>….</w:t>
      </w:r>
      <w:r w:rsidR="00A5151C" w:rsidRPr="00BB6C60">
        <w:t>+</w:t>
      </w:r>
      <w:proofErr w:type="gramEnd"/>
      <w:r w:rsidR="00A5151C" w:rsidRPr="00BB6C60">
        <w:t xml:space="preserve"> β</w:t>
      </w:r>
      <w:proofErr w:type="spellStart"/>
      <w:r w:rsidR="00A5151C">
        <w:rPr>
          <w:vertAlign w:val="subscript"/>
        </w:rPr>
        <w:t>n</w:t>
      </w:r>
      <w:r w:rsidR="00A5151C" w:rsidRPr="00BB6C60">
        <w:t>.X</w:t>
      </w:r>
      <w:r w:rsidR="00A5151C">
        <w:rPr>
          <w:vertAlign w:val="subscript"/>
        </w:rPr>
        <w:t>n</w:t>
      </w:r>
      <w:proofErr w:type="spellEnd"/>
    </w:p>
    <w:p w14:paraId="0F66AE15" w14:textId="6B29D67C" w:rsidR="00A739B9" w:rsidRDefault="00A739B9" w:rsidP="00A739B9">
      <w:pPr>
        <w:tabs>
          <w:tab w:val="left" w:pos="461"/>
          <w:tab w:val="left" w:pos="7661"/>
        </w:tabs>
      </w:pPr>
      <w:r>
        <w:t>Where:</w:t>
      </w:r>
    </w:p>
    <w:p w14:paraId="3F1632E1" w14:textId="47265964" w:rsidR="00A739B9" w:rsidRDefault="00A739B9" w:rsidP="00A739B9">
      <w:pPr>
        <w:tabs>
          <w:tab w:val="left" w:pos="461"/>
          <w:tab w:val="left" w:pos="7661"/>
        </w:tabs>
      </w:pPr>
      <w:r>
        <w:t>n - &gt; denotes no. of variables</w:t>
      </w:r>
    </w:p>
    <w:p w14:paraId="606D0F57" w14:textId="77777777" w:rsidR="00A739B9" w:rsidRPr="00BB6C60" w:rsidRDefault="00A739B9" w:rsidP="00A739B9">
      <w:pPr>
        <w:tabs>
          <w:tab w:val="left" w:pos="461"/>
          <w:tab w:val="left" w:pos="7661"/>
        </w:tabs>
      </w:pPr>
      <w:r w:rsidRPr="00BB6C60">
        <w:t>β</w:t>
      </w:r>
      <w:proofErr w:type="gramStart"/>
      <w:r>
        <w:rPr>
          <w:vertAlign w:val="subscript"/>
        </w:rPr>
        <w:t xml:space="preserve">0  </w:t>
      </w:r>
      <w:r>
        <w:t>-</w:t>
      </w:r>
      <w:proofErr w:type="gramEnd"/>
      <w:r>
        <w:t>&gt; denotes intercept of line</w:t>
      </w:r>
    </w:p>
    <w:p w14:paraId="52F25CF6" w14:textId="259F5B59" w:rsidR="00A739B9" w:rsidRPr="00A739B9" w:rsidRDefault="00A739B9" w:rsidP="00A739B9">
      <w:pPr>
        <w:tabs>
          <w:tab w:val="left" w:pos="461"/>
          <w:tab w:val="left" w:pos="7661"/>
        </w:tabs>
      </w:pPr>
      <w:r w:rsidRPr="00BB6C60">
        <w:t>β</w:t>
      </w:r>
      <w:proofErr w:type="gramStart"/>
      <w:r>
        <w:rPr>
          <w:vertAlign w:val="subscript"/>
        </w:rPr>
        <w:t xml:space="preserve">n  </w:t>
      </w:r>
      <w:r>
        <w:t>-</w:t>
      </w:r>
      <w:proofErr w:type="gramEnd"/>
      <w:r>
        <w:t>&gt; denotes slope of line or l</w:t>
      </w:r>
      <w:r w:rsidRPr="00A5151C">
        <w:t>inear regression</w:t>
      </w:r>
      <w:r>
        <w:t>’</w:t>
      </w:r>
      <w:r w:rsidRPr="00A5151C">
        <w:t xml:space="preserve"> coefficient</w:t>
      </w:r>
      <w:r>
        <w:t xml:space="preserve"> of </w:t>
      </w:r>
      <w:proofErr w:type="spellStart"/>
      <w:r>
        <w:t>X</w:t>
      </w:r>
      <w:r>
        <w:rPr>
          <w:vertAlign w:val="subscript"/>
        </w:rPr>
        <w:t>n</w:t>
      </w:r>
      <w:proofErr w:type="spellEnd"/>
    </w:p>
    <w:p w14:paraId="36E539D6" w14:textId="77777777" w:rsidR="00A739B9" w:rsidRDefault="00A739B9" w:rsidP="00A739B9">
      <w:pPr>
        <w:tabs>
          <w:tab w:val="left" w:pos="461"/>
          <w:tab w:val="left" w:pos="7661"/>
        </w:tabs>
      </w:pPr>
      <w:r>
        <w:t>y -&gt; denotes dependent variable</w:t>
      </w:r>
    </w:p>
    <w:p w14:paraId="67DC4A18" w14:textId="6D803979" w:rsidR="00A739B9" w:rsidRPr="00A739B9" w:rsidRDefault="00A739B9" w:rsidP="00A739B9">
      <w:pPr>
        <w:tabs>
          <w:tab w:val="left" w:pos="461"/>
          <w:tab w:val="left" w:pos="7661"/>
        </w:tabs>
      </w:pPr>
      <w:proofErr w:type="spellStart"/>
      <w:r>
        <w:t>X</w:t>
      </w:r>
      <w:r>
        <w:rPr>
          <w:vertAlign w:val="subscript"/>
        </w:rPr>
        <w:t>n</w:t>
      </w:r>
      <w:proofErr w:type="spellEnd"/>
      <w:r>
        <w:t xml:space="preserve"> -&gt; denotes independent variable</w:t>
      </w:r>
    </w:p>
    <w:p w14:paraId="13F316C3" w14:textId="6276E73D" w:rsidR="007E3310" w:rsidRDefault="007E3310" w:rsidP="007E3310">
      <w:pPr>
        <w:tabs>
          <w:tab w:val="left" w:pos="461"/>
          <w:tab w:val="left" w:pos="7661"/>
        </w:tabs>
      </w:pPr>
    </w:p>
    <w:p w14:paraId="15E7A544" w14:textId="654A390D" w:rsidR="009D384A" w:rsidRDefault="00016DDD" w:rsidP="009D384A">
      <w:pPr>
        <w:pStyle w:val="ListParagraph"/>
        <w:numPr>
          <w:ilvl w:val="0"/>
          <w:numId w:val="1"/>
        </w:numPr>
        <w:tabs>
          <w:tab w:val="left" w:pos="461"/>
          <w:tab w:val="left" w:pos="7661"/>
        </w:tabs>
        <w:spacing w:before="19"/>
        <w:ind w:hanging="361"/>
      </w:pPr>
      <w:r>
        <w:t>Explain</w:t>
      </w:r>
      <w:r>
        <w:rPr>
          <w:spacing w:val="-3"/>
        </w:rPr>
        <w:t xml:space="preserve"> </w:t>
      </w:r>
      <w:r>
        <w:t>the</w:t>
      </w:r>
      <w:r>
        <w:rPr>
          <w:spacing w:val="-1"/>
        </w:rPr>
        <w:t xml:space="preserve"> </w:t>
      </w:r>
      <w:r>
        <w:t>Anscombe’s</w:t>
      </w:r>
      <w:r>
        <w:rPr>
          <w:spacing w:val="-3"/>
        </w:rPr>
        <w:t xml:space="preserve"> </w:t>
      </w:r>
      <w:r>
        <w:t>quartet</w:t>
      </w:r>
      <w:r>
        <w:rPr>
          <w:spacing w:val="-1"/>
        </w:rPr>
        <w:t xml:space="preserve"> </w:t>
      </w:r>
      <w:r>
        <w:t>in</w:t>
      </w:r>
      <w:r>
        <w:rPr>
          <w:spacing w:val="-2"/>
        </w:rPr>
        <w:t xml:space="preserve"> </w:t>
      </w:r>
      <w:r>
        <w:t>detail.</w:t>
      </w:r>
      <w:r>
        <w:tab/>
        <w:t>(3 marks)</w:t>
      </w:r>
    </w:p>
    <w:p w14:paraId="6B7B9710" w14:textId="763A8470" w:rsidR="009D384A" w:rsidRDefault="009D384A" w:rsidP="009D384A">
      <w:pPr>
        <w:tabs>
          <w:tab w:val="left" w:pos="461"/>
          <w:tab w:val="left" w:pos="7661"/>
        </w:tabs>
        <w:spacing w:before="19"/>
      </w:pPr>
      <w:r>
        <w:t>Answer:</w:t>
      </w:r>
    </w:p>
    <w:p w14:paraId="3DF7A789" w14:textId="3F1EA396" w:rsidR="009D384A" w:rsidRDefault="005C5D7F" w:rsidP="009D384A">
      <w:pPr>
        <w:tabs>
          <w:tab w:val="left" w:pos="461"/>
          <w:tab w:val="left" w:pos="7661"/>
        </w:tabs>
        <w:spacing w:before="19"/>
      </w:pPr>
      <w:r>
        <w:t>Anscombe’s</w:t>
      </w:r>
      <w:r>
        <w:t xml:space="preserve"> quartet explains that we should not just limit our self just on a data statistics value i.e., not just relay on mean, standard deviation of various variables. At first glance the values may look similar but actually they are not depicting what is visible to us. </w:t>
      </w:r>
      <w:r>
        <w:t>Anscombe’s</w:t>
      </w:r>
      <w:r>
        <w:t xml:space="preserve"> quartet say’s once we are </w:t>
      </w:r>
      <w:r w:rsidR="008A5BC3">
        <w:t xml:space="preserve">done with statistics analysis then we should also perform data visualization, by doing so we will be able to clearly understand the correlation of the data set’s variables. </w:t>
      </w:r>
    </w:p>
    <w:p w14:paraId="157685EE" w14:textId="06F51788" w:rsidR="008A5BC3" w:rsidRDefault="008A5BC3" w:rsidP="009D384A">
      <w:pPr>
        <w:tabs>
          <w:tab w:val="left" w:pos="461"/>
          <w:tab w:val="left" w:pos="7661"/>
        </w:tabs>
        <w:spacing w:before="19"/>
      </w:pPr>
      <w:r>
        <w:t>For example:</w:t>
      </w:r>
    </w:p>
    <w:p w14:paraId="0394774E" w14:textId="12DA8957" w:rsidR="008A5BC3" w:rsidRDefault="008A5BC3" w:rsidP="009D384A">
      <w:pPr>
        <w:tabs>
          <w:tab w:val="left" w:pos="461"/>
          <w:tab w:val="left" w:pos="7661"/>
        </w:tabs>
        <w:spacing w:before="19"/>
      </w:pPr>
      <w:r>
        <w:t xml:space="preserve">In below fig we can see that there </w:t>
      </w:r>
      <w:r w:rsidR="00203F56">
        <w:t>is</w:t>
      </w:r>
      <w:r>
        <w:t xml:space="preserve"> total 4 data sets, and their values look similar</w:t>
      </w:r>
      <w:r w:rsidR="001A47D8">
        <w:t xml:space="preserve"> so we may think that they are similar and on </w:t>
      </w:r>
      <w:r w:rsidR="00203F56">
        <w:t>graph (</w:t>
      </w:r>
      <w:r w:rsidR="001A47D8">
        <w:t>scatter plot) they will look similar.</w:t>
      </w:r>
    </w:p>
    <w:p w14:paraId="339A65AD" w14:textId="13E229A2" w:rsidR="008A5BC3" w:rsidRDefault="008A5BC3" w:rsidP="00C859AF">
      <w:pPr>
        <w:tabs>
          <w:tab w:val="left" w:pos="461"/>
          <w:tab w:val="left" w:pos="7661"/>
        </w:tabs>
        <w:spacing w:before="19"/>
        <w:jc w:val="center"/>
      </w:pPr>
      <w:r>
        <w:rPr>
          <w:noProof/>
        </w:rPr>
        <w:drawing>
          <wp:inline distT="0" distB="0" distL="0" distR="0" wp14:anchorId="08337E0F" wp14:editId="1C47BB9C">
            <wp:extent cx="4802588" cy="252768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956" t="42785" r="40026" b="22581"/>
                    <a:stretch/>
                  </pic:blipFill>
                  <pic:spPr bwMode="auto">
                    <a:xfrm>
                      <a:off x="0" y="0"/>
                      <a:ext cx="4837587" cy="2546101"/>
                    </a:xfrm>
                    <a:prstGeom prst="rect">
                      <a:avLst/>
                    </a:prstGeom>
                    <a:ln>
                      <a:noFill/>
                    </a:ln>
                    <a:extLst>
                      <a:ext uri="{53640926-AAD7-44D8-BBD7-CCE9431645EC}">
                        <a14:shadowObscured xmlns:a14="http://schemas.microsoft.com/office/drawing/2010/main"/>
                      </a:ext>
                    </a:extLst>
                  </pic:spPr>
                </pic:pic>
              </a:graphicData>
            </a:graphic>
          </wp:inline>
        </w:drawing>
      </w:r>
    </w:p>
    <w:p w14:paraId="6663F787" w14:textId="0592575A" w:rsidR="00203F56" w:rsidRDefault="00203F56" w:rsidP="009D384A">
      <w:pPr>
        <w:tabs>
          <w:tab w:val="left" w:pos="461"/>
          <w:tab w:val="left" w:pos="7661"/>
        </w:tabs>
        <w:spacing w:before="19"/>
      </w:pPr>
      <w:r>
        <w:t>But when we plot above data set in scatter plot than we get to know the actual correlation between variables. Below image depicts the data visualization.</w:t>
      </w:r>
    </w:p>
    <w:p w14:paraId="5A2DC1F4" w14:textId="2F49D202" w:rsidR="00203F56" w:rsidRDefault="00203F56" w:rsidP="00C859AF">
      <w:pPr>
        <w:tabs>
          <w:tab w:val="left" w:pos="461"/>
          <w:tab w:val="left" w:pos="7661"/>
        </w:tabs>
        <w:spacing w:before="19"/>
        <w:jc w:val="center"/>
      </w:pPr>
      <w:r w:rsidRPr="00C859AF">
        <w:drawing>
          <wp:inline distT="0" distB="0" distL="0" distR="0" wp14:anchorId="18590047" wp14:editId="1F7C81D5">
            <wp:extent cx="4103827" cy="2192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241" t="31665" r="40313" b="33719"/>
                    <a:stretch/>
                  </pic:blipFill>
                  <pic:spPr bwMode="auto">
                    <a:xfrm>
                      <a:off x="0" y="0"/>
                      <a:ext cx="4121343" cy="2202094"/>
                    </a:xfrm>
                    <a:prstGeom prst="rect">
                      <a:avLst/>
                    </a:prstGeom>
                    <a:ln>
                      <a:noFill/>
                    </a:ln>
                    <a:extLst>
                      <a:ext uri="{53640926-AAD7-44D8-BBD7-CCE9431645EC}">
                        <a14:shadowObscured xmlns:a14="http://schemas.microsoft.com/office/drawing/2010/main"/>
                      </a:ext>
                    </a:extLst>
                  </pic:spPr>
                </pic:pic>
              </a:graphicData>
            </a:graphic>
          </wp:inline>
        </w:drawing>
      </w:r>
    </w:p>
    <w:p w14:paraId="3E0A6C98" w14:textId="535BCB8E" w:rsidR="001C408D" w:rsidRDefault="001C408D" w:rsidP="001C408D">
      <w:pPr>
        <w:tabs>
          <w:tab w:val="left" w:pos="461"/>
          <w:tab w:val="left" w:pos="7661"/>
        </w:tabs>
        <w:spacing w:before="19"/>
      </w:pPr>
      <w:r>
        <w:lastRenderedPageBreak/>
        <w:t xml:space="preserve">From above fig we get to know that if the statistics values may look same but the </w:t>
      </w:r>
      <w:r w:rsidR="00BC3258">
        <w:t>cor</w:t>
      </w:r>
      <w:r>
        <w:t xml:space="preserve">relation may not be same. </w:t>
      </w:r>
      <w:r w:rsidR="00BC3258">
        <w:t>From above figure first plot shows that line fits for linear regression model and for remaining plots linear regression can not be handled because 3</w:t>
      </w:r>
      <w:r w:rsidR="00BC3258" w:rsidRPr="00BC3258">
        <w:rPr>
          <w:vertAlign w:val="superscript"/>
        </w:rPr>
        <w:t>rd</w:t>
      </w:r>
      <w:r w:rsidR="00BC3258">
        <w:t xml:space="preserve"> and 4</w:t>
      </w:r>
      <w:r w:rsidR="00BC3258" w:rsidRPr="00BC3258">
        <w:rPr>
          <w:vertAlign w:val="superscript"/>
        </w:rPr>
        <w:t>th</w:t>
      </w:r>
      <w:r w:rsidR="00BC3258">
        <w:t xml:space="preserve"> plot have outliers and 2</w:t>
      </w:r>
      <w:r w:rsidR="00BC3258" w:rsidRPr="00BC3258">
        <w:rPr>
          <w:vertAlign w:val="superscript"/>
        </w:rPr>
        <w:t>nd</w:t>
      </w:r>
      <w:r w:rsidR="00BC3258">
        <w:t xml:space="preserve"> plot is not fit for linear regression.</w:t>
      </w:r>
    </w:p>
    <w:p w14:paraId="039CD950" w14:textId="77777777" w:rsidR="00BC3258" w:rsidRPr="005C5D7F" w:rsidRDefault="00BC3258" w:rsidP="001C408D">
      <w:pPr>
        <w:tabs>
          <w:tab w:val="left" w:pos="461"/>
          <w:tab w:val="left" w:pos="7661"/>
        </w:tabs>
        <w:spacing w:before="19"/>
      </w:pPr>
    </w:p>
    <w:p w14:paraId="22D69EFA" w14:textId="06A0911F" w:rsidR="004A4955" w:rsidRDefault="00016DDD">
      <w:pPr>
        <w:pStyle w:val="ListParagraph"/>
        <w:numPr>
          <w:ilvl w:val="0"/>
          <w:numId w:val="1"/>
        </w:numPr>
        <w:tabs>
          <w:tab w:val="left" w:pos="461"/>
          <w:tab w:val="left" w:pos="7661"/>
        </w:tabs>
        <w:ind w:hanging="361"/>
      </w:pPr>
      <w:r>
        <w:t>What is</w:t>
      </w:r>
      <w:r>
        <w:rPr>
          <w:spacing w:val="-2"/>
        </w:rPr>
        <w:t xml:space="preserve"> </w:t>
      </w:r>
      <w:r>
        <w:t>Pearson’s</w:t>
      </w:r>
      <w:r>
        <w:rPr>
          <w:spacing w:val="-2"/>
        </w:rPr>
        <w:t xml:space="preserve"> </w:t>
      </w:r>
      <w:r>
        <w:t>R?</w:t>
      </w:r>
      <w:r>
        <w:tab/>
        <w:t>(3 marks)</w:t>
      </w:r>
    </w:p>
    <w:p w14:paraId="58EBFB06" w14:textId="5A344ABC" w:rsidR="00173823" w:rsidRDefault="00173823" w:rsidP="00173823">
      <w:pPr>
        <w:tabs>
          <w:tab w:val="left" w:pos="461"/>
          <w:tab w:val="left" w:pos="7661"/>
        </w:tabs>
      </w:pPr>
      <w:r>
        <w:t>Answer:</w:t>
      </w:r>
    </w:p>
    <w:p w14:paraId="2323F254" w14:textId="4DB0F104" w:rsidR="00173823" w:rsidRDefault="00173823" w:rsidP="006C637C">
      <w:pPr>
        <w:pStyle w:val="ListParagraph"/>
        <w:numPr>
          <w:ilvl w:val="0"/>
          <w:numId w:val="6"/>
        </w:numPr>
        <w:tabs>
          <w:tab w:val="left" w:pos="461"/>
          <w:tab w:val="left" w:pos="7661"/>
        </w:tabs>
      </w:pPr>
      <w:r>
        <w:t>Pearson’s R is also known as Pearson Correlation Coefficient (PCC).</w:t>
      </w:r>
    </w:p>
    <w:p w14:paraId="385CC283" w14:textId="1FF47293" w:rsidR="00173823" w:rsidRDefault="006C637C" w:rsidP="006C637C">
      <w:pPr>
        <w:pStyle w:val="ListParagraph"/>
        <w:numPr>
          <w:ilvl w:val="0"/>
          <w:numId w:val="6"/>
        </w:numPr>
        <w:tabs>
          <w:tab w:val="left" w:pos="461"/>
          <w:tab w:val="left" w:pos="7661"/>
        </w:tabs>
      </w:pPr>
      <w:r>
        <w:t xml:space="preserve">Pearson’s R determines the strength of association, </w:t>
      </w:r>
      <w:r w:rsidRPr="006C637C">
        <w:t>The stronger the association of the two variables, the closer the Pearson</w:t>
      </w:r>
      <w:r w:rsidRPr="006C637C">
        <w:t>’s R</w:t>
      </w:r>
    </w:p>
    <w:p w14:paraId="7FDC2493" w14:textId="6A8152C7" w:rsidR="006C637C" w:rsidRPr="006C637C" w:rsidRDefault="006C637C" w:rsidP="006C637C">
      <w:pPr>
        <w:pStyle w:val="ListParagraph"/>
        <w:numPr>
          <w:ilvl w:val="0"/>
          <w:numId w:val="6"/>
        </w:numPr>
        <w:tabs>
          <w:tab w:val="left" w:pos="461"/>
          <w:tab w:val="left" w:pos="7661"/>
        </w:tabs>
      </w:pPr>
      <w:r>
        <w:t>Pearson’s R</w:t>
      </w:r>
      <w:r>
        <w:t xml:space="preserve"> </w:t>
      </w:r>
      <w:r w:rsidRPr="006C637C">
        <w:t>will be to either +1 or -1 depending on whether the relationship is positive or negative, respectively</w:t>
      </w:r>
    </w:p>
    <w:p w14:paraId="7E51966C" w14:textId="7918A537" w:rsidR="006C637C" w:rsidRDefault="006C637C" w:rsidP="006C637C">
      <w:pPr>
        <w:pStyle w:val="ListParagraph"/>
        <w:numPr>
          <w:ilvl w:val="0"/>
          <w:numId w:val="6"/>
        </w:numPr>
        <w:tabs>
          <w:tab w:val="left" w:pos="461"/>
          <w:tab w:val="left" w:pos="7661"/>
        </w:tabs>
      </w:pPr>
      <w:r>
        <w:t>Pearson’s R</w:t>
      </w:r>
      <w:r>
        <w:t xml:space="preserve"> </w:t>
      </w:r>
      <w:r w:rsidRPr="006C637C">
        <w:t>does not represent the slope of the line of best fit. Therefore, if you get a Pearson correlation coefficient of +1 this does not mean that for every unit increase in one variable there is a unit increase in another.</w:t>
      </w:r>
    </w:p>
    <w:p w14:paraId="418721EC" w14:textId="022CEF32" w:rsidR="00AD0BF9" w:rsidRDefault="00AD0BF9" w:rsidP="00D6358B">
      <w:pPr>
        <w:pStyle w:val="ListParagraph"/>
        <w:tabs>
          <w:tab w:val="left" w:pos="461"/>
          <w:tab w:val="left" w:pos="7661"/>
        </w:tabs>
        <w:ind w:left="720" w:firstLine="0"/>
        <w:jc w:val="center"/>
      </w:pPr>
      <w:r w:rsidRPr="00D6358B">
        <w:t>ρ</w:t>
      </w:r>
      <w:r w:rsidRPr="00D6358B">
        <w:t xml:space="preserve"> = </w:t>
      </w:r>
      <w:proofErr w:type="spellStart"/>
      <w:r w:rsidR="00D6358B">
        <w:t>Cov</w:t>
      </w:r>
      <w:proofErr w:type="spellEnd"/>
      <w:r w:rsidR="00D6358B">
        <w:t>(</w:t>
      </w:r>
      <w:proofErr w:type="spellStart"/>
      <w:proofErr w:type="gramStart"/>
      <w:r w:rsidR="00D6358B">
        <w:t>x,y</w:t>
      </w:r>
      <w:proofErr w:type="spellEnd"/>
      <w:proofErr w:type="gramEnd"/>
      <w:r w:rsidR="00D6358B">
        <w:t>)/</w:t>
      </w:r>
      <w:r w:rsidR="00D6358B" w:rsidRPr="00D6358B">
        <w:t xml:space="preserve"> </w:t>
      </w:r>
      <w:proofErr w:type="spellStart"/>
      <w:r w:rsidR="00D6358B" w:rsidRPr="00D6358B">
        <w:t>σ</w:t>
      </w:r>
      <w:r w:rsidR="00D6358B" w:rsidRPr="00D6358B">
        <w:rPr>
          <w:vertAlign w:val="subscript"/>
        </w:rPr>
        <w:softHyphen/>
        <w:t>x</w:t>
      </w:r>
      <w:proofErr w:type="spellEnd"/>
      <w:r w:rsidR="00D6358B" w:rsidRPr="00D6358B">
        <w:t xml:space="preserve">. </w:t>
      </w:r>
      <w:proofErr w:type="spellStart"/>
      <w:r w:rsidR="00D6358B" w:rsidRPr="00D6358B">
        <w:t>σ</w:t>
      </w:r>
      <w:r w:rsidR="00D6358B" w:rsidRPr="00D6358B">
        <w:rPr>
          <w:vertAlign w:val="subscript"/>
        </w:rPr>
        <w:softHyphen/>
        <w:t>y</w:t>
      </w:r>
      <w:proofErr w:type="spellEnd"/>
    </w:p>
    <w:p w14:paraId="10E0FA9A" w14:textId="4B44C350" w:rsidR="00D6358B" w:rsidRDefault="00D6358B" w:rsidP="00D6358B">
      <w:pPr>
        <w:pStyle w:val="ListParagraph"/>
        <w:tabs>
          <w:tab w:val="left" w:pos="461"/>
          <w:tab w:val="left" w:pos="7661"/>
        </w:tabs>
        <w:ind w:left="720" w:firstLine="0"/>
      </w:pPr>
      <w:r>
        <w:t>where:</w:t>
      </w:r>
    </w:p>
    <w:p w14:paraId="28059FF7" w14:textId="11E35A13" w:rsidR="00D6358B" w:rsidRDefault="00D6358B" w:rsidP="00D6358B">
      <w:pPr>
        <w:pStyle w:val="ListParagraph"/>
        <w:tabs>
          <w:tab w:val="left" w:pos="461"/>
          <w:tab w:val="left" w:pos="7661"/>
        </w:tabs>
        <w:ind w:left="720" w:firstLine="0"/>
      </w:pPr>
      <w:proofErr w:type="spellStart"/>
      <w:r>
        <w:t>Cov</w:t>
      </w:r>
      <w:proofErr w:type="spellEnd"/>
      <w:r>
        <w:t>(</w:t>
      </w:r>
      <w:proofErr w:type="spellStart"/>
      <w:proofErr w:type="gramStart"/>
      <w:r>
        <w:t>x,y</w:t>
      </w:r>
      <w:proofErr w:type="spellEnd"/>
      <w:proofErr w:type="gramEnd"/>
      <w:r>
        <w:t>)</w:t>
      </w:r>
      <w:r>
        <w:t xml:space="preserve"> is covariance of x and y</w:t>
      </w:r>
    </w:p>
    <w:p w14:paraId="32E0C6AD" w14:textId="7994690A" w:rsidR="002918DC" w:rsidRDefault="00D6358B" w:rsidP="00D6358B">
      <w:pPr>
        <w:pStyle w:val="ListParagraph"/>
        <w:tabs>
          <w:tab w:val="left" w:pos="461"/>
          <w:tab w:val="left" w:pos="7661"/>
        </w:tabs>
        <w:ind w:left="720" w:firstLine="0"/>
      </w:pPr>
      <w:proofErr w:type="spellStart"/>
      <w:r w:rsidRPr="00D6358B">
        <w:t>σ</w:t>
      </w:r>
      <w:r w:rsidRPr="00D6358B">
        <w:softHyphen/>
      </w:r>
      <w:r w:rsidRPr="002918DC">
        <w:rPr>
          <w:vertAlign w:val="subscript"/>
        </w:rPr>
        <w:t>x</w:t>
      </w:r>
      <w:proofErr w:type="spellEnd"/>
      <w:r w:rsidR="002918DC">
        <w:t xml:space="preserve"> is </w:t>
      </w:r>
      <w:r w:rsidR="00C4057C">
        <w:t>variance</w:t>
      </w:r>
      <w:r w:rsidR="002918DC">
        <w:t xml:space="preserve"> of x variable</w:t>
      </w:r>
    </w:p>
    <w:p w14:paraId="66D319EC" w14:textId="69793308" w:rsidR="0011572B" w:rsidRDefault="00D6358B" w:rsidP="00D6358B">
      <w:pPr>
        <w:pStyle w:val="ListParagraph"/>
        <w:tabs>
          <w:tab w:val="left" w:pos="461"/>
          <w:tab w:val="left" w:pos="7661"/>
        </w:tabs>
        <w:ind w:left="720" w:firstLine="0"/>
      </w:pPr>
      <w:proofErr w:type="spellStart"/>
      <w:r w:rsidRPr="00D6358B">
        <w:t>σ</w:t>
      </w:r>
      <w:r w:rsidRPr="002918DC">
        <w:rPr>
          <w:vertAlign w:val="subscript"/>
        </w:rPr>
        <w:softHyphen/>
        <w:t>y</w:t>
      </w:r>
      <w:proofErr w:type="spellEnd"/>
      <w:r w:rsidR="002918DC">
        <w:rPr>
          <w:vertAlign w:val="subscript"/>
        </w:rPr>
        <w:t xml:space="preserve"> </w:t>
      </w:r>
      <w:r w:rsidR="002918DC">
        <w:t xml:space="preserve">is </w:t>
      </w:r>
      <w:r w:rsidR="00C4057C">
        <w:t>variance</w:t>
      </w:r>
      <w:r w:rsidR="00C262CD">
        <w:t xml:space="preserve">  </w:t>
      </w:r>
      <w:r w:rsidR="002918DC">
        <w:t xml:space="preserve"> of </w:t>
      </w:r>
      <w:r w:rsidR="002918DC">
        <w:t>y</w:t>
      </w:r>
      <w:r w:rsidR="002918DC">
        <w:t xml:space="preserve"> variable</w:t>
      </w:r>
    </w:p>
    <w:p w14:paraId="6CB45183" w14:textId="77777777" w:rsidR="0011572B" w:rsidRPr="00D6358B" w:rsidRDefault="0011572B" w:rsidP="00D6358B">
      <w:pPr>
        <w:pStyle w:val="ListParagraph"/>
        <w:tabs>
          <w:tab w:val="left" w:pos="461"/>
          <w:tab w:val="left" w:pos="7661"/>
        </w:tabs>
        <w:ind w:left="720" w:firstLine="0"/>
      </w:pPr>
    </w:p>
    <w:p w14:paraId="1E9DB47D" w14:textId="7E852A2A" w:rsidR="004A4955" w:rsidRDefault="00016DDD">
      <w:pPr>
        <w:pStyle w:val="ListParagraph"/>
        <w:numPr>
          <w:ilvl w:val="0"/>
          <w:numId w:val="1"/>
        </w:numPr>
        <w:tabs>
          <w:tab w:val="left" w:pos="461"/>
          <w:tab w:val="left" w:pos="7661"/>
        </w:tabs>
        <w:spacing w:line="259" w:lineRule="auto"/>
        <w:ind w:right="101"/>
      </w:pPr>
      <w:r>
        <w:t>What is scaling? Why is scaling performed? What is the difference between normalized scaling</w:t>
      </w:r>
      <w:r>
        <w:rPr>
          <w:spacing w:val="-47"/>
        </w:rPr>
        <w:t xml:space="preserve"> </w:t>
      </w:r>
      <w:r>
        <w:t>and</w:t>
      </w:r>
      <w:r>
        <w:rPr>
          <w:spacing w:val="-3"/>
        </w:rPr>
        <w:t xml:space="preserve"> </w:t>
      </w:r>
      <w:r>
        <w:t>standardized</w:t>
      </w:r>
      <w:r>
        <w:rPr>
          <w:spacing w:val="-1"/>
        </w:rPr>
        <w:t xml:space="preserve"> </w:t>
      </w:r>
      <w:r>
        <w:t>scaling?</w:t>
      </w:r>
      <w:r>
        <w:tab/>
        <w:t>(3</w:t>
      </w:r>
      <w:r>
        <w:rPr>
          <w:spacing w:val="-1"/>
        </w:rPr>
        <w:t xml:space="preserve"> </w:t>
      </w:r>
      <w:r>
        <w:t>marks)</w:t>
      </w:r>
    </w:p>
    <w:p w14:paraId="55AF8B36" w14:textId="4DAEF730" w:rsidR="00B53F42" w:rsidRDefault="003021CF" w:rsidP="00B53F42">
      <w:pPr>
        <w:tabs>
          <w:tab w:val="left" w:pos="461"/>
          <w:tab w:val="left" w:pos="7661"/>
        </w:tabs>
        <w:spacing w:line="259" w:lineRule="auto"/>
        <w:ind w:right="101"/>
      </w:pPr>
      <w:r>
        <w:t>Answer:</w:t>
      </w:r>
    </w:p>
    <w:p w14:paraId="3B838164" w14:textId="207CD7DB" w:rsidR="00570729" w:rsidRDefault="003021CF" w:rsidP="00B53F42">
      <w:pPr>
        <w:tabs>
          <w:tab w:val="left" w:pos="461"/>
          <w:tab w:val="left" w:pos="7661"/>
        </w:tabs>
        <w:spacing w:line="259" w:lineRule="auto"/>
        <w:ind w:right="101"/>
      </w:pPr>
      <w:r>
        <w:t>Scaling is method where we scale down an independent variable to a limit so that it can be easy to find correlations and the execution also reduces because of scaling. Sometimes independents variables are of different units such as variable A’s unit is kilometers and variable B’s</w:t>
      </w:r>
      <w:r w:rsidR="00570729">
        <w:t xml:space="preserve"> unit is in meters so there might be difficulty in measuring correlation and execution time may increase. </w:t>
      </w:r>
      <w:r w:rsidR="004D191F">
        <w:t>So,</w:t>
      </w:r>
      <w:r w:rsidR="00570729">
        <w:t xml:space="preserve"> to resolve this we use scaling, and scaling is done while we are processing data.</w:t>
      </w:r>
    </w:p>
    <w:p w14:paraId="5BB96211" w14:textId="77777777" w:rsidR="00570729" w:rsidRDefault="00570729" w:rsidP="00B53F42">
      <w:pPr>
        <w:tabs>
          <w:tab w:val="left" w:pos="461"/>
          <w:tab w:val="left" w:pos="7661"/>
        </w:tabs>
        <w:spacing w:line="259" w:lineRule="auto"/>
        <w:ind w:right="101"/>
      </w:pPr>
      <w:r>
        <w:t>There are two types of scaling</w:t>
      </w:r>
    </w:p>
    <w:p w14:paraId="4C4DD197" w14:textId="79C6F1CB" w:rsidR="003021CF" w:rsidRDefault="00570729" w:rsidP="00570729">
      <w:pPr>
        <w:pStyle w:val="ListParagraph"/>
        <w:numPr>
          <w:ilvl w:val="0"/>
          <w:numId w:val="7"/>
        </w:numPr>
        <w:tabs>
          <w:tab w:val="left" w:pos="461"/>
          <w:tab w:val="left" w:pos="7661"/>
        </w:tabs>
        <w:spacing w:line="259" w:lineRule="auto"/>
        <w:ind w:right="101"/>
      </w:pPr>
      <w:r>
        <w:t>N</w:t>
      </w:r>
      <w:r>
        <w:t>ormalized scaling</w:t>
      </w:r>
    </w:p>
    <w:p w14:paraId="6036E8C3" w14:textId="7F8FE30F" w:rsidR="00570729" w:rsidRDefault="00570729" w:rsidP="00570729">
      <w:pPr>
        <w:pStyle w:val="ListParagraph"/>
        <w:numPr>
          <w:ilvl w:val="0"/>
          <w:numId w:val="7"/>
        </w:numPr>
        <w:tabs>
          <w:tab w:val="left" w:pos="461"/>
          <w:tab w:val="left" w:pos="7661"/>
        </w:tabs>
        <w:spacing w:line="259" w:lineRule="auto"/>
        <w:ind w:right="101"/>
      </w:pPr>
      <w:r>
        <w:t>S</w:t>
      </w:r>
      <w:r>
        <w:t>tandardized</w:t>
      </w:r>
      <w:r>
        <w:rPr>
          <w:spacing w:val="-1"/>
        </w:rPr>
        <w:t xml:space="preserve"> </w:t>
      </w:r>
      <w:r>
        <w:t>scaling</w:t>
      </w:r>
    </w:p>
    <w:p w14:paraId="4E06BA9F" w14:textId="27D0610A" w:rsidR="00C22701" w:rsidRDefault="00C22701" w:rsidP="00C22701">
      <w:pPr>
        <w:tabs>
          <w:tab w:val="left" w:pos="461"/>
          <w:tab w:val="left" w:pos="7661"/>
        </w:tabs>
        <w:spacing w:line="259" w:lineRule="auto"/>
        <w:ind w:right="101"/>
      </w:pPr>
    </w:p>
    <w:p w14:paraId="584D5735" w14:textId="7E7E982C" w:rsidR="00C22701" w:rsidRDefault="00C22701" w:rsidP="00C22701">
      <w:pPr>
        <w:tabs>
          <w:tab w:val="left" w:pos="461"/>
        </w:tabs>
        <w:spacing w:line="267" w:lineRule="exact"/>
      </w:pPr>
      <w:r>
        <w:t>Normalized scaling</w:t>
      </w:r>
      <w:r>
        <w:t xml:space="preserve"> </w:t>
      </w:r>
    </w:p>
    <w:p w14:paraId="59A0BDC1" w14:textId="54E10ABD" w:rsidR="00C22701" w:rsidRDefault="00C22701" w:rsidP="00C22701">
      <w:pPr>
        <w:tabs>
          <w:tab w:val="left" w:pos="461"/>
        </w:tabs>
        <w:spacing w:line="267" w:lineRule="exact"/>
      </w:pPr>
      <w:r>
        <w:t xml:space="preserve">It is also known as min max scaling/normalization. Here variables are scaled in range 0 to 1. </w:t>
      </w:r>
    </w:p>
    <w:p w14:paraId="3795A9A4" w14:textId="0ABECB6E" w:rsidR="00F255A2" w:rsidRDefault="00F255A2" w:rsidP="00C22701">
      <w:pPr>
        <w:tabs>
          <w:tab w:val="left" w:pos="461"/>
        </w:tabs>
        <w:spacing w:line="267" w:lineRule="exact"/>
      </w:pPr>
      <w:r>
        <w:t>Formula is:</w:t>
      </w:r>
    </w:p>
    <w:p w14:paraId="548EECF0" w14:textId="58ACFBD7" w:rsidR="00F255A2" w:rsidRDefault="00F255A2" w:rsidP="00F255A2">
      <w:pPr>
        <w:tabs>
          <w:tab w:val="left" w:pos="461"/>
        </w:tabs>
        <w:spacing w:line="267" w:lineRule="exact"/>
        <w:jc w:val="center"/>
      </w:pPr>
      <w:r>
        <w:t xml:space="preserve">X’ = (X – </w:t>
      </w:r>
      <w:proofErr w:type="spellStart"/>
      <w:r>
        <w:t>X</w:t>
      </w:r>
      <w:r>
        <w:softHyphen/>
      </w:r>
      <w:r>
        <w:rPr>
          <w:vertAlign w:val="subscript"/>
        </w:rPr>
        <w:t>min</w:t>
      </w:r>
      <w:proofErr w:type="spellEnd"/>
      <w:r>
        <w:t>)/(</w:t>
      </w:r>
      <w:proofErr w:type="spellStart"/>
      <w:r>
        <w:t>X</w:t>
      </w:r>
      <w:r>
        <w:rPr>
          <w:vertAlign w:val="subscript"/>
        </w:rPr>
        <w:t>max</w:t>
      </w:r>
      <w:r>
        <w:t>-X</w:t>
      </w:r>
      <w:r>
        <w:rPr>
          <w:vertAlign w:val="subscript"/>
        </w:rPr>
        <w:t>min</w:t>
      </w:r>
      <w:proofErr w:type="spellEnd"/>
      <w:r>
        <w:t>)</w:t>
      </w:r>
    </w:p>
    <w:p w14:paraId="7F4640CB" w14:textId="43C28376" w:rsidR="00F255A2" w:rsidRDefault="00F255A2" w:rsidP="00F255A2">
      <w:pPr>
        <w:tabs>
          <w:tab w:val="left" w:pos="461"/>
        </w:tabs>
        <w:spacing w:line="267" w:lineRule="exact"/>
      </w:pPr>
      <w:r>
        <w:t>Where:</w:t>
      </w:r>
    </w:p>
    <w:p w14:paraId="183A161E" w14:textId="50A8D182" w:rsidR="00F255A2" w:rsidRDefault="00F255A2" w:rsidP="00F255A2">
      <w:pPr>
        <w:tabs>
          <w:tab w:val="left" w:pos="461"/>
        </w:tabs>
        <w:spacing w:line="267" w:lineRule="exact"/>
      </w:pPr>
      <w:r>
        <w:t>X is current value which is to be scaled</w:t>
      </w:r>
    </w:p>
    <w:p w14:paraId="777A3C5E" w14:textId="05C572BC" w:rsidR="00F255A2" w:rsidRDefault="00F255A2" w:rsidP="00F255A2">
      <w:pPr>
        <w:tabs>
          <w:tab w:val="left" w:pos="461"/>
        </w:tabs>
        <w:spacing w:line="267" w:lineRule="exact"/>
      </w:pPr>
      <w:proofErr w:type="spellStart"/>
      <w:r>
        <w:t>X</w:t>
      </w:r>
      <w:r>
        <w:rPr>
          <w:vertAlign w:val="subscript"/>
        </w:rPr>
        <w:t>min</w:t>
      </w:r>
      <w:proofErr w:type="spellEnd"/>
      <w:r>
        <w:t xml:space="preserve"> is lowest values in that column</w:t>
      </w:r>
    </w:p>
    <w:p w14:paraId="02CF54DE" w14:textId="6D4BFAB5" w:rsidR="00F255A2" w:rsidRPr="00F255A2" w:rsidRDefault="00F255A2" w:rsidP="00F255A2">
      <w:pPr>
        <w:tabs>
          <w:tab w:val="left" w:pos="461"/>
        </w:tabs>
        <w:spacing w:line="267" w:lineRule="exact"/>
      </w:pPr>
      <w:proofErr w:type="spellStart"/>
      <w:r>
        <w:t>X</w:t>
      </w:r>
      <w:r>
        <w:softHyphen/>
      </w:r>
      <w:r>
        <w:rPr>
          <w:vertAlign w:val="subscript"/>
        </w:rPr>
        <w:t>max</w:t>
      </w:r>
      <w:proofErr w:type="spellEnd"/>
      <w:r>
        <w:rPr>
          <w:vertAlign w:val="subscript"/>
        </w:rPr>
        <w:t xml:space="preserve"> </w:t>
      </w:r>
      <w:r>
        <w:t xml:space="preserve">is </w:t>
      </w:r>
      <w:r>
        <w:t>greatest</w:t>
      </w:r>
      <w:r>
        <w:t xml:space="preserve"> values in that column</w:t>
      </w:r>
    </w:p>
    <w:p w14:paraId="3BFF8903" w14:textId="659D189C" w:rsidR="00F255A2" w:rsidRDefault="00F255A2" w:rsidP="00C22701">
      <w:pPr>
        <w:tabs>
          <w:tab w:val="left" w:pos="461"/>
        </w:tabs>
        <w:spacing w:line="267" w:lineRule="exact"/>
      </w:pPr>
    </w:p>
    <w:p w14:paraId="0767AA0D" w14:textId="77777777" w:rsidR="00484772" w:rsidRDefault="00484772" w:rsidP="00484772">
      <w:pPr>
        <w:tabs>
          <w:tab w:val="left" w:pos="461"/>
          <w:tab w:val="left" w:pos="7661"/>
        </w:tabs>
        <w:spacing w:line="259" w:lineRule="auto"/>
        <w:ind w:right="101"/>
      </w:pPr>
      <w:r>
        <w:t>Standardized</w:t>
      </w:r>
      <w:r w:rsidRPr="00484772">
        <w:rPr>
          <w:spacing w:val="-1"/>
        </w:rPr>
        <w:t xml:space="preserve"> </w:t>
      </w:r>
      <w:r>
        <w:t>scaling</w:t>
      </w:r>
    </w:p>
    <w:p w14:paraId="56C6102E" w14:textId="380F025C" w:rsidR="00484772" w:rsidRDefault="00484772" w:rsidP="00C22701">
      <w:pPr>
        <w:tabs>
          <w:tab w:val="left" w:pos="461"/>
        </w:tabs>
        <w:spacing w:line="267" w:lineRule="exact"/>
      </w:pPr>
      <w:r w:rsidRPr="00484772">
        <w:t>Standardization is another scaling technique where the values are centered around the mean with a unit standard deviation. This means that the mean of the attribute becomes zero and the resultant distribution has a unit standard deviation.</w:t>
      </w:r>
      <w:r>
        <w:t xml:space="preserve"> In standardization outlier in data will not be affected as in normalized. They still will be outlier but in scaled value.</w:t>
      </w:r>
    </w:p>
    <w:p w14:paraId="32DA4463" w14:textId="095FE5E8" w:rsidR="00484772" w:rsidRDefault="00484772" w:rsidP="00484772">
      <w:pPr>
        <w:tabs>
          <w:tab w:val="left" w:pos="461"/>
        </w:tabs>
        <w:spacing w:line="267" w:lineRule="exact"/>
        <w:jc w:val="center"/>
      </w:pPr>
      <w:r>
        <w:t>X’ =</w:t>
      </w:r>
      <w:r>
        <w:t xml:space="preserve"> (X-</w:t>
      </w:r>
      <w:r w:rsidRPr="00484772">
        <w:rPr>
          <w:rFonts w:ascii="Noto Sans" w:hAnsi="Noto Sans" w:cs="Noto Sans"/>
          <w:color w:val="282828"/>
          <w:shd w:val="clear" w:color="auto" w:fill="FFFFFF"/>
        </w:rPr>
        <w:t xml:space="preserve"> </w:t>
      </w:r>
      <w:r>
        <w:rPr>
          <w:color w:val="282828"/>
          <w:shd w:val="clear" w:color="auto" w:fill="FFFFFF"/>
        </w:rPr>
        <w:t>μ</w:t>
      </w:r>
      <w:r>
        <w:t>)/</w:t>
      </w:r>
      <w:r w:rsidRPr="00484772">
        <w:t xml:space="preserve"> </w:t>
      </w:r>
      <w:r w:rsidRPr="00D6358B">
        <w:t>σ</w:t>
      </w:r>
    </w:p>
    <w:p w14:paraId="3F03AF93" w14:textId="4BA60522" w:rsidR="00484772" w:rsidRDefault="00484772" w:rsidP="00484772">
      <w:pPr>
        <w:tabs>
          <w:tab w:val="left" w:pos="461"/>
        </w:tabs>
        <w:spacing w:line="267" w:lineRule="exact"/>
      </w:pPr>
      <w:r>
        <w:t>Where:</w:t>
      </w:r>
    </w:p>
    <w:p w14:paraId="3B1FB99A" w14:textId="50A58D73" w:rsidR="00484772" w:rsidRPr="00484772" w:rsidRDefault="00484772" w:rsidP="00484772">
      <w:pPr>
        <w:tabs>
          <w:tab w:val="left" w:pos="461"/>
        </w:tabs>
        <w:spacing w:line="267" w:lineRule="exact"/>
      </w:pPr>
      <w:r>
        <w:rPr>
          <w:color w:val="282828"/>
          <w:shd w:val="clear" w:color="auto" w:fill="FFFFFF"/>
        </w:rPr>
        <w:t>μ</w:t>
      </w:r>
      <w:r>
        <w:rPr>
          <w:color w:val="282828"/>
          <w:shd w:val="clear" w:color="auto" w:fill="FFFFFF"/>
        </w:rPr>
        <w:t xml:space="preserve"> is </w:t>
      </w:r>
      <w:r w:rsidR="002346D4">
        <w:rPr>
          <w:color w:val="282828"/>
          <w:shd w:val="clear" w:color="auto" w:fill="FFFFFF"/>
        </w:rPr>
        <w:t xml:space="preserve">mean of variable, </w:t>
      </w:r>
      <w:r w:rsidR="002346D4" w:rsidRPr="00D6358B">
        <w:t>σ</w:t>
      </w:r>
      <w:r w:rsidR="002346D4">
        <w:t xml:space="preserve"> is deviation and X is value which is to be scaled.</w:t>
      </w:r>
    </w:p>
    <w:p w14:paraId="64B29682" w14:textId="77777777" w:rsidR="00F255A2" w:rsidRDefault="00F255A2" w:rsidP="00C22701">
      <w:pPr>
        <w:tabs>
          <w:tab w:val="left" w:pos="461"/>
        </w:tabs>
        <w:spacing w:line="267" w:lineRule="exact"/>
      </w:pPr>
    </w:p>
    <w:p w14:paraId="2321E6D2" w14:textId="524C6862" w:rsidR="004A4955" w:rsidRDefault="00016DDD" w:rsidP="00894D15">
      <w:pPr>
        <w:pStyle w:val="ListParagraph"/>
        <w:numPr>
          <w:ilvl w:val="0"/>
          <w:numId w:val="1"/>
        </w:numPr>
        <w:tabs>
          <w:tab w:val="left" w:pos="461"/>
        </w:tabs>
        <w:spacing w:before="0" w:line="267" w:lineRule="exact"/>
        <w:ind w:hanging="361"/>
      </w:pPr>
      <w:r>
        <w:t>You</w:t>
      </w:r>
      <w:r>
        <w:rPr>
          <w:spacing w:val="-4"/>
        </w:rPr>
        <w:t xml:space="preserve"> </w:t>
      </w:r>
      <w:r>
        <w:t>might</w:t>
      </w:r>
      <w:r>
        <w:rPr>
          <w:spacing w:val="-1"/>
        </w:rPr>
        <w:t xml:space="preserve"> </w:t>
      </w:r>
      <w:r>
        <w:t>have</w:t>
      </w:r>
      <w:r>
        <w:rPr>
          <w:spacing w:val="-3"/>
        </w:rPr>
        <w:t xml:space="preserve"> </w:t>
      </w:r>
      <w:r>
        <w:t>observed</w:t>
      </w:r>
      <w:r>
        <w:rPr>
          <w:spacing w:val="-2"/>
        </w:rPr>
        <w:t xml:space="preserve"> </w:t>
      </w:r>
      <w:r>
        <w:t>that</w:t>
      </w:r>
      <w:r>
        <w:rPr>
          <w:spacing w:val="-1"/>
        </w:rPr>
        <w:t xml:space="preserve"> </w:t>
      </w:r>
      <w:r>
        <w:t>sometimes</w:t>
      </w:r>
      <w:r>
        <w:rPr>
          <w:spacing w:val="-2"/>
        </w:rPr>
        <w:t xml:space="preserve"> </w:t>
      </w:r>
      <w:r>
        <w:t>the</w:t>
      </w:r>
      <w:r>
        <w:rPr>
          <w:spacing w:val="-2"/>
        </w:rPr>
        <w:t xml:space="preserve"> </w:t>
      </w:r>
      <w:r>
        <w:t>value</w:t>
      </w:r>
      <w:r>
        <w:rPr>
          <w:spacing w:val="-3"/>
        </w:rPr>
        <w:t xml:space="preserve"> </w:t>
      </w:r>
      <w:r>
        <w:t>of</w:t>
      </w:r>
      <w:r>
        <w:rPr>
          <w:spacing w:val="-4"/>
        </w:rPr>
        <w:t xml:space="preserve"> </w:t>
      </w:r>
      <w:r>
        <w:t>VIF</w:t>
      </w:r>
      <w:r>
        <w:rPr>
          <w:spacing w:val="-2"/>
        </w:rPr>
        <w:t xml:space="preserve"> </w:t>
      </w:r>
      <w:r>
        <w:t>is infinite.</w:t>
      </w:r>
      <w:r>
        <w:rPr>
          <w:spacing w:val="-3"/>
        </w:rPr>
        <w:t xml:space="preserve"> </w:t>
      </w:r>
      <w:r>
        <w:t>Why</w:t>
      </w:r>
      <w:r>
        <w:rPr>
          <w:spacing w:val="-1"/>
        </w:rPr>
        <w:t xml:space="preserve"> </w:t>
      </w:r>
      <w:r>
        <w:t>does</w:t>
      </w:r>
      <w:r>
        <w:rPr>
          <w:spacing w:val="-1"/>
        </w:rPr>
        <w:t xml:space="preserve"> </w:t>
      </w:r>
      <w:r>
        <w:t>this</w:t>
      </w:r>
      <w:r>
        <w:rPr>
          <w:spacing w:val="-1"/>
        </w:rPr>
        <w:t xml:space="preserve"> </w:t>
      </w:r>
      <w:r>
        <w:t>happen?</w:t>
      </w:r>
    </w:p>
    <w:p w14:paraId="66A0BDBC" w14:textId="0BA56978" w:rsidR="004A4955" w:rsidRDefault="00016DDD" w:rsidP="00894D15">
      <w:pPr>
        <w:pStyle w:val="BodyText"/>
        <w:ind w:left="7661" w:firstLine="0"/>
      </w:pPr>
      <w:r>
        <w:t>(3</w:t>
      </w:r>
      <w:r>
        <w:rPr>
          <w:spacing w:val="-1"/>
        </w:rPr>
        <w:t xml:space="preserve"> </w:t>
      </w:r>
      <w:r>
        <w:t>marks)</w:t>
      </w:r>
    </w:p>
    <w:p w14:paraId="3CB822A4" w14:textId="77777777" w:rsidR="00894D15" w:rsidRDefault="00894D15" w:rsidP="00894D15">
      <w:pPr>
        <w:pStyle w:val="BodyText"/>
        <w:ind w:left="0" w:firstLine="0"/>
      </w:pPr>
      <w:r>
        <w:t>Answer:</w:t>
      </w:r>
    </w:p>
    <w:p w14:paraId="44D0A55F" w14:textId="25D05460" w:rsidR="00894D15" w:rsidRDefault="00894D15" w:rsidP="00894D15">
      <w:pPr>
        <w:tabs>
          <w:tab w:val="left" w:pos="461"/>
        </w:tabs>
        <w:spacing w:line="267" w:lineRule="exact"/>
      </w:pPr>
      <w:r>
        <w:t xml:space="preserve">VIF stands for </w:t>
      </w:r>
      <w:r w:rsidRPr="00894D15">
        <w:t>Variable Inflation Factors</w:t>
      </w:r>
      <w:r>
        <w:t xml:space="preserve">, </w:t>
      </w:r>
      <w:r w:rsidR="00E74378" w:rsidRPr="00E74378">
        <w:t>determines the strength of the correlation between the independent variables</w:t>
      </w:r>
      <w:r>
        <w:t>.</w:t>
      </w:r>
    </w:p>
    <w:p w14:paraId="24C3E5C9" w14:textId="77777777" w:rsidR="00894D15" w:rsidRDefault="00894D15" w:rsidP="00894D15">
      <w:pPr>
        <w:tabs>
          <w:tab w:val="left" w:pos="461"/>
        </w:tabs>
        <w:spacing w:line="267" w:lineRule="exact"/>
      </w:pPr>
      <w:r>
        <w:t>To calculate VIF below equation is used:</w:t>
      </w:r>
    </w:p>
    <w:p w14:paraId="23253E41" w14:textId="6BD77377" w:rsidR="00894D15" w:rsidRDefault="00894D15" w:rsidP="00894D15">
      <w:pPr>
        <w:tabs>
          <w:tab w:val="left" w:pos="461"/>
        </w:tabs>
        <w:spacing w:line="267" w:lineRule="exact"/>
        <w:jc w:val="center"/>
      </w:pPr>
      <w:r>
        <w:t>VIF = 1/1-R</w:t>
      </w:r>
      <w:r>
        <w:rPr>
          <w:vertAlign w:val="superscript"/>
        </w:rPr>
        <w:t>2</w:t>
      </w:r>
    </w:p>
    <w:p w14:paraId="43758488" w14:textId="76417C2F" w:rsidR="00E74378" w:rsidRDefault="00E74378" w:rsidP="00E74378">
      <w:pPr>
        <w:tabs>
          <w:tab w:val="left" w:pos="461"/>
        </w:tabs>
        <w:spacing w:line="267" w:lineRule="exact"/>
      </w:pPr>
      <w:r>
        <w:t>Where R</w:t>
      </w:r>
      <w:r>
        <w:rPr>
          <w:vertAlign w:val="superscript"/>
        </w:rPr>
        <w:t xml:space="preserve">2 </w:t>
      </w:r>
      <w:r>
        <w:t xml:space="preserve">represent </w:t>
      </w:r>
      <w:r w:rsidRPr="00E74378">
        <w:t>how well an independent variable is described by the other independent variables</w:t>
      </w:r>
      <w:r>
        <w:t>.</w:t>
      </w:r>
    </w:p>
    <w:p w14:paraId="335B3D3F" w14:textId="77777777" w:rsidR="0047293A" w:rsidRDefault="0047293A" w:rsidP="00E74378">
      <w:pPr>
        <w:tabs>
          <w:tab w:val="left" w:pos="461"/>
        </w:tabs>
        <w:spacing w:line="267" w:lineRule="exact"/>
      </w:pPr>
    </w:p>
    <w:p w14:paraId="49460EBC" w14:textId="7612908D" w:rsidR="00E74378" w:rsidRDefault="0047293A" w:rsidP="00E74378">
      <w:pPr>
        <w:tabs>
          <w:tab w:val="left" w:pos="461"/>
        </w:tabs>
        <w:spacing w:line="267" w:lineRule="exact"/>
      </w:pPr>
      <w:r>
        <w:t>I</w:t>
      </w:r>
      <w:r w:rsidR="00E74378">
        <w:t>f R</w:t>
      </w:r>
      <w:r w:rsidR="00E74378">
        <w:rPr>
          <w:vertAlign w:val="superscript"/>
        </w:rPr>
        <w:t>2</w:t>
      </w:r>
      <w:r w:rsidR="00E74378">
        <w:t xml:space="preserve"> value is exactly 1 than the </w:t>
      </w:r>
      <w:r>
        <w:t>VIF value will be infinite.</w:t>
      </w:r>
    </w:p>
    <w:p w14:paraId="6F0CA4BA" w14:textId="77777777" w:rsidR="0047293A" w:rsidRPr="00E74378" w:rsidRDefault="0047293A" w:rsidP="00E74378">
      <w:pPr>
        <w:tabs>
          <w:tab w:val="left" w:pos="461"/>
        </w:tabs>
        <w:spacing w:line="267" w:lineRule="exact"/>
      </w:pPr>
    </w:p>
    <w:p w14:paraId="3F9BBF05" w14:textId="77777777" w:rsidR="004A4955" w:rsidRDefault="00016DDD">
      <w:pPr>
        <w:pStyle w:val="ListParagraph"/>
        <w:numPr>
          <w:ilvl w:val="0"/>
          <w:numId w:val="1"/>
        </w:numPr>
        <w:tabs>
          <w:tab w:val="left" w:pos="461"/>
        </w:tabs>
        <w:ind w:hanging="361"/>
      </w:pPr>
      <w:r>
        <w:t>What</w:t>
      </w:r>
      <w:r>
        <w:rPr>
          <w:spacing w:val="-1"/>
        </w:rPr>
        <w:t xml:space="preserve"> </w:t>
      </w:r>
      <w:r>
        <w:t>is a</w:t>
      </w:r>
      <w:r>
        <w:rPr>
          <w:spacing w:val="-3"/>
        </w:rPr>
        <w:t xml:space="preserve"> </w:t>
      </w:r>
      <w:r>
        <w:t>Q-Q</w:t>
      </w:r>
      <w:r>
        <w:rPr>
          <w:spacing w:val="-3"/>
        </w:rPr>
        <w:t xml:space="preserve"> </w:t>
      </w:r>
      <w:r>
        <w:t>plot? Explain</w:t>
      </w:r>
      <w:r>
        <w:rPr>
          <w:spacing w:val="-3"/>
        </w:rPr>
        <w:t xml:space="preserve"> </w:t>
      </w:r>
      <w:r>
        <w:t>the</w:t>
      </w:r>
      <w:r>
        <w:rPr>
          <w:spacing w:val="1"/>
        </w:rPr>
        <w:t xml:space="preserve"> </w:t>
      </w:r>
      <w:r>
        <w:t>use</w:t>
      </w:r>
      <w:r>
        <w:rPr>
          <w:spacing w:val="-3"/>
        </w:rPr>
        <w:t xml:space="preserve"> </w:t>
      </w:r>
      <w:r>
        <w:t>and</w:t>
      </w:r>
      <w:r>
        <w:rPr>
          <w:spacing w:val="-1"/>
        </w:rPr>
        <w:t xml:space="preserve"> </w:t>
      </w:r>
      <w:r>
        <w:t>importance</w:t>
      </w:r>
      <w:r>
        <w:rPr>
          <w:spacing w:val="-2"/>
        </w:rPr>
        <w:t xml:space="preserve"> </w:t>
      </w:r>
      <w:r>
        <w:t>of</w:t>
      </w:r>
      <w:r>
        <w:rPr>
          <w:spacing w:val="-4"/>
        </w:rPr>
        <w:t xml:space="preserve"> </w:t>
      </w:r>
      <w:r>
        <w:t>a Q-Q plot</w:t>
      </w:r>
      <w:r>
        <w:rPr>
          <w:spacing w:val="-3"/>
        </w:rPr>
        <w:t xml:space="preserve"> </w:t>
      </w:r>
      <w:r>
        <w:t>in linear</w:t>
      </w:r>
      <w:r>
        <w:rPr>
          <w:spacing w:val="-1"/>
        </w:rPr>
        <w:t xml:space="preserve"> </w:t>
      </w:r>
      <w:r>
        <w:t>regression.</w:t>
      </w:r>
    </w:p>
    <w:p w14:paraId="54FC07F8" w14:textId="095707B1" w:rsidR="004A4955" w:rsidRDefault="00016DDD">
      <w:pPr>
        <w:pStyle w:val="BodyText"/>
        <w:spacing w:before="21"/>
        <w:ind w:left="7661" w:firstLine="0"/>
      </w:pPr>
      <w:r>
        <w:t>(3</w:t>
      </w:r>
      <w:r>
        <w:rPr>
          <w:spacing w:val="-1"/>
        </w:rPr>
        <w:t xml:space="preserve"> </w:t>
      </w:r>
      <w:r>
        <w:t>marks)</w:t>
      </w:r>
    </w:p>
    <w:p w14:paraId="2D2AAD6A" w14:textId="3A4CC74A" w:rsidR="0067034D" w:rsidRDefault="0067034D" w:rsidP="0067034D">
      <w:pPr>
        <w:pStyle w:val="BodyText"/>
        <w:spacing w:before="21"/>
        <w:ind w:left="0" w:firstLine="0"/>
      </w:pPr>
      <w:r>
        <w:t xml:space="preserve">Answer: </w:t>
      </w:r>
    </w:p>
    <w:p w14:paraId="57A118D5" w14:textId="05938A0C" w:rsidR="0067034D" w:rsidRPr="00DD08D1" w:rsidRDefault="0067034D" w:rsidP="0067034D">
      <w:pPr>
        <w:tabs>
          <w:tab w:val="left" w:pos="461"/>
        </w:tabs>
        <w:spacing w:line="267" w:lineRule="exact"/>
      </w:pPr>
      <w:r>
        <w:t xml:space="preserve">Q-Q plot is known as Quantile-Quantile plot, it is a graphical method of knowing whether samples of data came from the same population or not. </w:t>
      </w:r>
      <w:r w:rsidR="00DD08D1">
        <w:t>Q-Q</w:t>
      </w:r>
      <w:r w:rsidR="00DD08D1" w:rsidRPr="00DD08D1">
        <w:t xml:space="preserve"> </w:t>
      </w:r>
      <w:r w:rsidR="00DD08D1">
        <w:t>plot</w:t>
      </w:r>
      <w:r w:rsidR="00DD08D1">
        <w:t xml:space="preserve"> </w:t>
      </w:r>
      <w:r w:rsidR="00DD08D1" w:rsidRPr="00DD08D1">
        <w:t>is very useful to determine</w:t>
      </w:r>
      <w:r w:rsidR="00DD08D1" w:rsidRPr="00DD08D1">
        <w:t>:</w:t>
      </w:r>
    </w:p>
    <w:p w14:paraId="25F8E1F5" w14:textId="77777777" w:rsidR="00DD08D1" w:rsidRPr="00DD08D1" w:rsidRDefault="00DD08D1" w:rsidP="00DD08D1">
      <w:pPr>
        <w:pStyle w:val="ListParagraph"/>
        <w:numPr>
          <w:ilvl w:val="0"/>
          <w:numId w:val="11"/>
        </w:numPr>
        <w:tabs>
          <w:tab w:val="left" w:pos="461"/>
        </w:tabs>
        <w:spacing w:line="267" w:lineRule="exact"/>
      </w:pPr>
      <w:r w:rsidRPr="00DD08D1">
        <w:t>If two populations are of the same distribution</w:t>
      </w:r>
    </w:p>
    <w:p w14:paraId="68798733" w14:textId="77777777" w:rsidR="00DD08D1" w:rsidRPr="00DD08D1" w:rsidRDefault="00DD08D1" w:rsidP="00DD08D1">
      <w:pPr>
        <w:pStyle w:val="ListParagraph"/>
        <w:numPr>
          <w:ilvl w:val="0"/>
          <w:numId w:val="11"/>
        </w:numPr>
        <w:tabs>
          <w:tab w:val="left" w:pos="461"/>
        </w:tabs>
        <w:spacing w:line="267" w:lineRule="exact"/>
      </w:pPr>
      <w:r w:rsidRPr="00DD08D1">
        <w:t>If residuals follow a normal distribution. Having a normal error term is an assumption in regression and we can verify if it’s met using this.</w:t>
      </w:r>
    </w:p>
    <w:p w14:paraId="19449CDA" w14:textId="77777777" w:rsidR="00DD08D1" w:rsidRPr="00DD08D1" w:rsidRDefault="00DD08D1" w:rsidP="00DD08D1">
      <w:pPr>
        <w:pStyle w:val="ListParagraph"/>
        <w:numPr>
          <w:ilvl w:val="0"/>
          <w:numId w:val="11"/>
        </w:numPr>
        <w:tabs>
          <w:tab w:val="left" w:pos="461"/>
        </w:tabs>
        <w:spacing w:line="267" w:lineRule="exact"/>
      </w:pPr>
      <w:r w:rsidRPr="00DD08D1">
        <w:t>Skewness of distribution</w:t>
      </w:r>
    </w:p>
    <w:p w14:paraId="08239EB1" w14:textId="77777777" w:rsidR="00DD08D1" w:rsidRDefault="00DD08D1" w:rsidP="0067034D">
      <w:pPr>
        <w:tabs>
          <w:tab w:val="left" w:pos="461"/>
        </w:tabs>
        <w:spacing w:line="267" w:lineRule="exact"/>
      </w:pPr>
    </w:p>
    <w:sectPr w:rsidR="00DD08D1">
      <w:type w:val="continuous"/>
      <w:pgSz w:w="12240" w:h="15840"/>
      <w:pgMar w:top="1420" w:right="1540"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164"/>
    <w:multiLevelType w:val="hybridMultilevel"/>
    <w:tmpl w:val="25129C88"/>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 w15:restartNumberingAfterBreak="0">
    <w:nsid w:val="194D646F"/>
    <w:multiLevelType w:val="hybridMultilevel"/>
    <w:tmpl w:val="9E464F76"/>
    <w:lvl w:ilvl="0" w:tplc="AFF4BBC0">
      <w:start w:val="1"/>
      <w:numFmt w:val="decimal"/>
      <w:lvlText w:val="%1."/>
      <w:lvlJc w:val="left"/>
      <w:pPr>
        <w:ind w:left="460" w:hanging="360"/>
        <w:jc w:val="left"/>
      </w:pPr>
      <w:rPr>
        <w:rFonts w:ascii="Calibri" w:eastAsia="Calibri" w:hAnsi="Calibri" w:cs="Calibri" w:hint="default"/>
        <w:b w:val="0"/>
        <w:bCs w:val="0"/>
        <w:i w:val="0"/>
        <w:iCs w:val="0"/>
        <w:w w:val="100"/>
        <w:sz w:val="22"/>
        <w:szCs w:val="22"/>
      </w:rPr>
    </w:lvl>
    <w:lvl w:ilvl="1" w:tplc="35D6C758">
      <w:numFmt w:val="bullet"/>
      <w:lvlText w:val="•"/>
      <w:lvlJc w:val="left"/>
      <w:pPr>
        <w:ind w:left="1314" w:hanging="360"/>
      </w:pPr>
      <w:rPr>
        <w:rFonts w:hint="default"/>
      </w:rPr>
    </w:lvl>
    <w:lvl w:ilvl="2" w:tplc="0F56C828">
      <w:numFmt w:val="bullet"/>
      <w:lvlText w:val="•"/>
      <w:lvlJc w:val="left"/>
      <w:pPr>
        <w:ind w:left="2168" w:hanging="360"/>
      </w:pPr>
      <w:rPr>
        <w:rFonts w:hint="default"/>
      </w:rPr>
    </w:lvl>
    <w:lvl w:ilvl="3" w:tplc="3F0AF32C">
      <w:numFmt w:val="bullet"/>
      <w:lvlText w:val="•"/>
      <w:lvlJc w:val="left"/>
      <w:pPr>
        <w:ind w:left="3022" w:hanging="360"/>
      </w:pPr>
      <w:rPr>
        <w:rFonts w:hint="default"/>
      </w:rPr>
    </w:lvl>
    <w:lvl w:ilvl="4" w:tplc="8D3E2F9E">
      <w:numFmt w:val="bullet"/>
      <w:lvlText w:val="•"/>
      <w:lvlJc w:val="left"/>
      <w:pPr>
        <w:ind w:left="3876" w:hanging="360"/>
      </w:pPr>
      <w:rPr>
        <w:rFonts w:hint="default"/>
      </w:rPr>
    </w:lvl>
    <w:lvl w:ilvl="5" w:tplc="1ED2BAA2">
      <w:numFmt w:val="bullet"/>
      <w:lvlText w:val="•"/>
      <w:lvlJc w:val="left"/>
      <w:pPr>
        <w:ind w:left="4730" w:hanging="360"/>
      </w:pPr>
      <w:rPr>
        <w:rFonts w:hint="default"/>
      </w:rPr>
    </w:lvl>
    <w:lvl w:ilvl="6" w:tplc="5CE04F50">
      <w:numFmt w:val="bullet"/>
      <w:lvlText w:val="•"/>
      <w:lvlJc w:val="left"/>
      <w:pPr>
        <w:ind w:left="5584" w:hanging="360"/>
      </w:pPr>
      <w:rPr>
        <w:rFonts w:hint="default"/>
      </w:rPr>
    </w:lvl>
    <w:lvl w:ilvl="7" w:tplc="22569C9C">
      <w:numFmt w:val="bullet"/>
      <w:lvlText w:val="•"/>
      <w:lvlJc w:val="left"/>
      <w:pPr>
        <w:ind w:left="6438" w:hanging="360"/>
      </w:pPr>
      <w:rPr>
        <w:rFonts w:hint="default"/>
      </w:rPr>
    </w:lvl>
    <w:lvl w:ilvl="8" w:tplc="77FA57D4">
      <w:numFmt w:val="bullet"/>
      <w:lvlText w:val="•"/>
      <w:lvlJc w:val="left"/>
      <w:pPr>
        <w:ind w:left="7292" w:hanging="360"/>
      </w:pPr>
      <w:rPr>
        <w:rFonts w:hint="default"/>
      </w:rPr>
    </w:lvl>
  </w:abstractNum>
  <w:abstractNum w:abstractNumId="2" w15:restartNumberingAfterBreak="0">
    <w:nsid w:val="32104F1C"/>
    <w:multiLevelType w:val="multilevel"/>
    <w:tmpl w:val="57A4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2A3AE4"/>
    <w:multiLevelType w:val="multilevel"/>
    <w:tmpl w:val="0BB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E26EE"/>
    <w:multiLevelType w:val="hybridMultilevel"/>
    <w:tmpl w:val="EE9ED364"/>
    <w:lvl w:ilvl="0" w:tplc="FFFFFFFF">
      <w:start w:val="1"/>
      <w:numFmt w:val="decimal"/>
      <w:lvlText w:val="%1."/>
      <w:lvlJc w:val="left"/>
      <w:pPr>
        <w:ind w:left="766" w:hanging="360"/>
      </w:pPr>
    </w:lvl>
    <w:lvl w:ilvl="1" w:tplc="FFFFFFFF" w:tentative="1">
      <w:start w:val="1"/>
      <w:numFmt w:val="lowerLetter"/>
      <w:lvlText w:val="%2."/>
      <w:lvlJc w:val="left"/>
      <w:pPr>
        <w:ind w:left="1486" w:hanging="360"/>
      </w:pPr>
    </w:lvl>
    <w:lvl w:ilvl="2" w:tplc="FFFFFFFF" w:tentative="1">
      <w:start w:val="1"/>
      <w:numFmt w:val="lowerRoman"/>
      <w:lvlText w:val="%3."/>
      <w:lvlJc w:val="right"/>
      <w:pPr>
        <w:ind w:left="2206" w:hanging="180"/>
      </w:pPr>
    </w:lvl>
    <w:lvl w:ilvl="3" w:tplc="FFFFFFFF" w:tentative="1">
      <w:start w:val="1"/>
      <w:numFmt w:val="decimal"/>
      <w:lvlText w:val="%4."/>
      <w:lvlJc w:val="left"/>
      <w:pPr>
        <w:ind w:left="2926" w:hanging="360"/>
      </w:pPr>
    </w:lvl>
    <w:lvl w:ilvl="4" w:tplc="FFFFFFFF" w:tentative="1">
      <w:start w:val="1"/>
      <w:numFmt w:val="lowerLetter"/>
      <w:lvlText w:val="%5."/>
      <w:lvlJc w:val="left"/>
      <w:pPr>
        <w:ind w:left="3646" w:hanging="360"/>
      </w:pPr>
    </w:lvl>
    <w:lvl w:ilvl="5" w:tplc="FFFFFFFF" w:tentative="1">
      <w:start w:val="1"/>
      <w:numFmt w:val="lowerRoman"/>
      <w:lvlText w:val="%6."/>
      <w:lvlJc w:val="right"/>
      <w:pPr>
        <w:ind w:left="4366" w:hanging="180"/>
      </w:pPr>
    </w:lvl>
    <w:lvl w:ilvl="6" w:tplc="FFFFFFFF" w:tentative="1">
      <w:start w:val="1"/>
      <w:numFmt w:val="decimal"/>
      <w:lvlText w:val="%7."/>
      <w:lvlJc w:val="left"/>
      <w:pPr>
        <w:ind w:left="5086" w:hanging="360"/>
      </w:pPr>
    </w:lvl>
    <w:lvl w:ilvl="7" w:tplc="FFFFFFFF" w:tentative="1">
      <w:start w:val="1"/>
      <w:numFmt w:val="lowerLetter"/>
      <w:lvlText w:val="%8."/>
      <w:lvlJc w:val="left"/>
      <w:pPr>
        <w:ind w:left="5806" w:hanging="360"/>
      </w:pPr>
    </w:lvl>
    <w:lvl w:ilvl="8" w:tplc="FFFFFFFF" w:tentative="1">
      <w:start w:val="1"/>
      <w:numFmt w:val="lowerRoman"/>
      <w:lvlText w:val="%9."/>
      <w:lvlJc w:val="right"/>
      <w:pPr>
        <w:ind w:left="6526" w:hanging="180"/>
      </w:pPr>
    </w:lvl>
  </w:abstractNum>
  <w:abstractNum w:abstractNumId="5" w15:restartNumberingAfterBreak="0">
    <w:nsid w:val="3B207182"/>
    <w:multiLevelType w:val="hybridMultilevel"/>
    <w:tmpl w:val="987AEA74"/>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6" w15:restartNumberingAfterBreak="0">
    <w:nsid w:val="5C061AFA"/>
    <w:multiLevelType w:val="hybridMultilevel"/>
    <w:tmpl w:val="3C109276"/>
    <w:lvl w:ilvl="0" w:tplc="651C7428">
      <w:start w:val="1"/>
      <w:numFmt w:val="decimal"/>
      <w:lvlText w:val="%1."/>
      <w:lvlJc w:val="left"/>
      <w:pPr>
        <w:ind w:left="460" w:hanging="360"/>
        <w:jc w:val="left"/>
      </w:pPr>
      <w:rPr>
        <w:rFonts w:ascii="Calibri" w:eastAsia="Calibri" w:hAnsi="Calibri" w:cs="Calibri" w:hint="default"/>
        <w:b w:val="0"/>
        <w:bCs w:val="0"/>
        <w:i w:val="0"/>
        <w:iCs w:val="0"/>
        <w:w w:val="100"/>
        <w:sz w:val="22"/>
        <w:szCs w:val="22"/>
      </w:rPr>
    </w:lvl>
    <w:lvl w:ilvl="1" w:tplc="8DBCCE64">
      <w:numFmt w:val="bullet"/>
      <w:lvlText w:val="•"/>
      <w:lvlJc w:val="left"/>
      <w:pPr>
        <w:ind w:left="1314" w:hanging="360"/>
      </w:pPr>
      <w:rPr>
        <w:rFonts w:hint="default"/>
      </w:rPr>
    </w:lvl>
    <w:lvl w:ilvl="2" w:tplc="685C31A6">
      <w:numFmt w:val="bullet"/>
      <w:lvlText w:val="•"/>
      <w:lvlJc w:val="left"/>
      <w:pPr>
        <w:ind w:left="2168" w:hanging="360"/>
      </w:pPr>
      <w:rPr>
        <w:rFonts w:hint="default"/>
      </w:rPr>
    </w:lvl>
    <w:lvl w:ilvl="3" w:tplc="24ECCBC8">
      <w:numFmt w:val="bullet"/>
      <w:lvlText w:val="•"/>
      <w:lvlJc w:val="left"/>
      <w:pPr>
        <w:ind w:left="3022" w:hanging="360"/>
      </w:pPr>
      <w:rPr>
        <w:rFonts w:hint="default"/>
      </w:rPr>
    </w:lvl>
    <w:lvl w:ilvl="4" w:tplc="5F7C87B0">
      <w:numFmt w:val="bullet"/>
      <w:lvlText w:val="•"/>
      <w:lvlJc w:val="left"/>
      <w:pPr>
        <w:ind w:left="3876" w:hanging="360"/>
      </w:pPr>
      <w:rPr>
        <w:rFonts w:hint="default"/>
      </w:rPr>
    </w:lvl>
    <w:lvl w:ilvl="5" w:tplc="D1566BAC">
      <w:numFmt w:val="bullet"/>
      <w:lvlText w:val="•"/>
      <w:lvlJc w:val="left"/>
      <w:pPr>
        <w:ind w:left="4730" w:hanging="360"/>
      </w:pPr>
      <w:rPr>
        <w:rFonts w:hint="default"/>
      </w:rPr>
    </w:lvl>
    <w:lvl w:ilvl="6" w:tplc="0A060402">
      <w:numFmt w:val="bullet"/>
      <w:lvlText w:val="•"/>
      <w:lvlJc w:val="left"/>
      <w:pPr>
        <w:ind w:left="5584" w:hanging="360"/>
      </w:pPr>
      <w:rPr>
        <w:rFonts w:hint="default"/>
      </w:rPr>
    </w:lvl>
    <w:lvl w:ilvl="7" w:tplc="38464F38">
      <w:numFmt w:val="bullet"/>
      <w:lvlText w:val="•"/>
      <w:lvlJc w:val="left"/>
      <w:pPr>
        <w:ind w:left="6438" w:hanging="360"/>
      </w:pPr>
      <w:rPr>
        <w:rFonts w:hint="default"/>
      </w:rPr>
    </w:lvl>
    <w:lvl w:ilvl="8" w:tplc="B15A6DA2">
      <w:numFmt w:val="bullet"/>
      <w:lvlText w:val="•"/>
      <w:lvlJc w:val="left"/>
      <w:pPr>
        <w:ind w:left="7292" w:hanging="360"/>
      </w:pPr>
      <w:rPr>
        <w:rFonts w:hint="default"/>
      </w:rPr>
    </w:lvl>
  </w:abstractNum>
  <w:abstractNum w:abstractNumId="7" w15:restartNumberingAfterBreak="0">
    <w:nsid w:val="5C3C2BF2"/>
    <w:multiLevelType w:val="hybridMultilevel"/>
    <w:tmpl w:val="2A124E24"/>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8" w15:restartNumberingAfterBreak="0">
    <w:nsid w:val="71F33AE4"/>
    <w:multiLevelType w:val="hybridMultilevel"/>
    <w:tmpl w:val="EE9ED364"/>
    <w:lvl w:ilvl="0" w:tplc="4009000F">
      <w:start w:val="1"/>
      <w:numFmt w:val="decimal"/>
      <w:lvlText w:val="%1."/>
      <w:lvlJc w:val="left"/>
      <w:pPr>
        <w:ind w:left="766" w:hanging="360"/>
      </w:pPr>
    </w:lvl>
    <w:lvl w:ilvl="1" w:tplc="40090019" w:tentative="1">
      <w:start w:val="1"/>
      <w:numFmt w:val="lowerLetter"/>
      <w:lvlText w:val="%2."/>
      <w:lvlJc w:val="left"/>
      <w:pPr>
        <w:ind w:left="1486" w:hanging="360"/>
      </w:pPr>
    </w:lvl>
    <w:lvl w:ilvl="2" w:tplc="4009001B" w:tentative="1">
      <w:start w:val="1"/>
      <w:numFmt w:val="lowerRoman"/>
      <w:lvlText w:val="%3."/>
      <w:lvlJc w:val="right"/>
      <w:pPr>
        <w:ind w:left="2206" w:hanging="180"/>
      </w:pPr>
    </w:lvl>
    <w:lvl w:ilvl="3" w:tplc="4009000F" w:tentative="1">
      <w:start w:val="1"/>
      <w:numFmt w:val="decimal"/>
      <w:lvlText w:val="%4."/>
      <w:lvlJc w:val="left"/>
      <w:pPr>
        <w:ind w:left="2926" w:hanging="360"/>
      </w:pPr>
    </w:lvl>
    <w:lvl w:ilvl="4" w:tplc="40090019" w:tentative="1">
      <w:start w:val="1"/>
      <w:numFmt w:val="lowerLetter"/>
      <w:lvlText w:val="%5."/>
      <w:lvlJc w:val="left"/>
      <w:pPr>
        <w:ind w:left="3646" w:hanging="360"/>
      </w:pPr>
    </w:lvl>
    <w:lvl w:ilvl="5" w:tplc="4009001B" w:tentative="1">
      <w:start w:val="1"/>
      <w:numFmt w:val="lowerRoman"/>
      <w:lvlText w:val="%6."/>
      <w:lvlJc w:val="right"/>
      <w:pPr>
        <w:ind w:left="4366" w:hanging="180"/>
      </w:pPr>
    </w:lvl>
    <w:lvl w:ilvl="6" w:tplc="4009000F" w:tentative="1">
      <w:start w:val="1"/>
      <w:numFmt w:val="decimal"/>
      <w:lvlText w:val="%7."/>
      <w:lvlJc w:val="left"/>
      <w:pPr>
        <w:ind w:left="5086" w:hanging="360"/>
      </w:pPr>
    </w:lvl>
    <w:lvl w:ilvl="7" w:tplc="40090019" w:tentative="1">
      <w:start w:val="1"/>
      <w:numFmt w:val="lowerLetter"/>
      <w:lvlText w:val="%8."/>
      <w:lvlJc w:val="left"/>
      <w:pPr>
        <w:ind w:left="5806" w:hanging="360"/>
      </w:pPr>
    </w:lvl>
    <w:lvl w:ilvl="8" w:tplc="4009001B" w:tentative="1">
      <w:start w:val="1"/>
      <w:numFmt w:val="lowerRoman"/>
      <w:lvlText w:val="%9."/>
      <w:lvlJc w:val="right"/>
      <w:pPr>
        <w:ind w:left="6526" w:hanging="180"/>
      </w:pPr>
    </w:lvl>
  </w:abstractNum>
  <w:abstractNum w:abstractNumId="9" w15:restartNumberingAfterBreak="0">
    <w:nsid w:val="7CFD57CA"/>
    <w:multiLevelType w:val="hybridMultilevel"/>
    <w:tmpl w:val="31B42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F9A1CBC"/>
    <w:multiLevelType w:val="hybridMultilevel"/>
    <w:tmpl w:val="F87AF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5"/>
  </w:num>
  <w:num w:numId="5">
    <w:abstractNumId w:val="0"/>
  </w:num>
  <w:num w:numId="6">
    <w:abstractNumId w:val="10"/>
  </w:num>
  <w:num w:numId="7">
    <w:abstractNumId w:val="8"/>
  </w:num>
  <w:num w:numId="8">
    <w:abstractNumId w:val="4"/>
  </w:num>
  <w:num w:numId="9">
    <w:abstractNumId w:val="3"/>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A4955"/>
    <w:rsid w:val="00016DDD"/>
    <w:rsid w:val="0011572B"/>
    <w:rsid w:val="00173823"/>
    <w:rsid w:val="001A47D8"/>
    <w:rsid w:val="001C408D"/>
    <w:rsid w:val="001E4BD4"/>
    <w:rsid w:val="00203F56"/>
    <w:rsid w:val="002346D4"/>
    <w:rsid w:val="002918DC"/>
    <w:rsid w:val="003021CF"/>
    <w:rsid w:val="003D4129"/>
    <w:rsid w:val="003E5F85"/>
    <w:rsid w:val="00402D83"/>
    <w:rsid w:val="0047293A"/>
    <w:rsid w:val="00484772"/>
    <w:rsid w:val="004A4955"/>
    <w:rsid w:val="004D191F"/>
    <w:rsid w:val="004E438D"/>
    <w:rsid w:val="005163FF"/>
    <w:rsid w:val="00562BA6"/>
    <w:rsid w:val="00570729"/>
    <w:rsid w:val="005C5D7F"/>
    <w:rsid w:val="0067034D"/>
    <w:rsid w:val="006C637C"/>
    <w:rsid w:val="007324BE"/>
    <w:rsid w:val="007C3F5E"/>
    <w:rsid w:val="007E3310"/>
    <w:rsid w:val="007F71DA"/>
    <w:rsid w:val="00894D15"/>
    <w:rsid w:val="008A5BC3"/>
    <w:rsid w:val="008C1E5E"/>
    <w:rsid w:val="009D384A"/>
    <w:rsid w:val="00A050EE"/>
    <w:rsid w:val="00A5151C"/>
    <w:rsid w:val="00A62E6E"/>
    <w:rsid w:val="00A739B9"/>
    <w:rsid w:val="00AC0C71"/>
    <w:rsid w:val="00AD0BF9"/>
    <w:rsid w:val="00B13910"/>
    <w:rsid w:val="00B32141"/>
    <w:rsid w:val="00B53F42"/>
    <w:rsid w:val="00B55F12"/>
    <w:rsid w:val="00B72412"/>
    <w:rsid w:val="00B932FE"/>
    <w:rsid w:val="00BB6C60"/>
    <w:rsid w:val="00BC3258"/>
    <w:rsid w:val="00BC4BBA"/>
    <w:rsid w:val="00C0721E"/>
    <w:rsid w:val="00C22701"/>
    <w:rsid w:val="00C25870"/>
    <w:rsid w:val="00C262CD"/>
    <w:rsid w:val="00C4057C"/>
    <w:rsid w:val="00C73E41"/>
    <w:rsid w:val="00C859AF"/>
    <w:rsid w:val="00D6358B"/>
    <w:rsid w:val="00DD08D1"/>
    <w:rsid w:val="00DE5361"/>
    <w:rsid w:val="00E74378"/>
    <w:rsid w:val="00F255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66A45"/>
  <w15:docId w15:val="{4425CA72-473B-4D87-B6CE-4800E5DDA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2"/>
      <w:ind w:left="460" w:hanging="361"/>
    </w:pPr>
  </w:style>
  <w:style w:type="paragraph" w:styleId="ListParagraph">
    <w:name w:val="List Paragraph"/>
    <w:basedOn w:val="Normal"/>
    <w:uiPriority w:val="1"/>
    <w:qFormat/>
    <w:pPr>
      <w:spacing w:before="22"/>
      <w:ind w:left="460" w:hanging="361"/>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AD0BF9"/>
    <w:rPr>
      <w:color w:val="808080"/>
    </w:rPr>
  </w:style>
  <w:style w:type="character" w:styleId="Strong">
    <w:name w:val="Strong"/>
    <w:basedOn w:val="DefaultParagraphFont"/>
    <w:uiPriority w:val="22"/>
    <w:qFormat/>
    <w:rsid w:val="00484772"/>
    <w:rPr>
      <w:b/>
      <w:bCs/>
    </w:rPr>
  </w:style>
  <w:style w:type="paragraph" w:styleId="NormalWeb">
    <w:name w:val="Normal (Web)"/>
    <w:basedOn w:val="Normal"/>
    <w:uiPriority w:val="99"/>
    <w:semiHidden/>
    <w:unhideWhenUsed/>
    <w:rsid w:val="00DD08D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20098">
      <w:bodyDiv w:val="1"/>
      <w:marLeft w:val="0"/>
      <w:marRight w:val="0"/>
      <w:marTop w:val="0"/>
      <w:marBottom w:val="0"/>
      <w:divBdr>
        <w:top w:val="none" w:sz="0" w:space="0" w:color="auto"/>
        <w:left w:val="none" w:sz="0" w:space="0" w:color="auto"/>
        <w:bottom w:val="none" w:sz="0" w:space="0" w:color="auto"/>
        <w:right w:val="none" w:sz="0" w:space="0" w:color="auto"/>
      </w:divBdr>
    </w:div>
    <w:div w:id="1681541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4AC15-28F5-40FB-AFDA-7BF594DEF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2175</TotalTime>
  <Pages>5</Pages>
  <Words>1112</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Ginodia</dc:creator>
  <cp:lastModifiedBy>Shubham Deshmukh</cp:lastModifiedBy>
  <cp:revision>23</cp:revision>
  <dcterms:created xsi:type="dcterms:W3CDTF">2022-02-09T17:50:00Z</dcterms:created>
  <dcterms:modified xsi:type="dcterms:W3CDTF">2022-02-12T16:53:00Z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for Office 365</vt:lpwstr>
  </property>
  <property fmtid="{D5CDD505-2E9C-101B-9397-08002B2CF9AE}" pid="4" name="LastSaved">
    <vt:filetime>2022-02-09T00:00:00Z</vt:filetime>
  </property>
</Properties>
</file>