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BBAA" w14:textId="77777777" w:rsidR="00276AC3" w:rsidRDefault="00000000">
      <w:pPr>
        <w:pStyle w:val="Heading1"/>
        <w:keepNext w:val="0"/>
        <w:keepLines w:val="0"/>
        <w:widowControl w:val="0"/>
        <w:spacing w:before="91" w:after="0" w:line="240" w:lineRule="auto"/>
        <w:ind w:left="303" w:right="713"/>
        <w:jc w:val="center"/>
        <w:rPr>
          <w:rFonts w:ascii="Cambria" w:eastAsia="Cambria" w:hAnsi="Cambria" w:cs="Cambria"/>
          <w:b/>
          <w:sz w:val="28"/>
          <w:szCs w:val="28"/>
        </w:rPr>
      </w:pPr>
      <w:r>
        <w:rPr>
          <w:rFonts w:ascii="Cambria" w:eastAsia="Cambria" w:hAnsi="Cambria" w:cs="Cambria"/>
          <w:b/>
          <w:color w:val="006600"/>
          <w:sz w:val="28"/>
          <w:szCs w:val="28"/>
        </w:rPr>
        <w:t>BCSE:0255 Full Stack-I</w:t>
      </w:r>
    </w:p>
    <w:p w14:paraId="167C460C" w14:textId="1A1910B0" w:rsidR="00276AC3" w:rsidRDefault="00E45A73">
      <w:pPr>
        <w:widowControl w:val="0"/>
        <w:spacing w:before="2" w:line="240" w:lineRule="auto"/>
        <w:rPr>
          <w:rFonts w:ascii="Cambria" w:eastAsia="Cambria" w:hAnsi="Cambria" w:cs="Cambria"/>
          <w:b/>
          <w:sz w:val="28"/>
          <w:szCs w:val="28"/>
        </w:rPr>
      </w:pPr>
      <w:r>
        <w:rPr>
          <w:rFonts w:ascii="Cambria" w:eastAsia="Cambria" w:hAnsi="Cambria" w:cs="Cambria"/>
          <w:b/>
          <w:sz w:val="28"/>
          <w:szCs w:val="28"/>
        </w:rPr>
        <w:t xml:space="preserve">Objective: </w:t>
      </w:r>
      <w:r>
        <w:rPr>
          <w:rFonts w:ascii="Cambria" w:hAnsi="Cambria"/>
          <w:b/>
          <w:bCs/>
          <w:color w:val="000000"/>
        </w:rPr>
        <w:t xml:space="preserve">The objective of this Course is that </w:t>
      </w:r>
      <w:r>
        <w:rPr>
          <w:rFonts w:ascii="Cambria" w:hAnsi="Cambria"/>
          <w:b/>
          <w:bCs/>
          <w:color w:val="000000"/>
        </w:rPr>
        <w:t xml:space="preserve">students Will Design Web-Pages, </w:t>
      </w:r>
      <w:r w:rsidRPr="00E45A73">
        <w:rPr>
          <w:rFonts w:ascii="Cambria" w:hAnsi="Cambria"/>
          <w:b/>
          <w:bCs/>
          <w:color w:val="000000"/>
        </w:rPr>
        <w:t>portfolio</w:t>
      </w:r>
      <w:r>
        <w:rPr>
          <w:rFonts w:ascii="Cambria" w:hAnsi="Cambria"/>
          <w:b/>
          <w:bCs/>
          <w:color w:val="000000"/>
        </w:rPr>
        <w:t xml:space="preserve">, </w:t>
      </w:r>
      <w:r w:rsidRPr="00E45A73">
        <w:rPr>
          <w:rFonts w:ascii="Cambria" w:hAnsi="Cambria"/>
          <w:b/>
          <w:bCs/>
          <w:color w:val="000000"/>
        </w:rPr>
        <w:t xml:space="preserve">ecommerce website </w:t>
      </w:r>
      <w:r>
        <w:rPr>
          <w:rFonts w:ascii="Cambria" w:hAnsi="Cambria"/>
          <w:b/>
          <w:bCs/>
          <w:color w:val="000000"/>
        </w:rPr>
        <w:t xml:space="preserve">Page </w:t>
      </w:r>
      <w:r>
        <w:rPr>
          <w:rFonts w:ascii="Cambria" w:hAnsi="Cambria"/>
          <w:b/>
          <w:bCs/>
          <w:color w:val="000000"/>
        </w:rPr>
        <w:t xml:space="preserve">using HTML CSS and JS </w:t>
      </w:r>
      <w:r>
        <w:rPr>
          <w:rFonts w:ascii="Cambria" w:eastAsia="Cambria" w:hAnsi="Cambria" w:cs="Cambria"/>
          <w:b/>
          <w:sz w:val="28"/>
          <w:szCs w:val="28"/>
        </w:rPr>
        <w:t>and</w:t>
      </w:r>
      <w:r>
        <w:rPr>
          <w:rFonts w:ascii="Cambria" w:hAnsi="Cambria"/>
          <w:b/>
          <w:bCs/>
          <w:color w:val="000000"/>
        </w:rPr>
        <w:t xml:space="preserve"> Animations using Key frame</w:t>
      </w:r>
    </w:p>
    <w:p w14:paraId="3897F34E" w14:textId="77777777" w:rsidR="00276AC3" w:rsidRDefault="00276AC3">
      <w:pPr>
        <w:pStyle w:val="Heading4"/>
        <w:keepNext w:val="0"/>
        <w:keepLines w:val="0"/>
        <w:widowControl w:val="0"/>
        <w:tabs>
          <w:tab w:val="left" w:pos="4424"/>
          <w:tab w:val="left" w:pos="7561"/>
        </w:tabs>
        <w:spacing w:before="40" w:after="0" w:line="240" w:lineRule="auto"/>
        <w:ind w:left="180"/>
        <w:rPr>
          <w:rFonts w:ascii="Cambria" w:eastAsia="Cambria" w:hAnsi="Cambria" w:cs="Cambria"/>
          <w:b/>
          <w:color w:val="000000"/>
          <w:sz w:val="22"/>
          <w:szCs w:val="22"/>
        </w:rPr>
      </w:pPr>
    </w:p>
    <w:p w14:paraId="385DD2F9" w14:textId="77777777" w:rsidR="00276AC3" w:rsidRDefault="00276AC3">
      <w:pPr>
        <w:widowControl w:val="0"/>
        <w:spacing w:before="9" w:line="240" w:lineRule="auto"/>
        <w:rPr>
          <w:rFonts w:ascii="Cambria" w:eastAsia="Cambria" w:hAnsi="Cambria" w:cs="Cambria"/>
          <w:b/>
          <w:sz w:val="20"/>
          <w:szCs w:val="20"/>
        </w:rPr>
      </w:pPr>
    </w:p>
    <w:tbl>
      <w:tblPr>
        <w:tblStyle w:val="a"/>
        <w:tblW w:w="9225" w:type="dxa"/>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5"/>
        <w:gridCol w:w="6945"/>
        <w:gridCol w:w="1215"/>
      </w:tblGrid>
      <w:tr w:rsidR="00276AC3" w14:paraId="7749774B" w14:textId="77777777">
        <w:trPr>
          <w:trHeight w:val="467"/>
        </w:trPr>
        <w:tc>
          <w:tcPr>
            <w:tcW w:w="1065" w:type="dxa"/>
          </w:tcPr>
          <w:p w14:paraId="027379EB" w14:textId="77777777" w:rsidR="00276AC3" w:rsidRDefault="00000000">
            <w:pPr>
              <w:widowControl w:val="0"/>
              <w:spacing w:line="236" w:lineRule="auto"/>
              <w:ind w:left="374" w:right="153" w:hanging="197"/>
              <w:rPr>
                <w:rFonts w:ascii="Cambria" w:eastAsia="Cambria" w:hAnsi="Cambria" w:cs="Cambria"/>
                <w:b/>
                <w:sz w:val="20"/>
                <w:szCs w:val="20"/>
              </w:rPr>
            </w:pPr>
            <w:r>
              <w:rPr>
                <w:rFonts w:ascii="Cambria" w:eastAsia="Cambria" w:hAnsi="Cambria" w:cs="Cambria"/>
                <w:b/>
                <w:sz w:val="20"/>
                <w:szCs w:val="20"/>
              </w:rPr>
              <w:t>Module No.</w:t>
            </w:r>
          </w:p>
        </w:tc>
        <w:tc>
          <w:tcPr>
            <w:tcW w:w="6945" w:type="dxa"/>
          </w:tcPr>
          <w:p w14:paraId="2318EF95" w14:textId="77777777" w:rsidR="00276AC3" w:rsidRDefault="00000000">
            <w:pPr>
              <w:widowControl w:val="0"/>
              <w:spacing w:before="117" w:line="240" w:lineRule="auto"/>
              <w:ind w:left="3108" w:right="3105"/>
              <w:jc w:val="center"/>
              <w:rPr>
                <w:rFonts w:ascii="Cambria" w:eastAsia="Cambria" w:hAnsi="Cambria" w:cs="Cambria"/>
                <w:b/>
                <w:sz w:val="20"/>
                <w:szCs w:val="20"/>
              </w:rPr>
            </w:pPr>
            <w:r>
              <w:rPr>
                <w:rFonts w:ascii="Cambria" w:eastAsia="Cambria" w:hAnsi="Cambria" w:cs="Cambria"/>
                <w:b/>
                <w:sz w:val="20"/>
                <w:szCs w:val="20"/>
              </w:rPr>
              <w:t>Content</w:t>
            </w:r>
          </w:p>
        </w:tc>
        <w:tc>
          <w:tcPr>
            <w:tcW w:w="1215" w:type="dxa"/>
          </w:tcPr>
          <w:p w14:paraId="0EABFE5A" w14:textId="77777777" w:rsidR="00276AC3" w:rsidRDefault="00000000">
            <w:pPr>
              <w:widowControl w:val="0"/>
              <w:spacing w:before="117" w:line="240" w:lineRule="auto"/>
              <w:ind w:left="280" w:right="236"/>
              <w:jc w:val="center"/>
              <w:rPr>
                <w:rFonts w:ascii="Cambria" w:eastAsia="Cambria" w:hAnsi="Cambria" w:cs="Cambria"/>
                <w:b/>
                <w:sz w:val="20"/>
                <w:szCs w:val="20"/>
              </w:rPr>
            </w:pPr>
            <w:r>
              <w:rPr>
                <w:rFonts w:ascii="Cambria" w:eastAsia="Cambria" w:hAnsi="Cambria" w:cs="Cambria"/>
                <w:b/>
                <w:sz w:val="20"/>
                <w:szCs w:val="20"/>
              </w:rPr>
              <w:t>Hours</w:t>
            </w:r>
          </w:p>
        </w:tc>
      </w:tr>
      <w:tr w:rsidR="00276AC3" w14:paraId="69C2E742" w14:textId="77777777">
        <w:trPr>
          <w:trHeight w:val="3300"/>
        </w:trPr>
        <w:tc>
          <w:tcPr>
            <w:tcW w:w="1065" w:type="dxa"/>
            <w:tcBorders>
              <w:bottom w:val="single" w:sz="6" w:space="0" w:color="000000"/>
            </w:tcBorders>
          </w:tcPr>
          <w:p w14:paraId="587265B7" w14:textId="77777777" w:rsidR="00276AC3" w:rsidRDefault="00276AC3">
            <w:pPr>
              <w:widowControl w:val="0"/>
              <w:spacing w:line="240" w:lineRule="auto"/>
              <w:rPr>
                <w:rFonts w:ascii="Cambria" w:eastAsia="Cambria" w:hAnsi="Cambria" w:cs="Cambria"/>
                <w:b/>
                <w:sz w:val="20"/>
                <w:szCs w:val="20"/>
              </w:rPr>
            </w:pPr>
          </w:p>
          <w:p w14:paraId="37B505DB" w14:textId="77777777" w:rsidR="00276AC3" w:rsidRDefault="00276AC3">
            <w:pPr>
              <w:widowControl w:val="0"/>
              <w:spacing w:line="240" w:lineRule="auto"/>
              <w:rPr>
                <w:rFonts w:ascii="Cambria" w:eastAsia="Cambria" w:hAnsi="Cambria" w:cs="Cambria"/>
                <w:b/>
                <w:sz w:val="20"/>
                <w:szCs w:val="20"/>
              </w:rPr>
            </w:pPr>
          </w:p>
          <w:p w14:paraId="36AE7D5F" w14:textId="77777777" w:rsidR="00276AC3" w:rsidRDefault="00276AC3">
            <w:pPr>
              <w:widowControl w:val="0"/>
              <w:spacing w:line="240" w:lineRule="auto"/>
              <w:rPr>
                <w:rFonts w:ascii="Cambria" w:eastAsia="Cambria" w:hAnsi="Cambria" w:cs="Cambria"/>
                <w:b/>
                <w:sz w:val="20"/>
                <w:szCs w:val="20"/>
              </w:rPr>
            </w:pPr>
          </w:p>
          <w:p w14:paraId="5F0C850B" w14:textId="77777777" w:rsidR="00276AC3" w:rsidRDefault="00276AC3">
            <w:pPr>
              <w:widowControl w:val="0"/>
              <w:spacing w:line="240" w:lineRule="auto"/>
              <w:rPr>
                <w:rFonts w:ascii="Cambria" w:eastAsia="Cambria" w:hAnsi="Cambria" w:cs="Cambria"/>
                <w:b/>
                <w:sz w:val="20"/>
                <w:szCs w:val="20"/>
              </w:rPr>
            </w:pPr>
          </w:p>
          <w:p w14:paraId="7E58E789" w14:textId="77777777" w:rsidR="00276AC3" w:rsidRDefault="00276AC3">
            <w:pPr>
              <w:widowControl w:val="0"/>
              <w:spacing w:line="240" w:lineRule="auto"/>
              <w:rPr>
                <w:rFonts w:ascii="Cambria" w:eastAsia="Cambria" w:hAnsi="Cambria" w:cs="Cambria"/>
                <w:b/>
                <w:sz w:val="20"/>
                <w:szCs w:val="20"/>
              </w:rPr>
            </w:pPr>
          </w:p>
          <w:p w14:paraId="33B76C3B" w14:textId="77777777" w:rsidR="00276AC3" w:rsidRDefault="00276AC3">
            <w:pPr>
              <w:widowControl w:val="0"/>
              <w:spacing w:line="240" w:lineRule="auto"/>
              <w:rPr>
                <w:rFonts w:ascii="Cambria" w:eastAsia="Cambria" w:hAnsi="Cambria" w:cs="Cambria"/>
                <w:b/>
                <w:sz w:val="20"/>
                <w:szCs w:val="20"/>
              </w:rPr>
            </w:pPr>
          </w:p>
          <w:p w14:paraId="1EBFD7D8" w14:textId="77777777" w:rsidR="00276AC3" w:rsidRDefault="00276AC3">
            <w:pPr>
              <w:widowControl w:val="0"/>
              <w:spacing w:line="240" w:lineRule="auto"/>
              <w:rPr>
                <w:rFonts w:ascii="Cambria" w:eastAsia="Cambria" w:hAnsi="Cambria" w:cs="Cambria"/>
                <w:b/>
                <w:sz w:val="20"/>
                <w:szCs w:val="20"/>
              </w:rPr>
            </w:pPr>
          </w:p>
          <w:p w14:paraId="40C84D17" w14:textId="77777777" w:rsidR="00276AC3" w:rsidRDefault="00276AC3">
            <w:pPr>
              <w:widowControl w:val="0"/>
              <w:spacing w:line="240" w:lineRule="auto"/>
              <w:rPr>
                <w:rFonts w:ascii="Cambria" w:eastAsia="Cambria" w:hAnsi="Cambria" w:cs="Cambria"/>
                <w:b/>
                <w:sz w:val="20"/>
                <w:szCs w:val="20"/>
              </w:rPr>
            </w:pPr>
          </w:p>
          <w:p w14:paraId="5F423A1B" w14:textId="77777777" w:rsidR="00276AC3" w:rsidRDefault="00276AC3">
            <w:pPr>
              <w:widowControl w:val="0"/>
              <w:spacing w:before="7" w:line="240" w:lineRule="auto"/>
              <w:rPr>
                <w:rFonts w:ascii="Cambria" w:eastAsia="Cambria" w:hAnsi="Cambria" w:cs="Cambria"/>
                <w:b/>
                <w:sz w:val="20"/>
                <w:szCs w:val="20"/>
              </w:rPr>
            </w:pPr>
          </w:p>
          <w:p w14:paraId="0ABBF3FB" w14:textId="77777777" w:rsidR="00276AC3" w:rsidRDefault="00000000">
            <w:pPr>
              <w:widowControl w:val="0"/>
              <w:spacing w:line="240" w:lineRule="auto"/>
              <w:ind w:left="9"/>
              <w:jc w:val="center"/>
              <w:rPr>
                <w:rFonts w:ascii="Cambria" w:eastAsia="Cambria" w:hAnsi="Cambria" w:cs="Cambria"/>
                <w:b/>
                <w:sz w:val="20"/>
                <w:szCs w:val="20"/>
              </w:rPr>
            </w:pPr>
            <w:r>
              <w:rPr>
                <w:rFonts w:ascii="Cambria" w:eastAsia="Cambria" w:hAnsi="Cambria" w:cs="Cambria"/>
                <w:b/>
                <w:sz w:val="20"/>
                <w:szCs w:val="20"/>
              </w:rPr>
              <w:t>I</w:t>
            </w:r>
          </w:p>
        </w:tc>
        <w:tc>
          <w:tcPr>
            <w:tcW w:w="6945" w:type="dxa"/>
            <w:tcBorders>
              <w:bottom w:val="single" w:sz="6" w:space="0" w:color="000000"/>
            </w:tcBorders>
          </w:tcPr>
          <w:p w14:paraId="678B9350" w14:textId="77777777" w:rsidR="00276AC3" w:rsidRDefault="00000000">
            <w:pPr>
              <w:widowControl w:val="0"/>
              <w:spacing w:line="240" w:lineRule="auto"/>
              <w:ind w:left="107" w:right="98"/>
              <w:jc w:val="both"/>
              <w:rPr>
                <w:rFonts w:ascii="Cambria" w:eastAsia="Cambria" w:hAnsi="Cambria" w:cs="Cambria"/>
                <w:sz w:val="20"/>
                <w:szCs w:val="20"/>
              </w:rPr>
            </w:pPr>
            <w:r>
              <w:rPr>
                <w:rFonts w:ascii="Cambria" w:eastAsia="Cambria" w:hAnsi="Cambria" w:cs="Cambria"/>
                <w:b/>
                <w:sz w:val="20"/>
                <w:szCs w:val="20"/>
              </w:rPr>
              <w:t>Introduction to Client Server Architecture</w:t>
            </w:r>
            <w:r>
              <w:rPr>
                <w:rFonts w:ascii="Cambria" w:eastAsia="Cambria" w:hAnsi="Cambria" w:cs="Cambria"/>
                <w:sz w:val="20"/>
                <w:szCs w:val="20"/>
              </w:rPr>
              <w:t>: Components of Client-Server Application, Client-Server Models and their Benefits, Characteristics of Web Projects, Static V/s Dynamic Websites and Web Portal.</w:t>
            </w:r>
          </w:p>
          <w:p w14:paraId="709F4791" w14:textId="77777777" w:rsidR="00276AC3" w:rsidRDefault="00000000">
            <w:pPr>
              <w:widowControl w:val="0"/>
              <w:spacing w:line="240" w:lineRule="auto"/>
              <w:ind w:left="107" w:right="104"/>
              <w:jc w:val="both"/>
              <w:rPr>
                <w:rFonts w:ascii="Cambria" w:eastAsia="Cambria" w:hAnsi="Cambria" w:cs="Cambria"/>
                <w:sz w:val="20"/>
                <w:szCs w:val="20"/>
              </w:rPr>
            </w:pPr>
            <w:r>
              <w:rPr>
                <w:rFonts w:ascii="Cambria" w:eastAsia="Cambria" w:hAnsi="Cambria" w:cs="Cambria"/>
                <w:b/>
                <w:sz w:val="20"/>
                <w:szCs w:val="20"/>
              </w:rPr>
              <w:t xml:space="preserve">Web Servers: </w:t>
            </w:r>
            <w:r>
              <w:rPr>
                <w:rFonts w:ascii="Cambria" w:eastAsia="Cambria" w:hAnsi="Cambria" w:cs="Cambria"/>
                <w:sz w:val="20"/>
                <w:szCs w:val="20"/>
              </w:rPr>
              <w:t>Introduction to prominent Web Servers, Installation of WAMP/XAMPP and Eclipse IDE</w:t>
            </w:r>
          </w:p>
          <w:p w14:paraId="298967E9" w14:textId="77777777" w:rsidR="00276AC3" w:rsidRDefault="00000000">
            <w:pPr>
              <w:widowControl w:val="0"/>
              <w:spacing w:line="240" w:lineRule="auto"/>
              <w:ind w:left="107" w:right="92"/>
              <w:rPr>
                <w:rFonts w:ascii="Cambria" w:eastAsia="Cambria" w:hAnsi="Cambria" w:cs="Cambria"/>
                <w:sz w:val="20"/>
                <w:szCs w:val="20"/>
              </w:rPr>
            </w:pPr>
            <w:r>
              <w:rPr>
                <w:rFonts w:ascii="Cambria" w:eastAsia="Cambria" w:hAnsi="Cambria" w:cs="Cambria"/>
                <w:b/>
                <w:sz w:val="20"/>
                <w:szCs w:val="20"/>
              </w:rPr>
              <w:t>Client-Side Implementation</w:t>
            </w:r>
            <w:r>
              <w:rPr>
                <w:rFonts w:ascii="Cambria" w:eastAsia="Cambria" w:hAnsi="Cambria" w:cs="Cambria"/>
                <w:sz w:val="20"/>
                <w:szCs w:val="20"/>
              </w:rPr>
              <w:t xml:space="preserve">: </w:t>
            </w:r>
          </w:p>
          <w:p w14:paraId="17640E38" w14:textId="77920E02" w:rsidR="00276AC3" w:rsidRDefault="00000000">
            <w:pPr>
              <w:widowControl w:val="0"/>
              <w:spacing w:line="240" w:lineRule="auto"/>
              <w:ind w:left="107" w:right="92"/>
              <w:rPr>
                <w:sz w:val="20"/>
                <w:szCs w:val="20"/>
                <w:highlight w:val="white"/>
              </w:rPr>
            </w:pPr>
            <w:r>
              <w:rPr>
                <w:rFonts w:ascii="Cambria" w:eastAsia="Cambria" w:hAnsi="Cambria" w:cs="Cambria"/>
                <w:b/>
                <w:sz w:val="20"/>
                <w:szCs w:val="20"/>
              </w:rPr>
              <w:t xml:space="preserve">HTML: </w:t>
            </w:r>
            <w:r>
              <w:rPr>
                <w:sz w:val="20"/>
                <w:szCs w:val="20"/>
                <w:highlight w:val="white"/>
              </w:rPr>
              <w:t xml:space="preserve">First brush with HTML, understanding HTML and the role of HTML in creating a web page, </w:t>
            </w:r>
            <w:r w:rsidR="00E45A73">
              <w:rPr>
                <w:sz w:val="20"/>
                <w:szCs w:val="20"/>
                <w:highlight w:val="white"/>
              </w:rPr>
              <w:t>writing</w:t>
            </w:r>
            <w:r>
              <w:rPr>
                <w:sz w:val="20"/>
                <w:szCs w:val="20"/>
                <w:highlight w:val="white"/>
              </w:rPr>
              <w:t xml:space="preserve"> our first HTML code, Understanding HTML Boilerplate, HTML-5 syntax, and HTML Tree, </w:t>
            </w:r>
            <w:r w:rsidR="00E45A73">
              <w:rPr>
                <w:sz w:val="20"/>
                <w:szCs w:val="20"/>
                <w:highlight w:val="white"/>
              </w:rPr>
              <w:t>looking</w:t>
            </w:r>
            <w:r>
              <w:rPr>
                <w:sz w:val="20"/>
                <w:szCs w:val="20"/>
                <w:highlight w:val="white"/>
              </w:rPr>
              <w:t xml:space="preserve"> for documentation on MDN and W3School, </w:t>
            </w:r>
            <w:r w:rsidR="00E45A73">
              <w:rPr>
                <w:sz w:val="20"/>
                <w:szCs w:val="20"/>
                <w:highlight w:val="white"/>
              </w:rPr>
              <w:t>learning</w:t>
            </w:r>
            <w:r>
              <w:rPr>
                <w:sz w:val="20"/>
                <w:szCs w:val="20"/>
                <w:highlight w:val="white"/>
              </w:rPr>
              <w:t xml:space="preserve"> heading, paragraph, and other useful HTML tags, Understanding Blocks vs Inline elements, Learning about HTML Semantic </w:t>
            </w:r>
            <w:r w:rsidR="00E45A73">
              <w:rPr>
                <w:sz w:val="20"/>
                <w:szCs w:val="20"/>
                <w:highlight w:val="white"/>
              </w:rPr>
              <w:t>Elements (</w:t>
            </w:r>
            <w:r>
              <w:rPr>
                <w:sz w:val="20"/>
                <w:szCs w:val="20"/>
                <w:highlight w:val="white"/>
              </w:rPr>
              <w:t xml:space="preserve">nav, article, section, header, main, footer, aside, figure </w:t>
            </w:r>
          </w:p>
          <w:p w14:paraId="74823323" w14:textId="77777777" w:rsidR="00276AC3" w:rsidRDefault="00000000">
            <w:pPr>
              <w:widowControl w:val="0"/>
              <w:spacing w:line="240" w:lineRule="auto"/>
              <w:ind w:left="107" w:right="92"/>
              <w:rPr>
                <w:sz w:val="20"/>
                <w:szCs w:val="20"/>
                <w:shd w:val="clear" w:color="auto" w:fill="D9EAD3"/>
              </w:rPr>
            </w:pPr>
            <w:r>
              <w:rPr>
                <w:sz w:val="20"/>
                <w:szCs w:val="20"/>
                <w:highlight w:val="white"/>
              </w:rPr>
              <w:t xml:space="preserve">and </w:t>
            </w:r>
            <w:proofErr w:type="spellStart"/>
            <w:r>
              <w:rPr>
                <w:sz w:val="20"/>
                <w:szCs w:val="20"/>
                <w:highlight w:val="white"/>
              </w:rPr>
              <w:t>figcaption</w:t>
            </w:r>
            <w:proofErr w:type="spellEnd"/>
            <w:r>
              <w:rPr>
                <w:sz w:val="20"/>
                <w:szCs w:val="20"/>
                <w:highlight w:val="white"/>
              </w:rPr>
              <w:t>)</w:t>
            </w:r>
          </w:p>
          <w:p w14:paraId="41F0B9C7" w14:textId="6E9DCBEB" w:rsidR="00276AC3" w:rsidRDefault="00000000">
            <w:pPr>
              <w:widowControl w:val="0"/>
              <w:spacing w:line="240" w:lineRule="auto"/>
              <w:ind w:left="107" w:right="92"/>
              <w:rPr>
                <w:sz w:val="20"/>
                <w:szCs w:val="20"/>
                <w:highlight w:val="white"/>
              </w:rPr>
            </w:pPr>
            <w:r>
              <w:rPr>
                <w:b/>
                <w:sz w:val="20"/>
                <w:szCs w:val="20"/>
                <w:highlight w:val="white"/>
              </w:rPr>
              <w:t xml:space="preserve">CSS &amp; CSS Frameworks: </w:t>
            </w:r>
            <w:r>
              <w:rPr>
                <w:sz w:val="20"/>
                <w:szCs w:val="20"/>
                <w:highlight w:val="white"/>
              </w:rPr>
              <w:t xml:space="preserve">Introducing CSS and understanding the role of CSS, Adding CSS to our HTML Page, </w:t>
            </w:r>
            <w:r w:rsidR="00E45A73">
              <w:rPr>
                <w:sz w:val="20"/>
                <w:szCs w:val="20"/>
                <w:highlight w:val="white"/>
              </w:rPr>
              <w:t>learning</w:t>
            </w:r>
            <w:r>
              <w:rPr>
                <w:sz w:val="20"/>
                <w:szCs w:val="20"/>
                <w:highlight w:val="white"/>
              </w:rPr>
              <w:t xml:space="preserve"> all about selectors (Basic + Advanced Selector), Learning about CSS Colors and various Color formats (hexadecimal, RGB, RGBA, and HSL format), </w:t>
            </w:r>
          </w:p>
          <w:p w14:paraId="4B13EF11" w14:textId="77777777" w:rsidR="00276AC3" w:rsidRDefault="00000000">
            <w:pPr>
              <w:widowControl w:val="0"/>
              <w:spacing w:line="240" w:lineRule="auto"/>
              <w:ind w:left="107" w:right="92"/>
              <w:rPr>
                <w:sz w:val="20"/>
                <w:szCs w:val="20"/>
                <w:highlight w:val="white"/>
              </w:rPr>
            </w:pPr>
            <w:r>
              <w:rPr>
                <w:sz w:val="20"/>
                <w:szCs w:val="20"/>
                <w:highlight w:val="white"/>
              </w:rPr>
              <w:t>Learning about box models in CSS and various box-model properties.</w:t>
            </w:r>
          </w:p>
          <w:p w14:paraId="56C74EF8" w14:textId="0D703752" w:rsidR="00276AC3" w:rsidRDefault="00000000">
            <w:pPr>
              <w:widowControl w:val="0"/>
              <w:spacing w:line="240" w:lineRule="auto"/>
              <w:ind w:left="107" w:right="92"/>
              <w:rPr>
                <w:sz w:val="20"/>
                <w:szCs w:val="20"/>
                <w:highlight w:val="white"/>
              </w:rPr>
            </w:pPr>
            <w:r>
              <w:rPr>
                <w:sz w:val="20"/>
                <w:szCs w:val="20"/>
                <w:highlight w:val="white"/>
              </w:rPr>
              <w:t xml:space="preserve">Understanding CSS Units, </w:t>
            </w:r>
            <w:r w:rsidR="00E45A73">
              <w:rPr>
                <w:sz w:val="20"/>
                <w:szCs w:val="20"/>
                <w:highlight w:val="white"/>
              </w:rPr>
              <w:t>working</w:t>
            </w:r>
            <w:r>
              <w:rPr>
                <w:sz w:val="20"/>
                <w:szCs w:val="20"/>
                <w:highlight w:val="white"/>
              </w:rPr>
              <w:t xml:space="preserve"> with layout and changing the normal flow and default layout using display, </w:t>
            </w:r>
            <w:r w:rsidR="00E45A73">
              <w:rPr>
                <w:sz w:val="20"/>
                <w:szCs w:val="20"/>
                <w:highlight w:val="white"/>
              </w:rPr>
              <w:t>positions, and</w:t>
            </w:r>
            <w:r>
              <w:rPr>
                <w:sz w:val="20"/>
                <w:szCs w:val="20"/>
                <w:highlight w:val="white"/>
              </w:rPr>
              <w:t xml:space="preserve"> flexboxes, using Media Queries to create a responsive layout, </w:t>
            </w:r>
            <w:r w:rsidR="00E45A73">
              <w:rPr>
                <w:sz w:val="20"/>
                <w:szCs w:val="20"/>
                <w:highlight w:val="white"/>
              </w:rPr>
              <w:t>learning</w:t>
            </w:r>
            <w:r>
              <w:rPr>
                <w:sz w:val="20"/>
                <w:szCs w:val="20"/>
                <w:highlight w:val="white"/>
              </w:rPr>
              <w:t xml:space="preserve"> about fun stuff in CSS, adding transitions, transforming and Animations, Exploring various CSS frameworks - </w:t>
            </w:r>
            <w:proofErr w:type="spellStart"/>
            <w:r>
              <w:rPr>
                <w:sz w:val="20"/>
                <w:szCs w:val="20"/>
                <w:highlight w:val="white"/>
              </w:rPr>
              <w:t>Bulma</w:t>
            </w:r>
            <w:proofErr w:type="spellEnd"/>
            <w:r>
              <w:rPr>
                <w:sz w:val="20"/>
                <w:szCs w:val="20"/>
                <w:highlight w:val="white"/>
              </w:rPr>
              <w:t>, Material UI, Semantic UI, Tailwind CSS, and Bootstrap</w:t>
            </w:r>
          </w:p>
        </w:tc>
        <w:tc>
          <w:tcPr>
            <w:tcW w:w="1215" w:type="dxa"/>
            <w:tcBorders>
              <w:bottom w:val="single" w:sz="6" w:space="0" w:color="000000"/>
            </w:tcBorders>
          </w:tcPr>
          <w:p w14:paraId="372D5A3C" w14:textId="77777777" w:rsidR="00276AC3" w:rsidRDefault="00276AC3">
            <w:pPr>
              <w:widowControl w:val="0"/>
              <w:spacing w:line="240" w:lineRule="auto"/>
              <w:rPr>
                <w:rFonts w:ascii="Cambria" w:eastAsia="Cambria" w:hAnsi="Cambria" w:cs="Cambria"/>
                <w:b/>
                <w:sz w:val="20"/>
                <w:szCs w:val="20"/>
              </w:rPr>
            </w:pPr>
          </w:p>
          <w:p w14:paraId="61EB76FA" w14:textId="77777777" w:rsidR="00276AC3" w:rsidRDefault="00276AC3">
            <w:pPr>
              <w:widowControl w:val="0"/>
              <w:spacing w:line="240" w:lineRule="auto"/>
              <w:rPr>
                <w:rFonts w:ascii="Cambria" w:eastAsia="Cambria" w:hAnsi="Cambria" w:cs="Cambria"/>
                <w:b/>
                <w:sz w:val="20"/>
                <w:szCs w:val="20"/>
              </w:rPr>
            </w:pPr>
          </w:p>
          <w:p w14:paraId="21404417" w14:textId="77777777" w:rsidR="00276AC3" w:rsidRDefault="00276AC3">
            <w:pPr>
              <w:widowControl w:val="0"/>
              <w:spacing w:line="240" w:lineRule="auto"/>
              <w:rPr>
                <w:rFonts w:ascii="Cambria" w:eastAsia="Cambria" w:hAnsi="Cambria" w:cs="Cambria"/>
                <w:b/>
                <w:sz w:val="20"/>
                <w:szCs w:val="20"/>
              </w:rPr>
            </w:pPr>
          </w:p>
          <w:p w14:paraId="3980F614" w14:textId="77777777" w:rsidR="00276AC3" w:rsidRDefault="00276AC3">
            <w:pPr>
              <w:widowControl w:val="0"/>
              <w:spacing w:line="240" w:lineRule="auto"/>
              <w:rPr>
                <w:rFonts w:ascii="Cambria" w:eastAsia="Cambria" w:hAnsi="Cambria" w:cs="Cambria"/>
                <w:b/>
                <w:sz w:val="20"/>
                <w:szCs w:val="20"/>
              </w:rPr>
            </w:pPr>
          </w:p>
          <w:p w14:paraId="236D414C" w14:textId="77777777" w:rsidR="00276AC3" w:rsidRDefault="00276AC3">
            <w:pPr>
              <w:widowControl w:val="0"/>
              <w:spacing w:line="240" w:lineRule="auto"/>
              <w:rPr>
                <w:rFonts w:ascii="Cambria" w:eastAsia="Cambria" w:hAnsi="Cambria" w:cs="Cambria"/>
                <w:b/>
                <w:sz w:val="20"/>
                <w:szCs w:val="20"/>
              </w:rPr>
            </w:pPr>
          </w:p>
          <w:p w14:paraId="316EC6E5" w14:textId="77777777" w:rsidR="00276AC3" w:rsidRDefault="00276AC3">
            <w:pPr>
              <w:widowControl w:val="0"/>
              <w:spacing w:line="240" w:lineRule="auto"/>
              <w:rPr>
                <w:rFonts w:ascii="Cambria" w:eastAsia="Cambria" w:hAnsi="Cambria" w:cs="Cambria"/>
                <w:b/>
                <w:sz w:val="20"/>
                <w:szCs w:val="20"/>
              </w:rPr>
            </w:pPr>
          </w:p>
          <w:p w14:paraId="01D10135" w14:textId="77777777" w:rsidR="00276AC3" w:rsidRDefault="00276AC3">
            <w:pPr>
              <w:widowControl w:val="0"/>
              <w:spacing w:line="240" w:lineRule="auto"/>
              <w:rPr>
                <w:rFonts w:ascii="Cambria" w:eastAsia="Cambria" w:hAnsi="Cambria" w:cs="Cambria"/>
                <w:b/>
                <w:sz w:val="20"/>
                <w:szCs w:val="20"/>
              </w:rPr>
            </w:pPr>
          </w:p>
          <w:p w14:paraId="4A2802B4" w14:textId="77777777" w:rsidR="00276AC3" w:rsidRDefault="00276AC3">
            <w:pPr>
              <w:widowControl w:val="0"/>
              <w:spacing w:line="240" w:lineRule="auto"/>
              <w:rPr>
                <w:rFonts w:ascii="Cambria" w:eastAsia="Cambria" w:hAnsi="Cambria" w:cs="Cambria"/>
                <w:b/>
                <w:sz w:val="20"/>
                <w:szCs w:val="20"/>
              </w:rPr>
            </w:pPr>
          </w:p>
          <w:p w14:paraId="7BFC92EC" w14:textId="77777777" w:rsidR="00276AC3" w:rsidRDefault="00276AC3">
            <w:pPr>
              <w:widowControl w:val="0"/>
              <w:spacing w:before="7" w:line="240" w:lineRule="auto"/>
              <w:rPr>
                <w:rFonts w:ascii="Cambria" w:eastAsia="Cambria" w:hAnsi="Cambria" w:cs="Cambria"/>
                <w:b/>
                <w:sz w:val="20"/>
                <w:szCs w:val="20"/>
              </w:rPr>
            </w:pPr>
          </w:p>
          <w:p w14:paraId="239D6F48" w14:textId="77777777" w:rsidR="00276AC3" w:rsidRDefault="00000000">
            <w:pPr>
              <w:widowControl w:val="0"/>
              <w:spacing w:line="240" w:lineRule="auto"/>
              <w:ind w:left="261" w:right="258"/>
              <w:jc w:val="center"/>
              <w:rPr>
                <w:rFonts w:ascii="Cambria" w:eastAsia="Cambria" w:hAnsi="Cambria" w:cs="Cambria"/>
                <w:sz w:val="20"/>
                <w:szCs w:val="20"/>
              </w:rPr>
            </w:pPr>
            <w:r>
              <w:rPr>
                <w:rFonts w:ascii="Cambria" w:eastAsia="Cambria" w:hAnsi="Cambria" w:cs="Cambria"/>
                <w:sz w:val="20"/>
                <w:szCs w:val="20"/>
              </w:rPr>
              <w:t>15</w:t>
            </w:r>
          </w:p>
        </w:tc>
      </w:tr>
      <w:tr w:rsidR="00276AC3" w14:paraId="052DBCD8" w14:textId="77777777">
        <w:trPr>
          <w:trHeight w:val="2760"/>
        </w:trPr>
        <w:tc>
          <w:tcPr>
            <w:tcW w:w="1065" w:type="dxa"/>
            <w:tcBorders>
              <w:bottom w:val="single" w:sz="6" w:space="0" w:color="000000"/>
            </w:tcBorders>
          </w:tcPr>
          <w:p w14:paraId="752EC177" w14:textId="77777777" w:rsidR="00276AC3" w:rsidRDefault="00276AC3">
            <w:pPr>
              <w:widowControl w:val="0"/>
              <w:spacing w:line="240" w:lineRule="auto"/>
              <w:jc w:val="center"/>
              <w:rPr>
                <w:rFonts w:ascii="Cambria" w:eastAsia="Cambria" w:hAnsi="Cambria" w:cs="Cambria"/>
                <w:b/>
                <w:sz w:val="20"/>
                <w:szCs w:val="20"/>
              </w:rPr>
            </w:pPr>
          </w:p>
          <w:p w14:paraId="1DC0E10D" w14:textId="77777777" w:rsidR="00276AC3" w:rsidRDefault="00276AC3">
            <w:pPr>
              <w:widowControl w:val="0"/>
              <w:spacing w:line="240" w:lineRule="auto"/>
              <w:jc w:val="center"/>
              <w:rPr>
                <w:rFonts w:ascii="Cambria" w:eastAsia="Cambria" w:hAnsi="Cambria" w:cs="Cambria"/>
                <w:b/>
                <w:sz w:val="20"/>
                <w:szCs w:val="20"/>
              </w:rPr>
            </w:pPr>
          </w:p>
          <w:p w14:paraId="0B867C14" w14:textId="77777777" w:rsidR="00276AC3" w:rsidRDefault="00276AC3">
            <w:pPr>
              <w:widowControl w:val="0"/>
              <w:spacing w:line="240" w:lineRule="auto"/>
              <w:jc w:val="center"/>
              <w:rPr>
                <w:rFonts w:ascii="Cambria" w:eastAsia="Cambria" w:hAnsi="Cambria" w:cs="Cambria"/>
                <w:b/>
                <w:sz w:val="20"/>
                <w:szCs w:val="20"/>
              </w:rPr>
            </w:pPr>
          </w:p>
          <w:p w14:paraId="4152C243" w14:textId="77777777" w:rsidR="00276AC3" w:rsidRDefault="00276AC3">
            <w:pPr>
              <w:widowControl w:val="0"/>
              <w:spacing w:line="240" w:lineRule="auto"/>
              <w:jc w:val="center"/>
              <w:rPr>
                <w:rFonts w:ascii="Cambria" w:eastAsia="Cambria" w:hAnsi="Cambria" w:cs="Cambria"/>
                <w:b/>
                <w:sz w:val="20"/>
                <w:szCs w:val="20"/>
              </w:rPr>
            </w:pPr>
          </w:p>
          <w:p w14:paraId="1EF36A9F" w14:textId="77777777" w:rsidR="00276AC3" w:rsidRDefault="00276AC3">
            <w:pPr>
              <w:widowControl w:val="0"/>
              <w:spacing w:line="240" w:lineRule="auto"/>
              <w:jc w:val="center"/>
              <w:rPr>
                <w:rFonts w:ascii="Cambria" w:eastAsia="Cambria" w:hAnsi="Cambria" w:cs="Cambria"/>
                <w:b/>
                <w:sz w:val="20"/>
                <w:szCs w:val="20"/>
              </w:rPr>
            </w:pPr>
          </w:p>
          <w:p w14:paraId="7B4E06E9" w14:textId="77777777" w:rsidR="00276AC3" w:rsidRDefault="00276AC3">
            <w:pPr>
              <w:widowControl w:val="0"/>
              <w:spacing w:line="240" w:lineRule="auto"/>
              <w:jc w:val="center"/>
              <w:rPr>
                <w:rFonts w:ascii="Cambria" w:eastAsia="Cambria" w:hAnsi="Cambria" w:cs="Cambria"/>
                <w:b/>
                <w:sz w:val="20"/>
                <w:szCs w:val="20"/>
              </w:rPr>
            </w:pPr>
          </w:p>
          <w:p w14:paraId="7B6C1ED6" w14:textId="77777777" w:rsidR="00276AC3" w:rsidRDefault="00000000">
            <w:pPr>
              <w:widowControl w:val="0"/>
              <w:spacing w:line="240" w:lineRule="auto"/>
              <w:jc w:val="center"/>
              <w:rPr>
                <w:rFonts w:ascii="Cambria" w:eastAsia="Cambria" w:hAnsi="Cambria" w:cs="Cambria"/>
                <w:b/>
                <w:sz w:val="20"/>
                <w:szCs w:val="20"/>
              </w:rPr>
            </w:pPr>
            <w:r>
              <w:rPr>
                <w:rFonts w:ascii="Cambria" w:eastAsia="Cambria" w:hAnsi="Cambria" w:cs="Cambria"/>
                <w:b/>
                <w:sz w:val="20"/>
                <w:szCs w:val="20"/>
              </w:rPr>
              <w:t>II</w:t>
            </w:r>
          </w:p>
        </w:tc>
        <w:tc>
          <w:tcPr>
            <w:tcW w:w="6945" w:type="dxa"/>
            <w:tcBorders>
              <w:bottom w:val="single" w:sz="6" w:space="0" w:color="000000"/>
            </w:tcBorders>
          </w:tcPr>
          <w:p w14:paraId="7DE8043B" w14:textId="23F042AA" w:rsidR="00276AC3" w:rsidRDefault="00E45A73">
            <w:pPr>
              <w:widowControl w:val="0"/>
              <w:spacing w:line="240" w:lineRule="auto"/>
              <w:ind w:left="107" w:right="92"/>
              <w:rPr>
                <w:sz w:val="20"/>
                <w:szCs w:val="20"/>
                <w:highlight w:val="white"/>
              </w:rPr>
            </w:pPr>
            <w:r>
              <w:rPr>
                <w:b/>
                <w:sz w:val="20"/>
                <w:szCs w:val="20"/>
                <w:highlight w:val="white"/>
              </w:rPr>
              <w:t>JS:</w:t>
            </w:r>
            <w:r w:rsidR="00000000">
              <w:rPr>
                <w:sz w:val="20"/>
                <w:szCs w:val="20"/>
                <w:highlight w:val="white"/>
              </w:rPr>
              <w:t xml:space="preserve"> Introducing JS, Various features - Compile-Interpreted-JIT languages, </w:t>
            </w:r>
            <w:proofErr w:type="gramStart"/>
            <w:r w:rsidR="00000000">
              <w:rPr>
                <w:sz w:val="20"/>
                <w:szCs w:val="20"/>
                <w:highlight w:val="white"/>
              </w:rPr>
              <w:t>Dynamically</w:t>
            </w:r>
            <w:proofErr w:type="gramEnd"/>
            <w:r w:rsidR="00000000">
              <w:rPr>
                <w:sz w:val="20"/>
                <w:szCs w:val="20"/>
                <w:highlight w:val="white"/>
              </w:rPr>
              <w:t xml:space="preserve"> vs Statically Typed,</w:t>
            </w:r>
          </w:p>
          <w:p w14:paraId="48F73B74" w14:textId="1589503C" w:rsidR="00276AC3" w:rsidRDefault="00000000">
            <w:pPr>
              <w:widowControl w:val="0"/>
              <w:spacing w:line="240" w:lineRule="auto"/>
              <w:ind w:left="107" w:right="92"/>
              <w:rPr>
                <w:sz w:val="20"/>
                <w:szCs w:val="20"/>
                <w:highlight w:val="white"/>
              </w:rPr>
            </w:pPr>
            <w:r>
              <w:rPr>
                <w:sz w:val="20"/>
                <w:szCs w:val="20"/>
                <w:highlight w:val="white"/>
              </w:rPr>
              <w:t xml:space="preserve">JS Engine, </w:t>
            </w:r>
            <w:r w:rsidR="00E45A73">
              <w:rPr>
                <w:sz w:val="20"/>
                <w:szCs w:val="20"/>
                <w:highlight w:val="white"/>
              </w:rPr>
              <w:t>learning</w:t>
            </w:r>
            <w:r>
              <w:rPr>
                <w:sz w:val="20"/>
                <w:szCs w:val="20"/>
                <w:highlight w:val="white"/>
              </w:rPr>
              <w:t xml:space="preserve"> all about Math objects and generating random numbers </w:t>
            </w:r>
            <w:proofErr w:type="gramStart"/>
            <w:r>
              <w:rPr>
                <w:sz w:val="20"/>
                <w:szCs w:val="20"/>
                <w:highlight w:val="white"/>
              </w:rPr>
              <w:t>in a given</w:t>
            </w:r>
            <w:proofErr w:type="gramEnd"/>
            <w:r>
              <w:rPr>
                <w:sz w:val="20"/>
                <w:szCs w:val="20"/>
                <w:highlight w:val="white"/>
              </w:rPr>
              <w:t xml:space="preserve"> range, Understanding if-else </w:t>
            </w:r>
            <w:proofErr w:type="spellStart"/>
            <w:r>
              <w:rPr>
                <w:sz w:val="20"/>
                <w:szCs w:val="20"/>
                <w:highlight w:val="white"/>
              </w:rPr>
              <w:t>if-else</w:t>
            </w:r>
            <w:proofErr w:type="spellEnd"/>
            <w:r>
              <w:rPr>
                <w:sz w:val="20"/>
                <w:szCs w:val="20"/>
                <w:highlight w:val="white"/>
              </w:rPr>
              <w:t xml:space="preserve"> </w:t>
            </w:r>
            <w:proofErr w:type="spellStart"/>
            <w:r>
              <w:rPr>
                <w:sz w:val="20"/>
                <w:szCs w:val="20"/>
                <w:highlight w:val="white"/>
              </w:rPr>
              <w:t>if-else</w:t>
            </w:r>
            <w:proofErr w:type="spellEnd"/>
            <w:r>
              <w:rPr>
                <w:sz w:val="20"/>
                <w:szCs w:val="20"/>
                <w:highlight w:val="white"/>
              </w:rPr>
              <w:t>, Ternary operator, Binary operator, Logical and Bitwise Operators</w:t>
            </w:r>
          </w:p>
          <w:p w14:paraId="4FB099E5" w14:textId="77777777" w:rsidR="00276AC3" w:rsidRDefault="00000000">
            <w:pPr>
              <w:widowControl w:val="0"/>
              <w:spacing w:line="240" w:lineRule="auto"/>
              <w:ind w:left="107" w:right="92"/>
              <w:rPr>
                <w:sz w:val="20"/>
                <w:szCs w:val="20"/>
                <w:highlight w:val="white"/>
              </w:rPr>
            </w:pPr>
            <w:r>
              <w:rPr>
                <w:sz w:val="20"/>
                <w:szCs w:val="20"/>
                <w:highlight w:val="white"/>
              </w:rPr>
              <w:t xml:space="preserve">Short-Circuiting using Logical AND </w:t>
            </w:r>
            <w:proofErr w:type="spellStart"/>
            <w:r>
              <w:rPr>
                <w:sz w:val="20"/>
                <w:szCs w:val="20"/>
                <w:highlight w:val="white"/>
              </w:rPr>
              <w:t>and</w:t>
            </w:r>
            <w:proofErr w:type="spellEnd"/>
            <w:r>
              <w:rPr>
                <w:sz w:val="20"/>
                <w:szCs w:val="20"/>
                <w:highlight w:val="white"/>
              </w:rPr>
              <w:t xml:space="preserve"> OR operators, Learning the first data structure - Array, and Various Array methods, </w:t>
            </w:r>
            <w:proofErr w:type="gramStart"/>
            <w:r>
              <w:rPr>
                <w:sz w:val="20"/>
                <w:szCs w:val="20"/>
                <w:highlight w:val="white"/>
              </w:rPr>
              <w:t>Learning</w:t>
            </w:r>
            <w:proofErr w:type="gramEnd"/>
            <w:r>
              <w:rPr>
                <w:sz w:val="20"/>
                <w:szCs w:val="20"/>
                <w:highlight w:val="white"/>
              </w:rPr>
              <w:t xml:space="preserve"> all about JS Objects, Understanding while, for, for of, and for loops in JS, Learning all about functions and types of function - function expression, arrow function, first-class function, Understanding Object inheritance in JS and how prototypes help to achieve it, Understanding Construction </w:t>
            </w:r>
          </w:p>
          <w:p w14:paraId="450CCE57" w14:textId="77777777" w:rsidR="00276AC3" w:rsidRDefault="00000000">
            <w:pPr>
              <w:widowControl w:val="0"/>
              <w:spacing w:line="240" w:lineRule="auto"/>
              <w:ind w:left="107" w:right="92"/>
              <w:rPr>
                <w:sz w:val="20"/>
                <w:szCs w:val="20"/>
                <w:highlight w:val="white"/>
              </w:rPr>
            </w:pPr>
            <w:r>
              <w:rPr>
                <w:sz w:val="20"/>
                <w:szCs w:val="20"/>
                <w:highlight w:val="white"/>
              </w:rPr>
              <w:t xml:space="preserve">function and class Syntax in </w:t>
            </w:r>
            <w:proofErr w:type="gramStart"/>
            <w:r>
              <w:rPr>
                <w:sz w:val="20"/>
                <w:szCs w:val="20"/>
                <w:highlight w:val="white"/>
              </w:rPr>
              <w:t>JS(</w:t>
            </w:r>
            <w:proofErr w:type="gramEnd"/>
            <w:r>
              <w:rPr>
                <w:sz w:val="20"/>
                <w:szCs w:val="20"/>
                <w:highlight w:val="white"/>
              </w:rPr>
              <w:t xml:space="preserve">getter, setter, static methods), Asynchronous Programming - Event Loop, Callback Queue, and Web APIs Environment, Understanding Callback hell and using Promises </w:t>
            </w:r>
          </w:p>
          <w:p w14:paraId="1754CBE1" w14:textId="77777777" w:rsidR="00276AC3" w:rsidRDefault="00000000">
            <w:pPr>
              <w:widowControl w:val="0"/>
              <w:spacing w:line="240" w:lineRule="auto"/>
              <w:ind w:left="107" w:right="92"/>
              <w:rPr>
                <w:sz w:val="20"/>
                <w:szCs w:val="20"/>
                <w:highlight w:val="white"/>
              </w:rPr>
            </w:pPr>
            <w:r>
              <w:rPr>
                <w:b/>
                <w:sz w:val="20"/>
                <w:szCs w:val="20"/>
                <w:highlight w:val="white"/>
              </w:rPr>
              <w:t xml:space="preserve">DOM: </w:t>
            </w:r>
            <w:r>
              <w:rPr>
                <w:sz w:val="20"/>
                <w:szCs w:val="20"/>
                <w:highlight w:val="white"/>
              </w:rPr>
              <w:t xml:space="preserve">Understanding what DOM is and how to manipulate DOM using JS, </w:t>
            </w:r>
            <w:proofErr w:type="gramStart"/>
            <w:r>
              <w:rPr>
                <w:sz w:val="20"/>
                <w:szCs w:val="20"/>
                <w:highlight w:val="white"/>
              </w:rPr>
              <w:t>Selecting</w:t>
            </w:r>
            <w:proofErr w:type="gramEnd"/>
            <w:r>
              <w:rPr>
                <w:sz w:val="20"/>
                <w:szCs w:val="20"/>
                <w:highlight w:val="white"/>
              </w:rPr>
              <w:t xml:space="preserve"> elements in a DOM tree using various selectors, Exploring the event life cycle, and understanding event bubbling, Capturing, and Event Delegation</w:t>
            </w:r>
          </w:p>
          <w:p w14:paraId="2B1E3C46" w14:textId="77777777" w:rsidR="00276AC3" w:rsidRDefault="00000000">
            <w:pPr>
              <w:widowControl w:val="0"/>
              <w:spacing w:line="240" w:lineRule="auto"/>
              <w:ind w:left="107" w:right="92"/>
              <w:rPr>
                <w:b/>
                <w:sz w:val="20"/>
                <w:szCs w:val="20"/>
                <w:highlight w:val="white"/>
              </w:rPr>
            </w:pPr>
            <w:r>
              <w:rPr>
                <w:b/>
                <w:sz w:val="20"/>
                <w:szCs w:val="20"/>
                <w:highlight w:val="white"/>
              </w:rPr>
              <w:t>jQuery</w:t>
            </w:r>
            <w:r>
              <w:rPr>
                <w:sz w:val="20"/>
                <w:szCs w:val="20"/>
                <w:highlight w:val="white"/>
              </w:rPr>
              <w:t>: Introduction to JS framework-jQuery, Learning and exploring easy-to-use APIs provided by jQuery, Exploring various APIs in jQuery - .</w:t>
            </w:r>
            <w:proofErr w:type="spellStart"/>
            <w:proofErr w:type="gramStart"/>
            <w:r>
              <w:rPr>
                <w:sz w:val="20"/>
                <w:szCs w:val="20"/>
                <w:highlight w:val="white"/>
              </w:rPr>
              <w:t>css</w:t>
            </w:r>
            <w:proofErr w:type="spellEnd"/>
            <w:r>
              <w:rPr>
                <w:sz w:val="20"/>
                <w:szCs w:val="20"/>
                <w:highlight w:val="white"/>
              </w:rPr>
              <w:t>(</w:t>
            </w:r>
            <w:proofErr w:type="gramEnd"/>
            <w:r>
              <w:rPr>
                <w:sz w:val="20"/>
                <w:szCs w:val="20"/>
                <w:highlight w:val="white"/>
              </w:rPr>
              <w:t xml:space="preserve">), HTML(), </w:t>
            </w:r>
            <w:proofErr w:type="spellStart"/>
            <w:r>
              <w:rPr>
                <w:sz w:val="20"/>
                <w:szCs w:val="20"/>
                <w:highlight w:val="white"/>
              </w:rPr>
              <w:t>attr</w:t>
            </w:r>
            <w:proofErr w:type="spellEnd"/>
            <w:r>
              <w:rPr>
                <w:sz w:val="20"/>
                <w:szCs w:val="20"/>
                <w:highlight w:val="white"/>
              </w:rPr>
              <w:t xml:space="preserve">(), first(), last(), </w:t>
            </w:r>
            <w:proofErr w:type="spellStart"/>
            <w:r>
              <w:rPr>
                <w:sz w:val="20"/>
                <w:szCs w:val="20"/>
                <w:highlight w:val="white"/>
              </w:rPr>
              <w:t>etc</w:t>
            </w:r>
            <w:proofErr w:type="spellEnd"/>
            <w:r>
              <w:rPr>
                <w:sz w:val="20"/>
                <w:szCs w:val="20"/>
                <w:highlight w:val="white"/>
              </w:rPr>
              <w:t xml:space="preserve">, Creating effects using jQuery- sliding, toggle </w:t>
            </w:r>
          </w:p>
        </w:tc>
        <w:tc>
          <w:tcPr>
            <w:tcW w:w="1215" w:type="dxa"/>
            <w:tcBorders>
              <w:bottom w:val="single" w:sz="6" w:space="0" w:color="000000"/>
            </w:tcBorders>
          </w:tcPr>
          <w:p w14:paraId="41FB127C" w14:textId="77777777" w:rsidR="00276AC3"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 xml:space="preserve">     </w:t>
            </w:r>
          </w:p>
          <w:p w14:paraId="5800FCB5" w14:textId="77777777" w:rsidR="00276AC3" w:rsidRDefault="00276AC3">
            <w:pPr>
              <w:widowControl w:val="0"/>
              <w:spacing w:line="240" w:lineRule="auto"/>
              <w:rPr>
                <w:rFonts w:ascii="Cambria" w:eastAsia="Cambria" w:hAnsi="Cambria" w:cs="Cambria"/>
                <w:b/>
                <w:sz w:val="20"/>
                <w:szCs w:val="20"/>
              </w:rPr>
            </w:pPr>
          </w:p>
          <w:p w14:paraId="38EB878B" w14:textId="77777777" w:rsidR="00276AC3" w:rsidRDefault="00276AC3">
            <w:pPr>
              <w:widowControl w:val="0"/>
              <w:spacing w:line="240" w:lineRule="auto"/>
              <w:rPr>
                <w:rFonts w:ascii="Cambria" w:eastAsia="Cambria" w:hAnsi="Cambria" w:cs="Cambria"/>
                <w:b/>
                <w:sz w:val="20"/>
                <w:szCs w:val="20"/>
              </w:rPr>
            </w:pPr>
          </w:p>
          <w:p w14:paraId="3EBBA687" w14:textId="77777777" w:rsidR="00276AC3" w:rsidRDefault="00276AC3">
            <w:pPr>
              <w:widowControl w:val="0"/>
              <w:spacing w:line="240" w:lineRule="auto"/>
              <w:rPr>
                <w:rFonts w:ascii="Cambria" w:eastAsia="Cambria" w:hAnsi="Cambria" w:cs="Cambria"/>
                <w:b/>
                <w:sz w:val="20"/>
                <w:szCs w:val="20"/>
              </w:rPr>
            </w:pPr>
          </w:p>
          <w:p w14:paraId="3FF06A60" w14:textId="77777777" w:rsidR="00276AC3"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 xml:space="preserve">       25</w:t>
            </w:r>
          </w:p>
        </w:tc>
      </w:tr>
      <w:tr w:rsidR="00276AC3" w14:paraId="3A864836" w14:textId="77777777">
        <w:trPr>
          <w:trHeight w:val="1403"/>
        </w:trPr>
        <w:tc>
          <w:tcPr>
            <w:tcW w:w="1065" w:type="dxa"/>
            <w:tcBorders>
              <w:bottom w:val="single" w:sz="6" w:space="0" w:color="000000"/>
            </w:tcBorders>
          </w:tcPr>
          <w:p w14:paraId="46B26763" w14:textId="77777777" w:rsidR="00276AC3" w:rsidRDefault="00276AC3">
            <w:pPr>
              <w:widowControl w:val="0"/>
              <w:spacing w:line="240" w:lineRule="auto"/>
              <w:jc w:val="center"/>
              <w:rPr>
                <w:rFonts w:ascii="Cambria" w:eastAsia="Cambria" w:hAnsi="Cambria" w:cs="Cambria"/>
                <w:b/>
                <w:sz w:val="20"/>
                <w:szCs w:val="20"/>
              </w:rPr>
            </w:pPr>
          </w:p>
          <w:p w14:paraId="45350E4A" w14:textId="77777777" w:rsidR="00276AC3" w:rsidRDefault="00276AC3">
            <w:pPr>
              <w:widowControl w:val="0"/>
              <w:spacing w:line="240" w:lineRule="auto"/>
              <w:jc w:val="center"/>
              <w:rPr>
                <w:rFonts w:ascii="Cambria" w:eastAsia="Cambria" w:hAnsi="Cambria" w:cs="Cambria"/>
                <w:b/>
                <w:sz w:val="20"/>
                <w:szCs w:val="20"/>
              </w:rPr>
            </w:pPr>
          </w:p>
          <w:p w14:paraId="1F72181C" w14:textId="77777777" w:rsidR="00276AC3" w:rsidRDefault="00276AC3">
            <w:pPr>
              <w:widowControl w:val="0"/>
              <w:spacing w:line="240" w:lineRule="auto"/>
              <w:jc w:val="center"/>
              <w:rPr>
                <w:rFonts w:ascii="Cambria" w:eastAsia="Cambria" w:hAnsi="Cambria" w:cs="Cambria"/>
                <w:b/>
                <w:sz w:val="20"/>
                <w:szCs w:val="20"/>
              </w:rPr>
            </w:pPr>
          </w:p>
          <w:p w14:paraId="77139ADF" w14:textId="77777777" w:rsidR="00276AC3"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 xml:space="preserve">       III</w:t>
            </w:r>
          </w:p>
        </w:tc>
        <w:tc>
          <w:tcPr>
            <w:tcW w:w="6945" w:type="dxa"/>
            <w:tcBorders>
              <w:bottom w:val="single" w:sz="6" w:space="0" w:color="000000"/>
            </w:tcBorders>
          </w:tcPr>
          <w:p w14:paraId="46295FC3" w14:textId="77777777" w:rsidR="00276AC3" w:rsidRDefault="00000000">
            <w:pPr>
              <w:widowControl w:val="0"/>
              <w:spacing w:line="240" w:lineRule="auto"/>
              <w:ind w:right="92"/>
              <w:rPr>
                <w:sz w:val="20"/>
                <w:szCs w:val="20"/>
                <w:highlight w:val="white"/>
              </w:rPr>
            </w:pPr>
            <w:r>
              <w:rPr>
                <w:b/>
                <w:sz w:val="20"/>
                <w:szCs w:val="20"/>
                <w:highlight w:val="white"/>
              </w:rPr>
              <w:t xml:space="preserve">AJAX &amp; APIs: </w:t>
            </w:r>
            <w:r>
              <w:rPr>
                <w:sz w:val="20"/>
                <w:szCs w:val="20"/>
                <w:highlight w:val="white"/>
              </w:rPr>
              <w:t xml:space="preserve">introduction to AJAX, learning what AJAX is and how it is useful in Web Development and SPAs, Comparing traditional Client-Server Model with AJAX Model, Demystifying the APIs and Endpoints calling the APIs using Postman, understanding Status Code, etc., Learning how to make HTTP request using JS, Learning the native of making AJAX request using </w:t>
            </w:r>
            <w:proofErr w:type="spellStart"/>
            <w:r>
              <w:rPr>
                <w:sz w:val="20"/>
                <w:szCs w:val="20"/>
                <w:highlight w:val="white"/>
              </w:rPr>
              <w:t>XMLHttp</w:t>
            </w:r>
            <w:proofErr w:type="spellEnd"/>
            <w:r>
              <w:rPr>
                <w:sz w:val="20"/>
                <w:szCs w:val="20"/>
                <w:highlight w:val="white"/>
              </w:rPr>
              <w:t xml:space="preserve"> request object, Introducing modern way of making a request using fetch web API, Making request using third party libraries such as </w:t>
            </w:r>
            <w:proofErr w:type="spellStart"/>
            <w:r>
              <w:rPr>
                <w:sz w:val="20"/>
                <w:szCs w:val="20"/>
                <w:highlight w:val="white"/>
              </w:rPr>
              <w:t>Axios</w:t>
            </w:r>
            <w:proofErr w:type="spellEnd"/>
            <w:r>
              <w:rPr>
                <w:sz w:val="20"/>
                <w:szCs w:val="20"/>
                <w:highlight w:val="white"/>
              </w:rPr>
              <w:t xml:space="preserve"> and jQuery</w:t>
            </w:r>
          </w:p>
        </w:tc>
        <w:tc>
          <w:tcPr>
            <w:tcW w:w="1215" w:type="dxa"/>
            <w:tcBorders>
              <w:bottom w:val="single" w:sz="6" w:space="0" w:color="000000"/>
            </w:tcBorders>
          </w:tcPr>
          <w:p w14:paraId="3C4B9455" w14:textId="77777777" w:rsidR="00276AC3"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br/>
            </w:r>
            <w:r>
              <w:rPr>
                <w:rFonts w:ascii="Cambria" w:eastAsia="Cambria" w:hAnsi="Cambria" w:cs="Cambria"/>
                <w:b/>
                <w:sz w:val="20"/>
                <w:szCs w:val="20"/>
              </w:rPr>
              <w:br/>
            </w:r>
            <w:r>
              <w:rPr>
                <w:rFonts w:ascii="Cambria" w:eastAsia="Cambria" w:hAnsi="Cambria" w:cs="Cambria"/>
                <w:b/>
                <w:sz w:val="20"/>
                <w:szCs w:val="20"/>
              </w:rPr>
              <w:br/>
              <w:t xml:space="preserve">    10</w:t>
            </w:r>
          </w:p>
        </w:tc>
      </w:tr>
    </w:tbl>
    <w:p w14:paraId="4C8D1675" w14:textId="77777777" w:rsidR="00276AC3" w:rsidRDefault="00276AC3">
      <w:pPr>
        <w:widowControl w:val="0"/>
        <w:spacing w:before="5" w:line="240" w:lineRule="auto"/>
        <w:rPr>
          <w:sz w:val="16"/>
          <w:szCs w:val="16"/>
        </w:rPr>
      </w:pPr>
    </w:p>
    <w:p w14:paraId="7D7949A2" w14:textId="07BA3ED1" w:rsidR="00E45A73" w:rsidRDefault="00E45A73" w:rsidP="00E45A73">
      <w:pPr>
        <w:tabs>
          <w:tab w:val="center" w:pos="4513"/>
        </w:tabs>
        <w:rPr>
          <w:b/>
          <w:color w:val="006600"/>
        </w:rPr>
      </w:pPr>
      <w:r>
        <w:rPr>
          <w:b/>
          <w:color w:val="006600"/>
        </w:rPr>
        <w:t xml:space="preserve">Reference Books/ </w:t>
      </w:r>
      <w:r>
        <w:rPr>
          <w:b/>
          <w:color w:val="006600"/>
        </w:rPr>
        <w:t>Textbooks</w:t>
      </w:r>
      <w:r>
        <w:rPr>
          <w:b/>
          <w:color w:val="006600"/>
        </w:rPr>
        <w:t xml:space="preserve"> / Cases:</w:t>
      </w:r>
    </w:p>
    <w:p w14:paraId="310AD8CB" w14:textId="77777777" w:rsidR="00E45A73" w:rsidRPr="00E45A73" w:rsidRDefault="00E45A73" w:rsidP="00E45A7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1FEC4" w14:textId="77777777" w:rsidR="0085650A" w:rsidRPr="0085650A" w:rsidRDefault="00E45A73" w:rsidP="0085650A">
      <w:pPr>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Eloquent JavaScript : A Modern Introduction to Programming</w:t>
      </w:r>
      <w:r w:rsidR="0085650A"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650A"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3rd Edition</w:t>
      </w:r>
      <w:r w:rsidR="0085650A"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DC2174" w14:textId="77777777" w:rsidR="0085650A" w:rsidRPr="0085650A" w:rsidRDefault="00E45A73" w:rsidP="0085650A">
      <w:pPr>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Book by Marijn </w:t>
      </w:r>
      <w:proofErr w:type="spellStart"/>
      <w:r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Haverbeke</w:t>
      </w:r>
      <w:proofErr w:type="spellEnd"/>
    </w:p>
    <w:p w14:paraId="4519DD0F" w14:textId="3EFF2FDE" w:rsidR="00E45A73" w:rsidRPr="0085650A" w:rsidRDefault="0085650A" w:rsidP="0085650A">
      <w:pPr>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00E45A73"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 Don't Know JS </w:t>
      </w:r>
      <w:r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w:t>
      </w:r>
      <w:r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Edition</w:t>
      </w:r>
    </w:p>
    <w:p w14:paraId="0C426B6F" w14:textId="77777777" w:rsidR="00E45A73" w:rsidRPr="0085650A" w:rsidRDefault="00E45A73" w:rsidP="0085650A">
      <w:pPr>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50A">
        <w:rPr>
          <w:rFonts w:asciiTheme="majorHAnsi" w:hAnsiTheme="majorHAnsi"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by Kyle Simpson</w:t>
      </w:r>
    </w:p>
    <w:p w14:paraId="42DB1D25" w14:textId="5666C8F9" w:rsidR="0085650A" w:rsidRPr="0085650A" w:rsidRDefault="0085650A" w:rsidP="0085650A">
      <w:pPr>
        <w:shd w:val="clear" w:color="auto" w:fill="FFFFFF"/>
        <w:spacing w:line="240" w:lineRule="auto"/>
        <w:rPr>
          <w:rFonts w:eastAsia="Times New Roman"/>
          <w:color w:val="0F1111"/>
          <w:lang w:val="en-IN"/>
        </w:rPr>
      </w:pPr>
      <w:r w:rsidRPr="0085650A">
        <w:rPr>
          <w:rFonts w:eastAsia="Times New Roman"/>
          <w:color w:val="0F1111"/>
          <w:lang w:val="en-IN"/>
        </w:rPr>
        <w:t>MASTERING HTML, CSS &amp; Java Script Web Publishing</w:t>
      </w:r>
    </w:p>
    <w:p w14:paraId="6AF9DC85" w14:textId="77777777" w:rsidR="0085650A" w:rsidRPr="0085650A" w:rsidRDefault="0085650A" w:rsidP="0085650A">
      <w:pPr>
        <w:spacing w:line="240" w:lineRule="auto"/>
        <w:rPr>
          <w:rFonts w:ascii="Times New Roman" w:eastAsia="Times New Roman" w:hAnsi="Times New Roman" w:cs="Times New Roman"/>
          <w:sz w:val="28"/>
          <w:szCs w:val="28"/>
          <w:lang w:val="en-IN"/>
        </w:rPr>
      </w:pPr>
      <w:r w:rsidRPr="0085650A">
        <w:rPr>
          <w:rFonts w:eastAsia="Times New Roman"/>
          <w:color w:val="0F1111"/>
          <w:sz w:val="20"/>
          <w:szCs w:val="20"/>
          <w:shd w:val="clear" w:color="auto" w:fill="FFFFFF"/>
          <w:lang w:val="en-IN"/>
        </w:rPr>
        <w:t>by Laura Lemay</w:t>
      </w:r>
    </w:p>
    <w:p w14:paraId="6B2032C6" w14:textId="77777777" w:rsidR="00E45A73" w:rsidRDefault="00E45A73" w:rsidP="00E45A73">
      <w:pPr>
        <w:rPr>
          <w:b/>
        </w:rPr>
      </w:pPr>
    </w:p>
    <w:p w14:paraId="4D48D1A3" w14:textId="77777777" w:rsidR="00E45A73" w:rsidRDefault="00E45A73" w:rsidP="00E45A73">
      <w:pPr>
        <w:rPr>
          <w:b/>
          <w:color w:val="006600"/>
        </w:rPr>
      </w:pPr>
      <w:r>
        <w:rPr>
          <w:b/>
          <w:color w:val="006600"/>
        </w:rPr>
        <w:t>Intended Outcomes:</w:t>
      </w:r>
    </w:p>
    <w:p w14:paraId="7D9F2FDB" w14:textId="77777777" w:rsidR="00E45A73" w:rsidRDefault="00E45A73" w:rsidP="00E45A73">
      <w:pPr>
        <w:rPr>
          <w:b/>
          <w:color w:val="006600"/>
        </w:rPr>
      </w:pPr>
    </w:p>
    <w:p w14:paraId="5EFBD600" w14:textId="77777777" w:rsidR="00E45A73" w:rsidRDefault="00E45A73" w:rsidP="00E45A73">
      <w:pPr>
        <w:tabs>
          <w:tab w:val="center" w:pos="4513"/>
        </w:tabs>
        <w:spacing w:line="240" w:lineRule="auto"/>
        <w:rPr>
          <w:rFonts w:ascii="Times New Roman" w:eastAsia="Times New Roman" w:hAnsi="Times New Roman"/>
          <w:b/>
          <w:color w:val="006600"/>
          <w:sz w:val="24"/>
          <w:szCs w:val="24"/>
        </w:rPr>
      </w:pPr>
      <w:r w:rsidRPr="0025072A">
        <w:rPr>
          <w:rFonts w:ascii="Times New Roman" w:eastAsia="Times New Roman" w:hAnsi="Times New Roman"/>
          <w:b/>
          <w:color w:val="006600"/>
          <w:sz w:val="24"/>
          <w:szCs w:val="24"/>
        </w:rPr>
        <w:t xml:space="preserve">Outcome: </w:t>
      </w:r>
    </w:p>
    <w:p w14:paraId="7E4D9823" w14:textId="77777777" w:rsidR="00E45A73" w:rsidRDefault="00E45A73" w:rsidP="00E45A73">
      <w:pPr>
        <w:tabs>
          <w:tab w:val="center" w:pos="4513"/>
        </w:tabs>
        <w:spacing w:line="240" w:lineRule="auto"/>
        <w:rPr>
          <w:rFonts w:ascii="Times New Roman" w:eastAsia="Times New Roman" w:hAnsi="Times New Roman"/>
          <w:b/>
          <w:color w:val="006600"/>
          <w:sz w:val="24"/>
          <w:szCs w:val="24"/>
        </w:rPr>
      </w:pPr>
    </w:p>
    <w:p w14:paraId="01D26444" w14:textId="77777777" w:rsidR="00E45A73" w:rsidRDefault="00E45A73" w:rsidP="00E45A73">
      <w:pPr>
        <w:tabs>
          <w:tab w:val="center" w:pos="4513"/>
        </w:tabs>
        <w:spacing w:line="240" w:lineRule="auto"/>
        <w:rPr>
          <w:rFonts w:ascii="Times New Roman" w:eastAsia="Times New Roman" w:hAnsi="Times New Roman"/>
          <w:sz w:val="24"/>
          <w:szCs w:val="24"/>
        </w:rPr>
      </w:pPr>
      <w:r w:rsidRPr="0025072A">
        <w:rPr>
          <w:rFonts w:ascii="Times New Roman" w:eastAsia="Times New Roman" w:hAnsi="Times New Roman"/>
          <w:sz w:val="24"/>
          <w:szCs w:val="24"/>
        </w:rPr>
        <w:t>After successful completion of this course, the students will be able to:</w:t>
      </w:r>
    </w:p>
    <w:p w14:paraId="7F5D2764" w14:textId="77777777" w:rsidR="00E45A73" w:rsidRPr="0025072A" w:rsidRDefault="00E45A73" w:rsidP="00E45A73">
      <w:pPr>
        <w:tabs>
          <w:tab w:val="center" w:pos="4513"/>
        </w:tabs>
        <w:spacing w:line="240" w:lineRule="auto"/>
        <w:rPr>
          <w:rFonts w:ascii="Times New Roman" w:eastAsia="Times New Roman" w:hAnsi="Times New Roman"/>
          <w:sz w:val="24"/>
          <w:szCs w:val="24"/>
        </w:rPr>
      </w:pPr>
    </w:p>
    <w:p w14:paraId="44CB12C7" w14:textId="74432C10" w:rsidR="0085650A" w:rsidRDefault="0085650A" w:rsidP="00E45A73">
      <w:pPr>
        <w:pStyle w:val="ListParagraph"/>
        <w:numPr>
          <w:ilvl w:val="0"/>
          <w:numId w:val="2"/>
        </w:numPr>
        <w:tabs>
          <w:tab w:val="center" w:pos="4513"/>
        </w:tabs>
        <w:spacing w:after="0" w:line="240" w:lineRule="auto"/>
        <w:jc w:val="left"/>
        <w:rPr>
          <w:rFonts w:ascii="Times New Roman" w:eastAsia="Times New Roman" w:hAnsi="Times New Roman"/>
          <w:sz w:val="24"/>
          <w:szCs w:val="24"/>
        </w:rPr>
      </w:pPr>
      <w:r w:rsidRPr="004942F4">
        <w:rPr>
          <w:rFonts w:ascii="Times New Roman" w:eastAsia="Times New Roman" w:hAnsi="Times New Roman"/>
          <w:sz w:val="24"/>
          <w:szCs w:val="24"/>
        </w:rPr>
        <w:t xml:space="preserve">Understand </w:t>
      </w:r>
      <w:r w:rsidRPr="004942F4">
        <w:rPr>
          <w:rFonts w:ascii="Times New Roman" w:eastAsia="Times New Roman" w:hAnsi="Times New Roman"/>
          <w:sz w:val="24"/>
          <w:szCs w:val="24"/>
        </w:rPr>
        <w:t>the</w:t>
      </w:r>
      <w:r>
        <w:rPr>
          <w:rFonts w:ascii="Times New Roman" w:eastAsia="Times New Roman" w:hAnsi="Times New Roman"/>
          <w:sz w:val="24"/>
          <w:szCs w:val="24"/>
        </w:rPr>
        <w:t xml:space="preserve"> concepts HTML and there uses.</w:t>
      </w:r>
    </w:p>
    <w:p w14:paraId="715D550E" w14:textId="5F637018" w:rsidR="0085650A" w:rsidRPr="0085650A" w:rsidRDefault="0085650A" w:rsidP="0085650A">
      <w:pPr>
        <w:pStyle w:val="ListParagraph"/>
        <w:numPr>
          <w:ilvl w:val="0"/>
          <w:numId w:val="2"/>
        </w:numPr>
        <w:tabs>
          <w:tab w:val="center" w:pos="4513"/>
        </w:tabs>
        <w:spacing w:after="0" w:line="240" w:lineRule="auto"/>
        <w:jc w:val="left"/>
        <w:rPr>
          <w:rFonts w:ascii="Times New Roman" w:eastAsia="Times New Roman" w:hAnsi="Times New Roman"/>
          <w:sz w:val="24"/>
          <w:szCs w:val="24"/>
        </w:rPr>
      </w:pPr>
      <w:r w:rsidRPr="004942F4">
        <w:rPr>
          <w:rFonts w:ascii="Times New Roman" w:eastAsia="Times New Roman" w:hAnsi="Times New Roman"/>
          <w:sz w:val="24"/>
          <w:szCs w:val="24"/>
        </w:rPr>
        <w:t>Understand the</w:t>
      </w:r>
      <w:r>
        <w:rPr>
          <w:rFonts w:ascii="Times New Roman" w:eastAsia="Times New Roman" w:hAnsi="Times New Roman"/>
          <w:sz w:val="24"/>
          <w:szCs w:val="24"/>
        </w:rPr>
        <w:t xml:space="preserve"> concepts </w:t>
      </w:r>
      <w:r>
        <w:rPr>
          <w:rFonts w:ascii="Times New Roman" w:eastAsia="Times New Roman" w:hAnsi="Times New Roman"/>
          <w:sz w:val="24"/>
          <w:szCs w:val="24"/>
        </w:rPr>
        <w:t>CSS</w:t>
      </w:r>
      <w:r>
        <w:rPr>
          <w:rFonts w:ascii="Times New Roman" w:eastAsia="Times New Roman" w:hAnsi="Times New Roman"/>
          <w:sz w:val="24"/>
          <w:szCs w:val="24"/>
        </w:rPr>
        <w:t xml:space="preserve"> and there </w:t>
      </w:r>
      <w:r>
        <w:rPr>
          <w:rFonts w:ascii="Times New Roman" w:eastAsia="Times New Roman" w:hAnsi="Times New Roman"/>
          <w:sz w:val="24"/>
          <w:szCs w:val="24"/>
        </w:rPr>
        <w:t>uses.</w:t>
      </w:r>
    </w:p>
    <w:p w14:paraId="33BD2B5B" w14:textId="34C6AC41" w:rsidR="00E45A73" w:rsidRDefault="00E45A73" w:rsidP="00E45A73">
      <w:pPr>
        <w:pStyle w:val="ListParagraph"/>
        <w:numPr>
          <w:ilvl w:val="0"/>
          <w:numId w:val="2"/>
        </w:numPr>
        <w:tabs>
          <w:tab w:val="center" w:pos="4513"/>
        </w:tabs>
        <w:spacing w:after="0" w:line="240" w:lineRule="auto"/>
        <w:jc w:val="left"/>
        <w:rPr>
          <w:rFonts w:ascii="Times New Roman" w:eastAsia="Times New Roman" w:hAnsi="Times New Roman"/>
          <w:sz w:val="24"/>
          <w:szCs w:val="24"/>
        </w:rPr>
      </w:pPr>
      <w:r w:rsidRPr="004942F4">
        <w:rPr>
          <w:rFonts w:ascii="Times New Roman" w:eastAsia="Times New Roman" w:hAnsi="Times New Roman"/>
          <w:sz w:val="24"/>
          <w:szCs w:val="24"/>
        </w:rPr>
        <w:t>Understand the</w:t>
      </w:r>
      <w:r>
        <w:rPr>
          <w:rFonts w:ascii="Times New Roman" w:eastAsia="Times New Roman" w:hAnsi="Times New Roman"/>
          <w:sz w:val="24"/>
          <w:szCs w:val="24"/>
        </w:rPr>
        <w:t xml:space="preserve"> core concepts of programming Languages like JavaScript both on server side and client side</w:t>
      </w:r>
      <w:r w:rsidRPr="004942F4">
        <w:rPr>
          <w:rFonts w:ascii="Times New Roman" w:eastAsia="Times New Roman" w:hAnsi="Times New Roman"/>
          <w:sz w:val="24"/>
          <w:szCs w:val="24"/>
        </w:rPr>
        <w:t xml:space="preserve">. </w:t>
      </w:r>
    </w:p>
    <w:p w14:paraId="7B350E8F" w14:textId="5A92D934" w:rsidR="00E45A73" w:rsidRDefault="00E45A73" w:rsidP="00E45A73">
      <w:pPr>
        <w:pStyle w:val="ListParagraph"/>
        <w:numPr>
          <w:ilvl w:val="0"/>
          <w:numId w:val="2"/>
        </w:numPr>
        <w:tabs>
          <w:tab w:val="center" w:pos="4513"/>
        </w:tabs>
        <w:spacing w:after="0" w:line="240" w:lineRule="auto"/>
        <w:jc w:val="left"/>
        <w:rPr>
          <w:rFonts w:ascii="Times New Roman" w:eastAsia="Times New Roman" w:hAnsi="Times New Roman"/>
          <w:sz w:val="24"/>
          <w:szCs w:val="24"/>
        </w:rPr>
      </w:pPr>
      <w:r>
        <w:rPr>
          <w:rFonts w:ascii="Times New Roman" w:eastAsia="Times New Roman" w:hAnsi="Times New Roman"/>
          <w:sz w:val="24"/>
          <w:szCs w:val="24"/>
        </w:rPr>
        <w:t xml:space="preserve">Understand the </w:t>
      </w:r>
      <w:r w:rsidR="0085650A">
        <w:rPr>
          <w:rFonts w:ascii="Times New Roman" w:eastAsia="Times New Roman" w:hAnsi="Times New Roman"/>
          <w:sz w:val="24"/>
          <w:szCs w:val="24"/>
        </w:rPr>
        <w:t>Front</w:t>
      </w:r>
      <w:r>
        <w:rPr>
          <w:rFonts w:ascii="Times New Roman" w:eastAsia="Times New Roman" w:hAnsi="Times New Roman"/>
          <w:sz w:val="24"/>
          <w:szCs w:val="24"/>
        </w:rPr>
        <w:t xml:space="preserve">-end part of MERN Stack </w:t>
      </w:r>
      <w:r w:rsidR="0085650A">
        <w:rPr>
          <w:rFonts w:ascii="Times New Roman" w:eastAsia="Times New Roman" w:hAnsi="Times New Roman"/>
          <w:sz w:val="24"/>
          <w:szCs w:val="24"/>
        </w:rPr>
        <w:t>Applications</w:t>
      </w:r>
    </w:p>
    <w:p w14:paraId="71D4FD58" w14:textId="1CFA810C" w:rsidR="0085650A" w:rsidRDefault="00837431" w:rsidP="00E45A73">
      <w:pPr>
        <w:pStyle w:val="ListParagraph"/>
        <w:numPr>
          <w:ilvl w:val="0"/>
          <w:numId w:val="2"/>
        </w:numPr>
        <w:tabs>
          <w:tab w:val="center" w:pos="4513"/>
        </w:tabs>
        <w:spacing w:after="0" w:line="240" w:lineRule="auto"/>
        <w:jc w:val="left"/>
        <w:rPr>
          <w:rFonts w:ascii="Times New Roman" w:eastAsia="Times New Roman" w:hAnsi="Times New Roman"/>
          <w:sz w:val="24"/>
          <w:szCs w:val="24"/>
        </w:rPr>
      </w:pPr>
      <w:r>
        <w:rPr>
          <w:rFonts w:ascii="Times New Roman" w:eastAsia="Times New Roman" w:hAnsi="Times New Roman"/>
          <w:sz w:val="24"/>
          <w:szCs w:val="24"/>
        </w:rPr>
        <w:t xml:space="preserve">Create a Responsive Web Site </w:t>
      </w:r>
    </w:p>
    <w:p w14:paraId="074BAEB0" w14:textId="77777777" w:rsidR="00E45A73" w:rsidRDefault="00E45A73">
      <w:pPr>
        <w:widowControl w:val="0"/>
        <w:spacing w:before="5" w:line="240" w:lineRule="auto"/>
        <w:rPr>
          <w:sz w:val="16"/>
          <w:szCs w:val="16"/>
        </w:rPr>
      </w:pPr>
    </w:p>
    <w:sectPr w:rsidR="00E45A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65ED6"/>
    <w:multiLevelType w:val="hybridMultilevel"/>
    <w:tmpl w:val="F4422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27087D"/>
    <w:multiLevelType w:val="hybridMultilevel"/>
    <w:tmpl w:val="BF72F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F8086D"/>
    <w:multiLevelType w:val="hybridMultilevel"/>
    <w:tmpl w:val="192ABA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315261">
    <w:abstractNumId w:val="2"/>
  </w:num>
  <w:num w:numId="2" w16cid:durableId="1895847515">
    <w:abstractNumId w:val="0"/>
  </w:num>
  <w:num w:numId="3" w16cid:durableId="105585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C3"/>
    <w:rsid w:val="00276AC3"/>
    <w:rsid w:val="00837431"/>
    <w:rsid w:val="0085650A"/>
    <w:rsid w:val="00E4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B35F1D"/>
  <w15:docId w15:val="{EB933120-5423-1240-B621-80CC341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E45A73"/>
    <w:pPr>
      <w:spacing w:after="200"/>
      <w:ind w:left="720"/>
      <w:contextualSpacing/>
      <w:jc w:val="both"/>
    </w:pPr>
    <w:rPr>
      <w:rFonts w:ascii="Cambria" w:eastAsia="Calibri" w:hAnsi="Cambria" w:cs="Times New Roman"/>
      <w:lang w:val="en-US" w:eastAsia="en-IN"/>
    </w:rPr>
  </w:style>
  <w:style w:type="character" w:customStyle="1" w:styleId="p13n-desktop-sims-fbtfbt-desktoptitle-truncate1ppam">
    <w:name w:val="_p13n-desktop-sims-fbt_fbt-desktop_title-truncate__1ppam"/>
    <w:basedOn w:val="DefaultParagraphFont"/>
    <w:rsid w:val="0085650A"/>
  </w:style>
  <w:style w:type="character" w:customStyle="1" w:styleId="a-size-small">
    <w:name w:val="a-size-small"/>
    <w:basedOn w:val="DefaultParagraphFont"/>
    <w:rsid w:val="0085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19888">
      <w:bodyDiv w:val="1"/>
      <w:marLeft w:val="0"/>
      <w:marRight w:val="0"/>
      <w:marTop w:val="0"/>
      <w:marBottom w:val="0"/>
      <w:divBdr>
        <w:top w:val="none" w:sz="0" w:space="0" w:color="auto"/>
        <w:left w:val="none" w:sz="0" w:space="0" w:color="auto"/>
        <w:bottom w:val="none" w:sz="0" w:space="0" w:color="auto"/>
        <w:right w:val="none" w:sz="0" w:space="0" w:color="auto"/>
      </w:divBdr>
      <w:divsChild>
        <w:div w:id="1297300866">
          <w:marLeft w:val="0"/>
          <w:marRight w:val="0"/>
          <w:marTop w:val="0"/>
          <w:marBottom w:val="0"/>
          <w:divBdr>
            <w:top w:val="none" w:sz="0" w:space="0" w:color="auto"/>
            <w:left w:val="none" w:sz="0" w:space="0" w:color="auto"/>
            <w:bottom w:val="none" w:sz="0" w:space="0" w:color="auto"/>
            <w:right w:val="none" w:sz="0" w:space="0" w:color="auto"/>
          </w:divBdr>
        </w:div>
        <w:div w:id="1037581673">
          <w:marLeft w:val="0"/>
          <w:marRight w:val="0"/>
          <w:marTop w:val="0"/>
          <w:marBottom w:val="0"/>
          <w:divBdr>
            <w:top w:val="none" w:sz="0" w:space="0" w:color="auto"/>
            <w:left w:val="none" w:sz="0" w:space="0" w:color="auto"/>
            <w:bottom w:val="none" w:sz="0" w:space="0" w:color="auto"/>
            <w:right w:val="none" w:sz="0" w:space="0" w:color="auto"/>
          </w:divBdr>
        </w:div>
      </w:divsChild>
    </w:div>
    <w:div w:id="375080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Monu Kumar</cp:lastModifiedBy>
  <cp:revision>2</cp:revision>
  <dcterms:created xsi:type="dcterms:W3CDTF">2023-04-06T06:37:00Z</dcterms:created>
  <dcterms:modified xsi:type="dcterms:W3CDTF">2023-04-06T06:59:00Z</dcterms:modified>
</cp:coreProperties>
</file>