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40"/>
        </w:rPr>
        <w:t>SHUBHAM ANIL KHADE</w:t>
      </w:r>
    </w:p>
    <w:p>
      <w:pPr>
        <w:spacing w:before="0" w:after="40"/>
        <w:jc w:val="center"/>
      </w:pPr>
      <w:r>
        <w:rPr>
          <w:b w:val="0"/>
          <w:sz w:val="22"/>
        </w:rPr>
        <w:t>Generative AI Engineer - Audio, Vision &amp; LLM Systems</w:t>
      </w:r>
    </w:p>
    <w:p>
      <w:pPr>
        <w:spacing w:before="0" w:after="20"/>
        <w:jc w:val="center"/>
      </w:pPr>
      <w:r>
        <w:rPr>
          <w:sz w:val="20"/>
        </w:rPr>
        <w:t>Pune, India</w:t>
      </w:r>
      <w:r>
        <w:rPr>
          <w:sz w:val="20"/>
        </w:rPr>
        <w:t xml:space="preserve">  |  </w:t>
      </w:r>
      <w:r>
        <w:rPr>
          <w:sz w:val="20"/>
        </w:rPr>
        <w:t>+91 99229 31551</w:t>
      </w:r>
      <w:r>
        <w:rPr>
          <w:sz w:val="20"/>
        </w:rPr>
        <w:t xml:space="preserve">  |  </w:t>
      </w:r>
      <w:hyperlink r:id="rId9">
        <w:r>
          <w:rPr>
            <w:rFonts w:ascii="Calibri" w:hAnsi="Calibri"/>
            <w:sz w:val="20"/>
            <w:color w:val="1B3FE0"/>
            <w:u w:val="single"/>
          </w:rPr>
          <w:t>shubhamkhade1555@gmail.com</w:t>
        </w:r>
      </w:hyperlink>
    </w:p>
    <w:p>
      <w:pPr>
        <w:spacing w:before="0" w:after="0"/>
        <w:jc w:val="center"/>
      </w:pPr>
      <w:hyperlink r:id="rId10">
        <w:r>
          <w:rPr>
            <w:rFonts w:ascii="Calibri" w:hAnsi="Calibri"/>
            <w:sz w:val="20"/>
            <w:color w:val="1B3FE0"/>
            <w:u w:val="single"/>
          </w:rPr>
          <w:t>linkedin.com/in/shubham-khade-ml</w:t>
        </w:r>
      </w:hyperlink>
      <w:r>
        <w:rPr>
          <w:sz w:val="20"/>
        </w:rPr>
        <w:t xml:space="preserve">  |  </w:t>
      </w:r>
      <w:hyperlink r:id="rId11">
        <w:r>
          <w:rPr>
            <w:rFonts w:ascii="Calibri" w:hAnsi="Calibri"/>
            <w:sz w:val="20"/>
            <w:color w:val="1B3FE0"/>
            <w:u w:val="single"/>
          </w:rPr>
          <w:t>github.com/shubhamkhade1555-creator</w:t>
        </w:r>
      </w:hyperlink>
      <w:r>
        <w:rPr>
          <w:sz w:val="20"/>
        </w:rPr>
        <w:t xml:space="preserve">  |  </w:t>
      </w:r>
      <w:hyperlink r:id="rId12">
        <w:r>
          <w:rPr>
            <w:rFonts w:ascii="Calibri" w:hAnsi="Calibri"/>
            <w:sz w:val="20"/>
            <w:color w:val="1B3FE0"/>
            <w:u w:val="single"/>
          </w:rPr>
          <w:t>shubhamkhade.dev</w:t>
        </w:r>
      </w:hyperlink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sz w:val="21"/>
        </w:rPr>
        <w:t>Generative AI Engineer specializing in Audio AI, Computer Vision and LLM systems, with experience shipping production-grade AI pipelines across speech recognition, speaker diarization, voice cloning and live IoT telemetry. First-author ML researcher (GRENZE, 2025) with a track record of taking systems from prototype to deployment. Strong in Python, PyTorch, Hugging Face, AWS and full-stack AI delivery.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CAREER HIGHLIGHTS</w:t>
      </w:r>
    </w:p>
    <w:p>
      <w:pPr>
        <w:spacing w:before="0" w:after="20"/>
      </w:pPr>
      <w:r>
        <w:rPr>
          <w:sz w:val="21"/>
        </w:rPr>
        <w:t>Multilingual speech AI at 9.4% DER / 7.8% WER   |   86M+ sensor readings/day at 5 Hz   |   90%+ CV model accuracy   |   9+ projects shipped, 1 first-author publication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TECHNICAL SKILLS</w:t>
      </w:r>
    </w:p>
    <w:p>
      <w:pPr>
        <w:spacing w:before="0" w:after="20"/>
      </w:pPr>
      <w:r>
        <w:rPr>
          <w:sz w:val="21"/>
        </w:rPr>
        <w:t xml:space="preserve">Programming Languages: </w:t>
      </w:r>
      <w:r>
        <w:rPr>
          <w:sz w:val="21"/>
        </w:rPr>
        <w:t>Python (primary), JavaScript, C, C++, SQL, PHP, HTML, CSS</w:t>
      </w:r>
    </w:p>
    <w:p>
      <w:pPr>
        <w:spacing w:before="0" w:after="20"/>
      </w:pPr>
      <w:r>
        <w:rPr>
          <w:sz w:val="21"/>
        </w:rPr>
        <w:t xml:space="preserve">Core CS: </w:t>
      </w:r>
      <w:r>
        <w:rPr>
          <w:sz w:val="21"/>
        </w:rPr>
        <w:t>Data Structures &amp; Algorithms, OOP, DBMS, Operating Systems, Computer Networks</w:t>
      </w:r>
    </w:p>
    <w:p>
      <w:pPr>
        <w:spacing w:before="0" w:after="20"/>
      </w:pPr>
      <w:r>
        <w:rPr>
          <w:sz w:val="21"/>
        </w:rPr>
        <w:t xml:space="preserve">Machine Learning &amp; Deep Learning: </w:t>
      </w:r>
      <w:r>
        <w:rPr>
          <w:sz w:val="21"/>
        </w:rPr>
        <w:t>PyTorch, TensorFlow, scikit-learn, NumPy, Pandas, CNNs, Computer Vision, YOLO, Object Detection</w:t>
      </w:r>
    </w:p>
    <w:p>
      <w:pPr>
        <w:spacing w:before="0" w:after="20"/>
      </w:pPr>
      <w:r>
        <w:rPr>
          <w:sz w:val="21"/>
        </w:rPr>
        <w:t xml:space="preserve">Audio &amp; Video AI: </w:t>
      </w:r>
      <w:r>
        <w:rPr>
          <w:sz w:val="21"/>
        </w:rPr>
        <w:t>Whisper (large-v3), Pyannote 3.1, F5-TTS, XTTS-v2, ElevenLabs, Lip-sync, PySceneDetect</w:t>
      </w:r>
    </w:p>
    <w:p>
      <w:pPr>
        <w:spacing w:before="0" w:after="20"/>
      </w:pPr>
      <w:r>
        <w:rPr>
          <w:sz w:val="21"/>
        </w:rPr>
        <w:t xml:space="preserve">Generative AI &amp; LLMs: </w:t>
      </w:r>
      <w:r>
        <w:rPr>
          <w:sz w:val="21"/>
        </w:rPr>
        <w:t>Hugging Face, Replicate, Together AI, Ollama, Local LLM Inference, Fine-Tuning, RAG, Prompt Engineering</w:t>
      </w:r>
    </w:p>
    <w:p>
      <w:pPr>
        <w:spacing w:before="0" w:after="20"/>
      </w:pPr>
      <w:r>
        <w:rPr>
          <w:sz w:val="21"/>
        </w:rPr>
        <w:t xml:space="preserve">LLMs Used: </w:t>
      </w:r>
      <w:r>
        <w:rPr>
          <w:sz w:val="21"/>
        </w:rPr>
        <w:t>GPT, Claude, Gemini, Llama, Qwen, DeepSeek, Gemma</w:t>
      </w:r>
    </w:p>
    <w:p>
      <w:pPr>
        <w:spacing w:before="0" w:after="20"/>
      </w:pPr>
      <w:r>
        <w:rPr>
          <w:sz w:val="21"/>
        </w:rPr>
        <w:t xml:space="preserve">Databases &amp; Cloud: </w:t>
      </w:r>
      <w:r>
        <w:rPr>
          <w:sz w:val="21"/>
        </w:rPr>
        <w:t>MySQL, Firebase, AWS EC2, AWS IoT Core</w:t>
      </w:r>
    </w:p>
    <w:p>
      <w:pPr>
        <w:spacing w:before="0" w:after="20"/>
      </w:pPr>
      <w:r>
        <w:rPr>
          <w:sz w:val="21"/>
        </w:rPr>
        <w:t xml:space="preserve">IoT &amp; Embedded: </w:t>
      </w:r>
      <w:r>
        <w:rPr>
          <w:sz w:val="21"/>
        </w:rPr>
        <w:t>Arduino, ESP32, MQTT, RS-485, Firmware, Sensor Fusion</w:t>
      </w:r>
    </w:p>
    <w:p>
      <w:pPr>
        <w:spacing w:before="0" w:after="20"/>
      </w:pPr>
      <w:r>
        <w:rPr>
          <w:sz w:val="21"/>
        </w:rPr>
        <w:t xml:space="preserve">Tools &amp; DevOps: </w:t>
      </w:r>
      <w:r>
        <w:rPr>
          <w:sz w:val="21"/>
        </w:rPr>
        <w:t>Git, GitHub, Docker, Linux, Postman, Jupyter, VS Code, Selenium, Automation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EXPERIENCE</w:t>
      </w:r>
    </w:p>
    <w:p>
      <w:pPr>
        <w:tabs>
          <w:tab w:pos="10080" w:val="right"/>
        </w:tabs>
        <w:spacing w:before="80" w:after="0"/>
      </w:pPr>
      <w:r>
        <w:rPr>
          <w:b/>
          <w:sz w:val="22"/>
        </w:rPr>
        <w:t>Generative AI Engineer</w:t>
      </w:r>
      <w:r>
        <w:rPr>
          <w:sz w:val="20"/>
        </w:rPr>
        <w:tab/>
        <w:t>Nov 2025 - Present</w:t>
      </w:r>
    </w:p>
    <w:p>
      <w:pPr>
        <w:spacing w:before="0" w:after="20"/>
      </w:pPr>
      <w:r>
        <w:rPr>
          <w:i/>
          <w:sz w:val="20"/>
        </w:rPr>
        <w:t>Framex Studio, Pune, India  |  Core engineering team (1 of 5)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Architected a 5-stage movie-dubbing pipeline spanning 5+ Indian languages on feature-length (2+ hr) audio - transcription, diarization, translation, voice-cloned TTS and lip-sync - for studio-grade workflows.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Implemented speaker diarization with Pyannote 3.1 at 9.4% DER and ASR with Whisper large-v3 at 7.8% WER across Hindi, Marathi, English and code-switched speech, enabling accurate multi-speaker segmentation on long-form audio.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Engineered timbre-preserving voice cloning (F5-TTS, XTTS-v2) with custom noise-removal, scene detection and spectral enhancement - cutting post-production cleanup effort by 72% and reaching 91% first-pass quality acceptance.</w:t>
      </w:r>
    </w:p>
    <w:p>
      <w:pPr>
        <w:tabs>
          <w:tab w:pos="10080" w:val="right"/>
        </w:tabs>
        <w:spacing w:before="80" w:after="0"/>
      </w:pPr>
      <w:r>
        <w:rPr>
          <w:b/>
          <w:sz w:val="22"/>
        </w:rPr>
        <w:t>Graduate Engineer Apprentice - Machine Learning &amp; IoT (Internship)</w:t>
      </w:r>
      <w:r>
        <w:rPr>
          <w:sz w:val="20"/>
        </w:rPr>
        <w:tab/>
        <w:t>Feb 2025 - Oct 2025</w:t>
      </w:r>
    </w:p>
    <w:p>
      <w:pPr>
        <w:spacing w:before="0" w:after="20"/>
      </w:pPr>
      <w:r>
        <w:rPr>
          <w:i/>
          <w:sz w:val="20"/>
        </w:rPr>
        <w:t>KatMine Technology Pvt. Ltd., India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Built a live ingestion pipeline for 200+ sensors at 5 Hz over the RS-485 protocol, processing 86M+ readings/day into cloud storage and dashboard monitoring.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Maintained 99%+ system uptime via automated monitoring and debugging across the firmware-backend-cloud stack; collaborated cross-functionally to ship the full IoT solution.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PROJECTS</w:t>
      </w:r>
    </w:p>
    <w:p>
      <w:pPr>
        <w:tabs>
          <w:tab w:pos="10080" w:val="right"/>
        </w:tabs>
        <w:spacing w:before="80" w:after="0"/>
      </w:pPr>
      <w:r>
        <w:rPr>
          <w:b/>
          <w:sz w:val="22"/>
        </w:rPr>
        <w:t>EVTWIN - Real-Time EV Digital Twin &amp; BMS Intelligence System</w:t>
      </w:r>
      <w:r>
        <w:rPr>
          <w:sz w:val="20"/>
        </w:rPr>
        <w:tab/>
        <w:t>2024 - 2025</w:t>
      </w:r>
    </w:p>
    <w:p>
      <w:pPr>
        <w:spacing w:before="0" w:after="20"/>
      </w:pPr>
      <w:r>
        <w:rPr>
          <w:color w:val="444444"/>
          <w:sz w:val="19"/>
        </w:rPr>
        <w:t>Final-Year Capstone  |  Live: temperature-demo.vercel.app  |  Code: github.com/shubhamkhade1555-creator/Temperature_demo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Designed an Arduino + ESP32 telemetry node capturing 5+ live data streams (battery voltage, current, temperature, motor RPM, GPS) at a 1-10 Hz sample rate.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Developed a BMS intelligence layer with MQTT-based cloud telemetry at sub-200 ms latency, enabling cell-level anomaly detection and fleet-wide health analytics.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Created a cloud dashboard for charging-pattern tracking, driver-behaviour scoring and predictive maintenance, closing the 'no monitoring / no logging / no analytics' gap in Indian EVs.</w:t>
      </w:r>
    </w:p>
    <w:p>
      <w:pPr>
        <w:spacing w:before="0" w:after="20"/>
      </w:pPr>
      <w:r>
        <w:rPr>
          <w:color w:val="444444"/>
          <w:sz w:val="19"/>
        </w:rPr>
        <w:t>Stack: Python, Pandas, Arduino, ESP32, MQTT, AWS IoT Core, Time-Series Analysis, Anomaly Detection.</w:t>
      </w:r>
    </w:p>
    <w:p>
      <w:pPr>
        <w:tabs>
          <w:tab w:pos="10080" w:val="right"/>
        </w:tabs>
        <w:spacing w:before="80" w:after="0"/>
      </w:pPr>
      <w:r>
        <w:rPr>
          <w:b/>
          <w:sz w:val="22"/>
        </w:rPr>
        <w:t>USYNC Audio - AI-Powered Audio Synchronization</w:t>
      </w:r>
      <w:r>
        <w:rPr>
          <w:sz w:val="20"/>
        </w:rPr>
        <w:tab/>
        <w:t>2026</w:t>
      </w:r>
    </w:p>
    <w:p>
      <w:pPr>
        <w:spacing w:before="0" w:after="20"/>
      </w:pPr>
      <w:r>
        <w:rPr>
          <w:color w:val="444444"/>
          <w:sz w:val="19"/>
        </w:rPr>
        <w:t>Live: usync-audio-nu5r.vercel.app  |  Code: github.com/shubhamkhade1555-creator/usync-audio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Shipped a browser-based AI audio-synchronization tool processing 250 MB of audio in under 30 seconds via GPU-accelerated inference.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Built the browser-based frontend (JavaScript, Web Audio API) on Vercel against a GPU inference backend; open-sourced.</w:t>
      </w:r>
    </w:p>
    <w:p>
      <w:pPr>
        <w:tabs>
          <w:tab w:pos="10080" w:val="right"/>
        </w:tabs>
        <w:spacing w:before="80" w:after="0"/>
      </w:pPr>
      <w:r>
        <w:rPr>
          <w:b/>
          <w:sz w:val="22"/>
        </w:rPr>
        <w:t>ML-Based Sign-Language Communication System for the Deaf (Published Research)</w:t>
      </w:r>
      <w:r>
        <w:rPr>
          <w:sz w:val="20"/>
        </w:rPr>
        <w:tab/>
        <w:t>2024</w:t>
      </w:r>
    </w:p>
    <w:p>
      <w:pPr>
        <w:spacing w:before="0" w:after="20"/>
      </w:pPr>
      <w:r>
        <w:rPr>
          <w:color w:val="444444"/>
          <w:sz w:val="19"/>
        </w:rPr>
        <w:t>First Author  |  Code: github.com/shubhamkhade1555-creator/ml-sign-language-system-for-the-deaf  |  Paper: GRENZE GIJET Vol 11(2), 2025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Trained a CNN-based real-time gesture-recognition pipeline (ResNet backbone) translating sign language to text from video frames, reaching 90%+ test accuracy at 10-15 FPS on CPU.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Deployed with OpenCV capture and TensorFlow inference; added a novel haptic vibration-feedback channel for two-way deaf-to-hearing communication.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PUBLICATIONS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Khade, S. (First Author). "Intelligent Machine Learning Communication System for the Deaf." GRENZE Journal of Engineering &amp; Technology (GIJET), Vol 11, Issue 2, 2025 (Paper ID 6348). Available at thegrenze.com.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AWS Academy Graduate - Getting Started with AWS IoT, AWS Training &amp; Certification, 2025.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Introduction to Amazon EC2, AWS Training &amp; Certification, 2026.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ACHIEVEMENTS</w:t>
      </w:r>
    </w:p>
    <w:p>
      <w:pPr>
        <w:pStyle w:val="ListBullet"/>
        <w:spacing w:before="0" w:after="20" w:line="250" w:lineRule="auto"/>
        <w:ind w:left="317"/>
      </w:pPr>
      <w:r>
        <w:rPr>
          <w:sz w:val="21"/>
        </w:rPr>
        <w:t>Presented "IoT-Enabled Two-Wheeler Accident Detection System" at the State-Level IoT Project Competition (2024-25).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EDUCATION</w:t>
      </w:r>
    </w:p>
    <w:p>
      <w:pPr>
        <w:tabs>
          <w:tab w:pos="10080" w:val="right"/>
        </w:tabs>
        <w:spacing w:before="80" w:after="0"/>
      </w:pPr>
      <w:r>
        <w:rPr>
          <w:b w:val="0"/>
          <w:sz w:val="22"/>
        </w:rPr>
        <w:t>B.Tech, Computer Science &amp; Engineering (IoT &amp; Cyber Security with Blockchain)</w:t>
      </w:r>
      <w:r>
        <w:rPr>
          <w:sz w:val="20"/>
        </w:rPr>
        <w:tab/>
        <w:t>2021 - 2025</w:t>
      </w:r>
    </w:p>
    <w:p>
      <w:pPr>
        <w:spacing w:before="0" w:after="20"/>
      </w:pPr>
      <w:r>
        <w:rPr>
          <w:color w:val="444444"/>
          <w:sz w:val="19"/>
        </w:rPr>
        <w:t>Annasaheb Dange College of Engineering &amp; Technology, Ashta  |  CGPA: 7.1/10</w:t>
      </w:r>
    </w:p>
    <w:p>
      <w:pPr>
        <w:spacing w:before="0" w:after="20"/>
      </w:pPr>
      <w:r>
        <w:rPr>
          <w:color w:val="444444"/>
          <w:sz w:val="19"/>
        </w:rPr>
        <w:t>Class XII (HSC), Science - 83% (2021), Dr. Bapuji Salunkhe College, Sangli   |   Class X (SSC) - 73.6% (2019), Vidyamandir Prashala, Miraj</w:t>
      </w:r>
    </w:p>
    <w:p>
      <w:pPr>
        <w:spacing w:before="180" w:after="40"/>
        <w:pBdr>
          <w:bottom w:val="single" w:sz="6" w:space="1" w:color="888888"/>
        </w:pBdr>
      </w:pPr>
      <w:r>
        <w:rPr>
          <w:b/>
          <w:sz w:val="22"/>
        </w:rPr>
        <w:t>LANGUAGES</w:t>
      </w:r>
    </w:p>
    <w:p>
      <w:pPr>
        <w:spacing w:before="0" w:after="0"/>
      </w:pPr>
      <w:r>
        <w:rPr>
          <w:sz w:val="21"/>
        </w:rPr>
        <w:t>English (Professional)  |  Hindi (Native)  |  Marathi (Native)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4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ubhamkhade1555@gmail.com" TargetMode="External"/><Relationship Id="rId10" Type="http://schemas.openxmlformats.org/officeDocument/2006/relationships/hyperlink" Target="https://linkedin.com/in/shubham-khade-ml" TargetMode="External"/><Relationship Id="rId11" Type="http://schemas.openxmlformats.org/officeDocument/2006/relationships/hyperlink" Target="https://github.com/shubhamkhade1555-creator" TargetMode="External"/><Relationship Id="rId12" Type="http://schemas.openxmlformats.org/officeDocument/2006/relationships/hyperlink" Target="https://shubhamkhad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