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ind w:left="0"/>
        <w:jc w:val="left"/>
        <w:rPr>
          <w:sz w:val="20"/>
        </w:rPr>
      </w:pPr>
    </w:p>
    <w:p>
      <w:pPr>
        <w:pStyle w:val="Heading1"/>
      </w:pPr>
      <w:r>
        <w:rPr/>
        <w:t>PART</w:t>
      </w:r>
      <w:r>
        <w:rPr>
          <w:spacing w:val="-22"/>
        </w:rPr>
        <w:t> </w:t>
      </w:r>
      <w:r>
        <w:rPr/>
        <w:t>Two</w:t>
      </w:r>
    </w:p>
    <w:p>
      <w:pPr>
        <w:pStyle w:val="BodyText"/>
        <w:spacing w:before="2"/>
        <w:ind w:left="0"/>
        <w:jc w:val="left"/>
        <w:rPr>
          <w:b/>
          <w:i/>
          <w:sz w:val="47"/>
        </w:rPr>
      </w:pPr>
    </w:p>
    <w:p>
      <w:pPr>
        <w:spacing w:before="0"/>
        <w:ind w:left="94" w:right="112" w:firstLine="0"/>
        <w:jc w:val="center"/>
        <w:rPr>
          <w:b/>
          <w:i/>
          <w:sz w:val="53"/>
        </w:rPr>
      </w:pPr>
      <w:r>
        <w:rPr>
          <w:b/>
          <w:i/>
          <w:sz w:val="53"/>
        </w:rPr>
        <w:t>Credit</w:t>
      </w:r>
      <w:r>
        <w:rPr>
          <w:b/>
          <w:i/>
          <w:spacing w:val="5"/>
          <w:sz w:val="53"/>
        </w:rPr>
        <w:t> </w:t>
      </w:r>
      <w:r>
        <w:rPr>
          <w:b/>
          <w:i/>
          <w:sz w:val="53"/>
        </w:rPr>
        <w:t>Risk</w:t>
      </w:r>
      <w:r>
        <w:rPr>
          <w:b/>
          <w:i/>
          <w:spacing w:val="5"/>
          <w:sz w:val="53"/>
        </w:rPr>
        <w:t> </w:t>
      </w:r>
      <w:r>
        <w:rPr>
          <w:b/>
          <w:i/>
          <w:sz w:val="53"/>
        </w:rPr>
        <w:t>Management</w:t>
      </w:r>
    </w:p>
    <w:p>
      <w:pPr>
        <w:spacing w:after="0"/>
        <w:jc w:val="center"/>
        <w:rPr>
          <w:sz w:val="53"/>
        </w:rPr>
        <w:sectPr>
          <w:type w:val="continuous"/>
          <w:pgSz w:w="12240" w:h="15840"/>
          <w:pgMar w:top="1500" w:bottom="280" w:left="1340" w:right="1320"/>
        </w:sectPr>
      </w:pPr>
    </w:p>
    <w:p>
      <w:pPr>
        <w:pStyle w:val="BodyText"/>
        <w:spacing w:before="10"/>
        <w:ind w:left="0"/>
        <w:jc w:val="left"/>
        <w:rPr>
          <w:b/>
          <w:i/>
          <w:sz w:val="21"/>
        </w:rPr>
      </w:pPr>
    </w:p>
    <w:p>
      <w:pPr>
        <w:pStyle w:val="Heading2"/>
        <w:spacing w:before="85"/>
      </w:pPr>
      <w:r>
        <w:rPr/>
        <w:t>CHAPTER</w:t>
      </w:r>
      <w:r>
        <w:rPr>
          <w:spacing w:val="10"/>
        </w:rPr>
        <w:t> </w:t>
      </w:r>
      <w:r>
        <w:rPr/>
        <w:t>6</w:t>
      </w:r>
    </w:p>
    <w:p>
      <w:pPr>
        <w:spacing w:before="432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Credit Problems and Credit Risk</w:t>
      </w:r>
    </w:p>
    <w:p>
      <w:pPr>
        <w:pStyle w:val="BodyText"/>
        <w:spacing w:before="8"/>
        <w:ind w:left="0"/>
        <w:jc w:val="left"/>
        <w:rPr>
          <w:b/>
          <w:sz w:val="45"/>
        </w:rPr>
      </w:pPr>
    </w:p>
    <w:p>
      <w:pPr>
        <w:pStyle w:val="Heading2"/>
        <w:numPr>
          <w:ilvl w:val="1"/>
          <w:numId w:val="1"/>
        </w:numPr>
        <w:tabs>
          <w:tab w:pos="1356" w:val="left" w:leader="none"/>
        </w:tabs>
        <w:spacing w:line="240" w:lineRule="auto" w:before="0" w:after="0"/>
        <w:ind w:left="1355" w:right="0" w:hanging="714"/>
        <w:jc w:val="left"/>
      </w:pPr>
      <w:r>
        <w:rPr/>
        <w:t>GENESIS</w:t>
      </w:r>
      <w:r>
        <w:rPr>
          <w:spacing w:val="15"/>
        </w:rPr>
        <w:t> </w:t>
      </w:r>
      <w:r>
        <w:rPr/>
        <w:t>OF</w:t>
      </w:r>
      <w:r>
        <w:rPr>
          <w:spacing w:val="-4"/>
        </w:rPr>
        <w:t> </w:t>
      </w:r>
      <w:r>
        <w:rPr/>
        <w:t>CREDIT</w:t>
      </w:r>
      <w:r>
        <w:rPr>
          <w:spacing w:val="5"/>
        </w:rPr>
        <w:t> </w:t>
      </w:r>
      <w:r>
        <w:rPr/>
        <w:t>PROBLEMS</w:t>
      </w:r>
    </w:p>
    <w:p>
      <w:pPr>
        <w:pStyle w:val="BodyText"/>
        <w:spacing w:line="256" w:lineRule="auto" w:before="112"/>
        <w:ind w:right="123"/>
      </w:pP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follow</w:t>
      </w:r>
      <w:r>
        <w:rPr>
          <w:spacing w:val="1"/>
          <w:w w:val="105"/>
        </w:rPr>
        <w:t> </w:t>
      </w:r>
      <w:r>
        <w:rPr>
          <w:w w:val="105"/>
        </w:rPr>
        <w:t>standardized</w:t>
      </w:r>
      <w:r>
        <w:rPr>
          <w:spacing w:val="1"/>
          <w:w w:val="105"/>
        </w:rPr>
        <w:t> </w:t>
      </w:r>
      <w:r>
        <w:rPr>
          <w:w w:val="105"/>
        </w:rPr>
        <w:t>procedures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management.</w:t>
      </w:r>
      <w:r>
        <w:rPr>
          <w:spacing w:val="1"/>
          <w:w w:val="105"/>
        </w:rPr>
        <w:t> </w:t>
      </w:r>
      <w:r>
        <w:rPr>
          <w:w w:val="105"/>
        </w:rPr>
        <w:t>Yet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good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number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exposures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become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nonperforming</w:t>
      </w:r>
      <w:r>
        <w:rPr>
          <w:spacing w:val="-17"/>
          <w:w w:val="105"/>
        </w:rPr>
        <w:t> </w:t>
      </w:r>
      <w:r>
        <w:rPr>
          <w:w w:val="105"/>
        </w:rPr>
        <w:t>every</w:t>
      </w:r>
      <w:r>
        <w:rPr>
          <w:spacing w:val="-17"/>
          <w:w w:val="105"/>
        </w:rPr>
        <w:t> </w:t>
      </w:r>
      <w:r>
        <w:rPr>
          <w:w w:val="105"/>
        </w:rPr>
        <w:t>year.</w:t>
      </w:r>
      <w:r>
        <w:rPr>
          <w:spacing w:val="-17"/>
          <w:w w:val="105"/>
        </w:rPr>
        <w:t> </w:t>
      </w:r>
      <w:r>
        <w:rPr>
          <w:w w:val="105"/>
        </w:rPr>
        <w:t>Important</w:t>
      </w:r>
      <w:r>
        <w:rPr>
          <w:spacing w:val="-17"/>
          <w:w w:val="105"/>
        </w:rPr>
        <w:t> </w:t>
      </w:r>
      <w:r>
        <w:rPr>
          <w:w w:val="105"/>
        </w:rPr>
        <w:t>factors</w:t>
      </w:r>
      <w:r>
        <w:rPr>
          <w:spacing w:val="-72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cause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problems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discussed</w:t>
      </w:r>
      <w:r>
        <w:rPr>
          <w:spacing w:val="-3"/>
          <w:w w:val="105"/>
        </w:rPr>
        <w:t> </w:t>
      </w:r>
      <w:r>
        <w:rPr>
          <w:w w:val="105"/>
        </w:rPr>
        <w:t>here.</w:t>
      </w:r>
    </w:p>
    <w:p>
      <w:pPr>
        <w:pStyle w:val="BodyText"/>
        <w:spacing w:before="4"/>
        <w:ind w:left="0"/>
        <w:jc w:val="left"/>
        <w:rPr>
          <w:sz w:val="29"/>
        </w:rPr>
      </w:pPr>
    </w:p>
    <w:p>
      <w:pPr>
        <w:pStyle w:val="Heading3"/>
        <w:spacing w:before="0"/>
      </w:pPr>
      <w:r>
        <w:rPr/>
        <w:t>Lack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Due</w:t>
      </w:r>
      <w:r>
        <w:rPr>
          <w:spacing w:val="3"/>
        </w:rPr>
        <w:t> </w:t>
      </w:r>
      <w:r>
        <w:rPr/>
        <w:t>Diligence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Loan</w:t>
      </w:r>
      <w:r>
        <w:rPr>
          <w:spacing w:val="3"/>
        </w:rPr>
        <w:t> </w:t>
      </w:r>
      <w:r>
        <w:rPr/>
        <w:t>Processing</w:t>
      </w:r>
    </w:p>
    <w:p>
      <w:pPr>
        <w:pStyle w:val="BodyText"/>
        <w:spacing w:line="256" w:lineRule="auto" w:before="99"/>
        <w:ind w:right="119"/>
      </w:pPr>
      <w:r>
        <w:rPr>
          <w:w w:val="105"/>
        </w:rPr>
        <w:t>Under the traditional method of lending, banks carry out due diligence of credit</w:t>
      </w:r>
      <w:r>
        <w:rPr>
          <w:spacing w:val="-71"/>
          <w:w w:val="105"/>
        </w:rPr>
        <w:t> </w:t>
      </w:r>
      <w:r>
        <w:rPr>
          <w:w w:val="105"/>
        </w:rPr>
        <w:t>proposals</w:t>
      </w:r>
      <w:r>
        <w:rPr>
          <w:spacing w:val="-9"/>
          <w:w w:val="105"/>
        </w:rPr>
        <w:t> </w:t>
      </w:r>
      <w:r>
        <w:rPr>
          <w:w w:val="105"/>
        </w:rPr>
        <w:t>received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new</w:t>
      </w:r>
      <w:r>
        <w:rPr>
          <w:spacing w:val="-8"/>
          <w:w w:val="105"/>
        </w:rPr>
        <w:t> </w:t>
      </w:r>
      <w:r>
        <w:rPr>
          <w:w w:val="105"/>
        </w:rPr>
        <w:t>customers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find</w:t>
      </w:r>
      <w:r>
        <w:rPr>
          <w:spacing w:val="-8"/>
          <w:w w:val="105"/>
        </w:rPr>
        <w:t> </w:t>
      </w:r>
      <w:r>
        <w:rPr>
          <w:w w:val="105"/>
        </w:rPr>
        <w:t>out</w:t>
      </w:r>
      <w:r>
        <w:rPr>
          <w:spacing w:val="-9"/>
          <w:w w:val="105"/>
        </w:rPr>
        <w:t> </w:t>
      </w:r>
      <w:r>
        <w:rPr>
          <w:w w:val="105"/>
        </w:rPr>
        <w:t>whether</w:t>
      </w:r>
      <w:r>
        <w:rPr>
          <w:spacing w:val="-9"/>
          <w:w w:val="105"/>
        </w:rPr>
        <w:t> </w:t>
      </w:r>
      <w:r>
        <w:rPr>
          <w:w w:val="105"/>
        </w:rPr>
        <w:t>there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reasonable</w:t>
      </w:r>
      <w:r>
        <w:rPr>
          <w:spacing w:val="-71"/>
          <w:w w:val="105"/>
        </w:rPr>
        <w:t> </w:t>
      </w:r>
      <w:r>
        <w:rPr>
          <w:w w:val="105"/>
        </w:rPr>
        <w:t>chances for success of the customer's project/business. Banks collect data and</w:t>
      </w:r>
      <w:r>
        <w:rPr>
          <w:spacing w:val="1"/>
          <w:w w:val="105"/>
        </w:rPr>
        <w:t> </w:t>
      </w:r>
      <w:r>
        <w:rPr>
          <w:w w:val="105"/>
        </w:rPr>
        <w:t>detailed</w:t>
      </w:r>
      <w:r>
        <w:rPr>
          <w:spacing w:val="1"/>
          <w:w w:val="105"/>
        </w:rPr>
        <w:t> </w:t>
      </w:r>
      <w:r>
        <w:rPr>
          <w:w w:val="105"/>
        </w:rPr>
        <w:t>particulars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customers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published</w:t>
      </w:r>
      <w:r>
        <w:rPr>
          <w:spacing w:val="1"/>
          <w:w w:val="105"/>
        </w:rPr>
        <w:t> </w:t>
      </w:r>
      <w:r>
        <w:rPr>
          <w:w w:val="105"/>
        </w:rPr>
        <w:t>documents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markets,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process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analyze</w:t>
      </w:r>
      <w:r>
        <w:rPr>
          <w:spacing w:val="-15"/>
          <w:w w:val="105"/>
        </w:rPr>
        <w:t> </w:t>
      </w:r>
      <w:r>
        <w:rPr>
          <w:w w:val="105"/>
        </w:rPr>
        <w:t>those</w:t>
      </w:r>
      <w:r>
        <w:rPr>
          <w:spacing w:val="-16"/>
          <w:w w:val="105"/>
        </w:rPr>
        <w:t> </w:t>
      </w:r>
      <w:r>
        <w:rPr>
          <w:w w:val="105"/>
        </w:rPr>
        <w:t>data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generate</w:t>
      </w:r>
      <w:r>
        <w:rPr>
          <w:spacing w:val="-15"/>
          <w:w w:val="105"/>
        </w:rPr>
        <w:t> </w:t>
      </w:r>
      <w:r>
        <w:rPr>
          <w:w w:val="105"/>
        </w:rPr>
        <w:t>three</w:t>
      </w:r>
      <w:r>
        <w:rPr>
          <w:spacing w:val="-16"/>
          <w:w w:val="105"/>
        </w:rPr>
        <w:t> </w:t>
      </w:r>
      <w:r>
        <w:rPr>
          <w:w w:val="105"/>
        </w:rPr>
        <w:t>sets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information</w:t>
      </w:r>
      <w:r>
        <w:rPr>
          <w:spacing w:val="-71"/>
          <w:w w:val="105"/>
        </w:rPr>
        <w:t> </w:t>
      </w:r>
      <w:r>
        <w:rPr>
          <w:w w:val="105"/>
        </w:rPr>
        <w:t>to screen the customers and select the ones that fall within the loan sanction</w:t>
      </w:r>
      <w:r>
        <w:rPr>
          <w:spacing w:val="1"/>
          <w:w w:val="105"/>
        </w:rPr>
        <w:t> </w:t>
      </w:r>
      <w:r>
        <w:rPr>
          <w:w w:val="105"/>
        </w:rPr>
        <w:t>standards. The first set of information relates to the societal background, the</w:t>
      </w:r>
      <w:r>
        <w:rPr>
          <w:spacing w:val="1"/>
          <w:w w:val="105"/>
        </w:rPr>
        <w:t> </w:t>
      </w:r>
      <w:r>
        <w:rPr>
          <w:w w:val="105"/>
        </w:rPr>
        <w:t>track record, and the market standing of the customer. The analysis enables the</w:t>
      </w:r>
      <w:r>
        <w:rPr>
          <w:spacing w:val="-71"/>
          <w:w w:val="105"/>
        </w:rPr>
        <w:t> </w:t>
      </w:r>
      <w:r>
        <w:rPr>
          <w:w w:val="105"/>
        </w:rPr>
        <w:t>bank to form a view about the honesty, integrity, and trustworthiness of the</w:t>
      </w:r>
      <w:r>
        <w:rPr>
          <w:spacing w:val="1"/>
          <w:w w:val="105"/>
        </w:rPr>
        <w:t> </w:t>
      </w:r>
      <w:r>
        <w:rPr>
          <w:w w:val="105"/>
        </w:rPr>
        <w:t>customer.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second</w:t>
      </w:r>
      <w:r>
        <w:rPr>
          <w:spacing w:val="-12"/>
          <w:w w:val="105"/>
        </w:rPr>
        <w:t> </w:t>
      </w:r>
      <w:r>
        <w:rPr>
          <w:w w:val="105"/>
        </w:rPr>
        <w:t>set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information</w:t>
      </w:r>
      <w:r>
        <w:rPr>
          <w:spacing w:val="-12"/>
          <w:w w:val="105"/>
        </w:rPr>
        <w:t> </w:t>
      </w:r>
      <w:r>
        <w:rPr>
          <w:w w:val="105"/>
        </w:rPr>
        <w:t>relates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technical</w:t>
      </w:r>
      <w:r>
        <w:rPr>
          <w:spacing w:val="-12"/>
          <w:w w:val="105"/>
        </w:rPr>
        <w:t> </w:t>
      </w:r>
      <w:r>
        <w:rPr>
          <w:w w:val="105"/>
        </w:rPr>
        <w:t>feasibility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project, the infrastructure support, the availability of inputs and personnel, the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68"/>
          <w:w w:val="105"/>
        </w:rPr>
        <w:t> </w:t>
      </w:r>
      <w:r>
        <w:rPr>
          <w:w w:val="105"/>
        </w:rPr>
        <w:t>quality</w:t>
      </w:r>
      <w:r>
        <w:rPr>
          <w:spacing w:val="69"/>
          <w:w w:val="105"/>
        </w:rPr>
        <w:t> </w:t>
      </w:r>
      <w:r>
        <w:rPr>
          <w:w w:val="105"/>
        </w:rPr>
        <w:t>and</w:t>
      </w:r>
      <w:r>
        <w:rPr>
          <w:spacing w:val="69"/>
          <w:w w:val="105"/>
        </w:rPr>
        <w:t> </w:t>
      </w:r>
      <w:r>
        <w:rPr>
          <w:w w:val="105"/>
        </w:rPr>
        <w:t>marketability,</w:t>
      </w:r>
      <w:r>
        <w:rPr>
          <w:spacing w:val="69"/>
          <w:w w:val="105"/>
        </w:rPr>
        <w:t> </w:t>
      </w:r>
      <w:r>
        <w:rPr>
          <w:w w:val="105"/>
        </w:rPr>
        <w:t>and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past</w:t>
      </w:r>
      <w:r>
        <w:rPr>
          <w:spacing w:val="69"/>
          <w:w w:val="105"/>
        </w:rPr>
        <w:t> </w:t>
      </w:r>
      <w:r>
        <w:rPr>
          <w:w w:val="105"/>
        </w:rPr>
        <w:t>experience</w:t>
      </w:r>
      <w:r>
        <w:rPr>
          <w:spacing w:val="69"/>
          <w:w w:val="105"/>
        </w:rPr>
        <w:t> </w:t>
      </w:r>
      <w:r>
        <w:rPr>
          <w:w w:val="105"/>
        </w:rPr>
        <w:t>and</w:t>
      </w:r>
      <w:r>
        <w:rPr>
          <w:spacing w:val="69"/>
          <w:w w:val="105"/>
        </w:rPr>
        <w:t> </w:t>
      </w:r>
      <w:r>
        <w:rPr>
          <w:w w:val="105"/>
        </w:rPr>
        <w:t>managerial</w:t>
      </w:r>
      <w:r>
        <w:rPr>
          <w:spacing w:val="-71"/>
          <w:w w:val="105"/>
        </w:rPr>
        <w:t> </w:t>
      </w:r>
      <w:r>
        <w:rPr>
          <w:w w:val="105"/>
        </w:rPr>
        <w:t>capability of the customer. The analysis reveals whether the customer has</w:t>
      </w:r>
      <w:r>
        <w:rPr>
          <w:spacing w:val="1"/>
          <w:w w:val="105"/>
        </w:rPr>
        <w:t> </w:t>
      </w:r>
      <w:r>
        <w:rPr>
          <w:w w:val="105"/>
        </w:rPr>
        <w:t>reasonable infrastructure support and competency to carry on business in a</w:t>
      </w:r>
      <w:r>
        <w:rPr>
          <w:spacing w:val="1"/>
          <w:w w:val="105"/>
        </w:rPr>
        <w:t> </w:t>
      </w:r>
      <w:r>
        <w:rPr>
          <w:w w:val="105"/>
        </w:rPr>
        <w:t>competitive environment without interruption. The third set of information</w:t>
      </w:r>
      <w:r>
        <w:rPr>
          <w:spacing w:val="1"/>
          <w:w w:val="105"/>
        </w:rPr>
        <w:t> </w:t>
      </w:r>
      <w:r>
        <w:rPr>
          <w:w w:val="105"/>
        </w:rPr>
        <w:t>relates to the financial standing of the customer. Finance-and accounts-related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supplied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customer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processed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compute</w:t>
      </w:r>
      <w:r>
        <w:rPr>
          <w:spacing w:val="-13"/>
          <w:w w:val="105"/>
        </w:rPr>
        <w:t> </w:t>
      </w:r>
      <w:r>
        <w:rPr>
          <w:w w:val="105"/>
        </w:rPr>
        <w:t>standard</w:t>
      </w:r>
      <w:r>
        <w:rPr>
          <w:spacing w:val="-13"/>
          <w:w w:val="105"/>
        </w:rPr>
        <w:t> </w:t>
      </w:r>
      <w:r>
        <w:rPr>
          <w:w w:val="105"/>
        </w:rPr>
        <w:t>financial</w:t>
      </w:r>
      <w:r>
        <w:rPr>
          <w:spacing w:val="-13"/>
          <w:w w:val="105"/>
        </w:rPr>
        <w:t> </w:t>
      </w:r>
      <w:r>
        <w:rPr>
          <w:w w:val="105"/>
        </w:rPr>
        <w:t>ratios</w:t>
      </w:r>
      <w:r>
        <w:rPr>
          <w:spacing w:val="-71"/>
          <w:w w:val="105"/>
        </w:rPr>
        <w:t> </w:t>
      </w:r>
      <w:r>
        <w:rPr>
          <w:w w:val="105"/>
        </w:rPr>
        <w:t>such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debt-equity</w:t>
      </w:r>
      <w:r>
        <w:rPr>
          <w:spacing w:val="-10"/>
          <w:w w:val="105"/>
        </w:rPr>
        <w:t> </w:t>
      </w:r>
      <w:r>
        <w:rPr>
          <w:w w:val="105"/>
        </w:rPr>
        <w:t>ratio,</w:t>
      </w:r>
      <w:r>
        <w:rPr>
          <w:spacing w:val="-10"/>
          <w:w w:val="105"/>
        </w:rPr>
        <w:t> </w:t>
      </w:r>
      <w:r>
        <w:rPr>
          <w:w w:val="105"/>
        </w:rPr>
        <w:t>current</w:t>
      </w:r>
      <w:r>
        <w:rPr>
          <w:spacing w:val="-10"/>
          <w:w w:val="105"/>
        </w:rPr>
        <w:t> </w:t>
      </w:r>
      <w:r>
        <w:rPr>
          <w:w w:val="105"/>
        </w:rPr>
        <w:t>assets–current</w:t>
      </w:r>
      <w:r>
        <w:rPr>
          <w:spacing w:val="-10"/>
          <w:w w:val="105"/>
        </w:rPr>
        <w:t> </w:t>
      </w:r>
      <w:r>
        <w:rPr>
          <w:w w:val="105"/>
        </w:rPr>
        <w:t>liabilities</w:t>
      </w:r>
      <w:r>
        <w:rPr>
          <w:spacing w:val="-10"/>
          <w:w w:val="105"/>
        </w:rPr>
        <w:t> </w:t>
      </w:r>
      <w:r>
        <w:rPr>
          <w:w w:val="105"/>
        </w:rPr>
        <w:t>ratio,</w:t>
      </w:r>
      <w:r>
        <w:rPr>
          <w:spacing w:val="-10"/>
          <w:w w:val="105"/>
        </w:rPr>
        <w:t> </w:t>
      </w:r>
      <w:r>
        <w:rPr>
          <w:w w:val="105"/>
        </w:rPr>
        <w:t>turnover</w:t>
      </w:r>
      <w:r>
        <w:rPr>
          <w:spacing w:val="-9"/>
          <w:w w:val="105"/>
        </w:rPr>
        <w:t> </w:t>
      </w:r>
      <w:r>
        <w:rPr>
          <w:w w:val="105"/>
        </w:rPr>
        <w:t>ratio,</w:t>
      </w:r>
      <w:r>
        <w:rPr>
          <w:spacing w:val="-71"/>
          <w:w w:val="105"/>
        </w:rPr>
        <w:t> </w:t>
      </w:r>
      <w:r>
        <w:rPr>
          <w:w w:val="105"/>
        </w:rPr>
        <w:t>profitability ratio, and so on. The analysis of financial ratios and the balance</w:t>
      </w:r>
      <w:r>
        <w:rPr>
          <w:spacing w:val="1"/>
          <w:w w:val="105"/>
        </w:rPr>
        <w:t> </w:t>
      </w:r>
      <w:r>
        <w:rPr>
          <w:w w:val="105"/>
        </w:rPr>
        <w:t>sheet reveals whether the project/business is financially viable. Banks compile</w:t>
      </w:r>
      <w:r>
        <w:rPr>
          <w:spacing w:val="1"/>
          <w:w w:val="105"/>
        </w:rPr>
        <w:t> </w:t>
      </w:r>
      <w:r>
        <w:rPr>
          <w:w w:val="105"/>
        </w:rPr>
        <w:t>cash</w:t>
      </w:r>
      <w:r>
        <w:rPr>
          <w:spacing w:val="-6"/>
          <w:w w:val="105"/>
        </w:rPr>
        <w:t> </w:t>
      </w:r>
      <w:r>
        <w:rPr>
          <w:w w:val="105"/>
        </w:rPr>
        <w:t>flow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funds</w:t>
      </w:r>
      <w:r>
        <w:rPr>
          <w:spacing w:val="-6"/>
          <w:w w:val="105"/>
        </w:rPr>
        <w:t> </w:t>
      </w:r>
      <w:r>
        <w:rPr>
          <w:w w:val="105"/>
        </w:rPr>
        <w:t>flow</w:t>
      </w:r>
      <w:r>
        <w:rPr>
          <w:spacing w:val="-5"/>
          <w:w w:val="105"/>
        </w:rPr>
        <w:t> </w:t>
      </w:r>
      <w:r>
        <w:rPr>
          <w:w w:val="105"/>
        </w:rPr>
        <w:t>statements</w:t>
      </w:r>
      <w:r>
        <w:rPr>
          <w:spacing w:val="-6"/>
          <w:w w:val="105"/>
        </w:rPr>
        <w:t> </w:t>
      </w:r>
      <w:r>
        <w:rPr>
          <w:w w:val="105"/>
        </w:rPr>
        <w:t>based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standard</w:t>
      </w:r>
      <w:r>
        <w:rPr>
          <w:spacing w:val="-6"/>
          <w:w w:val="105"/>
        </w:rPr>
        <w:t> </w:t>
      </w:r>
      <w:r>
        <w:rPr>
          <w:w w:val="105"/>
        </w:rPr>
        <w:t>assumptions</w:t>
      </w:r>
      <w:r>
        <w:rPr>
          <w:spacing w:val="-6"/>
          <w:w w:val="105"/>
        </w:rPr>
        <w:t> </w:t>
      </w:r>
      <w:r>
        <w:rPr>
          <w:w w:val="105"/>
        </w:rPr>
        <w:t>about</w:t>
      </w:r>
      <w:r>
        <w:rPr>
          <w:spacing w:val="-5"/>
          <w:w w:val="105"/>
        </w:rPr>
        <w:t> </w:t>
      </w:r>
      <w:r>
        <w:rPr>
          <w:w w:val="105"/>
        </w:rPr>
        <w:t>costs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benefits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proposed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project/business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examine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customer's</w:t>
      </w:r>
      <w:r>
        <w:rPr>
          <w:spacing w:val="-18"/>
          <w:w w:val="105"/>
        </w:rPr>
        <w:t> </w:t>
      </w:r>
      <w:r>
        <w:rPr>
          <w:w w:val="105"/>
        </w:rPr>
        <w:t>ability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repay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loan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carry</w:t>
      </w:r>
      <w:r>
        <w:rPr>
          <w:spacing w:val="9"/>
          <w:w w:val="105"/>
        </w:rPr>
        <w:t> </w:t>
      </w:r>
      <w:r>
        <w:rPr>
          <w:w w:val="105"/>
        </w:rPr>
        <w:t>out</w:t>
      </w:r>
      <w:r>
        <w:rPr>
          <w:spacing w:val="8"/>
          <w:w w:val="105"/>
        </w:rPr>
        <w:t> </w:t>
      </w:r>
      <w:r>
        <w:rPr>
          <w:w w:val="105"/>
        </w:rPr>
        <w:t>sensitivity</w:t>
      </w:r>
      <w:r>
        <w:rPr>
          <w:spacing w:val="8"/>
          <w:w w:val="105"/>
        </w:rPr>
        <w:t> </w:t>
      </w:r>
      <w:r>
        <w:rPr>
          <w:w w:val="105"/>
        </w:rPr>
        <w:t>analysis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assess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extent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cushion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21"/>
      </w:pPr>
      <w:r>
        <w:rPr>
          <w:w w:val="105"/>
        </w:rPr>
        <w:t>available in honoring the repayment obligation, if input costs and output prices</w:t>
      </w:r>
      <w:r>
        <w:rPr>
          <w:spacing w:val="1"/>
          <w:w w:val="105"/>
        </w:rPr>
        <w:t> </w:t>
      </w:r>
      <w:r>
        <w:rPr>
          <w:w w:val="105"/>
        </w:rPr>
        <w:t>change adversely. In this way, banks carry out a detailed due diligence exercise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take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informed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fact-supported</w:t>
      </w:r>
      <w:r>
        <w:rPr>
          <w:spacing w:val="-7"/>
          <w:w w:val="105"/>
        </w:rPr>
        <w:t> </w:t>
      </w:r>
      <w:r>
        <w:rPr>
          <w:w w:val="105"/>
        </w:rPr>
        <w:t>decision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sanction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credit.</w:t>
      </w:r>
    </w:p>
    <w:p>
      <w:pPr>
        <w:pStyle w:val="BodyText"/>
        <w:spacing w:line="256" w:lineRule="auto" w:before="32"/>
        <w:ind w:right="117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genuine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diligence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sanction,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meticulously</w:t>
      </w:r>
      <w:r>
        <w:rPr>
          <w:spacing w:val="1"/>
          <w:w w:val="105"/>
        </w:rPr>
        <w:t> </w:t>
      </w:r>
      <w:r>
        <w:rPr>
          <w:w w:val="105"/>
        </w:rPr>
        <w:t>followed,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likely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reduce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incidences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defaults.</w:t>
      </w:r>
      <w:r>
        <w:rPr>
          <w:spacing w:val="-10"/>
          <w:w w:val="105"/>
        </w:rPr>
        <w:t> </w:t>
      </w:r>
      <w:r>
        <w:rPr>
          <w:w w:val="105"/>
        </w:rPr>
        <w:t>But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competitive</w:t>
      </w:r>
      <w:r>
        <w:rPr>
          <w:spacing w:val="-71"/>
          <w:w w:val="105"/>
        </w:rPr>
        <w:t> </w:t>
      </w:r>
      <w:r>
        <w:rPr>
          <w:w w:val="105"/>
        </w:rPr>
        <w:t>financial markets there are a few factors that interfere with the due diligence</w:t>
      </w:r>
      <w:r>
        <w:rPr>
          <w:spacing w:val="1"/>
          <w:w w:val="105"/>
        </w:rPr>
        <w:t> </w:t>
      </w:r>
      <w:r>
        <w:rPr>
          <w:w w:val="105"/>
        </w:rPr>
        <w:t>process.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first</w:t>
      </w:r>
      <w:r>
        <w:rPr>
          <w:spacing w:val="-8"/>
          <w:w w:val="105"/>
        </w:rPr>
        <w:t> </w:t>
      </w:r>
      <w:r>
        <w:rPr>
          <w:w w:val="105"/>
        </w:rPr>
        <w:t>factor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working</w:t>
      </w:r>
      <w:r>
        <w:rPr>
          <w:spacing w:val="-8"/>
          <w:w w:val="105"/>
        </w:rPr>
        <w:t> </w:t>
      </w:r>
      <w:r>
        <w:rPr>
          <w:w w:val="105"/>
        </w:rPr>
        <w:t>environment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loan</w:t>
      </w:r>
      <w:r>
        <w:rPr>
          <w:spacing w:val="-8"/>
          <w:w w:val="105"/>
        </w:rPr>
        <w:t> </w:t>
      </w:r>
      <w:r>
        <w:rPr>
          <w:w w:val="105"/>
        </w:rPr>
        <w:t>managers</w:t>
      </w:r>
      <w:r>
        <w:rPr>
          <w:spacing w:val="-71"/>
          <w:w w:val="105"/>
        </w:rPr>
        <w:t> </w:t>
      </w:r>
      <w:r>
        <w:rPr>
          <w:w w:val="105"/>
        </w:rPr>
        <w:t>operate. It is often seen that the criteria for assessment of the loan manager's</w:t>
      </w:r>
      <w:r>
        <w:rPr>
          <w:spacing w:val="1"/>
          <w:w w:val="105"/>
        </w:rPr>
        <w:t> </w:t>
      </w:r>
      <w:r>
        <w:rPr>
          <w:w w:val="105"/>
        </w:rPr>
        <w:t>performance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qualitative;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performance</w:t>
      </w:r>
      <w:r>
        <w:rPr>
          <w:spacing w:val="1"/>
          <w:w w:val="105"/>
        </w:rPr>
        <w:t> </w:t>
      </w:r>
      <w:r>
        <w:rPr>
          <w:w w:val="105"/>
        </w:rPr>
        <w:t>efficiency</w:t>
      </w:r>
      <w:r>
        <w:rPr>
          <w:spacing w:val="1"/>
          <w:w w:val="105"/>
        </w:rPr>
        <w:t> </w:t>
      </w:r>
      <w:r>
        <w:rPr>
          <w:w w:val="105"/>
        </w:rPr>
        <w:t>evaluation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parameters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usually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quantitative.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Besides,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corporate</w:t>
      </w:r>
      <w:r>
        <w:rPr>
          <w:spacing w:val="-17"/>
          <w:w w:val="105"/>
        </w:rPr>
        <w:t> </w:t>
      </w:r>
      <w:r>
        <w:rPr>
          <w:w w:val="105"/>
        </w:rPr>
        <w:t>policy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rewards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72"/>
          <w:w w:val="105"/>
        </w:rPr>
        <w:t> </w:t>
      </w:r>
      <w:r>
        <w:rPr>
          <w:w w:val="105"/>
        </w:rPr>
        <w:t>punishments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most</w:t>
      </w:r>
      <w:r>
        <w:rPr>
          <w:spacing w:val="-15"/>
          <w:w w:val="105"/>
        </w:rPr>
        <w:t> </w:t>
      </w:r>
      <w:r>
        <w:rPr>
          <w:w w:val="105"/>
        </w:rPr>
        <w:t>often</w:t>
      </w:r>
      <w:r>
        <w:rPr>
          <w:spacing w:val="-16"/>
          <w:w w:val="105"/>
        </w:rPr>
        <w:t> </w:t>
      </w:r>
      <w:r>
        <w:rPr>
          <w:w w:val="105"/>
        </w:rPr>
        <w:t>not</w:t>
      </w:r>
      <w:r>
        <w:rPr>
          <w:spacing w:val="-15"/>
          <w:w w:val="105"/>
        </w:rPr>
        <w:t> </w:t>
      </w:r>
      <w:r>
        <w:rPr>
          <w:w w:val="105"/>
        </w:rPr>
        <w:t>transparent.</w:t>
      </w:r>
      <w:r>
        <w:rPr>
          <w:spacing w:val="-16"/>
          <w:w w:val="105"/>
        </w:rPr>
        <w:t> </w:t>
      </w:r>
      <w:r>
        <w:rPr>
          <w:w w:val="105"/>
        </w:rPr>
        <w:t>Banks</w:t>
      </w:r>
      <w:r>
        <w:rPr>
          <w:spacing w:val="-15"/>
          <w:w w:val="105"/>
        </w:rPr>
        <w:t> </w:t>
      </w:r>
      <w:r>
        <w:rPr>
          <w:w w:val="105"/>
        </w:rPr>
        <w:t>fix</w:t>
      </w:r>
      <w:r>
        <w:rPr>
          <w:spacing w:val="-16"/>
          <w:w w:val="105"/>
        </w:rPr>
        <w:t> </w:t>
      </w:r>
      <w:r>
        <w:rPr>
          <w:w w:val="105"/>
        </w:rPr>
        <w:t>high</w:t>
      </w:r>
      <w:r>
        <w:rPr>
          <w:spacing w:val="-15"/>
          <w:w w:val="105"/>
        </w:rPr>
        <w:t> </w:t>
      </w:r>
      <w:r>
        <w:rPr>
          <w:w w:val="105"/>
        </w:rPr>
        <w:t>targets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lending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grant incentives through rewards and promotions if targets are achieved. The</w:t>
      </w:r>
      <w:r>
        <w:rPr>
          <w:spacing w:val="1"/>
          <w:w w:val="105"/>
        </w:rPr>
        <w:t> </w:t>
      </w:r>
      <w:r>
        <w:rPr>
          <w:w w:val="105"/>
        </w:rPr>
        <w:t>target-oriented approach for achieving accelerated growth of credit dilutes the</w:t>
      </w:r>
      <w:r>
        <w:rPr>
          <w:spacing w:val="1"/>
          <w:w w:val="105"/>
        </w:rPr>
        <w:t> </w:t>
      </w:r>
      <w:r>
        <w:rPr>
          <w:w w:val="105"/>
        </w:rPr>
        <w:t>appraisal process. Besides, intensive market competition that offers customers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leverage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dictate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terms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influences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appraisal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standard.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fast-track</w:t>
      </w:r>
      <w:r>
        <w:rPr>
          <w:spacing w:val="-17"/>
          <w:w w:val="105"/>
        </w:rPr>
        <w:t> </w:t>
      </w:r>
      <w:r>
        <w:rPr>
          <w:w w:val="105"/>
        </w:rPr>
        <w:t>method</w:t>
      </w:r>
      <w:r>
        <w:rPr>
          <w:spacing w:val="-71"/>
          <w:w w:val="105"/>
        </w:rPr>
        <w:t> </w:t>
      </w:r>
      <w:r>
        <w:rPr>
          <w:w w:val="105"/>
        </w:rPr>
        <w:t>of appraisal for securing a share in a loan, where it is syndicated, compels the</w:t>
      </w:r>
      <w:r>
        <w:rPr>
          <w:spacing w:val="1"/>
          <w:w w:val="105"/>
        </w:rPr>
        <w:t> </w:t>
      </w:r>
      <w:r>
        <w:rPr>
          <w:w w:val="105"/>
        </w:rPr>
        <w:t>loan managers to make decisions in haste without thorough assessment of loan</w:t>
      </w:r>
      <w:r>
        <w:rPr>
          <w:spacing w:val="1"/>
          <w:w w:val="105"/>
        </w:rPr>
        <w:t> </w:t>
      </w:r>
      <w:r>
        <w:rPr>
          <w:w w:val="105"/>
        </w:rPr>
        <w:t>proposals.</w:t>
      </w:r>
    </w:p>
    <w:p>
      <w:pPr>
        <w:pStyle w:val="BodyText"/>
        <w:spacing w:line="256" w:lineRule="auto" w:before="45"/>
        <w:ind w:right="119" w:firstLine="230"/>
      </w:pPr>
      <w:r>
        <w:rPr>
          <w:w w:val="105"/>
        </w:rPr>
        <w:t>The second factor that affects the due diligence process is the lack of reliable</w:t>
      </w:r>
      <w:r>
        <w:rPr>
          <w:spacing w:val="1"/>
          <w:w w:val="105"/>
        </w:rPr>
        <w:t> </w:t>
      </w:r>
      <w:r>
        <w:rPr>
          <w:w w:val="105"/>
        </w:rPr>
        <w:t>information on the status and the outlook of the economies in which the bank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operates.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Many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countries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reveal</w:t>
      </w:r>
      <w:r>
        <w:rPr>
          <w:spacing w:val="-17"/>
          <w:w w:val="105"/>
        </w:rPr>
        <w:t> </w:t>
      </w:r>
      <w:r>
        <w:rPr>
          <w:w w:val="105"/>
        </w:rPr>
        <w:t>long-term</w:t>
      </w:r>
      <w:r>
        <w:rPr>
          <w:spacing w:val="-17"/>
          <w:w w:val="105"/>
        </w:rPr>
        <w:t> </w:t>
      </w:r>
      <w:r>
        <w:rPr>
          <w:w w:val="105"/>
        </w:rPr>
        <w:t>fiscal,</w:t>
      </w:r>
      <w:r>
        <w:rPr>
          <w:spacing w:val="-17"/>
          <w:w w:val="105"/>
        </w:rPr>
        <w:t> </w:t>
      </w:r>
      <w:r>
        <w:rPr>
          <w:w w:val="105"/>
        </w:rPr>
        <w:t>trade,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import-export</w:t>
      </w:r>
      <w:r>
        <w:rPr>
          <w:spacing w:val="-71"/>
          <w:w w:val="105"/>
        </w:rPr>
        <w:t> </w:t>
      </w:r>
      <w:r>
        <w:rPr>
          <w:w w:val="105"/>
        </w:rPr>
        <w:t>policies.</w:t>
      </w:r>
      <w:r>
        <w:rPr>
          <w:spacing w:val="-13"/>
          <w:w w:val="105"/>
        </w:rPr>
        <w:t> </w:t>
      </w:r>
      <w:r>
        <w:rPr>
          <w:w w:val="105"/>
        </w:rPr>
        <w:t>Besides,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accounting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auditing</w:t>
      </w:r>
      <w:r>
        <w:rPr>
          <w:spacing w:val="-12"/>
          <w:w w:val="105"/>
        </w:rPr>
        <w:t> </w:t>
      </w:r>
      <w:r>
        <w:rPr>
          <w:w w:val="105"/>
        </w:rPr>
        <w:t>standards</w:t>
      </w:r>
      <w:r>
        <w:rPr>
          <w:spacing w:val="-13"/>
          <w:w w:val="105"/>
        </w:rPr>
        <w:t> </w:t>
      </w:r>
      <w:r>
        <w:rPr>
          <w:w w:val="105"/>
        </w:rPr>
        <w:t>vary</w:t>
      </w:r>
      <w:r>
        <w:rPr>
          <w:spacing w:val="-12"/>
          <w:w w:val="105"/>
        </w:rPr>
        <w:t> </w:t>
      </w:r>
      <w:r>
        <w:rPr>
          <w:w w:val="105"/>
        </w:rPr>
        <w:t>between</w:t>
      </w:r>
      <w:r>
        <w:rPr>
          <w:spacing w:val="-13"/>
          <w:w w:val="105"/>
        </w:rPr>
        <w:t> </w:t>
      </w:r>
      <w:r>
        <w:rPr>
          <w:w w:val="105"/>
        </w:rPr>
        <w:t>countries,</w:t>
      </w:r>
      <w:r>
        <w:rPr>
          <w:spacing w:val="-71"/>
          <w:w w:val="105"/>
        </w:rPr>
        <w:t> </w:t>
      </w:r>
      <w:r>
        <w:rPr>
          <w:w w:val="105"/>
        </w:rPr>
        <w:t>which makes it difficult for the lenders to make a realistic assessment of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balance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sheet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financial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statements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pertaining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customers.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banks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72"/>
          <w:w w:val="105"/>
        </w:rPr>
        <w:t> </w:t>
      </w:r>
      <w:r>
        <w:rPr>
          <w:w w:val="105"/>
        </w:rPr>
        <w:t>often compelled to skip the due diligence exercise due to unavailability of</w:t>
      </w:r>
      <w:r>
        <w:rPr>
          <w:spacing w:val="1"/>
          <w:w w:val="105"/>
        </w:rPr>
        <w:t> </w:t>
      </w:r>
      <w:r>
        <w:rPr>
          <w:w w:val="105"/>
        </w:rPr>
        <w:t>certain vital information and make decisions on loans based on their intuitive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perceptions.</w:t>
      </w:r>
    </w:p>
    <w:p>
      <w:pPr>
        <w:pStyle w:val="BodyText"/>
        <w:spacing w:line="256" w:lineRule="auto" w:before="39"/>
        <w:ind w:right="121" w:firstLine="230"/>
      </w:pPr>
      <w:r>
        <w:rPr>
          <w:w w:val="105"/>
        </w:rPr>
        <w:t>The third factor is the mechanical approach, which banks follow to make</w:t>
      </w:r>
      <w:r>
        <w:rPr>
          <w:spacing w:val="1"/>
          <w:w w:val="105"/>
        </w:rPr>
        <w:t> </w:t>
      </w:r>
      <w:r>
        <w:rPr>
          <w:w w:val="105"/>
        </w:rPr>
        <w:t>decisions on loans relying mainly on credit scoring or credit risk grade. Often,</w:t>
      </w:r>
      <w:r>
        <w:rPr>
          <w:spacing w:val="1"/>
          <w:w w:val="105"/>
        </w:rPr>
        <w:t> </w:t>
      </w:r>
      <w:r>
        <w:rPr>
          <w:w w:val="105"/>
        </w:rPr>
        <w:t>banks attach more importance to risk grade and do not undertake a detailed</w:t>
      </w:r>
      <w:r>
        <w:rPr>
          <w:spacing w:val="1"/>
          <w:w w:val="105"/>
        </w:rPr>
        <w:t> </w:t>
      </w:r>
      <w:r>
        <w:rPr>
          <w:w w:val="105"/>
        </w:rPr>
        <w:t>appraisal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proposals.</w:t>
      </w:r>
      <w:r>
        <w:rPr>
          <w:spacing w:val="-8"/>
          <w:w w:val="105"/>
        </w:rPr>
        <w:t> </w:t>
      </w:r>
      <w:r>
        <w:rPr>
          <w:w w:val="105"/>
        </w:rPr>
        <w:t>Computation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grade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erroneous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framework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defective.</w:t>
      </w:r>
      <w:r>
        <w:rPr>
          <w:spacing w:val="-15"/>
          <w:w w:val="105"/>
        </w:rPr>
        <w:t> </w:t>
      </w:r>
      <w:r>
        <w:rPr>
          <w:w w:val="105"/>
        </w:rPr>
        <w:t>Decisions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5"/>
          <w:w w:val="105"/>
        </w:rPr>
        <w:t> </w:t>
      </w:r>
      <w:r>
        <w:rPr>
          <w:w w:val="105"/>
        </w:rPr>
        <w:t>solely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ratings</w:t>
      </w:r>
      <w:r>
        <w:rPr>
          <w:spacing w:val="-15"/>
          <w:w w:val="105"/>
        </w:rPr>
        <w:t> </w:t>
      </w:r>
      <w:r>
        <w:rPr>
          <w:w w:val="105"/>
        </w:rPr>
        <w:t>may</w:t>
      </w:r>
      <w:r>
        <w:rPr>
          <w:spacing w:val="-15"/>
          <w:w w:val="105"/>
        </w:rPr>
        <w:t> </w:t>
      </w:r>
      <w:r>
        <w:rPr>
          <w:w w:val="105"/>
        </w:rPr>
        <w:t>lead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larger numbers of defaults. The incidences of defaults will be lower if banks</w:t>
      </w:r>
      <w:r>
        <w:rPr>
          <w:spacing w:val="1"/>
          <w:w w:val="105"/>
        </w:rPr>
        <w:t> </w:t>
      </w:r>
      <w:r>
        <w:rPr>
          <w:w w:val="105"/>
        </w:rPr>
        <w:t>undertake</w:t>
      </w:r>
      <w:r>
        <w:rPr>
          <w:spacing w:val="-16"/>
          <w:w w:val="105"/>
        </w:rPr>
        <w:t> </w:t>
      </w:r>
      <w:r>
        <w:rPr>
          <w:w w:val="105"/>
        </w:rPr>
        <w:t>due</w:t>
      </w:r>
      <w:r>
        <w:rPr>
          <w:spacing w:val="-16"/>
          <w:w w:val="105"/>
        </w:rPr>
        <w:t> </w:t>
      </w:r>
      <w:r>
        <w:rPr>
          <w:w w:val="105"/>
        </w:rPr>
        <w:t>diligence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decisions,</w:t>
      </w:r>
      <w:r>
        <w:rPr>
          <w:spacing w:val="-14"/>
          <w:w w:val="105"/>
        </w:rPr>
        <w:t> </w:t>
      </w:r>
      <w:r>
        <w:rPr>
          <w:w w:val="105"/>
        </w:rPr>
        <w:t>besides</w:t>
      </w:r>
      <w:r>
        <w:rPr>
          <w:spacing w:val="-16"/>
          <w:w w:val="105"/>
        </w:rPr>
        <w:t> </w:t>
      </w:r>
      <w:r>
        <w:rPr>
          <w:w w:val="105"/>
        </w:rPr>
        <w:t>assignment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grade.</w:t>
      </w:r>
    </w:p>
    <w:p>
      <w:pPr>
        <w:pStyle w:val="BodyText"/>
        <w:spacing w:line="256" w:lineRule="auto" w:before="36"/>
        <w:ind w:right="120" w:firstLine="230"/>
      </w:pPr>
      <w:r>
        <w:rPr>
          <w:w w:val="105"/>
        </w:rPr>
        <w:t>The fourth factor that dilutes the due diligence process is the eagerness of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increase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nonfund-based</w:t>
      </w:r>
      <w:r>
        <w:rPr>
          <w:spacing w:val="-7"/>
          <w:w w:val="105"/>
        </w:rPr>
        <w:t> </w:t>
      </w:r>
      <w:r>
        <w:rPr>
          <w:w w:val="105"/>
        </w:rPr>
        <w:t>commitments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order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enlarge</w:t>
      </w:r>
      <w:r>
        <w:rPr>
          <w:spacing w:val="-7"/>
          <w:w w:val="105"/>
        </w:rPr>
        <w:t> </w:t>
      </w:r>
      <w:r>
        <w:rPr>
          <w:w w:val="105"/>
        </w:rPr>
        <w:t>fee-based</w:t>
      </w:r>
      <w:r>
        <w:rPr>
          <w:spacing w:val="-71"/>
          <w:w w:val="105"/>
        </w:rPr>
        <w:t> </w:t>
      </w:r>
      <w:r>
        <w:rPr>
          <w:w w:val="105"/>
        </w:rPr>
        <w:t>income,</w:t>
      </w:r>
      <w:r>
        <w:rPr>
          <w:spacing w:val="47"/>
          <w:w w:val="105"/>
        </w:rPr>
        <w:t> </w:t>
      </w:r>
      <w:r>
        <w:rPr>
          <w:w w:val="105"/>
        </w:rPr>
        <w:t>particularly</w:t>
      </w:r>
      <w:r>
        <w:rPr>
          <w:spacing w:val="48"/>
          <w:w w:val="105"/>
        </w:rPr>
        <w:t> </w:t>
      </w:r>
      <w:r>
        <w:rPr>
          <w:w w:val="105"/>
        </w:rPr>
        <w:t>when</w:t>
      </w:r>
      <w:r>
        <w:rPr>
          <w:spacing w:val="48"/>
          <w:w w:val="105"/>
        </w:rPr>
        <w:t> </w:t>
      </w:r>
      <w:r>
        <w:rPr>
          <w:w w:val="105"/>
        </w:rPr>
        <w:t>their</w:t>
      </w:r>
      <w:r>
        <w:rPr>
          <w:spacing w:val="48"/>
          <w:w w:val="105"/>
        </w:rPr>
        <w:t> </w:t>
      </w:r>
      <w:r>
        <w:rPr>
          <w:w w:val="105"/>
        </w:rPr>
        <w:t>profit</w:t>
      </w:r>
      <w:r>
        <w:rPr>
          <w:spacing w:val="48"/>
          <w:w w:val="105"/>
        </w:rPr>
        <w:t> </w:t>
      </w:r>
      <w:r>
        <w:rPr>
          <w:w w:val="105"/>
        </w:rPr>
        <w:t>margins</w:t>
      </w:r>
      <w:r>
        <w:rPr>
          <w:spacing w:val="48"/>
          <w:w w:val="105"/>
        </w:rPr>
        <w:t> </w:t>
      </w:r>
      <w:r>
        <w:rPr>
          <w:w w:val="105"/>
        </w:rPr>
        <w:t>shrink</w:t>
      </w:r>
      <w:r>
        <w:rPr>
          <w:spacing w:val="47"/>
          <w:w w:val="105"/>
        </w:rPr>
        <w:t> </w:t>
      </w:r>
      <w:r>
        <w:rPr>
          <w:w w:val="105"/>
        </w:rPr>
        <w:t>in</w:t>
      </w:r>
      <w:r>
        <w:rPr>
          <w:spacing w:val="48"/>
          <w:w w:val="105"/>
        </w:rPr>
        <w:t> </w:t>
      </w:r>
      <w:r>
        <w:rPr>
          <w:w w:val="105"/>
        </w:rPr>
        <w:t>falling</w:t>
      </w:r>
      <w:r>
        <w:rPr>
          <w:spacing w:val="48"/>
          <w:w w:val="105"/>
        </w:rPr>
        <w:t> </w:t>
      </w:r>
      <w:r>
        <w:rPr>
          <w:w w:val="105"/>
        </w:rPr>
        <w:t>interest</w:t>
      </w:r>
      <w:r>
        <w:rPr>
          <w:spacing w:val="48"/>
          <w:w w:val="105"/>
        </w:rPr>
        <w:t> </w:t>
      </w:r>
      <w:r>
        <w:rPr>
          <w:w w:val="105"/>
        </w:rPr>
        <w:t>rate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scenarios. The focus on nonfund-based facilities may lead to a sudden jump 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issue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guarantees,</w:t>
      </w:r>
      <w:r>
        <w:rPr>
          <w:spacing w:val="1"/>
          <w:w w:val="105"/>
        </w:rPr>
        <w:t> </w:t>
      </w:r>
      <w:r>
        <w:rPr>
          <w:w w:val="105"/>
        </w:rPr>
        <w:t>letters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underwriting</w:t>
      </w:r>
      <w:r>
        <w:rPr>
          <w:spacing w:val="1"/>
          <w:w w:val="105"/>
        </w:rPr>
        <w:t> </w:t>
      </w:r>
      <w:r>
        <w:rPr>
          <w:w w:val="105"/>
        </w:rPr>
        <w:t>commitments.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danger</w:t>
      </w:r>
      <w:r>
        <w:rPr>
          <w:spacing w:val="-16"/>
          <w:w w:val="105"/>
        </w:rPr>
        <w:t> </w:t>
      </w:r>
      <w:r>
        <w:rPr>
          <w:w w:val="105"/>
        </w:rPr>
        <w:t>lies</w:t>
      </w:r>
      <w:r>
        <w:rPr>
          <w:spacing w:val="-17"/>
          <w:w w:val="105"/>
        </w:rPr>
        <w:t> </w:t>
      </w:r>
      <w:r>
        <w:rPr>
          <w:w w:val="105"/>
        </w:rPr>
        <w:t>not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increase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nonfund-based</w:t>
      </w:r>
      <w:r>
        <w:rPr>
          <w:spacing w:val="-17"/>
          <w:w w:val="105"/>
        </w:rPr>
        <w:t> </w:t>
      </w:r>
      <w:r>
        <w:rPr>
          <w:w w:val="105"/>
        </w:rPr>
        <w:t>business,</w:t>
      </w:r>
      <w:r>
        <w:rPr>
          <w:spacing w:val="-16"/>
          <w:w w:val="105"/>
        </w:rPr>
        <w:t> </w:t>
      </w:r>
      <w:r>
        <w:rPr>
          <w:w w:val="105"/>
        </w:rPr>
        <w:t>but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deficiency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process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appraisal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proposals.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appraisal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investigation for grant of nonfund-based facilities to customers are not usually</w:t>
      </w:r>
      <w:r>
        <w:rPr>
          <w:spacing w:val="1"/>
          <w:w w:val="105"/>
        </w:rPr>
        <w:t> </w:t>
      </w:r>
      <w:r>
        <w:rPr>
          <w:w w:val="105"/>
        </w:rPr>
        <w:t>rigorous.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appraisal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diluted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believed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liabilities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bank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contingent</w:t>
      </w:r>
      <w:r>
        <w:rPr>
          <w:spacing w:val="-15"/>
          <w:w w:val="105"/>
        </w:rPr>
        <w:t> </w:t>
      </w:r>
      <w:r>
        <w:rPr>
          <w:w w:val="105"/>
        </w:rPr>
        <w:t>nature,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if</w:t>
      </w:r>
      <w:r>
        <w:rPr>
          <w:spacing w:val="-15"/>
          <w:w w:val="105"/>
        </w:rPr>
        <w:t> </w:t>
      </w:r>
      <w:r>
        <w:rPr>
          <w:w w:val="105"/>
        </w:rPr>
        <w:t>those</w:t>
      </w:r>
      <w:r>
        <w:rPr>
          <w:spacing w:val="-15"/>
          <w:w w:val="105"/>
        </w:rPr>
        <w:t> </w:t>
      </w:r>
      <w:r>
        <w:rPr>
          <w:w w:val="105"/>
        </w:rPr>
        <w:t>arise</w:t>
      </w:r>
      <w:r>
        <w:rPr>
          <w:spacing w:val="-15"/>
          <w:w w:val="105"/>
        </w:rPr>
        <w:t> </w:t>
      </w:r>
      <w:r>
        <w:rPr>
          <w:w w:val="105"/>
        </w:rPr>
        <w:t>at</w:t>
      </w:r>
      <w:r>
        <w:rPr>
          <w:spacing w:val="-15"/>
          <w:w w:val="105"/>
        </w:rPr>
        <w:t> </w:t>
      </w:r>
      <w:r>
        <w:rPr>
          <w:w w:val="105"/>
        </w:rPr>
        <w:t>all,</w:t>
      </w:r>
      <w:r>
        <w:rPr>
          <w:spacing w:val="-14"/>
          <w:w w:val="105"/>
        </w:rPr>
        <w:t> </w:t>
      </w:r>
      <w:r>
        <w:rPr>
          <w:w w:val="105"/>
        </w:rPr>
        <w:t>they</w:t>
      </w:r>
      <w:r>
        <w:rPr>
          <w:spacing w:val="-14"/>
          <w:w w:val="105"/>
        </w:rPr>
        <w:t> </w:t>
      </w:r>
      <w:r>
        <w:rPr>
          <w:w w:val="105"/>
        </w:rPr>
        <w:t>will</w:t>
      </w:r>
      <w:r>
        <w:rPr>
          <w:spacing w:val="-71"/>
          <w:w w:val="105"/>
        </w:rPr>
        <w:t> </w:t>
      </w:r>
      <w:r>
        <w:rPr>
          <w:w w:val="105"/>
        </w:rPr>
        <w:t>occur in the future and also in some of the cases. The strategy for increase in</w:t>
      </w:r>
      <w:r>
        <w:rPr>
          <w:spacing w:val="1"/>
          <w:w w:val="105"/>
        </w:rPr>
        <w:t> </w:t>
      </w:r>
      <w:r>
        <w:rPr>
          <w:w w:val="105"/>
        </w:rPr>
        <w:t>nonfund business is common among banks under a declining interest income</w:t>
      </w:r>
      <w:r>
        <w:rPr>
          <w:spacing w:val="1"/>
          <w:w w:val="105"/>
        </w:rPr>
        <w:t> </w:t>
      </w:r>
      <w:r>
        <w:rPr>
          <w:w w:val="105"/>
        </w:rPr>
        <w:t>scenario, as they earn income without parting with the funds. But the instances</w:t>
      </w:r>
      <w:r>
        <w:rPr>
          <w:spacing w:val="1"/>
          <w:w w:val="105"/>
        </w:rPr>
        <w:t> </w:t>
      </w:r>
      <w:r>
        <w:rPr>
          <w:w w:val="105"/>
        </w:rPr>
        <w:t>of devolvement of liabilities on banks from financial guarantees and letters of</w:t>
      </w:r>
      <w:r>
        <w:rPr>
          <w:spacing w:val="1"/>
          <w:w w:val="105"/>
        </w:rPr>
        <w:t> </w:t>
      </w:r>
      <w:r>
        <w:rPr>
          <w:w w:val="105"/>
        </w:rPr>
        <w:t>credit, due to the customers’ failure to honor contracts or fulfill commitments,</w:t>
      </w:r>
      <w:r>
        <w:rPr>
          <w:spacing w:val="1"/>
          <w:w w:val="105"/>
        </w:rPr>
        <w:t> </w:t>
      </w:r>
      <w:r>
        <w:rPr>
          <w:w w:val="105"/>
        </w:rPr>
        <w:t>are rather common. The weakness in the system lies in underestimation of risk</w:t>
      </w:r>
      <w:r>
        <w:rPr>
          <w:spacing w:val="1"/>
          <w:w w:val="105"/>
        </w:rPr>
        <w:t> </w:t>
      </w:r>
      <w:r>
        <w:rPr>
          <w:w w:val="105"/>
        </w:rPr>
        <w:t>associated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nonfund-based</w:t>
      </w:r>
      <w:r>
        <w:rPr>
          <w:spacing w:val="-10"/>
          <w:w w:val="105"/>
        </w:rPr>
        <w:t> </w:t>
      </w:r>
      <w:r>
        <w:rPr>
          <w:w w:val="105"/>
        </w:rPr>
        <w:t>commitments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adoption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softer</w:t>
      </w:r>
      <w:r>
        <w:rPr>
          <w:spacing w:val="-9"/>
          <w:w w:val="105"/>
        </w:rPr>
        <w:t> </w:t>
      </w:r>
      <w:r>
        <w:rPr>
          <w:w w:val="105"/>
        </w:rPr>
        <w:t>attitude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performing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due</w:t>
      </w:r>
      <w:r>
        <w:rPr>
          <w:spacing w:val="-12"/>
          <w:w w:val="105"/>
        </w:rPr>
        <w:t> </w:t>
      </w:r>
      <w:r>
        <w:rPr>
          <w:w w:val="105"/>
        </w:rPr>
        <w:t>diligence</w:t>
      </w:r>
      <w:r>
        <w:rPr>
          <w:spacing w:val="-13"/>
          <w:w w:val="105"/>
        </w:rPr>
        <w:t> </w:t>
      </w:r>
      <w:r>
        <w:rPr>
          <w:w w:val="105"/>
        </w:rPr>
        <w:t>exercise.</w:t>
      </w:r>
      <w:r>
        <w:rPr>
          <w:spacing w:val="-12"/>
          <w:w w:val="105"/>
        </w:rPr>
        <w:t> </w:t>
      </w:r>
      <w:r>
        <w:rPr>
          <w:w w:val="105"/>
        </w:rPr>
        <w:t>Banks</w:t>
      </w:r>
      <w:r>
        <w:rPr>
          <w:spacing w:val="-13"/>
          <w:w w:val="105"/>
        </w:rPr>
        <w:t> </w:t>
      </w:r>
      <w:r>
        <w:rPr>
          <w:w w:val="105"/>
        </w:rPr>
        <w:t>usually</w:t>
      </w:r>
      <w:r>
        <w:rPr>
          <w:spacing w:val="-13"/>
          <w:w w:val="105"/>
        </w:rPr>
        <w:t> </w:t>
      </w:r>
      <w:r>
        <w:rPr>
          <w:w w:val="105"/>
        </w:rPr>
        <w:t>do</w:t>
      </w:r>
      <w:r>
        <w:rPr>
          <w:spacing w:val="-12"/>
          <w:w w:val="105"/>
        </w:rPr>
        <w:t> </w:t>
      </w:r>
      <w:r>
        <w:rPr>
          <w:w w:val="105"/>
        </w:rPr>
        <w:t>not</w:t>
      </w:r>
      <w:r>
        <w:rPr>
          <w:spacing w:val="-13"/>
          <w:w w:val="105"/>
        </w:rPr>
        <w:t> </w:t>
      </w:r>
      <w:r>
        <w:rPr>
          <w:w w:val="105"/>
        </w:rPr>
        <w:t>assess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impact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devolvement from nonfund-based commitments on the customer's cash flows</w:t>
      </w:r>
      <w:r>
        <w:rPr>
          <w:spacing w:val="1"/>
          <w:w w:val="105"/>
        </w:rPr>
        <w:t> </w:t>
      </w:r>
      <w:r>
        <w:rPr>
          <w:w w:val="105"/>
        </w:rPr>
        <w:t>and fund flows and verify whether the revised cash flows will enable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customer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settle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dues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arising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from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devolvement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contingent</w:t>
      </w:r>
      <w:r>
        <w:rPr>
          <w:spacing w:val="-16"/>
          <w:w w:val="105"/>
        </w:rPr>
        <w:t> </w:t>
      </w:r>
      <w:r>
        <w:rPr>
          <w:w w:val="105"/>
        </w:rPr>
        <w:t>liabilities.</w:t>
      </w:r>
    </w:p>
    <w:p>
      <w:pPr>
        <w:pStyle w:val="BodyText"/>
        <w:spacing w:before="9"/>
        <w:ind w:left="0"/>
        <w:jc w:val="left"/>
        <w:rPr>
          <w:sz w:val="30"/>
        </w:rPr>
      </w:pPr>
    </w:p>
    <w:p>
      <w:pPr>
        <w:pStyle w:val="Heading3"/>
        <w:spacing w:before="0"/>
        <w:ind w:left="1880" w:right="1899"/>
      </w:pPr>
      <w:r>
        <w:rPr/>
        <w:t>Inaccuracy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Entry-Point</w:t>
      </w:r>
      <w:r>
        <w:rPr>
          <w:spacing w:val="6"/>
        </w:rPr>
        <w:t> </w:t>
      </w:r>
      <w:r>
        <w:rPr/>
        <w:t>Rating</w:t>
      </w:r>
    </w:p>
    <w:p>
      <w:pPr>
        <w:pStyle w:val="BodyText"/>
        <w:spacing w:line="256" w:lineRule="auto" w:before="98"/>
        <w:ind w:right="119"/>
        <w:rPr>
          <w:sz w:val="11"/>
        </w:rPr>
      </w:pPr>
      <w:r>
        <w:rPr/>
        <w:pict>
          <v:line style="position:absolute;mso-position-horizontal-relative:page;mso-position-vertical-relative:paragraph;z-index:-17905664" from="206.640045pt,238.65036pt" to="208.800045pt,238.65036pt" stroked="true" strokeweight=".72pt" strokecolor="#0000ed">
            <v:stroke dashstyle="solid"/>
            <w10:wrap type="none"/>
          </v:line>
        </w:pict>
      </w:r>
      <w:r>
        <w:rPr>
          <w:w w:val="105"/>
        </w:rPr>
        <w:t>Banks take into account customer rating or facility rating for making decisions</w:t>
      </w:r>
      <w:r>
        <w:rPr>
          <w:spacing w:val="1"/>
          <w:w w:val="105"/>
        </w:rPr>
        <w:t> </w:t>
      </w:r>
      <w:r>
        <w:rPr>
          <w:w w:val="105"/>
        </w:rPr>
        <w:t>on loans and advances. They lay down a set of ground rules for establishing a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relationship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well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continuation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existing</w:t>
      </w:r>
      <w:r>
        <w:rPr>
          <w:spacing w:val="1"/>
          <w:w w:val="105"/>
        </w:rPr>
        <w:t> </w:t>
      </w:r>
      <w:r>
        <w:rPr/>
        <w:t>customers. A basic requirement of an effective credit risk management system is</w:t>
      </w:r>
      <w:r>
        <w:rPr>
          <w:spacing w:val="1"/>
        </w:rPr>
        <w:t> </w:t>
      </w:r>
      <w:r>
        <w:rPr>
          <w:w w:val="105"/>
        </w:rPr>
        <w:t>the prescription of a minimum entry-point risk grade for acceptance of new</w:t>
      </w:r>
      <w:r>
        <w:rPr>
          <w:spacing w:val="1"/>
          <w:w w:val="105"/>
        </w:rPr>
        <w:t> </w:t>
      </w:r>
      <w:r>
        <w:rPr>
          <w:w w:val="105"/>
        </w:rPr>
        <w:t>credit proposals. The risk grade of the borrower is generated either internally</w:t>
      </w:r>
      <w:r>
        <w:rPr>
          <w:spacing w:val="1"/>
          <w:w w:val="105"/>
        </w:rPr>
        <w:t> </w:t>
      </w:r>
      <w:r>
        <w:rPr>
          <w:w w:val="105"/>
        </w:rPr>
        <w:t>through an internal risk rating model or obtained from external rating agencies.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population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customers</w:t>
      </w:r>
      <w:r>
        <w:rPr>
          <w:spacing w:val="-7"/>
          <w:w w:val="105"/>
        </w:rPr>
        <w:t> </w:t>
      </w:r>
      <w:r>
        <w:rPr>
          <w:w w:val="105"/>
        </w:rPr>
        <w:t>rated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external</w:t>
      </w:r>
      <w:r>
        <w:rPr>
          <w:spacing w:val="-8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agencies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low,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where</w:t>
      </w:r>
      <w:r>
        <w:rPr>
          <w:spacing w:val="-72"/>
          <w:w w:val="105"/>
        </w:rPr>
        <w:t> </w:t>
      </w:r>
      <w:r>
        <w:rPr>
          <w:w w:val="105"/>
        </w:rPr>
        <w:t>available,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confined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multinational</w:t>
      </w:r>
      <w:r>
        <w:rPr>
          <w:spacing w:val="1"/>
          <w:w w:val="105"/>
        </w:rPr>
        <w:t> </w:t>
      </w:r>
      <w:r>
        <w:rPr>
          <w:w w:val="105"/>
        </w:rPr>
        <w:t>companies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corporations. Even otherwise, the ratings by reputed external rating agencies</w:t>
      </w:r>
      <w:r>
        <w:rPr>
          <w:spacing w:val="1"/>
          <w:w w:val="105"/>
        </w:rPr>
        <w:t> </w:t>
      </w:r>
      <w:r>
        <w:rPr>
          <w:w w:val="105"/>
        </w:rPr>
        <w:t>may not be apt, as was evident from the incorrect ratings assigned to mortgage-</w:t>
      </w:r>
      <w:r>
        <w:rPr>
          <w:spacing w:val="-71"/>
          <w:w w:val="105"/>
        </w:rPr>
        <w:t> </w:t>
      </w:r>
      <w:r>
        <w:rPr>
          <w:w w:val="105"/>
        </w:rPr>
        <w:t>related securities that were downgraded within a year's time and that created a</w:t>
      </w:r>
      <w:r>
        <w:rPr>
          <w:spacing w:val="1"/>
          <w:w w:val="105"/>
        </w:rPr>
        <w:t> </w:t>
      </w:r>
      <w:r>
        <w:rPr>
          <w:w w:val="105"/>
        </w:rPr>
        <w:t>crisis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financial</w:t>
      </w:r>
      <w:r>
        <w:rPr>
          <w:spacing w:val="-12"/>
          <w:w w:val="105"/>
        </w:rPr>
        <w:t> </w:t>
      </w:r>
      <w:r>
        <w:rPr>
          <w:w w:val="105"/>
        </w:rPr>
        <w:t>market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United</w:t>
      </w:r>
      <w:r>
        <w:rPr>
          <w:spacing w:val="-12"/>
          <w:w w:val="105"/>
        </w:rPr>
        <w:t> </w:t>
      </w:r>
      <w:r>
        <w:rPr>
          <w:w w:val="105"/>
        </w:rPr>
        <w:t>States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contributed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financial</w:t>
      </w:r>
      <w:r>
        <w:rPr>
          <w:spacing w:val="-71"/>
          <w:w w:val="105"/>
        </w:rPr>
        <w:t> </w:t>
      </w:r>
      <w:r>
        <w:rPr>
          <w:w w:val="105"/>
        </w:rPr>
        <w:t>meltdown</w:t>
      </w:r>
      <w:r>
        <w:rPr>
          <w:spacing w:val="-3"/>
          <w:w w:val="105"/>
        </w:rPr>
        <w:t> </w:t>
      </w:r>
      <w:r>
        <w:rPr>
          <w:w w:val="105"/>
        </w:rPr>
        <w:t>during</w:t>
      </w:r>
      <w:r>
        <w:rPr>
          <w:spacing w:val="-2"/>
          <w:w w:val="105"/>
        </w:rPr>
        <w:t> </w:t>
      </w:r>
      <w:r>
        <w:rPr>
          <w:w w:val="105"/>
        </w:rPr>
        <w:t>2007</w:t>
      </w:r>
      <w:r>
        <w:rPr>
          <w:spacing w:val="-2"/>
          <w:w w:val="105"/>
        </w:rPr>
        <w:t> </w:t>
      </w:r>
      <w:r>
        <w:rPr>
          <w:color w:val="0000ED"/>
          <w:w w:val="105"/>
          <w:position w:val="10"/>
          <w:sz w:val="11"/>
        </w:rPr>
        <w:t>1</w:t>
      </w:r>
    </w:p>
    <w:p>
      <w:pPr>
        <w:pStyle w:val="BodyText"/>
        <w:spacing w:line="256" w:lineRule="auto" w:before="44"/>
        <w:ind w:right="122" w:firstLine="230"/>
      </w:pP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rely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internal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scoring</w:t>
      </w:r>
      <w:r>
        <w:rPr>
          <w:spacing w:val="-5"/>
          <w:w w:val="105"/>
        </w:rPr>
        <w:t> </w:t>
      </w:r>
      <w:r>
        <w:rPr>
          <w:w w:val="105"/>
        </w:rPr>
        <w:t>models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loan</w:t>
      </w:r>
      <w:r>
        <w:rPr>
          <w:spacing w:val="-71"/>
          <w:w w:val="105"/>
        </w:rPr>
        <w:t> </w:t>
      </w:r>
      <w:r>
        <w:rPr>
          <w:w w:val="105"/>
        </w:rPr>
        <w:t>sanctions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loan</w:t>
      </w:r>
      <w:r>
        <w:rPr>
          <w:spacing w:val="-2"/>
          <w:w w:val="105"/>
        </w:rPr>
        <w:t> </w:t>
      </w:r>
      <w:r>
        <w:rPr>
          <w:w w:val="105"/>
        </w:rPr>
        <w:t>pricing.</w:t>
      </w:r>
      <w:r>
        <w:rPr>
          <w:spacing w:val="-2"/>
          <w:w w:val="105"/>
        </w:rPr>
        <w:t> </w:t>
      </w:r>
      <w:r>
        <w:rPr>
          <w:w w:val="105"/>
        </w:rPr>
        <w:t>But</w:t>
      </w:r>
      <w:r>
        <w:rPr>
          <w:spacing w:val="-2"/>
          <w:w w:val="105"/>
        </w:rPr>
        <w:t> </w:t>
      </w:r>
      <w:r>
        <w:rPr>
          <w:w w:val="105"/>
        </w:rPr>
        <w:t>if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rating</w:t>
      </w:r>
      <w:r>
        <w:rPr>
          <w:spacing w:val="-2"/>
          <w:w w:val="105"/>
        </w:rPr>
        <w:t> </w:t>
      </w:r>
      <w:r>
        <w:rPr>
          <w:w w:val="105"/>
        </w:rPr>
        <w:t>framework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comprehensive</w:t>
      </w:r>
      <w:r>
        <w:rPr>
          <w:spacing w:val="-2"/>
          <w:w w:val="105"/>
        </w:rPr>
        <w:t> </w:t>
      </w:r>
      <w:r>
        <w:rPr>
          <w:w w:val="105"/>
        </w:rPr>
        <w:t>or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periodically</w:t>
      </w:r>
      <w:r>
        <w:rPr>
          <w:spacing w:val="-19"/>
          <w:w w:val="105"/>
        </w:rPr>
        <w:t> </w:t>
      </w:r>
      <w:r>
        <w:rPr>
          <w:w w:val="105"/>
        </w:rPr>
        <w:t>tested</w:t>
      </w:r>
      <w:r>
        <w:rPr>
          <w:spacing w:val="-18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validity,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rating</w:t>
      </w:r>
      <w:r>
        <w:rPr>
          <w:spacing w:val="-18"/>
          <w:w w:val="105"/>
        </w:rPr>
        <w:t> </w:t>
      </w:r>
      <w:r>
        <w:rPr>
          <w:w w:val="105"/>
        </w:rPr>
        <w:t>will</w:t>
      </w:r>
      <w:r>
        <w:rPr>
          <w:spacing w:val="-19"/>
          <w:w w:val="105"/>
        </w:rPr>
        <w:t> </w:t>
      </w:r>
      <w:r>
        <w:rPr>
          <w:w w:val="105"/>
        </w:rPr>
        <w:t>be</w:t>
      </w:r>
      <w:r>
        <w:rPr>
          <w:spacing w:val="-18"/>
          <w:w w:val="105"/>
        </w:rPr>
        <w:t> </w:t>
      </w:r>
      <w:r>
        <w:rPr>
          <w:w w:val="105"/>
        </w:rPr>
        <w:t>erroneous.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internal</w:t>
      </w:r>
      <w:r>
        <w:rPr>
          <w:spacing w:val="-18"/>
          <w:w w:val="105"/>
        </w:rPr>
        <w:t> </w:t>
      </w:r>
      <w:r>
        <w:rPr>
          <w:w w:val="105"/>
        </w:rPr>
        <w:t>rating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also likely to be inaccurate if some vital inputs are not available. In such</w:t>
      </w:r>
      <w:r>
        <w:rPr>
          <w:spacing w:val="1"/>
          <w:w w:val="105"/>
        </w:rPr>
        <w:t> </w:t>
      </w:r>
      <w:r>
        <w:rPr>
          <w:w w:val="105"/>
        </w:rPr>
        <w:t>circumstances, the risk rating may not reveal the potential weaknesses in the</w:t>
      </w:r>
      <w:r>
        <w:rPr>
          <w:spacing w:val="1"/>
          <w:w w:val="105"/>
        </w:rPr>
        <w:t> </w:t>
      </w:r>
      <w:r>
        <w:rPr>
          <w:w w:val="105"/>
        </w:rPr>
        <w:t>loan proposals. Unless the credit risk rating framework is comprehensive and</w:t>
      </w:r>
      <w:r>
        <w:rPr>
          <w:spacing w:val="1"/>
          <w:w w:val="105"/>
        </w:rPr>
        <w:t> </w:t>
      </w:r>
      <w:r>
        <w:rPr>
          <w:w w:val="105"/>
        </w:rPr>
        <w:t>flexible, and is cognizant of changing risk factors that impact or alter the risk</w:t>
      </w:r>
      <w:r>
        <w:rPr>
          <w:spacing w:val="1"/>
          <w:w w:val="105"/>
        </w:rPr>
        <w:t> </w:t>
      </w:r>
      <w:r>
        <w:rPr>
          <w:w w:val="105"/>
        </w:rPr>
        <w:t>profile of the customer, the risk rating will be erroneous. If the internal risk</w:t>
      </w:r>
      <w:r>
        <w:rPr>
          <w:spacing w:val="1"/>
          <w:w w:val="105"/>
        </w:rPr>
        <w:t> </w:t>
      </w:r>
      <w:r>
        <w:rPr>
          <w:w w:val="105"/>
        </w:rPr>
        <w:t>rating framework does not have mechanisms for automatic factoring of adverse</w:t>
      </w:r>
      <w:r>
        <w:rPr>
          <w:spacing w:val="-71"/>
          <w:w w:val="105"/>
        </w:rPr>
        <w:t> </w:t>
      </w:r>
      <w:r>
        <w:rPr>
          <w:w w:val="105"/>
        </w:rPr>
        <w:t>developments that take place in the economy, the financial market, and the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-8"/>
          <w:w w:val="105"/>
        </w:rPr>
        <w:t> </w:t>
      </w:r>
      <w:r>
        <w:rPr>
          <w:w w:val="105"/>
        </w:rPr>
        <w:t>market,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assigned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grade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inaccurate.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assessment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customer</w:t>
      </w:r>
      <w:r>
        <w:rPr>
          <w:spacing w:val="-6"/>
          <w:w w:val="105"/>
        </w:rPr>
        <w:t> </w:t>
      </w:r>
      <w:r>
        <w:rPr>
          <w:w w:val="105"/>
        </w:rPr>
        <w:t>based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biased,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actual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level</w:t>
      </w:r>
      <w:r>
        <w:rPr>
          <w:spacing w:val="-5"/>
          <w:w w:val="105"/>
        </w:rPr>
        <w:t> </w:t>
      </w:r>
      <w:r>
        <w:rPr>
          <w:w w:val="105"/>
        </w:rPr>
        <w:t>associated</w:t>
      </w:r>
      <w:r>
        <w:rPr>
          <w:spacing w:val="-71"/>
          <w:w w:val="105"/>
        </w:rPr>
        <w:t> </w:t>
      </w:r>
      <w:r>
        <w:rPr>
          <w:w w:val="105"/>
        </w:rPr>
        <w:t>with that loan will be higher than what is revealed by the risk grade. There is</w:t>
      </w:r>
      <w:r>
        <w:rPr>
          <w:spacing w:val="1"/>
          <w:w w:val="105"/>
        </w:rPr>
        <w:t> </w:t>
      </w:r>
      <w:r>
        <w:rPr>
          <w:w w:val="105"/>
        </w:rPr>
        <w:t>always some time lag before the risk ratings of new and old customers are</w:t>
      </w:r>
      <w:r>
        <w:rPr>
          <w:spacing w:val="1"/>
          <w:w w:val="105"/>
        </w:rPr>
        <w:t> </w:t>
      </w:r>
      <w:r>
        <w:rPr>
          <w:w w:val="105"/>
        </w:rPr>
        <w:t>modified in accordance with the changing risk factors. Credit problems arise</w:t>
      </w:r>
      <w:r>
        <w:rPr>
          <w:spacing w:val="1"/>
          <w:w w:val="105"/>
        </w:rPr>
        <w:t> </w:t>
      </w:r>
      <w:r>
        <w:rPr>
          <w:w w:val="105"/>
        </w:rPr>
        <w:t>because of inaccuracy in assigning entry-point ratings and also because of the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-9"/>
          <w:w w:val="105"/>
        </w:rPr>
        <w:t> </w:t>
      </w:r>
      <w:r>
        <w:rPr>
          <w:w w:val="105"/>
        </w:rPr>
        <w:t>lag</w:t>
      </w:r>
      <w:r>
        <w:rPr>
          <w:spacing w:val="-8"/>
          <w:w w:val="105"/>
        </w:rPr>
        <w:t> </w:t>
      </w:r>
      <w:r>
        <w:rPr>
          <w:w w:val="105"/>
        </w:rPr>
        <w:t>involved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modifying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ratings</w:t>
      </w:r>
      <w:r>
        <w:rPr>
          <w:spacing w:val="-9"/>
          <w:w w:val="105"/>
        </w:rPr>
        <w:t> </w:t>
      </w:r>
      <w:r>
        <w:rPr>
          <w:w w:val="105"/>
        </w:rPr>
        <w:t>under</w:t>
      </w:r>
      <w:r>
        <w:rPr>
          <w:spacing w:val="-9"/>
          <w:w w:val="105"/>
        </w:rPr>
        <w:t> </w:t>
      </w:r>
      <w:r>
        <w:rPr>
          <w:w w:val="105"/>
        </w:rPr>
        <w:t>changing</w:t>
      </w:r>
      <w:r>
        <w:rPr>
          <w:spacing w:val="-7"/>
          <w:w w:val="105"/>
        </w:rPr>
        <w:t> </w:t>
      </w:r>
      <w:r>
        <w:rPr>
          <w:w w:val="105"/>
        </w:rPr>
        <w:t>scenarios.</w:t>
      </w:r>
    </w:p>
    <w:p>
      <w:pPr>
        <w:pStyle w:val="BodyText"/>
        <w:spacing w:before="5"/>
        <w:ind w:left="0"/>
        <w:jc w:val="left"/>
        <w:rPr>
          <w:sz w:val="30"/>
        </w:rPr>
      </w:pPr>
    </w:p>
    <w:p>
      <w:pPr>
        <w:pStyle w:val="Heading3"/>
        <w:spacing w:before="1"/>
        <w:ind w:left="602" w:right="0"/>
        <w:jc w:val="left"/>
      </w:pPr>
      <w:r>
        <w:rPr/>
        <w:t>Undue</w:t>
      </w:r>
      <w:r>
        <w:rPr>
          <w:spacing w:val="4"/>
        </w:rPr>
        <w:t> </w:t>
      </w:r>
      <w:r>
        <w:rPr/>
        <w:t>Comfort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Lending</w:t>
      </w:r>
      <w:r>
        <w:rPr>
          <w:spacing w:val="5"/>
        </w:rPr>
        <w:t> </w:t>
      </w:r>
      <w:r>
        <w:rPr/>
        <w:t>against</w:t>
      </w:r>
      <w:r>
        <w:rPr>
          <w:spacing w:val="5"/>
        </w:rPr>
        <w:t> </w:t>
      </w:r>
      <w:r>
        <w:rPr/>
        <w:t>Collateral</w:t>
      </w:r>
    </w:p>
    <w:p>
      <w:pPr>
        <w:pStyle w:val="BodyText"/>
        <w:spacing w:line="256" w:lineRule="auto" w:before="98"/>
        <w:ind w:right="117"/>
      </w:pPr>
      <w:r>
        <w:rPr>
          <w:w w:val="105"/>
        </w:rPr>
        <w:t>Lending against collateral is considered a safe practice, as it is presumed that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exposures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backup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collateral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totally</w:t>
      </w:r>
      <w:r>
        <w:rPr>
          <w:spacing w:val="-15"/>
          <w:w w:val="105"/>
        </w:rPr>
        <w:t> </w:t>
      </w:r>
      <w:r>
        <w:rPr>
          <w:w w:val="105"/>
        </w:rPr>
        <w:t>recoverable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event</w:t>
      </w:r>
      <w:r>
        <w:rPr>
          <w:spacing w:val="-71"/>
          <w:w w:val="105"/>
        </w:rPr>
        <w:t> </w:t>
      </w:r>
      <w:r>
        <w:rPr>
          <w:w w:val="105"/>
        </w:rPr>
        <w:t>of default by the borrower. But banks have suffered large losses for relying</w:t>
      </w:r>
      <w:r>
        <w:rPr>
          <w:spacing w:val="1"/>
          <w:w w:val="105"/>
        </w:rPr>
        <w:t> </w:t>
      </w:r>
      <w:r>
        <w:rPr>
          <w:w w:val="105"/>
        </w:rPr>
        <w:t>solely on collateral for lending, either due to decline in collateral values or</w:t>
      </w:r>
      <w:r>
        <w:rPr>
          <w:spacing w:val="1"/>
          <w:w w:val="105"/>
        </w:rPr>
        <w:t> </w:t>
      </w:r>
      <w:r>
        <w:rPr>
          <w:w w:val="105"/>
        </w:rPr>
        <w:t>absence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market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sale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collateral,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because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long-drawn-out</w:t>
      </w:r>
      <w:r>
        <w:rPr>
          <w:spacing w:val="-14"/>
          <w:w w:val="105"/>
        </w:rPr>
        <w:t> </w:t>
      </w:r>
      <w:r>
        <w:rPr>
          <w:w w:val="105"/>
        </w:rPr>
        <w:t>court</w:t>
      </w:r>
      <w:r>
        <w:rPr>
          <w:spacing w:val="-71"/>
          <w:w w:val="105"/>
        </w:rPr>
        <w:t> </w:t>
      </w:r>
      <w:r>
        <w:rPr>
          <w:w w:val="105"/>
        </w:rPr>
        <w:t>procedure involved in realizing collateral values. Collateral assets are of two</w:t>
      </w:r>
      <w:r>
        <w:rPr>
          <w:spacing w:val="1"/>
          <w:w w:val="105"/>
        </w:rPr>
        <w:t> </w:t>
      </w:r>
      <w:r>
        <w:rPr>
          <w:w w:val="105"/>
        </w:rPr>
        <w:t>types—financial</w:t>
      </w:r>
      <w:r>
        <w:rPr>
          <w:spacing w:val="-13"/>
          <w:w w:val="105"/>
        </w:rPr>
        <w:t> </w:t>
      </w:r>
      <w:r>
        <w:rPr>
          <w:w w:val="105"/>
        </w:rPr>
        <w:t>collateral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nonfinancial</w:t>
      </w:r>
      <w:r>
        <w:rPr>
          <w:spacing w:val="-12"/>
          <w:w w:val="105"/>
        </w:rPr>
        <w:t> </w:t>
      </w:r>
      <w:r>
        <w:rPr>
          <w:w w:val="105"/>
        </w:rPr>
        <w:t>collateral.</w:t>
      </w:r>
      <w:r>
        <w:rPr>
          <w:spacing w:val="-12"/>
          <w:w w:val="105"/>
        </w:rPr>
        <w:t> </w:t>
      </w:r>
      <w:r>
        <w:rPr>
          <w:w w:val="105"/>
        </w:rPr>
        <w:t>Financial</w:t>
      </w:r>
      <w:r>
        <w:rPr>
          <w:spacing w:val="-12"/>
          <w:w w:val="105"/>
        </w:rPr>
        <w:t> </w:t>
      </w:r>
      <w:r>
        <w:rPr>
          <w:w w:val="105"/>
        </w:rPr>
        <w:t>collateral,</w:t>
      </w:r>
      <w:r>
        <w:rPr>
          <w:spacing w:val="-12"/>
          <w:w w:val="105"/>
        </w:rPr>
        <w:t> </w:t>
      </w:r>
      <w:r>
        <w:rPr>
          <w:w w:val="105"/>
        </w:rPr>
        <w:t>such</w:t>
      </w:r>
      <w:r>
        <w:rPr>
          <w:spacing w:val="-71"/>
          <w:w w:val="105"/>
        </w:rPr>
        <w:t> </w:t>
      </w:r>
      <w:r>
        <w:rPr>
          <w:w w:val="105"/>
        </w:rPr>
        <w:t>as equities and debt instruments, are highly sensitive to changes in market</w:t>
      </w:r>
      <w:r>
        <w:rPr>
          <w:spacing w:val="1"/>
          <w:w w:val="105"/>
        </w:rPr>
        <w:t> </w:t>
      </w:r>
      <w:r>
        <w:rPr>
          <w:w w:val="105"/>
        </w:rPr>
        <w:t>variables. Their prices can change sharply with even small variations in interest</w:t>
      </w:r>
      <w:r>
        <w:rPr>
          <w:spacing w:val="-71"/>
          <w:w w:val="105"/>
        </w:rPr>
        <w:t> </w:t>
      </w:r>
      <w:r>
        <w:rPr>
          <w:w w:val="105"/>
        </w:rPr>
        <w:t>rates or foreign exchange rates. Banks sometimes ignore the volatility in the</w:t>
      </w:r>
      <w:r>
        <w:rPr>
          <w:spacing w:val="1"/>
          <w:w w:val="105"/>
        </w:rPr>
        <w:t> </w:t>
      </w:r>
      <w:r>
        <w:rPr>
          <w:w w:val="105"/>
        </w:rPr>
        <w:t>prices of these assets and draw comfort from the marketability of the financial</w:t>
      </w:r>
      <w:r>
        <w:rPr>
          <w:spacing w:val="1"/>
          <w:w w:val="105"/>
        </w:rPr>
        <w:t> </w:t>
      </w:r>
      <w:r>
        <w:rPr>
          <w:w w:val="105"/>
        </w:rPr>
        <w:t>collateral taken as security against a loan. But a rise in the market interest rate</w:t>
      </w:r>
      <w:r>
        <w:rPr>
          <w:spacing w:val="1"/>
          <w:w w:val="105"/>
        </w:rPr>
        <w:t> </w:t>
      </w:r>
      <w:r>
        <w:rPr>
          <w:w w:val="105"/>
        </w:rPr>
        <w:t>can cause substantial erosion in the values of financial instruments held as</w:t>
      </w:r>
      <w:r>
        <w:rPr>
          <w:spacing w:val="1"/>
          <w:w w:val="105"/>
        </w:rPr>
        <w:t> </w:t>
      </w:r>
      <w:r>
        <w:rPr>
          <w:w w:val="105"/>
        </w:rPr>
        <w:t>collateral. The value realized from the sale of collateral may not cover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amount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default.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Even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prescription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higher</w:t>
      </w:r>
      <w:r>
        <w:rPr>
          <w:spacing w:val="-17"/>
          <w:w w:val="105"/>
        </w:rPr>
        <w:t> </w:t>
      </w:r>
      <w:r>
        <w:rPr>
          <w:w w:val="105"/>
        </w:rPr>
        <w:t>margins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financial</w:t>
      </w:r>
      <w:r>
        <w:rPr>
          <w:spacing w:val="-17"/>
          <w:w w:val="105"/>
        </w:rPr>
        <w:t> </w:t>
      </w:r>
      <w:r>
        <w:rPr>
          <w:w w:val="105"/>
        </w:rPr>
        <w:t>collateral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protect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fall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values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fall</w:t>
      </w:r>
      <w:r>
        <w:rPr>
          <w:spacing w:val="1"/>
          <w:w w:val="105"/>
        </w:rPr>
        <w:t> </w:t>
      </w:r>
      <w:r>
        <w:rPr>
          <w:w w:val="105"/>
        </w:rPr>
        <w:t>short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requirement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times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high</w:t>
      </w:r>
      <w:r>
        <w:rPr>
          <w:spacing w:val="-3"/>
          <w:w w:val="105"/>
        </w:rPr>
        <w:t> </w:t>
      </w:r>
      <w:r>
        <w:rPr>
          <w:w w:val="105"/>
        </w:rPr>
        <w:t>market</w:t>
      </w:r>
      <w:r>
        <w:rPr>
          <w:spacing w:val="-5"/>
          <w:w w:val="105"/>
        </w:rPr>
        <w:t> </w:t>
      </w:r>
      <w:r>
        <w:rPr>
          <w:w w:val="105"/>
        </w:rPr>
        <w:t>volatility.</w:t>
      </w:r>
    </w:p>
    <w:p>
      <w:pPr>
        <w:pStyle w:val="BodyText"/>
        <w:spacing w:line="256" w:lineRule="auto" w:before="47"/>
        <w:ind w:right="124" w:firstLine="230"/>
      </w:pPr>
      <w:r>
        <w:rPr>
          <w:w w:val="105"/>
        </w:rPr>
        <w:t>Lending against nonfinancial collateral is also a common practice among</w:t>
      </w:r>
      <w:r>
        <w:rPr>
          <w:spacing w:val="1"/>
          <w:w w:val="105"/>
        </w:rPr>
        <w:t> </w:t>
      </w:r>
      <w:r>
        <w:rPr>
          <w:w w:val="105"/>
        </w:rPr>
        <w:t>banks.</w:t>
      </w:r>
      <w:r>
        <w:rPr>
          <w:spacing w:val="11"/>
          <w:w w:val="105"/>
        </w:rPr>
        <w:t> </w:t>
      </w:r>
      <w:r>
        <w:rPr>
          <w:w w:val="105"/>
        </w:rPr>
        <w:t>They</w:t>
      </w:r>
      <w:r>
        <w:rPr>
          <w:spacing w:val="12"/>
          <w:w w:val="105"/>
        </w:rPr>
        <w:t> </w:t>
      </w:r>
      <w:r>
        <w:rPr>
          <w:w w:val="105"/>
        </w:rPr>
        <w:t>grant</w:t>
      </w:r>
      <w:r>
        <w:rPr>
          <w:spacing w:val="12"/>
          <w:w w:val="105"/>
        </w:rPr>
        <w:t> </w:t>
      </w:r>
      <w:r>
        <w:rPr>
          <w:w w:val="105"/>
        </w:rPr>
        <w:t>loans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advances</w:t>
      </w:r>
      <w:r>
        <w:rPr>
          <w:spacing w:val="12"/>
          <w:w w:val="105"/>
        </w:rPr>
        <w:t> </w:t>
      </w:r>
      <w:r>
        <w:rPr>
          <w:w w:val="105"/>
        </w:rPr>
        <w:t>against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mortgage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land,</w:t>
      </w:r>
      <w:r>
        <w:rPr>
          <w:spacing w:val="12"/>
          <w:w w:val="105"/>
        </w:rPr>
        <w:t> </w:t>
      </w:r>
      <w:r>
        <w:rPr>
          <w:w w:val="105"/>
        </w:rPr>
        <w:t>buildings,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plants, and machinery. They also advance money for acquisition of personal</w:t>
      </w:r>
      <w:r>
        <w:rPr>
          <w:spacing w:val="1"/>
          <w:w w:val="105"/>
        </w:rPr>
        <w:t> </w:t>
      </w:r>
      <w:r>
        <w:rPr>
          <w:w w:val="105"/>
        </w:rPr>
        <w:t>assets by customers on which they retain hypothecation rights. In the event of</w:t>
      </w:r>
      <w:r>
        <w:rPr>
          <w:spacing w:val="1"/>
          <w:w w:val="105"/>
        </w:rPr>
        <w:t> </w:t>
      </w:r>
      <w:r>
        <w:rPr>
          <w:w w:val="105"/>
        </w:rPr>
        <w:t>default by the customers, banks often find it difficult to sell the nonfinancial</w:t>
      </w:r>
      <w:r>
        <w:rPr>
          <w:spacing w:val="1"/>
          <w:w w:val="105"/>
        </w:rPr>
        <w:t> </w:t>
      </w:r>
      <w:r>
        <w:rPr>
          <w:w w:val="105"/>
        </w:rPr>
        <w:t>collateral as the sale of second-hand assets is difficult due to the absence of</w:t>
      </w:r>
      <w:r>
        <w:rPr>
          <w:spacing w:val="1"/>
          <w:w w:val="105"/>
        </w:rPr>
        <w:t> </w:t>
      </w:r>
      <w:r>
        <w:rPr>
          <w:w w:val="105"/>
        </w:rPr>
        <w:t>suitable markets. Besides, there can be a significant decline in collateral value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passage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time.</w:t>
      </w:r>
      <w:r>
        <w:rPr>
          <w:spacing w:val="-4"/>
          <w:w w:val="105"/>
        </w:rPr>
        <w:t> </w:t>
      </w:r>
      <w:r>
        <w:rPr>
          <w:w w:val="105"/>
        </w:rPr>
        <w:t>Most</w:t>
      </w:r>
      <w:r>
        <w:rPr>
          <w:spacing w:val="-4"/>
          <w:w w:val="105"/>
        </w:rPr>
        <w:t> </w:t>
      </w:r>
      <w:r>
        <w:rPr>
          <w:w w:val="105"/>
        </w:rPr>
        <w:t>often,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distress</w:t>
      </w:r>
      <w:r>
        <w:rPr>
          <w:spacing w:val="-4"/>
          <w:w w:val="105"/>
        </w:rPr>
        <w:t> </w:t>
      </w:r>
      <w:r>
        <w:rPr>
          <w:w w:val="105"/>
        </w:rPr>
        <w:t>sale,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realized</w:t>
      </w:r>
      <w:r>
        <w:rPr>
          <w:spacing w:val="-71"/>
          <w:w w:val="105"/>
        </w:rPr>
        <w:t> </w:t>
      </w:r>
      <w:r>
        <w:rPr>
          <w:w w:val="105"/>
        </w:rPr>
        <w:t>value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insufficient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cover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loan</w:t>
      </w:r>
      <w:r>
        <w:rPr>
          <w:spacing w:val="-4"/>
          <w:w w:val="105"/>
        </w:rPr>
        <w:t> </w:t>
      </w:r>
      <w:r>
        <w:rPr>
          <w:w w:val="105"/>
        </w:rPr>
        <w:t>balance.</w:t>
      </w:r>
    </w:p>
    <w:p>
      <w:pPr>
        <w:pStyle w:val="BodyText"/>
        <w:spacing w:before="8"/>
        <w:ind w:left="0"/>
        <w:jc w:val="left"/>
        <w:rPr>
          <w:sz w:val="29"/>
        </w:rPr>
      </w:pPr>
    </w:p>
    <w:p>
      <w:pPr>
        <w:pStyle w:val="Heading3"/>
        <w:spacing w:before="0"/>
        <w:ind w:left="656" w:right="0"/>
        <w:jc w:val="left"/>
      </w:pPr>
      <w:r>
        <w:rPr/>
        <w:t>Lack</w:t>
      </w:r>
      <w:r>
        <w:rPr>
          <w:spacing w:val="-1"/>
        </w:rPr>
        <w:t> </w:t>
      </w:r>
      <w:r>
        <w:rPr/>
        <w:t>of Transparency in Related Party Lending</w:t>
      </w:r>
    </w:p>
    <w:p>
      <w:pPr>
        <w:pStyle w:val="BodyText"/>
        <w:spacing w:line="256" w:lineRule="auto" w:before="99"/>
        <w:ind w:right="117"/>
      </w:pPr>
      <w:r>
        <w:rPr>
          <w:w w:val="105"/>
        </w:rPr>
        <w:t>Related party lending refers to the credit facilities extended to the entities that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owned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directors,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senior</w:t>
      </w:r>
      <w:r>
        <w:rPr>
          <w:spacing w:val="-5"/>
          <w:w w:val="105"/>
        </w:rPr>
        <w:t> </w:t>
      </w:r>
      <w:r>
        <w:rPr>
          <w:w w:val="105"/>
        </w:rPr>
        <w:t>management,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employees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bank,</w:t>
      </w:r>
      <w:r>
        <w:rPr>
          <w:spacing w:val="-71"/>
          <w:w w:val="105"/>
        </w:rPr>
        <w:t> </w:t>
      </w:r>
      <w:r>
        <w:rPr>
          <w:w w:val="105"/>
        </w:rPr>
        <w:t>or which are controlled by persons related to them. It also includes credit</w:t>
      </w:r>
      <w:r>
        <w:rPr>
          <w:spacing w:val="1"/>
          <w:w w:val="105"/>
        </w:rPr>
        <w:t> </w:t>
      </w:r>
      <w:r>
        <w:rPr>
          <w:w w:val="105"/>
        </w:rPr>
        <w:t>facilities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concerns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directors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senior</w:t>
      </w:r>
      <w:r>
        <w:rPr>
          <w:spacing w:val="-3"/>
          <w:w w:val="105"/>
        </w:rPr>
        <w:t> </w:t>
      </w:r>
      <w:r>
        <w:rPr>
          <w:w w:val="105"/>
        </w:rPr>
        <w:t>management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72"/>
          <w:w w:val="105"/>
        </w:rPr>
        <w:t> </w:t>
      </w:r>
      <w:r>
        <w:rPr>
          <w:w w:val="105"/>
        </w:rPr>
        <w:t>employees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bank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direct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indirect</w:t>
      </w:r>
      <w:r>
        <w:rPr>
          <w:spacing w:val="-6"/>
          <w:w w:val="105"/>
        </w:rPr>
        <w:t> </w:t>
      </w:r>
      <w:r>
        <w:rPr>
          <w:w w:val="105"/>
        </w:rPr>
        <w:t>interest.</w:t>
      </w:r>
      <w:r>
        <w:rPr>
          <w:spacing w:val="-5"/>
          <w:w w:val="105"/>
        </w:rPr>
        <w:t> </w:t>
      </w:r>
      <w:r>
        <w:rPr>
          <w:w w:val="105"/>
        </w:rPr>
        <w:t>Sometimes,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persons</w:t>
      </w:r>
      <w:r>
        <w:rPr>
          <w:spacing w:val="-71"/>
          <w:w w:val="105"/>
        </w:rPr>
        <w:t> </w:t>
      </w:r>
      <w:r>
        <w:rPr>
          <w:w w:val="105"/>
        </w:rPr>
        <w:t>who manage the concerns, which owe money to the bank, operate under the</w:t>
      </w:r>
      <w:r>
        <w:rPr>
          <w:spacing w:val="1"/>
          <w:w w:val="105"/>
        </w:rPr>
        <w:t> </w:t>
      </w:r>
      <w:r>
        <w:rPr>
          <w:w w:val="105"/>
        </w:rPr>
        <w:t>command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former</w:t>
      </w:r>
      <w:r>
        <w:rPr>
          <w:spacing w:val="-14"/>
          <w:w w:val="105"/>
        </w:rPr>
        <w:t> </w:t>
      </w:r>
      <w:r>
        <w:rPr>
          <w:w w:val="105"/>
        </w:rPr>
        <w:t>sets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people.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such</w:t>
      </w:r>
      <w:r>
        <w:rPr>
          <w:spacing w:val="-14"/>
          <w:w w:val="105"/>
        </w:rPr>
        <w:t> </w:t>
      </w:r>
      <w:r>
        <w:rPr>
          <w:w w:val="105"/>
        </w:rPr>
        <w:t>situations,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controlling</w:t>
      </w:r>
      <w:r>
        <w:rPr>
          <w:spacing w:val="-14"/>
          <w:w w:val="105"/>
        </w:rPr>
        <w:t> </w:t>
      </w:r>
      <w:r>
        <w:rPr>
          <w:w w:val="105"/>
        </w:rPr>
        <w:t>interest</w:t>
      </w:r>
      <w:r>
        <w:rPr>
          <w:spacing w:val="-71"/>
          <w:w w:val="105"/>
        </w:rPr>
        <w:t> </w:t>
      </w:r>
      <w:r>
        <w:rPr>
          <w:w w:val="105"/>
        </w:rPr>
        <w:t>is not clearly visible. The related party concept will thus cover not only the</w:t>
      </w:r>
      <w:r>
        <w:rPr>
          <w:spacing w:val="1"/>
          <w:w w:val="105"/>
        </w:rPr>
        <w:t> </w:t>
      </w:r>
      <w:r>
        <w:rPr>
          <w:w w:val="105"/>
        </w:rPr>
        <w:t>parties who have blood relations with the borrowers, but also those who have</w:t>
      </w:r>
      <w:r>
        <w:rPr>
          <w:spacing w:val="1"/>
          <w:w w:val="105"/>
        </w:rPr>
        <w:t> </w:t>
      </w:r>
      <w:r>
        <w:rPr>
          <w:w w:val="105"/>
        </w:rPr>
        <w:t>vested interests in the concerns that are indebted to the bank. There is no</w:t>
      </w:r>
      <w:r>
        <w:rPr>
          <w:spacing w:val="1"/>
          <w:w w:val="105"/>
        </w:rPr>
        <w:t> </w:t>
      </w:r>
      <w:r>
        <w:rPr>
          <w:w w:val="105"/>
        </w:rPr>
        <w:t>objection in principle to grant credit to related parties if the banking laws and</w:t>
      </w:r>
      <w:r>
        <w:rPr>
          <w:spacing w:val="1"/>
          <w:w w:val="105"/>
        </w:rPr>
        <w:t> </w:t>
      </w:r>
      <w:r>
        <w:rPr>
          <w:w w:val="105"/>
        </w:rPr>
        <w:t>bank regulators permit, but this form of lending is usually not merit based</w:t>
      </w:r>
      <w:r>
        <w:rPr>
          <w:spacing w:val="1"/>
          <w:w w:val="105"/>
        </w:rPr>
        <w:t> </w:t>
      </w:r>
      <w:r>
        <w:rPr>
          <w:w w:val="105"/>
        </w:rPr>
        <w:t>because most often the due diligence exercise is not carried out for making</w:t>
      </w:r>
      <w:r>
        <w:rPr>
          <w:spacing w:val="1"/>
          <w:w w:val="105"/>
        </w:rPr>
        <w:t> </w:t>
      </w:r>
      <w:r>
        <w:rPr>
          <w:w w:val="105"/>
        </w:rPr>
        <w:t>decisions on loans. The related party credit portfolio remains cloudy due to the</w:t>
      </w:r>
      <w:r>
        <w:rPr>
          <w:spacing w:val="1"/>
          <w:w w:val="105"/>
        </w:rPr>
        <w:t> </w:t>
      </w:r>
      <w:r>
        <w:rPr>
          <w:w w:val="105"/>
        </w:rPr>
        <w:t>lack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transparency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relevant</w:t>
      </w:r>
      <w:r>
        <w:rPr>
          <w:spacing w:val="-11"/>
          <w:w w:val="105"/>
        </w:rPr>
        <w:t> </w:t>
      </w:r>
      <w:r>
        <w:rPr>
          <w:w w:val="105"/>
        </w:rPr>
        <w:t>transactions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absence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laws</w:t>
      </w:r>
      <w:r>
        <w:rPr>
          <w:spacing w:val="-10"/>
          <w:w w:val="105"/>
        </w:rPr>
        <w:t> </w:t>
      </w:r>
      <w:r>
        <w:rPr>
          <w:w w:val="105"/>
        </w:rPr>
        <w:t>making</w:t>
      </w:r>
      <w:r>
        <w:rPr>
          <w:spacing w:val="-71"/>
          <w:w w:val="105"/>
        </w:rPr>
        <w:t> </w:t>
      </w:r>
      <w:r>
        <w:rPr>
          <w:w w:val="105"/>
        </w:rPr>
        <w:t>public disclosure obligatory. Related party lending usually corrupts the credit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times</w:t>
      </w:r>
      <w:r>
        <w:rPr>
          <w:spacing w:val="-5"/>
          <w:w w:val="105"/>
        </w:rPr>
        <w:t> </w:t>
      </w:r>
      <w:r>
        <w:rPr>
          <w:w w:val="105"/>
        </w:rPr>
        <w:t>leads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huge</w:t>
      </w:r>
      <w:r>
        <w:rPr>
          <w:spacing w:val="-5"/>
          <w:w w:val="105"/>
        </w:rPr>
        <w:t> </w:t>
      </w: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losses.</w:t>
      </w:r>
    </w:p>
    <w:p>
      <w:pPr>
        <w:pStyle w:val="BodyText"/>
        <w:spacing w:line="256" w:lineRule="auto" w:before="47"/>
        <w:ind w:right="120" w:firstLine="230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problems</w:t>
      </w:r>
      <w:r>
        <w:rPr>
          <w:spacing w:val="1"/>
          <w:w w:val="105"/>
        </w:rPr>
        <w:t> </w:t>
      </w:r>
      <w:r>
        <w:rPr>
          <w:w w:val="105"/>
        </w:rPr>
        <w:t>arise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cases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related</w:t>
      </w:r>
      <w:r>
        <w:rPr>
          <w:spacing w:val="1"/>
          <w:w w:val="105"/>
        </w:rPr>
        <w:t> </w:t>
      </w:r>
      <w:r>
        <w:rPr>
          <w:w w:val="105"/>
        </w:rPr>
        <w:t>parties,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1"/>
          <w:w w:val="105"/>
        </w:rPr>
        <w:t> </w:t>
      </w:r>
      <w:r>
        <w:rPr>
          <w:w w:val="105"/>
        </w:rPr>
        <w:t>systems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procedures laid down for granting credit are not followed in their entirety,</w:t>
      </w:r>
      <w:r>
        <w:rPr>
          <w:spacing w:val="1"/>
          <w:w w:val="105"/>
        </w:rPr>
        <w:t> </w:t>
      </w:r>
      <w:r>
        <w:rPr>
          <w:w w:val="105"/>
        </w:rPr>
        <w:t>maintaining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arms-length</w:t>
      </w:r>
      <w:r>
        <w:rPr>
          <w:spacing w:val="1"/>
          <w:w w:val="105"/>
        </w:rPr>
        <w:t> </w:t>
      </w:r>
      <w:r>
        <w:rPr>
          <w:w w:val="105"/>
        </w:rPr>
        <w:t>distance.</w:t>
      </w:r>
      <w:r>
        <w:rPr>
          <w:spacing w:val="1"/>
          <w:w w:val="105"/>
        </w:rPr>
        <w:t> </w:t>
      </w:r>
      <w:r>
        <w:rPr>
          <w:w w:val="105"/>
        </w:rPr>
        <w:t>Often,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related</w:t>
      </w:r>
      <w:r>
        <w:rPr>
          <w:spacing w:val="1"/>
          <w:w w:val="105"/>
        </w:rPr>
        <w:t> </w:t>
      </w:r>
      <w:r>
        <w:rPr>
          <w:w w:val="105"/>
        </w:rPr>
        <w:t>party</w:t>
      </w:r>
      <w:r>
        <w:rPr>
          <w:spacing w:val="1"/>
          <w:w w:val="105"/>
        </w:rPr>
        <w:t> </w:t>
      </w:r>
      <w:r>
        <w:rPr>
          <w:w w:val="105"/>
        </w:rPr>
        <w:t>lacks</w:t>
      </w:r>
      <w:r>
        <w:rPr>
          <w:spacing w:val="1"/>
          <w:w w:val="105"/>
        </w:rPr>
        <w:t> </w:t>
      </w:r>
      <w:r>
        <w:rPr>
          <w:w w:val="105"/>
        </w:rPr>
        <w:t>creditworthiness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amount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granted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more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9"/>
          <w:w w:val="105"/>
        </w:rPr>
        <w:t> </w:t>
      </w:r>
      <w:r>
        <w:rPr>
          <w:w w:val="105"/>
        </w:rPr>
        <w:t>what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admissible</w:t>
      </w:r>
      <w:r>
        <w:rPr>
          <w:spacing w:val="-71"/>
          <w:w w:val="105"/>
        </w:rPr>
        <w:t> </w:t>
      </w:r>
      <w:r>
        <w:rPr>
          <w:w w:val="105"/>
        </w:rPr>
        <w:t>under the prevalent norms or beyond the repaying capacity of the party. The</w:t>
      </w:r>
      <w:r>
        <w:rPr>
          <w:spacing w:val="1"/>
          <w:w w:val="105"/>
        </w:rPr>
        <w:t> </w:t>
      </w:r>
      <w:r>
        <w:rPr>
          <w:w w:val="105"/>
        </w:rPr>
        <w:t>terms and conditions of credit are manipulated, and relaxations and exemptions</w:t>
      </w:r>
      <w:r>
        <w:rPr>
          <w:spacing w:val="-7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allowed,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justifiable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prudential</w:t>
      </w:r>
      <w:r>
        <w:rPr>
          <w:spacing w:val="1"/>
          <w:w w:val="105"/>
        </w:rPr>
        <w:t> </w:t>
      </w:r>
      <w:r>
        <w:rPr>
          <w:w w:val="105"/>
        </w:rPr>
        <w:t>grounds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-71"/>
          <w:w w:val="105"/>
        </w:rPr>
        <w:t> </w:t>
      </w:r>
      <w:r>
        <w:rPr>
          <w:w w:val="105"/>
        </w:rPr>
        <w:t>admissible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other</w:t>
      </w:r>
      <w:r>
        <w:rPr>
          <w:spacing w:val="-16"/>
          <w:w w:val="105"/>
        </w:rPr>
        <w:t> </w:t>
      </w:r>
      <w:r>
        <w:rPr>
          <w:w w:val="105"/>
        </w:rPr>
        <w:t>customers.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problem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not</w:t>
      </w:r>
      <w:r>
        <w:rPr>
          <w:spacing w:val="-16"/>
          <w:w w:val="105"/>
        </w:rPr>
        <w:t> </w:t>
      </w:r>
      <w:r>
        <w:rPr>
          <w:w w:val="105"/>
        </w:rPr>
        <w:t>confined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granting</w:t>
      </w:r>
      <w:r>
        <w:rPr>
          <w:spacing w:val="-71"/>
          <w:w w:val="105"/>
        </w:rPr>
        <w:t> </w:t>
      </w:r>
      <w:r>
        <w:rPr>
          <w:w w:val="105"/>
        </w:rPr>
        <w:t>process</w:t>
      </w:r>
      <w:r>
        <w:rPr>
          <w:spacing w:val="-4"/>
          <w:w w:val="105"/>
        </w:rPr>
        <w:t> </w:t>
      </w:r>
      <w:r>
        <w:rPr>
          <w:w w:val="105"/>
        </w:rPr>
        <w:t>alone;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arise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later</w:t>
      </w:r>
      <w:r>
        <w:rPr>
          <w:spacing w:val="-4"/>
          <w:w w:val="105"/>
        </w:rPr>
        <w:t> </w:t>
      </w:r>
      <w:r>
        <w:rPr>
          <w:w w:val="105"/>
        </w:rPr>
        <w:t>stage</w:t>
      </w:r>
      <w:r>
        <w:rPr>
          <w:spacing w:val="-3"/>
          <w:w w:val="105"/>
        </w:rPr>
        <w:t> </w:t>
      </w:r>
      <w:r>
        <w:rPr>
          <w:w w:val="105"/>
        </w:rPr>
        <w:t>due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leniency</w:t>
      </w:r>
      <w:r>
        <w:rPr>
          <w:spacing w:val="-3"/>
          <w:w w:val="105"/>
        </w:rPr>
        <w:t> </w:t>
      </w:r>
      <w:r>
        <w:rPr>
          <w:w w:val="105"/>
        </w:rPr>
        <w:t>shown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officials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supervising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following</w:t>
      </w:r>
      <w:r>
        <w:rPr>
          <w:spacing w:val="-8"/>
          <w:w w:val="105"/>
        </w:rPr>
        <w:t> </w:t>
      </w:r>
      <w:r>
        <w:rPr>
          <w:w w:val="105"/>
        </w:rPr>
        <w:t>up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related</w:t>
      </w:r>
      <w:r>
        <w:rPr>
          <w:spacing w:val="-8"/>
          <w:w w:val="105"/>
        </w:rPr>
        <w:t> </w:t>
      </w:r>
      <w:r>
        <w:rPr>
          <w:w w:val="105"/>
        </w:rPr>
        <w:t>party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impairs</w:t>
      </w:r>
      <w:r>
        <w:rPr>
          <w:spacing w:val="-8"/>
          <w:w w:val="105"/>
        </w:rPr>
        <w:t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</w:pPr>
      <w:r>
        <w:rPr>
          <w:spacing w:val="-2"/>
          <w:w w:val="105"/>
        </w:rPr>
        <w:t>credit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quality.</w:t>
      </w:r>
    </w:p>
    <w:p>
      <w:pPr>
        <w:pStyle w:val="BodyText"/>
        <w:spacing w:line="256" w:lineRule="auto" w:before="52"/>
        <w:ind w:right="118" w:firstLine="230"/>
      </w:pPr>
      <w:r>
        <w:rPr>
          <w:w w:val="105"/>
        </w:rPr>
        <w:t>Related</w:t>
      </w:r>
      <w:r>
        <w:rPr>
          <w:spacing w:val="-5"/>
          <w:w w:val="105"/>
        </w:rPr>
        <w:t> </w:t>
      </w:r>
      <w:r>
        <w:rPr>
          <w:w w:val="105"/>
        </w:rPr>
        <w:t>party</w:t>
      </w:r>
      <w:r>
        <w:rPr>
          <w:spacing w:val="-4"/>
          <w:w w:val="105"/>
        </w:rPr>
        <w:t> </w:t>
      </w:r>
      <w:r>
        <w:rPr>
          <w:w w:val="105"/>
        </w:rPr>
        <w:t>lending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more</w:t>
      </w:r>
      <w:r>
        <w:rPr>
          <w:spacing w:val="-4"/>
          <w:w w:val="105"/>
        </w:rPr>
        <w:t> </w:t>
      </w:r>
      <w:r>
        <w:rPr>
          <w:w w:val="105"/>
        </w:rPr>
        <w:t>common</w:t>
      </w:r>
      <w:r>
        <w:rPr>
          <w:spacing w:val="-4"/>
          <w:w w:val="105"/>
        </w:rPr>
        <w:t> </w:t>
      </w:r>
      <w:r>
        <w:rPr>
          <w:w w:val="105"/>
        </w:rPr>
        <w:t>among</w:t>
      </w:r>
      <w:r>
        <w:rPr>
          <w:spacing w:val="-4"/>
          <w:w w:val="105"/>
        </w:rPr>
        <w:t> </w:t>
      </w:r>
      <w:r>
        <w:rPr>
          <w:w w:val="105"/>
        </w:rPr>
        <w:t>banks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privately</w:t>
      </w:r>
      <w:r>
        <w:rPr>
          <w:spacing w:val="-4"/>
          <w:w w:val="105"/>
        </w:rPr>
        <w:t> </w:t>
      </w:r>
      <w:r>
        <w:rPr>
          <w:w w:val="105"/>
        </w:rPr>
        <w:t>owned</w:t>
      </w:r>
      <w:r>
        <w:rPr>
          <w:spacing w:val="-71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cooperative</w:t>
      </w:r>
      <w:r>
        <w:rPr>
          <w:spacing w:val="-8"/>
          <w:w w:val="105"/>
        </w:rPr>
        <w:t> </w:t>
      </w:r>
      <w:r>
        <w:rPr>
          <w:w w:val="105"/>
        </w:rPr>
        <w:t>sector,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operate</w:t>
      </w:r>
      <w:r>
        <w:rPr>
          <w:spacing w:val="-9"/>
          <w:w w:val="105"/>
        </w:rPr>
        <w:t> </w:t>
      </w:r>
      <w:r>
        <w:rPr>
          <w:w w:val="105"/>
        </w:rPr>
        <w:t>mostly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rural</w:t>
      </w:r>
      <w:r>
        <w:rPr>
          <w:spacing w:val="-8"/>
          <w:w w:val="105"/>
        </w:rPr>
        <w:t> </w:t>
      </w:r>
      <w:r>
        <w:rPr>
          <w:w w:val="105"/>
        </w:rPr>
        <w:t>areas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serve</w:t>
      </w:r>
      <w:r>
        <w:rPr>
          <w:spacing w:val="-71"/>
          <w:w w:val="105"/>
        </w:rPr>
        <w:t> </w:t>
      </w:r>
      <w:r>
        <w:rPr>
          <w:w w:val="105"/>
        </w:rPr>
        <w:t>low-profile customers. In privately owned banks, directors and other officials</w:t>
      </w:r>
      <w:r>
        <w:rPr>
          <w:spacing w:val="1"/>
          <w:w w:val="105"/>
        </w:rPr>
        <w:t> </w:t>
      </w:r>
      <w:r>
        <w:rPr>
          <w:w w:val="105"/>
        </w:rPr>
        <w:t>who exercise credit granting powers are often placed in those positions by</w:t>
      </w:r>
      <w:r>
        <w:rPr>
          <w:spacing w:val="1"/>
          <w:w w:val="105"/>
        </w:rPr>
        <w:t> </w:t>
      </w:r>
      <w:r>
        <w:rPr>
          <w:w w:val="105"/>
        </w:rPr>
        <w:t>persons</w:t>
      </w:r>
      <w:r>
        <w:rPr>
          <w:spacing w:val="-7"/>
          <w:w w:val="105"/>
        </w:rPr>
        <w:t> </w:t>
      </w:r>
      <w:r>
        <w:rPr>
          <w:w w:val="105"/>
        </w:rPr>
        <w:t>who</w:t>
      </w:r>
      <w:r>
        <w:rPr>
          <w:spacing w:val="-7"/>
          <w:w w:val="105"/>
        </w:rPr>
        <w:t> </w:t>
      </w:r>
      <w:r>
        <w:rPr>
          <w:w w:val="105"/>
        </w:rPr>
        <w:t>wield</w:t>
      </w:r>
      <w:r>
        <w:rPr>
          <w:spacing w:val="-6"/>
          <w:w w:val="105"/>
        </w:rPr>
        <w:t> </w:t>
      </w:r>
      <w:r>
        <w:rPr>
          <w:w w:val="105"/>
        </w:rPr>
        <w:t>money</w:t>
      </w:r>
      <w:r>
        <w:rPr>
          <w:spacing w:val="-7"/>
          <w:w w:val="105"/>
        </w:rPr>
        <w:t> </w:t>
      </w:r>
      <w:r>
        <w:rPr>
          <w:w w:val="105"/>
        </w:rPr>
        <w:t>power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enjoy</w:t>
      </w:r>
      <w:r>
        <w:rPr>
          <w:spacing w:val="-7"/>
          <w:w w:val="105"/>
        </w:rPr>
        <w:t> </w:t>
      </w:r>
      <w:r>
        <w:rPr>
          <w:w w:val="105"/>
        </w:rPr>
        <w:t>political</w:t>
      </w:r>
      <w:r>
        <w:rPr>
          <w:spacing w:val="-7"/>
          <w:w w:val="105"/>
        </w:rPr>
        <w:t> </w:t>
      </w:r>
      <w:r>
        <w:rPr>
          <w:w w:val="105"/>
        </w:rPr>
        <w:t>patronage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who</w:t>
      </w:r>
      <w:r>
        <w:rPr>
          <w:spacing w:val="-6"/>
          <w:w w:val="105"/>
        </w:rPr>
        <w:t> </w:t>
      </w:r>
      <w:r>
        <w:rPr>
          <w:w w:val="105"/>
        </w:rPr>
        <w:t>want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get undue benefits from the bank. As a result, the credit granting standards get</w:t>
      </w:r>
      <w:r>
        <w:rPr>
          <w:spacing w:val="1"/>
          <w:w w:val="105"/>
        </w:rPr>
        <w:t> </w:t>
      </w:r>
      <w:r>
        <w:rPr>
          <w:w w:val="105"/>
        </w:rPr>
        <w:t>diluted. The practice is more pervasive among the cooperative banks due to the</w:t>
      </w:r>
      <w:r>
        <w:rPr>
          <w:spacing w:val="-71"/>
          <w:w w:val="105"/>
        </w:rPr>
        <w:t> </w:t>
      </w:r>
      <w:r>
        <w:rPr>
          <w:w w:val="105"/>
        </w:rPr>
        <w:t>inherent flaws in the composition of the management committees, which are</w:t>
      </w:r>
      <w:r>
        <w:rPr>
          <w:spacing w:val="1"/>
          <w:w w:val="105"/>
        </w:rPr>
        <w:t> </w:t>
      </w:r>
      <w:r>
        <w:rPr>
          <w:w w:val="105"/>
        </w:rPr>
        <w:t>dominated by members who lack professionalism but enjoy political patronage,</w:t>
      </w:r>
      <w:r>
        <w:rPr>
          <w:spacing w:val="-71"/>
          <w:w w:val="105"/>
        </w:rPr>
        <w:t> </w:t>
      </w:r>
      <w:r>
        <w:rPr>
          <w:w w:val="105"/>
        </w:rPr>
        <w:t>and also due to the permissive attitude of the government. In general, credit</w:t>
      </w:r>
      <w:r>
        <w:rPr>
          <w:spacing w:val="1"/>
          <w:w w:val="105"/>
        </w:rPr>
        <w:t> </w:t>
      </w:r>
      <w:r>
        <w:rPr>
          <w:w w:val="105"/>
        </w:rPr>
        <w:t>sanctions and credit rejections are not merit based in cooperative banks. The</w:t>
      </w:r>
      <w:r>
        <w:rPr>
          <w:spacing w:val="1"/>
          <w:w w:val="105"/>
        </w:rPr>
        <w:t> </w:t>
      </w:r>
      <w:r>
        <w:rPr>
          <w:w w:val="105"/>
        </w:rPr>
        <w:t>credit portfolios of cooperative banks are usually contaminated and difficult to</w:t>
      </w:r>
      <w:r>
        <w:rPr>
          <w:spacing w:val="1"/>
          <w:w w:val="105"/>
        </w:rPr>
        <w:t> </w:t>
      </w:r>
      <w:r>
        <w:rPr>
          <w:w w:val="105"/>
        </w:rPr>
        <w:t>evaluate due to the lack of transparency. In certain countries, the problem of</w:t>
      </w:r>
      <w:r>
        <w:rPr>
          <w:spacing w:val="1"/>
          <w:w w:val="105"/>
        </w:rPr>
        <w:t> </w:t>
      </w:r>
      <w:r>
        <w:rPr>
          <w:w w:val="105"/>
        </w:rPr>
        <w:t>related</w:t>
      </w:r>
      <w:r>
        <w:rPr>
          <w:spacing w:val="68"/>
          <w:w w:val="105"/>
        </w:rPr>
        <w:t> </w:t>
      </w:r>
      <w:r>
        <w:rPr>
          <w:w w:val="105"/>
        </w:rPr>
        <w:t>party</w:t>
      </w:r>
      <w:r>
        <w:rPr>
          <w:spacing w:val="68"/>
          <w:w w:val="105"/>
        </w:rPr>
        <w:t> </w:t>
      </w:r>
      <w:r>
        <w:rPr>
          <w:w w:val="105"/>
        </w:rPr>
        <w:t>lending</w:t>
      </w:r>
      <w:r>
        <w:rPr>
          <w:spacing w:val="69"/>
          <w:w w:val="105"/>
        </w:rPr>
        <w:t> </w:t>
      </w:r>
      <w:r>
        <w:rPr>
          <w:w w:val="105"/>
        </w:rPr>
        <w:t>is</w:t>
      </w:r>
      <w:r>
        <w:rPr>
          <w:spacing w:val="68"/>
          <w:w w:val="105"/>
        </w:rPr>
        <w:t> </w:t>
      </w:r>
      <w:r>
        <w:rPr>
          <w:w w:val="105"/>
        </w:rPr>
        <w:t>tackled</w:t>
      </w:r>
      <w:r>
        <w:rPr>
          <w:spacing w:val="69"/>
          <w:w w:val="105"/>
        </w:rPr>
        <w:t> </w:t>
      </w:r>
      <w:r>
        <w:rPr>
          <w:w w:val="105"/>
        </w:rPr>
        <w:t>through</w:t>
      </w:r>
      <w:r>
        <w:rPr>
          <w:spacing w:val="68"/>
          <w:w w:val="105"/>
        </w:rPr>
        <w:t> </w:t>
      </w:r>
      <w:r>
        <w:rPr>
          <w:w w:val="105"/>
        </w:rPr>
        <w:t>banking</w:t>
      </w:r>
      <w:r>
        <w:rPr>
          <w:spacing w:val="69"/>
          <w:w w:val="105"/>
        </w:rPr>
        <w:t> </w:t>
      </w:r>
      <w:r>
        <w:rPr>
          <w:w w:val="105"/>
        </w:rPr>
        <w:t>laws</w:t>
      </w:r>
      <w:r>
        <w:rPr>
          <w:spacing w:val="68"/>
          <w:w w:val="105"/>
        </w:rPr>
        <w:t> </w:t>
      </w:r>
      <w:r>
        <w:rPr>
          <w:w w:val="105"/>
        </w:rPr>
        <w:t>and</w:t>
      </w:r>
      <w:r>
        <w:rPr>
          <w:spacing w:val="69"/>
          <w:w w:val="105"/>
        </w:rPr>
        <w:t> </w:t>
      </w:r>
      <w:r>
        <w:rPr>
          <w:w w:val="105"/>
        </w:rPr>
        <w:t>regulations</w:t>
      </w:r>
      <w:r>
        <w:rPr>
          <w:spacing w:val="68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prohibit</w:t>
      </w:r>
      <w:r>
        <w:rPr>
          <w:spacing w:val="-16"/>
          <w:w w:val="105"/>
        </w:rPr>
        <w:t> </w:t>
      </w:r>
      <w:r>
        <w:rPr>
          <w:w w:val="105"/>
        </w:rPr>
        <w:t>sanction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relatives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directors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concerns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which</w:t>
      </w:r>
      <w:r>
        <w:rPr>
          <w:spacing w:val="-71"/>
          <w:w w:val="105"/>
        </w:rPr>
        <w:t> </w:t>
      </w:r>
      <w:r>
        <w:rPr>
          <w:w w:val="105"/>
        </w:rPr>
        <w:t>the directors are interested. But the legislation has proved to be inadequate due</w:t>
      </w:r>
      <w:r>
        <w:rPr>
          <w:spacing w:val="1"/>
          <w:w w:val="105"/>
        </w:rPr>
        <w:t> </w:t>
      </w:r>
      <w:r>
        <w:rPr>
          <w:w w:val="105"/>
        </w:rPr>
        <w:t>to the difficulties in proving the existence of a relationship between the bank</w:t>
      </w:r>
      <w:r>
        <w:rPr>
          <w:spacing w:val="1"/>
          <w:w w:val="105"/>
        </w:rPr>
        <w:t> </w:t>
      </w:r>
      <w:r>
        <w:rPr>
          <w:w w:val="105"/>
        </w:rPr>
        <w:t>directors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their</w:t>
      </w:r>
      <w:r>
        <w:rPr>
          <w:spacing w:val="-5"/>
          <w:w w:val="105"/>
        </w:rPr>
        <w:t> </w:t>
      </w:r>
      <w:r>
        <w:rPr>
          <w:w w:val="105"/>
        </w:rPr>
        <w:t>representatives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owners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borrowing</w:t>
      </w:r>
      <w:r>
        <w:rPr>
          <w:spacing w:val="-5"/>
          <w:w w:val="105"/>
        </w:rPr>
        <w:t> </w:t>
      </w:r>
      <w:r>
        <w:rPr>
          <w:w w:val="105"/>
        </w:rPr>
        <w:t>concerns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due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lack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clear</w:t>
      </w:r>
      <w:r>
        <w:rPr>
          <w:spacing w:val="-5"/>
          <w:w w:val="105"/>
        </w:rPr>
        <w:t> </w:t>
      </w:r>
      <w:r>
        <w:rPr>
          <w:w w:val="105"/>
        </w:rPr>
        <w:t>definition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controlling</w:t>
      </w:r>
      <w:r>
        <w:rPr>
          <w:spacing w:val="-4"/>
          <w:w w:val="105"/>
        </w:rPr>
        <w:t> </w:t>
      </w:r>
      <w:r>
        <w:rPr>
          <w:w w:val="105"/>
        </w:rPr>
        <w:t>interest.</w:t>
      </w:r>
    </w:p>
    <w:p>
      <w:pPr>
        <w:pStyle w:val="BodyText"/>
        <w:spacing w:before="10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Prevalence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Credit</w:t>
      </w:r>
      <w:r>
        <w:rPr>
          <w:spacing w:val="2"/>
        </w:rPr>
        <w:t> </w:t>
      </w:r>
      <w:r>
        <w:rPr/>
        <w:t>Concentration</w:t>
      </w:r>
    </w:p>
    <w:p>
      <w:pPr>
        <w:pStyle w:val="BodyText"/>
        <w:spacing w:line="256" w:lineRule="auto" w:before="99"/>
        <w:ind w:right="120"/>
        <w:rPr>
          <w:sz w:val="11"/>
        </w:rPr>
      </w:pPr>
      <w:r>
        <w:rPr/>
        <w:pict>
          <v:line style="position:absolute;mso-position-horizontal-relative:page;mso-position-vertical-relative:paragraph;z-index:-17905152" from="501.120117pt,117.740349pt" to="503.280117pt,117.740349pt" stroked="true" strokeweight=".72pt" strokecolor="#0000ed">
            <v:stroke dashstyle="solid"/>
            <w10:wrap type="none"/>
          </v:line>
        </w:pict>
      </w:r>
      <w:r>
        <w:rPr>
          <w:w w:val="105"/>
        </w:rPr>
        <w:t>“[Credit] concentrations are probably the single most important cause of major</w:t>
      </w:r>
      <w:r>
        <w:rPr>
          <w:spacing w:val="1"/>
          <w:w w:val="105"/>
        </w:rPr>
        <w:t> </w:t>
      </w:r>
      <w:r>
        <w:rPr>
          <w:w w:val="105"/>
        </w:rPr>
        <w:t>credit problems. Credit concentrations are viewed as any exposure where the</w:t>
      </w:r>
      <w:r>
        <w:rPr>
          <w:spacing w:val="1"/>
          <w:w w:val="105"/>
        </w:rPr>
        <w:t> </w:t>
      </w:r>
      <w:r>
        <w:rPr>
          <w:w w:val="105"/>
        </w:rPr>
        <w:t>potential losses are large relative to the bank's capital, its total assets or, where</w:t>
      </w:r>
      <w:r>
        <w:rPr>
          <w:spacing w:val="1"/>
          <w:w w:val="105"/>
        </w:rPr>
        <w:t> </w:t>
      </w:r>
      <w:r>
        <w:rPr>
          <w:w w:val="105"/>
        </w:rPr>
        <w:t>adequate measures exist, the bank's overall risk level. Relatively large losses</w:t>
      </w:r>
      <w:r>
        <w:rPr>
          <w:spacing w:val="1"/>
          <w:w w:val="105"/>
        </w:rPr>
        <w:t> </w:t>
      </w:r>
      <w:r>
        <w:rPr>
          <w:w w:val="105"/>
        </w:rPr>
        <w:t>may reflect not only large exposures, but also the potential for unusually high</w:t>
      </w:r>
      <w:r>
        <w:rPr>
          <w:spacing w:val="1"/>
          <w:w w:val="105"/>
        </w:rPr>
        <w:t> </w:t>
      </w:r>
      <w:r>
        <w:rPr>
          <w:w w:val="105"/>
        </w:rPr>
        <w:t>percentage losses given default. … A high level of concentration exposes the</w:t>
      </w:r>
      <w:r>
        <w:rPr>
          <w:spacing w:val="1"/>
          <w:w w:val="105"/>
        </w:rPr>
        <w:t> </w:t>
      </w:r>
      <w:r>
        <w:rPr>
          <w:w w:val="102"/>
        </w:rPr>
        <w:t>b</w:t>
      </w:r>
      <w:r>
        <w:rPr>
          <w:spacing w:val="-1"/>
          <w:w w:val="102"/>
        </w:rPr>
        <w:t>a</w:t>
      </w:r>
      <w:r>
        <w:rPr>
          <w:w w:val="102"/>
        </w:rPr>
        <w:t>nk</w:t>
      </w:r>
      <w:r>
        <w:rPr>
          <w:spacing w:val="2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o</w:t>
      </w:r>
      <w:r>
        <w:rPr>
          <w:spacing w:val="2"/>
        </w:rPr>
        <w:t> </w:t>
      </w:r>
      <w:r>
        <w:rPr>
          <w:spacing w:val="-1"/>
          <w:w w:val="102"/>
        </w:rPr>
        <w:t>a</w:t>
      </w:r>
      <w:r>
        <w:rPr>
          <w:w w:val="102"/>
        </w:rPr>
        <w:t>dv</w:t>
      </w:r>
      <w:r>
        <w:rPr>
          <w:spacing w:val="-1"/>
          <w:w w:val="102"/>
        </w:rPr>
        <w:t>ers</w:t>
      </w:r>
      <w:r>
        <w:rPr>
          <w:w w:val="102"/>
        </w:rPr>
        <w:t>e</w:t>
      </w:r>
      <w:r>
        <w:rPr>
          <w:spacing w:val="1"/>
        </w:rPr>
        <w:t> </w:t>
      </w:r>
      <w:r>
        <w:rPr>
          <w:spacing w:val="-1"/>
          <w:w w:val="102"/>
        </w:rPr>
        <w:t>c</w:t>
      </w:r>
      <w:r>
        <w:rPr>
          <w:w w:val="102"/>
        </w:rPr>
        <w:t>h</w:t>
      </w:r>
      <w:r>
        <w:rPr>
          <w:spacing w:val="-1"/>
          <w:w w:val="102"/>
        </w:rPr>
        <w:t>a</w:t>
      </w:r>
      <w:r>
        <w:rPr>
          <w:w w:val="102"/>
        </w:rPr>
        <w:t>ng</w:t>
      </w:r>
      <w:r>
        <w:rPr>
          <w:spacing w:val="-1"/>
          <w:w w:val="102"/>
        </w:rPr>
        <w:t>e</w:t>
      </w:r>
      <w:r>
        <w:rPr>
          <w:w w:val="102"/>
        </w:rPr>
        <w:t>s</w:t>
      </w:r>
      <w:r>
        <w:rPr>
          <w:spacing w:val="1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</w:t>
      </w:r>
      <w:r>
        <w:rPr>
          <w:spacing w:val="2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1"/>
        </w:rPr>
        <w:t> </w:t>
      </w:r>
      <w:r>
        <w:rPr>
          <w:spacing w:val="-1"/>
          <w:w w:val="102"/>
        </w:rPr>
        <w:t>are</w:t>
      </w:r>
      <w:r>
        <w:rPr>
          <w:w w:val="102"/>
        </w:rPr>
        <w:t>a</w:t>
      </w:r>
      <w:r>
        <w:rPr>
          <w:spacing w:val="1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</w:t>
      </w:r>
      <w:r>
        <w:rPr>
          <w:spacing w:val="2"/>
        </w:rPr>
        <w:t> </w:t>
      </w:r>
      <w:r>
        <w:rPr>
          <w:spacing w:val="-1"/>
          <w:w w:val="102"/>
        </w:rPr>
        <w:t>w</w:t>
      </w:r>
      <w:r>
        <w:rPr>
          <w:w w:val="102"/>
        </w:rPr>
        <w:t>h</w:t>
      </w:r>
      <w:r>
        <w:rPr>
          <w:spacing w:val="-1"/>
          <w:w w:val="102"/>
        </w:rPr>
        <w:t>ic</w:t>
      </w:r>
      <w:r>
        <w:rPr>
          <w:w w:val="102"/>
        </w:rPr>
        <w:t>h</w:t>
      </w:r>
      <w:r>
        <w:rPr>
          <w:spacing w:val="2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1"/>
        </w:rPr>
        <w:t> </w:t>
      </w:r>
      <w:r>
        <w:rPr>
          <w:spacing w:val="-1"/>
          <w:w w:val="102"/>
        </w:rPr>
        <w:t>cre</w:t>
      </w:r>
      <w:r>
        <w:rPr>
          <w:w w:val="102"/>
        </w:rPr>
        <w:t>d</w:t>
      </w:r>
      <w:r>
        <w:rPr>
          <w:spacing w:val="-1"/>
          <w:w w:val="102"/>
        </w:rPr>
        <w:t>it</w:t>
      </w:r>
      <w:r>
        <w:rPr>
          <w:w w:val="102"/>
        </w:rPr>
        <w:t>s</w:t>
      </w:r>
      <w:r>
        <w:rPr>
          <w:spacing w:val="1"/>
        </w:rPr>
        <w:t> </w:t>
      </w:r>
      <w:r>
        <w:rPr>
          <w:spacing w:val="-1"/>
          <w:w w:val="102"/>
        </w:rPr>
        <w:t>ar</w:t>
      </w:r>
      <w:r>
        <w:rPr>
          <w:w w:val="102"/>
        </w:rPr>
        <w:t>e</w:t>
      </w:r>
      <w:r>
        <w:rPr>
          <w:spacing w:val="1"/>
        </w:rPr>
        <w:t> </w:t>
      </w:r>
      <w:r>
        <w:rPr>
          <w:spacing w:val="-1"/>
          <w:w w:val="102"/>
        </w:rPr>
        <w:t>c</w:t>
      </w:r>
      <w:r>
        <w:rPr>
          <w:w w:val="102"/>
        </w:rPr>
        <w:t>on</w:t>
      </w:r>
      <w:r>
        <w:rPr>
          <w:spacing w:val="-1"/>
          <w:w w:val="102"/>
        </w:rPr>
        <w:t>ce</w:t>
      </w:r>
      <w:r>
        <w:rPr>
          <w:w w:val="102"/>
        </w:rPr>
        <w:t>n</w:t>
      </w:r>
      <w:r>
        <w:rPr>
          <w:spacing w:val="-1"/>
          <w:w w:val="102"/>
        </w:rPr>
        <w:t>trate</w:t>
      </w:r>
      <w:r>
        <w:rPr>
          <w:w w:val="102"/>
        </w:rPr>
        <w:t>d.</w:t>
      </w:r>
      <w:r>
        <w:rPr>
          <w:spacing w:val="-1"/>
          <w:w w:val="102"/>
        </w:rPr>
        <w:t>”</w:t>
      </w:r>
      <w:r>
        <w:rPr>
          <w:color w:val="0000ED"/>
          <w:w w:val="104"/>
          <w:position w:val="10"/>
          <w:sz w:val="11"/>
        </w:rPr>
        <w:t>2</w:t>
      </w:r>
    </w:p>
    <w:p>
      <w:pPr>
        <w:pStyle w:val="BodyText"/>
        <w:spacing w:line="278" w:lineRule="auto" w:before="36"/>
        <w:ind w:left="1180" w:right="2434" w:hanging="850"/>
      </w:pPr>
      <w:r>
        <w:rPr/>
        <w:pict>
          <v:line style="position:absolute;mso-position-horizontal-relative:page;mso-position-vertical-relative:paragraph;z-index:-17904640" from="421.200104pt,10.910341pt" to="423.360104pt,10.910341pt" stroked="true" strokeweight=".72pt" strokecolor="#0000ed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5412352">
            <wp:simplePos x="0" y="0"/>
            <wp:positionH relativeFrom="page">
              <wp:posOffset>1421893</wp:posOffset>
            </wp:positionH>
            <wp:positionV relativeFrom="paragraph">
              <wp:posOffset>339729</wp:posOffset>
            </wp:positionV>
            <wp:extent cx="64008" cy="64008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2"/>
        </w:rPr>
        <w:t>Cre</w:t>
      </w:r>
      <w:r>
        <w:rPr>
          <w:w w:val="102"/>
        </w:rPr>
        <w:t>d</w:t>
      </w:r>
      <w:r>
        <w:rPr>
          <w:spacing w:val="-1"/>
          <w:w w:val="102"/>
        </w:rPr>
        <w:t>i</w:t>
      </w:r>
      <w:r>
        <w:rPr>
          <w:w w:val="102"/>
        </w:rPr>
        <w:t>t</w:t>
      </w:r>
      <w:r>
        <w:rPr>
          <w:spacing w:val="1"/>
        </w:rPr>
        <w:t> </w:t>
      </w:r>
      <w:r>
        <w:rPr>
          <w:spacing w:val="-1"/>
          <w:w w:val="102"/>
        </w:rPr>
        <w:t>c</w:t>
      </w:r>
      <w:r>
        <w:rPr>
          <w:w w:val="102"/>
        </w:rPr>
        <w:t>on</w:t>
      </w:r>
      <w:r>
        <w:rPr>
          <w:spacing w:val="-1"/>
          <w:w w:val="102"/>
        </w:rPr>
        <w:t>ce</w:t>
      </w:r>
      <w:r>
        <w:rPr>
          <w:w w:val="102"/>
        </w:rPr>
        <w:t>n</w:t>
      </w:r>
      <w:r>
        <w:rPr>
          <w:spacing w:val="-1"/>
          <w:w w:val="102"/>
        </w:rPr>
        <w:t>trati</w:t>
      </w:r>
      <w:r>
        <w:rPr>
          <w:w w:val="102"/>
        </w:rPr>
        <w:t>ons</w:t>
      </w:r>
      <w:r>
        <w:rPr>
          <w:spacing w:val="1"/>
        </w:rPr>
        <w:t> </w:t>
      </w:r>
      <w:r>
        <w:rPr>
          <w:spacing w:val="-1"/>
          <w:w w:val="102"/>
        </w:rPr>
        <w:t>ar</w:t>
      </w:r>
      <w:r>
        <w:rPr>
          <w:w w:val="102"/>
        </w:rPr>
        <w:t>e</w:t>
      </w:r>
      <w:r>
        <w:rPr>
          <w:spacing w:val="1"/>
        </w:rPr>
        <w:t> </w:t>
      </w:r>
      <w:r>
        <w:rPr>
          <w:w w:val="102"/>
        </w:rPr>
        <w:t>g</w:t>
      </w:r>
      <w:r>
        <w:rPr>
          <w:spacing w:val="-1"/>
          <w:w w:val="102"/>
        </w:rPr>
        <w:t>r</w:t>
      </w:r>
      <w:r>
        <w:rPr>
          <w:w w:val="102"/>
        </w:rPr>
        <w:t>oup</w:t>
      </w:r>
      <w:r>
        <w:rPr>
          <w:spacing w:val="-1"/>
          <w:w w:val="102"/>
        </w:rPr>
        <w:t>e</w:t>
      </w:r>
      <w:r>
        <w:rPr>
          <w:w w:val="102"/>
        </w:rPr>
        <w:t>d</w:t>
      </w:r>
      <w:r>
        <w:rPr>
          <w:spacing w:val="2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</w:t>
      </w:r>
      <w:r>
        <w:rPr>
          <w:spacing w:val="2"/>
        </w:rPr>
        <w:t> </w:t>
      </w:r>
      <w:r>
        <w:rPr>
          <w:spacing w:val="-1"/>
          <w:w w:val="102"/>
        </w:rPr>
        <w:t>tw</w:t>
      </w:r>
      <w:r>
        <w:rPr>
          <w:w w:val="102"/>
        </w:rPr>
        <w:t>o</w:t>
      </w:r>
      <w:r>
        <w:rPr>
          <w:spacing w:val="2"/>
        </w:rPr>
        <w:t> </w:t>
      </w:r>
      <w:r>
        <w:rPr>
          <w:w w:val="102"/>
        </w:rPr>
        <w:t>b</w:t>
      </w:r>
      <w:r>
        <w:rPr>
          <w:spacing w:val="-1"/>
          <w:w w:val="102"/>
        </w:rPr>
        <w:t>r</w:t>
      </w:r>
      <w:r>
        <w:rPr>
          <w:w w:val="102"/>
        </w:rPr>
        <w:t>o</w:t>
      </w:r>
      <w:r>
        <w:rPr>
          <w:spacing w:val="-1"/>
          <w:w w:val="102"/>
        </w:rPr>
        <w:t>a</w:t>
      </w:r>
      <w:r>
        <w:rPr>
          <w:w w:val="102"/>
        </w:rPr>
        <w:t>d</w:t>
      </w:r>
      <w:r>
        <w:rPr>
          <w:spacing w:val="2"/>
        </w:rPr>
        <w:t> </w:t>
      </w:r>
      <w:r>
        <w:rPr>
          <w:spacing w:val="-1"/>
          <w:w w:val="102"/>
        </w:rPr>
        <w:t>cate</w:t>
      </w:r>
      <w:r>
        <w:rPr>
          <w:w w:val="102"/>
        </w:rPr>
        <w:t>go</w:t>
      </w:r>
      <w:r>
        <w:rPr>
          <w:spacing w:val="-1"/>
          <w:w w:val="102"/>
        </w:rPr>
        <w:t>ries:</w:t>
      </w:r>
      <w:r>
        <w:rPr>
          <w:color w:val="0000ED"/>
          <w:w w:val="104"/>
          <w:position w:val="10"/>
          <w:sz w:val="11"/>
        </w:rPr>
        <w:t>3 </w:t>
      </w:r>
      <w:r>
        <w:rPr>
          <w:w w:val="105"/>
        </w:rPr>
        <w:t>Conventional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concentration.</w:t>
      </w:r>
    </w:p>
    <w:p>
      <w:pPr>
        <w:pStyle w:val="BodyText"/>
        <w:spacing w:before="2"/>
        <w:ind w:left="1180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1421893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Concentration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based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common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co-related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factors.</w:t>
      </w:r>
    </w:p>
    <w:p>
      <w:pPr>
        <w:pStyle w:val="BodyText"/>
        <w:spacing w:line="256" w:lineRule="auto" w:before="53"/>
        <w:ind w:right="118" w:firstLine="230"/>
      </w:pPr>
      <w:r>
        <w:rPr>
          <w:w w:val="105"/>
        </w:rPr>
        <w:t>Conventional credit concentrations refer to significantly large exposure to a</w:t>
      </w:r>
      <w:r>
        <w:rPr>
          <w:spacing w:val="1"/>
          <w:w w:val="105"/>
        </w:rPr>
        <w:t> </w:t>
      </w:r>
      <w:r>
        <w:rPr>
          <w:w w:val="105"/>
        </w:rPr>
        <w:t>single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belonging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same</w:t>
      </w:r>
      <w:r>
        <w:rPr>
          <w:spacing w:val="1"/>
          <w:w w:val="105"/>
        </w:rPr>
        <w:t> </w:t>
      </w:r>
      <w:r>
        <w:rPr>
          <w:w w:val="105"/>
        </w:rPr>
        <w:t>group,</w:t>
      </w:r>
      <w:r>
        <w:rPr>
          <w:spacing w:val="1"/>
          <w:w w:val="105"/>
        </w:rPr>
        <w:t> </w:t>
      </w:r>
      <w:r>
        <w:rPr>
          <w:w w:val="105"/>
        </w:rPr>
        <w:t>industry</w:t>
      </w:r>
      <w:r>
        <w:rPr>
          <w:spacing w:val="-71"/>
          <w:w w:val="105"/>
        </w:rPr>
        <w:t> </w:t>
      </w:r>
      <w:r>
        <w:rPr/>
        <w:t>concentration, sector concentration, or geographic concentration (high volume of</w:t>
      </w:r>
      <w:r>
        <w:rPr>
          <w:spacing w:val="1"/>
        </w:rPr>
        <w:t> </w:t>
      </w:r>
      <w:r>
        <w:rPr>
          <w:w w:val="105"/>
        </w:rPr>
        <w:t>finance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one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two</w:t>
      </w:r>
      <w:r>
        <w:rPr>
          <w:spacing w:val="12"/>
          <w:w w:val="105"/>
        </w:rPr>
        <w:t> </w:t>
      </w:r>
      <w:r>
        <w:rPr>
          <w:w w:val="105"/>
        </w:rPr>
        <w:t>preferred</w:t>
      </w:r>
      <w:r>
        <w:rPr>
          <w:spacing w:val="12"/>
          <w:w w:val="105"/>
        </w:rPr>
        <w:t> </w:t>
      </w:r>
      <w:r>
        <w:rPr>
          <w:w w:val="105"/>
        </w:rPr>
        <w:t>locations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country,</w:t>
      </w:r>
      <w:r>
        <w:rPr>
          <w:spacing w:val="11"/>
          <w:w w:val="105"/>
        </w:rPr>
        <w:t> </w:t>
      </w:r>
      <w:r>
        <w:rPr>
          <w:w w:val="105"/>
        </w:rPr>
        <w:t>significant</w:t>
      </w:r>
      <w:r>
        <w:rPr>
          <w:spacing w:val="13"/>
          <w:w w:val="105"/>
        </w:rPr>
        <w:t> </w:t>
      </w:r>
      <w:r>
        <w:rPr>
          <w:w w:val="105"/>
        </w:rPr>
        <w:t>cross-border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exposures in one or two foreign countries, or exposures in a group of foreign</w:t>
      </w:r>
      <w:r>
        <w:rPr>
          <w:spacing w:val="1"/>
          <w:w w:val="105"/>
        </w:rPr>
        <w:t> </w:t>
      </w:r>
      <w:r>
        <w:rPr>
          <w:w w:val="105"/>
        </w:rPr>
        <w:t>countries</w:t>
      </w:r>
      <w:r>
        <w:rPr>
          <w:spacing w:val="1"/>
          <w:w w:val="105"/>
        </w:rPr>
        <w:t> </w:t>
      </w:r>
      <w:r>
        <w:rPr>
          <w:w w:val="105"/>
        </w:rPr>
        <w:t>whose</w:t>
      </w:r>
      <w:r>
        <w:rPr>
          <w:spacing w:val="1"/>
          <w:w w:val="105"/>
        </w:rPr>
        <w:t> </w:t>
      </w:r>
      <w:r>
        <w:rPr>
          <w:w w:val="105"/>
        </w:rPr>
        <w:t>economies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strongly</w:t>
      </w:r>
      <w:r>
        <w:rPr>
          <w:spacing w:val="1"/>
          <w:w w:val="105"/>
        </w:rPr>
        <w:t> </w:t>
      </w:r>
      <w:r>
        <w:rPr>
          <w:w w:val="105"/>
        </w:rPr>
        <w:t>co-related).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example,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concentration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commercial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residential</w:t>
      </w:r>
      <w:r>
        <w:rPr>
          <w:spacing w:val="-14"/>
          <w:w w:val="105"/>
        </w:rPr>
        <w:t> </w:t>
      </w:r>
      <w:r>
        <w:rPr>
          <w:w w:val="105"/>
        </w:rPr>
        <w:t>property</w:t>
      </w:r>
      <w:r>
        <w:rPr>
          <w:spacing w:val="-15"/>
          <w:w w:val="105"/>
        </w:rPr>
        <w:t> </w:t>
      </w:r>
      <w:r>
        <w:rPr>
          <w:w w:val="105"/>
        </w:rPr>
        <w:t>market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Thailand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Hong</w:t>
      </w:r>
      <w:r>
        <w:rPr>
          <w:spacing w:val="-17"/>
          <w:w w:val="105"/>
        </w:rPr>
        <w:t> </w:t>
      </w:r>
      <w:r>
        <w:rPr>
          <w:w w:val="105"/>
        </w:rPr>
        <w:t>Kong</w:t>
      </w:r>
      <w:r>
        <w:rPr>
          <w:spacing w:val="-16"/>
          <w:w w:val="105"/>
        </w:rPr>
        <w:t> </w:t>
      </w:r>
      <w:r>
        <w:rPr>
          <w:w w:val="105"/>
        </w:rPr>
        <w:t>contributed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financial</w:t>
      </w:r>
      <w:r>
        <w:rPr>
          <w:spacing w:val="-16"/>
          <w:w w:val="105"/>
        </w:rPr>
        <w:t> </w:t>
      </w:r>
      <w:r>
        <w:rPr>
          <w:w w:val="105"/>
        </w:rPr>
        <w:t>crisis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Southeast</w:t>
      </w:r>
      <w:r>
        <w:rPr>
          <w:spacing w:val="-16"/>
          <w:w w:val="105"/>
        </w:rPr>
        <w:t> </w:t>
      </w:r>
      <w:r>
        <w:rPr>
          <w:w w:val="105"/>
        </w:rPr>
        <w:t>Asia</w:t>
      </w:r>
      <w:r>
        <w:rPr>
          <w:spacing w:val="-16"/>
          <w:w w:val="105"/>
        </w:rPr>
        <w:t> </w:t>
      </w:r>
      <w:r>
        <w:rPr>
          <w:w w:val="105"/>
        </w:rPr>
        <w:t>during</w:t>
      </w:r>
      <w:r>
        <w:rPr>
          <w:spacing w:val="-17"/>
          <w:w w:val="105"/>
        </w:rPr>
        <w:t> </w:t>
      </w:r>
      <w:r>
        <w:rPr>
          <w:w w:val="105"/>
        </w:rPr>
        <w:t>1997,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in the residential property market in the United States resulted in the U.S.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-4"/>
          <w:w w:val="105"/>
        </w:rPr>
        <w:t> </w:t>
      </w:r>
      <w:r>
        <w:rPr>
          <w:w w:val="105"/>
        </w:rPr>
        <w:t>crisis</w:t>
      </w:r>
      <w:r>
        <w:rPr>
          <w:spacing w:val="-3"/>
          <w:w w:val="105"/>
        </w:rPr>
        <w:t> </w:t>
      </w:r>
      <w:r>
        <w:rPr>
          <w:w w:val="105"/>
        </w:rPr>
        <w:t>during</w:t>
      </w:r>
      <w:r>
        <w:rPr>
          <w:spacing w:val="-3"/>
          <w:w w:val="105"/>
        </w:rPr>
        <w:t> </w:t>
      </w:r>
      <w:r>
        <w:rPr>
          <w:w w:val="105"/>
        </w:rPr>
        <w:t>2007.</w:t>
      </w:r>
    </w:p>
    <w:p>
      <w:pPr>
        <w:pStyle w:val="BodyText"/>
        <w:spacing w:before="35"/>
        <w:ind w:left="330"/>
      </w:pPr>
      <w:r>
        <w:rPr/>
        <w:t>Conventional</w:t>
      </w:r>
      <w:r>
        <w:rPr>
          <w:spacing w:val="23"/>
        </w:rPr>
        <w:t> </w:t>
      </w:r>
      <w:r>
        <w:rPr/>
        <w:t>credit</w:t>
      </w:r>
      <w:r>
        <w:rPr>
          <w:spacing w:val="24"/>
        </w:rPr>
        <w:t> </w:t>
      </w:r>
      <w:r>
        <w:rPr/>
        <w:t>concentration</w:t>
      </w:r>
      <w:r>
        <w:rPr>
          <w:spacing w:val="25"/>
        </w:rPr>
        <w:t> </w:t>
      </w:r>
      <w:r>
        <w:rPr/>
        <w:t>also</w:t>
      </w:r>
      <w:r>
        <w:rPr>
          <w:spacing w:val="25"/>
        </w:rPr>
        <w:t> </w:t>
      </w:r>
      <w:r>
        <w:rPr/>
        <w:t>includes:</w:t>
      </w:r>
    </w:p>
    <w:p>
      <w:pPr>
        <w:pStyle w:val="BodyText"/>
        <w:spacing w:line="256" w:lineRule="auto" w:before="53"/>
        <w:ind w:left="1180" w:right="120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1421893</wp:posOffset>
            </wp:positionH>
            <wp:positionV relativeFrom="paragraph">
              <wp:posOffset>112779</wp:posOffset>
            </wp:positionV>
            <wp:extent cx="64008" cy="64008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Concentration by facility type, such as fixed tenure loans, stand-by</w:t>
      </w:r>
      <w:r>
        <w:rPr>
          <w:spacing w:val="1"/>
          <w:w w:val="105"/>
        </w:rPr>
        <w:t> </w:t>
      </w:r>
      <w:r>
        <w:rPr>
          <w:w w:val="105"/>
        </w:rPr>
        <w:t>commitments,</w:t>
      </w:r>
      <w:r>
        <w:rPr>
          <w:spacing w:val="1"/>
          <w:w w:val="105"/>
        </w:rPr>
        <w:t> </w:t>
      </w:r>
      <w:r>
        <w:rPr>
          <w:w w:val="105"/>
        </w:rPr>
        <w:t>subscription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corporate</w:t>
      </w:r>
      <w:r>
        <w:rPr>
          <w:spacing w:val="1"/>
          <w:w w:val="105"/>
        </w:rPr>
        <w:t> </w:t>
      </w:r>
      <w:r>
        <w:rPr>
          <w:w w:val="105"/>
        </w:rPr>
        <w:t>debentures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bonds,</w:t>
      </w:r>
      <w:r>
        <w:rPr>
          <w:spacing w:val="-71"/>
          <w:w w:val="105"/>
        </w:rPr>
        <w:t> </w:t>
      </w:r>
      <w:r>
        <w:rPr>
          <w:w w:val="105"/>
        </w:rPr>
        <w:t>purchase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discount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trade</w:t>
      </w:r>
      <w:r>
        <w:rPr>
          <w:spacing w:val="-5"/>
          <w:w w:val="105"/>
        </w:rPr>
        <w:t> </w:t>
      </w:r>
      <w:r>
        <w:rPr>
          <w:w w:val="105"/>
        </w:rPr>
        <w:t>bills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checks.</w:t>
      </w:r>
    </w:p>
    <w:p>
      <w:pPr>
        <w:pStyle w:val="BodyText"/>
        <w:spacing w:line="256" w:lineRule="auto" w:before="32"/>
        <w:ind w:left="1180" w:right="121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1421893</wp:posOffset>
            </wp:positionH>
            <wp:positionV relativeFrom="paragraph">
              <wp:posOffset>99445</wp:posOffset>
            </wp:positionV>
            <wp:extent cx="64008" cy="64008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Concentration of lending against the same type of collateral, such as</w:t>
      </w:r>
      <w:r>
        <w:rPr>
          <w:spacing w:val="1"/>
          <w:w w:val="105"/>
        </w:rPr>
        <w:t> </w:t>
      </w:r>
      <w:r>
        <w:rPr>
          <w:w w:val="105"/>
        </w:rPr>
        <w:t>mortgage of property, hypothecation of cars, or pledge of shares and</w:t>
      </w:r>
      <w:r>
        <w:rPr>
          <w:spacing w:val="1"/>
          <w:w w:val="105"/>
        </w:rPr>
        <w:t> </w:t>
      </w:r>
      <w:r>
        <w:rPr>
          <w:w w:val="105"/>
        </w:rPr>
        <w:t>bonds.</w:t>
      </w:r>
    </w:p>
    <w:p>
      <w:pPr>
        <w:pStyle w:val="BodyText"/>
        <w:spacing w:before="32"/>
        <w:ind w:left="1180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1421893</wp:posOffset>
            </wp:positionH>
            <wp:positionV relativeFrom="paragraph">
              <wp:posOffset>99445</wp:posOffset>
            </wp:positionV>
            <wp:extent cx="64008" cy="64008"/>
            <wp:effectExtent l="0" t="0" r="0" b="0"/>
            <wp:wrapNone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Concentration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loans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same</w:t>
      </w:r>
      <w:r>
        <w:rPr>
          <w:spacing w:val="-17"/>
          <w:w w:val="105"/>
        </w:rPr>
        <w:t> </w:t>
      </w:r>
      <w:r>
        <w:rPr>
          <w:w w:val="105"/>
        </w:rPr>
        <w:t>maturity.</w:t>
      </w:r>
    </w:p>
    <w:p>
      <w:pPr>
        <w:pStyle w:val="BodyText"/>
        <w:spacing w:line="256" w:lineRule="auto" w:before="52"/>
        <w:ind w:right="119" w:firstLine="230"/>
      </w:pPr>
      <w:r>
        <w:rPr>
          <w:w w:val="105"/>
        </w:rPr>
        <w:t>The judgment of whether the concentration exists or not should be based on</w:t>
      </w:r>
      <w:r>
        <w:rPr>
          <w:spacing w:val="1"/>
          <w:w w:val="105"/>
        </w:rPr>
        <w:t> </w:t>
      </w:r>
      <w:r>
        <w:rPr>
          <w:w w:val="105"/>
        </w:rPr>
        <w:t>the whole range of activities that involve counterparty risk and not solely on</w:t>
      </w:r>
      <w:r>
        <w:rPr>
          <w:spacing w:val="1"/>
          <w:w w:val="105"/>
        </w:rPr>
        <w:t> </w:t>
      </w:r>
      <w:r>
        <w:rPr>
          <w:w w:val="105"/>
        </w:rPr>
        <w:t>credit exposure alone. Sometimes, banks do not have the option to avoid some</w:t>
      </w:r>
      <w:r>
        <w:rPr>
          <w:spacing w:val="1"/>
          <w:w w:val="105"/>
        </w:rPr>
        <w:t> </w:t>
      </w:r>
      <w:r>
        <w:rPr>
          <w:w w:val="105"/>
        </w:rPr>
        <w:t>level of concentration, either because they do not have access to diversified</w:t>
      </w:r>
      <w:r>
        <w:rPr>
          <w:spacing w:val="1"/>
          <w:w w:val="105"/>
        </w:rPr>
        <w:t> </w:t>
      </w:r>
      <w:r>
        <w:rPr>
          <w:w w:val="105"/>
        </w:rPr>
        <w:t>parties or do not possess skilled staff to deal with all kinds of activities. Small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prone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develop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concentration,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unable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compete with large market players in certain spheres of activities, and they do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cushion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offer</w:t>
      </w:r>
      <w:r>
        <w:rPr>
          <w:spacing w:val="-8"/>
          <w:w w:val="105"/>
        </w:rPr>
        <w:t> </w:t>
      </w:r>
      <w:r>
        <w:rPr>
          <w:w w:val="105"/>
        </w:rPr>
        <w:t>concessions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terms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conditions.</w:t>
      </w:r>
    </w:p>
    <w:p>
      <w:pPr>
        <w:pStyle w:val="BodyText"/>
        <w:spacing w:line="256" w:lineRule="auto" w:before="38"/>
        <w:ind w:right="120" w:firstLine="230"/>
      </w:pPr>
      <w:r>
        <w:rPr>
          <w:w w:val="105"/>
        </w:rPr>
        <w:t>Concentration per se is not the sole criterion for rejecting credit proposals of</w:t>
      </w:r>
      <w:r>
        <w:rPr>
          <w:spacing w:val="1"/>
          <w:w w:val="105"/>
        </w:rPr>
        <w:t> </w:t>
      </w:r>
      <w:r>
        <w:rPr>
          <w:w w:val="105"/>
        </w:rPr>
        <w:t>good quality if banks take precautions to mitigate the additional risk from</w:t>
      </w:r>
      <w:r>
        <w:rPr>
          <w:spacing w:val="1"/>
          <w:w w:val="105"/>
        </w:rPr>
        <w:t> </w:t>
      </w:r>
      <w:r>
        <w:rPr>
          <w:w w:val="105"/>
        </w:rPr>
        <w:t>concentration. Some banks often draw comfort from concentration, as they</w:t>
      </w:r>
      <w:r>
        <w:rPr>
          <w:spacing w:val="1"/>
          <w:w w:val="105"/>
        </w:rPr>
        <w:t> </w:t>
      </w:r>
      <w:r>
        <w:rPr>
          <w:w w:val="105"/>
        </w:rPr>
        <w:t>believe that they enjoy core competence over their rivals in certain types of</w:t>
      </w:r>
      <w:r>
        <w:rPr>
          <w:spacing w:val="1"/>
          <w:w w:val="105"/>
        </w:rPr>
        <w:t> </w:t>
      </w:r>
      <w:r>
        <w:rPr>
          <w:w w:val="105"/>
        </w:rPr>
        <w:t>financial activities, and they have the wherewithal to build up a niche market in</w:t>
      </w:r>
      <w:r>
        <w:rPr>
          <w:spacing w:val="-71"/>
          <w:w w:val="105"/>
        </w:rPr>
        <w:t> </w:t>
      </w:r>
      <w:r>
        <w:rPr>
          <w:w w:val="105"/>
        </w:rPr>
        <w:t>those areas. Bank regulators and supervisors advise banks to fix outer limits for</w:t>
      </w:r>
      <w:r>
        <w:rPr>
          <w:spacing w:val="-71"/>
          <w:w w:val="105"/>
        </w:rPr>
        <w:t> </w:t>
      </w:r>
      <w:r>
        <w:rPr>
          <w:w w:val="105"/>
        </w:rPr>
        <w:t>lending to a single borrower or a borrower-group and also diversify their loan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reduce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concentration.</w:t>
      </w:r>
      <w:r>
        <w:rPr>
          <w:spacing w:val="-4"/>
          <w:w w:val="105"/>
        </w:rPr>
        <w:t> </w:t>
      </w:r>
      <w:r>
        <w:rPr>
          <w:w w:val="105"/>
        </w:rPr>
        <w:t>But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often</w:t>
      </w:r>
      <w:r>
        <w:rPr>
          <w:spacing w:val="-4"/>
          <w:w w:val="105"/>
        </w:rPr>
        <w:t> </w:t>
      </w:r>
      <w:r>
        <w:rPr>
          <w:w w:val="105"/>
        </w:rPr>
        <w:t>difficult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banks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72"/>
          <w:w w:val="105"/>
        </w:rPr>
        <w:t> </w:t>
      </w:r>
      <w:r>
        <w:rPr>
          <w:w w:val="105"/>
        </w:rPr>
        <w:t>reduce concentration within a specified time, as concentration can be diluted</w:t>
      </w:r>
      <w:r>
        <w:rPr>
          <w:spacing w:val="1"/>
          <w:w w:val="105"/>
        </w:rPr>
        <w:t> </w:t>
      </w:r>
      <w:r>
        <w:rPr>
          <w:w w:val="105"/>
        </w:rPr>
        <w:t>over a period. Sometimes, the benefits of diversification may not be rewarding,</w:t>
      </w:r>
      <w:r>
        <w:rPr>
          <w:spacing w:val="-71"/>
          <w:w w:val="105"/>
        </w:rPr>
        <w:t> </w:t>
      </w:r>
      <w:r>
        <w:rPr>
          <w:w w:val="105"/>
        </w:rPr>
        <w:t>if the risk of potential loss from concentration is assessed to be less than that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forced</w:t>
      </w:r>
      <w:r>
        <w:rPr>
          <w:spacing w:val="-2"/>
          <w:w w:val="105"/>
        </w:rPr>
        <w:t> </w:t>
      </w:r>
      <w:r>
        <w:rPr>
          <w:w w:val="105"/>
        </w:rPr>
        <w:t>diversification.</w:t>
      </w:r>
    </w:p>
    <w:p>
      <w:pPr>
        <w:pStyle w:val="BodyText"/>
        <w:spacing w:line="256" w:lineRule="auto" w:before="42"/>
        <w:ind w:right="126" w:firstLine="230"/>
      </w:pPr>
      <w:r>
        <w:rPr>
          <w:w w:val="105"/>
        </w:rPr>
        <w:t>The nonconventional type of concentration risk emerges from common risk</w:t>
      </w:r>
      <w:r>
        <w:rPr>
          <w:spacing w:val="1"/>
          <w:w w:val="105"/>
        </w:rPr>
        <w:t> </w:t>
      </w:r>
      <w:r>
        <w:rPr>
          <w:w w:val="105"/>
        </w:rPr>
        <w:t>factors,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linkages</w:t>
      </w:r>
      <w:r>
        <w:rPr>
          <w:spacing w:val="14"/>
          <w:w w:val="105"/>
        </w:rPr>
        <w:t> </w:t>
      </w:r>
      <w:r>
        <w:rPr>
          <w:w w:val="105"/>
        </w:rPr>
        <w:t>between</w:t>
      </w:r>
      <w:r>
        <w:rPr>
          <w:spacing w:val="14"/>
          <w:w w:val="105"/>
        </w:rPr>
        <w:t> </w:t>
      </w:r>
      <w:r>
        <w:rPr>
          <w:w w:val="105"/>
        </w:rPr>
        <w:t>different</w:t>
      </w:r>
      <w:r>
        <w:rPr>
          <w:spacing w:val="14"/>
          <w:w w:val="105"/>
        </w:rPr>
        <w:t> </w:t>
      </w:r>
      <w:r>
        <w:rPr>
          <w:w w:val="105"/>
        </w:rPr>
        <w:t>risk</w:t>
      </w:r>
      <w:r>
        <w:rPr>
          <w:spacing w:val="14"/>
          <w:w w:val="105"/>
        </w:rPr>
        <w:t> </w:t>
      </w:r>
      <w:r>
        <w:rPr>
          <w:w w:val="105"/>
        </w:rPr>
        <w:t>factors.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may</w:t>
      </w:r>
      <w:r>
        <w:rPr>
          <w:spacing w:val="14"/>
          <w:w w:val="105"/>
        </w:rPr>
        <w:t> </w:t>
      </w:r>
      <w:r>
        <w:rPr>
          <w:w w:val="105"/>
        </w:rPr>
        <w:t>also</w:t>
      </w:r>
      <w:r>
        <w:rPr>
          <w:spacing w:val="14"/>
          <w:w w:val="105"/>
        </w:rPr>
        <w:t> </w:t>
      </w:r>
      <w:r>
        <w:rPr>
          <w:w w:val="105"/>
        </w:rPr>
        <w:t>arise</w:t>
      </w:r>
      <w:r>
        <w:rPr>
          <w:spacing w:val="14"/>
          <w:w w:val="105"/>
        </w:rPr>
        <w:t> </w:t>
      </w:r>
      <w:r>
        <w:rPr>
          <w:w w:val="105"/>
        </w:rPr>
        <w:t>from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1"/>
      </w:pPr>
      <w:r>
        <w:rPr>
          <w:w w:val="105"/>
        </w:rPr>
        <w:t>large exposure concentration, if there is economic or price shock, or from</w:t>
      </w:r>
      <w:r>
        <w:rPr>
          <w:spacing w:val="1"/>
          <w:w w:val="105"/>
        </w:rPr>
        <w:t> </w:t>
      </w:r>
      <w:r>
        <w:rPr>
          <w:w w:val="105"/>
        </w:rPr>
        <w:t>structured</w:t>
      </w:r>
      <w:r>
        <w:rPr>
          <w:spacing w:val="-10"/>
          <w:w w:val="105"/>
        </w:rPr>
        <w:t> </w:t>
      </w:r>
      <w:r>
        <w:rPr>
          <w:w w:val="105"/>
        </w:rPr>
        <w:t>financing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asset</w:t>
      </w:r>
      <w:r>
        <w:rPr>
          <w:spacing w:val="-9"/>
          <w:w w:val="105"/>
        </w:rPr>
        <w:t> </w:t>
      </w:r>
      <w:r>
        <w:rPr>
          <w:w w:val="105"/>
        </w:rPr>
        <w:t>securitization.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Asian</w:t>
      </w:r>
      <w:r>
        <w:rPr>
          <w:spacing w:val="-9"/>
          <w:w w:val="105"/>
        </w:rPr>
        <w:t> </w:t>
      </w:r>
      <w:r>
        <w:rPr>
          <w:w w:val="105"/>
        </w:rPr>
        <w:t>financial</w:t>
      </w:r>
      <w:r>
        <w:rPr>
          <w:spacing w:val="-10"/>
          <w:w w:val="105"/>
        </w:rPr>
        <w:t> </w:t>
      </w:r>
      <w:r>
        <w:rPr>
          <w:w w:val="105"/>
        </w:rPr>
        <w:t>crisis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1997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1998 has shown that there is a strong correlation between credit risk, foreign</w:t>
      </w:r>
      <w:r>
        <w:rPr>
          <w:spacing w:val="1"/>
          <w:w w:val="105"/>
        </w:rPr>
        <w:t> </w:t>
      </w:r>
      <w:r>
        <w:rPr>
          <w:w w:val="105"/>
        </w:rPr>
        <w:t>exchange</w:t>
      </w:r>
      <w:r>
        <w:rPr>
          <w:spacing w:val="-19"/>
          <w:w w:val="105"/>
        </w:rPr>
        <w:t> </w:t>
      </w:r>
      <w:r>
        <w:rPr>
          <w:w w:val="105"/>
        </w:rPr>
        <w:t>risk,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liquidity</w:t>
      </w:r>
      <w:r>
        <w:rPr>
          <w:spacing w:val="-18"/>
          <w:w w:val="105"/>
        </w:rPr>
        <w:t> </w:t>
      </w:r>
      <w:r>
        <w:rPr>
          <w:w w:val="105"/>
        </w:rPr>
        <w:t>risk.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depreciation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exchange</w:t>
      </w:r>
      <w:r>
        <w:rPr>
          <w:spacing w:val="-18"/>
          <w:w w:val="105"/>
        </w:rPr>
        <w:t> </w:t>
      </w:r>
      <w:r>
        <w:rPr>
          <w:w w:val="105"/>
        </w:rPr>
        <w:t>rate</w:t>
      </w:r>
      <w:r>
        <w:rPr>
          <w:spacing w:val="-19"/>
          <w:w w:val="105"/>
        </w:rPr>
        <w:t> </w:t>
      </w:r>
      <w:r>
        <w:rPr>
          <w:w w:val="105"/>
        </w:rPr>
        <w:t>increased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foreign</w:t>
      </w:r>
      <w:r>
        <w:rPr>
          <w:spacing w:val="-12"/>
          <w:w w:val="105"/>
        </w:rPr>
        <w:t> </w:t>
      </w:r>
      <w:r>
        <w:rPr>
          <w:w w:val="105"/>
        </w:rPr>
        <w:t>banks,</w:t>
      </w:r>
      <w:r>
        <w:rPr>
          <w:spacing w:val="-12"/>
          <w:w w:val="105"/>
        </w:rPr>
        <w:t> </w:t>
      </w:r>
      <w:r>
        <w:rPr>
          <w:w w:val="105"/>
        </w:rPr>
        <w:t>which</w:t>
      </w:r>
      <w:r>
        <w:rPr>
          <w:spacing w:val="-13"/>
          <w:w w:val="105"/>
        </w:rPr>
        <w:t> </w:t>
      </w:r>
      <w:r>
        <w:rPr>
          <w:w w:val="105"/>
        </w:rPr>
        <w:t>had</w:t>
      </w:r>
      <w:r>
        <w:rPr>
          <w:spacing w:val="-12"/>
          <w:w w:val="105"/>
        </w:rPr>
        <w:t> </w:t>
      </w:r>
      <w:r>
        <w:rPr>
          <w:w w:val="105"/>
        </w:rPr>
        <w:t>large</w:t>
      </w:r>
      <w:r>
        <w:rPr>
          <w:spacing w:val="-12"/>
          <w:w w:val="105"/>
        </w:rPr>
        <w:t> </w:t>
      </w:r>
      <w:r>
        <w:rPr>
          <w:w w:val="105"/>
        </w:rPr>
        <w:t>foreign</w:t>
      </w:r>
      <w:r>
        <w:rPr>
          <w:spacing w:val="-12"/>
          <w:w w:val="105"/>
        </w:rPr>
        <w:t> </w:t>
      </w:r>
      <w:r>
        <w:rPr>
          <w:w w:val="105"/>
        </w:rPr>
        <w:t>currency</w:t>
      </w:r>
      <w:r>
        <w:rPr>
          <w:spacing w:val="-12"/>
          <w:w w:val="105"/>
        </w:rPr>
        <w:t> </w:t>
      </w:r>
      <w:r>
        <w:rPr>
          <w:w w:val="105"/>
        </w:rPr>
        <w:t>exposures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some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emerging markets of Asia. The adverse exchange rate movement increased the</w:t>
      </w:r>
      <w:r>
        <w:rPr>
          <w:spacing w:val="1"/>
          <w:w w:val="105"/>
        </w:rPr>
        <w:t> </w:t>
      </w:r>
      <w:r>
        <w:rPr>
          <w:w w:val="105"/>
        </w:rPr>
        <w:t>repayment obligations of the banks’ borrowers in terms of domestic currency.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defaults</w:t>
      </w:r>
      <w:r>
        <w:rPr>
          <w:spacing w:val="1"/>
          <w:w w:val="105"/>
        </w:rPr>
        <w:t> </w:t>
      </w:r>
      <w:r>
        <w:rPr>
          <w:w w:val="105"/>
        </w:rPr>
        <w:t>increased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banks’</w:t>
      </w:r>
      <w:r>
        <w:rPr>
          <w:spacing w:val="1"/>
          <w:w w:val="105"/>
        </w:rPr>
        <w:t> </w:t>
      </w:r>
      <w:r>
        <w:rPr>
          <w:w w:val="105"/>
        </w:rPr>
        <w:t>liquidity</w:t>
      </w:r>
      <w:r>
        <w:rPr>
          <w:spacing w:val="1"/>
          <w:w w:val="105"/>
        </w:rPr>
        <w:t> </w:t>
      </w:r>
      <w:r>
        <w:rPr>
          <w:w w:val="105"/>
        </w:rPr>
        <w:t>positions</w:t>
      </w:r>
      <w:r>
        <w:rPr>
          <w:spacing w:val="1"/>
          <w:w w:val="105"/>
        </w:rPr>
        <w:t> </w:t>
      </w:r>
      <w:r>
        <w:rPr>
          <w:w w:val="105"/>
        </w:rPr>
        <w:t>deteriorated. Nonconventional type of concentration risk also arises in cases of</w:t>
      </w:r>
      <w:r>
        <w:rPr>
          <w:spacing w:val="1"/>
          <w:w w:val="105"/>
        </w:rPr>
        <w:t> </w:t>
      </w:r>
      <w:r>
        <w:rPr>
          <w:w w:val="105"/>
        </w:rPr>
        <w:t>structured financing, or it may surface from securitization of the pools of assets</w:t>
      </w:r>
      <w:r>
        <w:rPr>
          <w:spacing w:val="-71"/>
          <w:w w:val="105"/>
        </w:rPr>
        <w:t> </w:t>
      </w:r>
      <w:r>
        <w:rPr>
          <w:w w:val="105"/>
        </w:rPr>
        <w:t>through the leveraged special-purpose vehicles during the downturn of the</w:t>
      </w:r>
      <w:r>
        <w:rPr>
          <w:spacing w:val="1"/>
          <w:w w:val="105"/>
        </w:rPr>
        <w:t> </w:t>
      </w:r>
      <w:r>
        <w:rPr>
          <w:w w:val="105"/>
        </w:rPr>
        <w:t>economy,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it</w:t>
      </w:r>
      <w:r>
        <w:rPr>
          <w:spacing w:val="-17"/>
          <w:w w:val="105"/>
        </w:rPr>
        <w:t> </w:t>
      </w:r>
      <w:r>
        <w:rPr>
          <w:w w:val="105"/>
        </w:rPr>
        <w:t>happened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securitization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residential</w:t>
      </w:r>
      <w:r>
        <w:rPr>
          <w:spacing w:val="-17"/>
          <w:w w:val="105"/>
        </w:rPr>
        <w:t> </w:t>
      </w:r>
      <w:r>
        <w:rPr>
          <w:w w:val="105"/>
        </w:rPr>
        <w:t>property</w:t>
      </w:r>
      <w:r>
        <w:rPr>
          <w:spacing w:val="-16"/>
          <w:w w:val="105"/>
        </w:rPr>
        <w:t> </w:t>
      </w:r>
      <w:r>
        <w:rPr>
          <w:w w:val="105"/>
        </w:rPr>
        <w:t>mortgages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United</w:t>
      </w:r>
      <w:r>
        <w:rPr>
          <w:spacing w:val="-4"/>
          <w:w w:val="105"/>
        </w:rPr>
        <w:t> </w:t>
      </w:r>
      <w:r>
        <w:rPr>
          <w:w w:val="105"/>
        </w:rPr>
        <w:t>States,</w:t>
      </w:r>
      <w:r>
        <w:rPr>
          <w:spacing w:val="-4"/>
          <w:w w:val="105"/>
        </w:rPr>
        <w:t> </w:t>
      </w:r>
      <w:r>
        <w:rPr>
          <w:w w:val="105"/>
        </w:rPr>
        <w:t>particularly</w:t>
      </w:r>
      <w:r>
        <w:rPr>
          <w:spacing w:val="-4"/>
          <w:w w:val="105"/>
        </w:rPr>
        <w:t> </w:t>
      </w:r>
      <w:r>
        <w:rPr>
          <w:w w:val="105"/>
        </w:rPr>
        <w:t>during</w:t>
      </w:r>
      <w:r>
        <w:rPr>
          <w:spacing w:val="-4"/>
          <w:w w:val="105"/>
        </w:rPr>
        <w:t> </w:t>
      </w:r>
      <w:r>
        <w:rPr>
          <w:w w:val="105"/>
        </w:rPr>
        <w:t>2000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2006.</w:t>
      </w:r>
    </w:p>
    <w:p>
      <w:pPr>
        <w:pStyle w:val="BodyText"/>
        <w:spacing w:before="3"/>
        <w:ind w:left="0"/>
        <w:jc w:val="left"/>
        <w:rPr>
          <w:sz w:val="30"/>
        </w:rPr>
      </w:pPr>
    </w:p>
    <w:p>
      <w:pPr>
        <w:pStyle w:val="Heading3"/>
        <w:spacing w:before="0"/>
        <w:ind w:left="309" w:right="0"/>
        <w:jc w:val="left"/>
      </w:pPr>
      <w:r>
        <w:rPr/>
        <w:t>Laxity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Credit</w:t>
      </w:r>
      <w:r>
        <w:rPr>
          <w:spacing w:val="3"/>
        </w:rPr>
        <w:t> </w:t>
      </w:r>
      <w:r>
        <w:rPr/>
        <w:t>Supervision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Credit</w:t>
      </w:r>
      <w:r>
        <w:rPr>
          <w:spacing w:val="3"/>
        </w:rPr>
        <w:t> </w:t>
      </w:r>
      <w:r>
        <w:rPr/>
        <w:t>Monitoring</w:t>
      </w:r>
    </w:p>
    <w:p>
      <w:pPr>
        <w:pStyle w:val="BodyText"/>
        <w:spacing w:line="256" w:lineRule="auto" w:before="99"/>
        <w:ind w:right="120"/>
      </w:pPr>
      <w:r>
        <w:rPr>
          <w:w w:val="105"/>
        </w:rPr>
        <w:t>Laxity in supervision and follow-up of credit leads to faster deterioration in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quality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increase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potential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loan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losses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event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default.</w:t>
      </w:r>
      <w:r>
        <w:rPr>
          <w:spacing w:val="-17"/>
          <w:w w:val="105"/>
        </w:rPr>
        <w:t> </w:t>
      </w:r>
      <w:r>
        <w:rPr>
          <w:w w:val="105"/>
        </w:rPr>
        <w:t>Various</w:t>
      </w:r>
      <w:r>
        <w:rPr>
          <w:spacing w:val="-71"/>
          <w:w w:val="105"/>
        </w:rPr>
        <w:t> </w:t>
      </w:r>
      <w:r>
        <w:rPr>
          <w:w w:val="105"/>
        </w:rPr>
        <w:t>factors cause downward migration of risk rating of borrowers. Failure or laxity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postdisbursement</w:t>
      </w:r>
      <w:r>
        <w:rPr>
          <w:spacing w:val="1"/>
          <w:w w:val="105"/>
        </w:rPr>
        <w:t> </w:t>
      </w:r>
      <w:r>
        <w:rPr>
          <w:w w:val="105"/>
        </w:rPr>
        <w:t>supervision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increases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possibilities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downward</w:t>
      </w:r>
      <w:r>
        <w:rPr>
          <w:spacing w:val="1"/>
          <w:w w:val="105"/>
        </w:rPr>
        <w:t> </w:t>
      </w:r>
      <w:r>
        <w:rPr>
          <w:w w:val="105"/>
        </w:rPr>
        <w:t>movement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ratings.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quantum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loss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inadequately</w:t>
      </w:r>
      <w:r>
        <w:rPr>
          <w:spacing w:val="1"/>
          <w:w w:val="105"/>
        </w:rPr>
        <w:t> </w:t>
      </w:r>
      <w:r>
        <w:rPr>
          <w:w w:val="105"/>
        </w:rPr>
        <w:t>supervised credit will be more than what is shown by an internally developed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model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under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normal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circumstances,</w:t>
      </w:r>
      <w:r>
        <w:rPr>
          <w:spacing w:val="-16"/>
          <w:w w:val="105"/>
        </w:rPr>
        <w:t> </w:t>
      </w:r>
      <w:r>
        <w:rPr>
          <w:w w:val="105"/>
        </w:rPr>
        <w:t>because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loss</w:t>
      </w:r>
      <w:r>
        <w:rPr>
          <w:spacing w:val="-16"/>
          <w:w w:val="105"/>
        </w:rPr>
        <w:t> </w:t>
      </w:r>
      <w:r>
        <w:rPr>
          <w:w w:val="105"/>
        </w:rPr>
        <w:t>given</w:t>
      </w:r>
      <w:r>
        <w:rPr>
          <w:spacing w:val="-16"/>
          <w:w w:val="105"/>
        </w:rPr>
        <w:t> </w:t>
      </w:r>
      <w:r>
        <w:rPr>
          <w:w w:val="105"/>
        </w:rPr>
        <w:t>default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the exposure at default are likely to be more than model averages. If larger</w:t>
      </w:r>
      <w:r>
        <w:rPr>
          <w:spacing w:val="1"/>
          <w:w w:val="105"/>
        </w:rPr>
        <w:t> </w:t>
      </w:r>
      <w:r>
        <w:rPr>
          <w:w w:val="105"/>
        </w:rPr>
        <w:t>incidences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downward</w:t>
      </w:r>
      <w:r>
        <w:rPr>
          <w:spacing w:val="-14"/>
          <w:w w:val="105"/>
        </w:rPr>
        <w:t> </w:t>
      </w:r>
      <w:r>
        <w:rPr>
          <w:w w:val="105"/>
        </w:rPr>
        <w:t>migration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ratings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observed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some</w:t>
      </w:r>
      <w:r>
        <w:rPr>
          <w:spacing w:val="-15"/>
          <w:w w:val="105"/>
        </w:rPr>
        <w:t> </w:t>
      </w:r>
      <w:r>
        <w:rPr>
          <w:w w:val="105"/>
        </w:rPr>
        <w:t>subportfolios</w:t>
      </w:r>
      <w:r>
        <w:rPr>
          <w:spacing w:val="-71"/>
          <w:w w:val="105"/>
        </w:rPr>
        <w:t> </w:t>
      </w:r>
      <w:r>
        <w:rPr>
          <w:w w:val="105"/>
        </w:rPr>
        <w:t>without apparent reasons, the bank need not hasten to find exit routes for</w:t>
      </w:r>
      <w:r>
        <w:rPr>
          <w:spacing w:val="1"/>
          <w:w w:val="105"/>
        </w:rPr>
        <w:t> </w:t>
      </w:r>
      <w:r>
        <w:rPr>
          <w:w w:val="105"/>
        </w:rPr>
        <w:t>existing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restrict</w:t>
      </w:r>
      <w:r>
        <w:rPr>
          <w:spacing w:val="1"/>
          <w:w w:val="105"/>
        </w:rPr>
        <w:t> </w:t>
      </w:r>
      <w:r>
        <w:rPr>
          <w:w w:val="105"/>
        </w:rPr>
        <w:t>further</w:t>
      </w:r>
      <w:r>
        <w:rPr>
          <w:spacing w:val="1"/>
          <w:w w:val="105"/>
        </w:rPr>
        <w:t> </w:t>
      </w:r>
      <w:r>
        <w:rPr>
          <w:w w:val="105"/>
        </w:rPr>
        <w:t>addition,</w:t>
      </w:r>
      <w:r>
        <w:rPr>
          <w:spacing w:val="1"/>
          <w:w w:val="105"/>
        </w:rPr>
        <w:t> </w:t>
      </w:r>
      <w:r>
        <w:rPr>
          <w:w w:val="105"/>
        </w:rPr>
        <w:t>without</w:t>
      </w:r>
      <w:r>
        <w:rPr>
          <w:spacing w:val="1"/>
          <w:w w:val="105"/>
        </w:rPr>
        <w:t> </w:t>
      </w:r>
      <w:r>
        <w:rPr>
          <w:w w:val="105"/>
        </w:rPr>
        <w:t>assessing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opportunities and the prospects of business in the concerned subportfolios. The</w:t>
      </w:r>
      <w:r>
        <w:rPr>
          <w:spacing w:val="-71"/>
          <w:w w:val="105"/>
        </w:rPr>
        <w:t> </w:t>
      </w:r>
      <w:r>
        <w:rPr>
          <w:w w:val="105"/>
        </w:rPr>
        <w:t>bank should find out whether laxity in credit supervision has contributed to the</w:t>
      </w:r>
      <w:r>
        <w:rPr>
          <w:spacing w:val="1"/>
          <w:w w:val="105"/>
        </w:rPr>
        <w:t> </w:t>
      </w:r>
      <w:r>
        <w:rPr>
          <w:w w:val="105"/>
        </w:rPr>
        <w:t>downgrading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ratings</w:t>
      </w:r>
      <w:r>
        <w:rPr>
          <w:spacing w:val="-13"/>
          <w:w w:val="105"/>
        </w:rPr>
        <w:t> </w:t>
      </w:r>
      <w:r>
        <w:rPr>
          <w:w w:val="105"/>
        </w:rPr>
        <w:t>assigned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borrowers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affected</w:t>
      </w:r>
      <w:r>
        <w:rPr>
          <w:spacing w:val="-12"/>
          <w:w w:val="105"/>
        </w:rPr>
        <w:t> </w:t>
      </w:r>
      <w:r>
        <w:rPr>
          <w:w w:val="105"/>
        </w:rPr>
        <w:t>portfolios.</w:t>
      </w:r>
    </w:p>
    <w:p>
      <w:pPr>
        <w:pStyle w:val="BodyText"/>
        <w:spacing w:line="256" w:lineRule="auto" w:before="44"/>
        <w:ind w:right="121" w:firstLine="230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supervision</w:t>
      </w:r>
      <w:r>
        <w:rPr>
          <w:spacing w:val="1"/>
          <w:w w:val="105"/>
        </w:rPr>
        <w:t> </w:t>
      </w:r>
      <w:r>
        <w:rPr>
          <w:w w:val="105"/>
        </w:rPr>
        <w:t>includes</w:t>
      </w:r>
      <w:r>
        <w:rPr>
          <w:spacing w:val="1"/>
          <w:w w:val="105"/>
        </w:rPr>
        <w:t> </w:t>
      </w:r>
      <w:r>
        <w:rPr>
          <w:w w:val="105"/>
        </w:rPr>
        <w:t>observance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documentation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funds</w:t>
      </w:r>
      <w:r>
        <w:rPr>
          <w:spacing w:val="1"/>
          <w:w w:val="105"/>
        </w:rPr>
        <w:t> </w:t>
      </w:r>
      <w:r>
        <w:rPr>
          <w:w w:val="105"/>
        </w:rPr>
        <w:t>disbursement procedures, monitoring and follow-up procedures, and keeping</w:t>
      </w:r>
      <w:r>
        <w:rPr>
          <w:spacing w:val="1"/>
          <w:w w:val="105"/>
        </w:rPr>
        <w:t> </w:t>
      </w:r>
      <w:r>
        <w:rPr>
          <w:w w:val="105"/>
        </w:rPr>
        <w:t>track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collateral,</w:t>
      </w:r>
      <w:r>
        <w:rPr>
          <w:spacing w:val="-10"/>
          <w:w w:val="105"/>
        </w:rPr>
        <w:t> </w:t>
      </w:r>
      <w:r>
        <w:rPr>
          <w:w w:val="105"/>
        </w:rPr>
        <w:t>borrower's</w:t>
      </w:r>
      <w:r>
        <w:rPr>
          <w:spacing w:val="-10"/>
          <w:w w:val="105"/>
        </w:rPr>
        <w:t> </w:t>
      </w:r>
      <w:r>
        <w:rPr>
          <w:w w:val="105"/>
        </w:rPr>
        <w:t>business,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activities.</w:t>
      </w:r>
      <w:r>
        <w:rPr>
          <w:spacing w:val="-10"/>
          <w:w w:val="105"/>
        </w:rPr>
        <w:t> </w:t>
      </w:r>
      <w:r>
        <w:rPr>
          <w:w w:val="105"/>
        </w:rPr>
        <w:t>Defective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incomplete</w:t>
      </w:r>
      <w:r>
        <w:rPr>
          <w:spacing w:val="-71"/>
          <w:w w:val="105"/>
        </w:rPr>
        <w:t> </w:t>
      </w:r>
      <w:r>
        <w:rPr>
          <w:w w:val="105"/>
        </w:rPr>
        <w:t>documentation,</w:t>
      </w:r>
      <w:r>
        <w:rPr>
          <w:spacing w:val="1"/>
          <w:w w:val="105"/>
        </w:rPr>
        <w:t> </w:t>
      </w:r>
      <w:r>
        <w:rPr>
          <w:w w:val="105"/>
        </w:rPr>
        <w:t>lack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vigilance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end-use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funds,</w:t>
      </w:r>
      <w:r>
        <w:rPr>
          <w:spacing w:val="1"/>
          <w:w w:val="105"/>
        </w:rPr>
        <w:t> </w:t>
      </w:r>
      <w:r>
        <w:rPr>
          <w:w w:val="105"/>
        </w:rPr>
        <w:t>diversion of funds for unproductive or speculative purposes, manipulation of</w:t>
      </w:r>
      <w:r>
        <w:rPr>
          <w:spacing w:val="1"/>
          <w:w w:val="105"/>
        </w:rPr>
        <w:t> </w:t>
      </w:r>
      <w:r>
        <w:rPr>
          <w:w w:val="105"/>
        </w:rPr>
        <w:t>accounts through intercorporate transfer of funds by the borrowers, and the</w:t>
      </w:r>
      <w:r>
        <w:rPr>
          <w:spacing w:val="1"/>
          <w:w w:val="105"/>
        </w:rPr>
        <w:t> </w:t>
      </w:r>
      <w:r>
        <w:rPr>
          <w:w w:val="105"/>
        </w:rPr>
        <w:t>bank's</w:t>
      </w:r>
      <w:r>
        <w:rPr>
          <w:spacing w:val="31"/>
          <w:w w:val="105"/>
        </w:rPr>
        <w:t> </w:t>
      </w:r>
      <w:r>
        <w:rPr>
          <w:w w:val="105"/>
        </w:rPr>
        <w:t>laxity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tracking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condition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collateral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establishing</w:t>
      </w:r>
      <w:r>
        <w:rPr>
          <w:spacing w:val="32"/>
          <w:w w:val="105"/>
        </w:rPr>
        <w:t> </w:t>
      </w:r>
      <w:r>
        <w:rPr>
          <w:w w:val="105"/>
        </w:rPr>
        <w:t>effective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communication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common</w:t>
      </w:r>
      <w:r>
        <w:rPr>
          <w:spacing w:val="1"/>
          <w:w w:val="105"/>
        </w:rPr>
        <w:t> </w:t>
      </w:r>
      <w:r>
        <w:rPr>
          <w:w w:val="105"/>
        </w:rPr>
        <w:t>deficiencies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observed in credit administration. These types of laxities in supervision cause</w:t>
      </w:r>
      <w:r>
        <w:rPr>
          <w:spacing w:val="1"/>
          <w:w w:val="105"/>
        </w:rPr>
        <w:t> </w:t>
      </w:r>
      <w:r>
        <w:rPr>
          <w:w w:val="105"/>
        </w:rPr>
        <w:t>larger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losses.</w:t>
      </w:r>
      <w:r>
        <w:rPr>
          <w:spacing w:val="-8"/>
          <w:w w:val="105"/>
        </w:rPr>
        <w:t> </w:t>
      </w:r>
      <w:r>
        <w:rPr>
          <w:w w:val="105"/>
        </w:rPr>
        <w:t>Banks</w:t>
      </w:r>
      <w:r>
        <w:rPr>
          <w:spacing w:val="-7"/>
          <w:w w:val="105"/>
        </w:rPr>
        <w:t> </w:t>
      </w:r>
      <w:r>
        <w:rPr>
          <w:w w:val="105"/>
        </w:rPr>
        <w:t>often</w:t>
      </w:r>
      <w:r>
        <w:rPr>
          <w:spacing w:val="-8"/>
          <w:w w:val="105"/>
        </w:rPr>
        <w:t> </w:t>
      </w:r>
      <w:r>
        <w:rPr>
          <w:w w:val="105"/>
        </w:rPr>
        <w:t>fail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carry</w:t>
      </w:r>
      <w:r>
        <w:rPr>
          <w:spacing w:val="-8"/>
          <w:w w:val="105"/>
        </w:rPr>
        <w:t> </w:t>
      </w:r>
      <w:r>
        <w:rPr>
          <w:w w:val="105"/>
        </w:rPr>
        <w:t>out</w:t>
      </w:r>
      <w:r>
        <w:rPr>
          <w:spacing w:val="-8"/>
          <w:w w:val="105"/>
        </w:rPr>
        <w:t> </w:t>
      </w:r>
      <w:r>
        <w:rPr>
          <w:w w:val="105"/>
        </w:rPr>
        <w:t>timely</w:t>
      </w:r>
      <w:r>
        <w:rPr>
          <w:spacing w:val="-7"/>
          <w:w w:val="105"/>
        </w:rPr>
        <w:t> </w:t>
      </w:r>
      <w:r>
        <w:rPr>
          <w:w w:val="105"/>
        </w:rPr>
        <w:t>inspection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mortgaged</w:t>
      </w:r>
      <w:r>
        <w:rPr>
          <w:spacing w:val="-71"/>
          <w:w w:val="105"/>
        </w:rPr>
        <w:t> </w:t>
      </w:r>
      <w:r>
        <w:rPr>
          <w:w w:val="105"/>
        </w:rPr>
        <w:t>properties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stocks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collateral</w:t>
      </w:r>
      <w:r>
        <w:rPr>
          <w:spacing w:val="-19"/>
          <w:w w:val="105"/>
        </w:rPr>
        <w:t> </w:t>
      </w:r>
      <w:r>
        <w:rPr>
          <w:w w:val="105"/>
        </w:rPr>
        <w:t>charged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them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keep</w:t>
      </w:r>
      <w:r>
        <w:rPr>
          <w:spacing w:val="-18"/>
          <w:w w:val="105"/>
        </w:rPr>
        <w:t> </w:t>
      </w:r>
      <w:r>
        <w:rPr>
          <w:w w:val="105"/>
        </w:rPr>
        <w:t>track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current</w:t>
      </w:r>
      <w:r>
        <w:rPr>
          <w:spacing w:val="-71"/>
          <w:w w:val="105"/>
        </w:rPr>
        <w:t> </w:t>
      </w:r>
      <w:r>
        <w:rPr>
          <w:w w:val="105"/>
        </w:rPr>
        <w:t>condition</w:t>
      </w:r>
      <w:r>
        <w:rPr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70"/>
          <w:w w:val="105"/>
        </w:rPr>
        <w:t> </w:t>
      </w:r>
      <w:r>
        <w:rPr>
          <w:w w:val="105"/>
        </w:rPr>
        <w:t>collateral</w:t>
      </w:r>
      <w:r>
        <w:rPr>
          <w:spacing w:val="70"/>
          <w:w w:val="105"/>
        </w:rPr>
        <w:t> </w:t>
      </w:r>
      <w:r>
        <w:rPr>
          <w:w w:val="105"/>
        </w:rPr>
        <w:t>and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1"/>
          <w:w w:val="105"/>
        </w:rPr>
        <w:t> </w:t>
      </w:r>
      <w:r>
        <w:rPr>
          <w:w w:val="105"/>
        </w:rPr>
        <w:t>erosion</w:t>
      </w:r>
      <w:r>
        <w:rPr>
          <w:spacing w:val="69"/>
          <w:w w:val="105"/>
        </w:rPr>
        <w:t> </w:t>
      </w:r>
      <w:r>
        <w:rPr>
          <w:w w:val="105"/>
        </w:rPr>
        <w:t>in</w:t>
      </w:r>
      <w:r>
        <w:rPr>
          <w:spacing w:val="71"/>
          <w:w w:val="105"/>
        </w:rPr>
        <w:t> </w:t>
      </w:r>
      <w:r>
        <w:rPr>
          <w:w w:val="105"/>
        </w:rPr>
        <w:t>value.</w:t>
      </w:r>
      <w:r>
        <w:rPr>
          <w:spacing w:val="70"/>
          <w:w w:val="105"/>
        </w:rPr>
        <w:t> </w:t>
      </w:r>
      <w:r>
        <w:rPr>
          <w:w w:val="105"/>
        </w:rPr>
        <w:t>Slackness</w:t>
      </w:r>
      <w:r>
        <w:rPr>
          <w:spacing w:val="69"/>
          <w:w w:val="105"/>
        </w:rPr>
        <w:t> </w:t>
      </w:r>
      <w:r>
        <w:rPr>
          <w:w w:val="105"/>
        </w:rPr>
        <w:t>in</w:t>
      </w:r>
      <w:r>
        <w:rPr>
          <w:spacing w:val="71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periodic</w:t>
      </w:r>
      <w:r>
        <w:rPr>
          <w:spacing w:val="-71"/>
          <w:w w:val="105"/>
        </w:rPr>
        <w:t> </w:t>
      </w:r>
      <w:r>
        <w:rPr>
          <w:w w:val="105"/>
        </w:rPr>
        <w:t>inspection of collateral encourages unscrupulous borrowers to tamper with the</w:t>
      </w:r>
      <w:r>
        <w:rPr>
          <w:spacing w:val="1"/>
          <w:w w:val="105"/>
        </w:rPr>
        <w:t> </w:t>
      </w:r>
      <w:r>
        <w:rPr>
          <w:w w:val="105"/>
        </w:rPr>
        <w:t>security. Frequent credit problems arise on account of failure to monitor and</w:t>
      </w:r>
      <w:r>
        <w:rPr>
          <w:spacing w:val="1"/>
          <w:w w:val="105"/>
        </w:rPr>
        <w:t> </w:t>
      </w:r>
      <w:r>
        <w:rPr>
          <w:w w:val="105"/>
        </w:rPr>
        <w:t>supervise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activities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loan</w:t>
      </w:r>
      <w:r>
        <w:rPr>
          <w:spacing w:val="-6"/>
          <w:w w:val="105"/>
        </w:rPr>
        <w:t> </w:t>
      </w:r>
      <w:r>
        <w:rPr>
          <w:w w:val="105"/>
        </w:rPr>
        <w:t>accounts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borrowers.</w:t>
      </w:r>
    </w:p>
    <w:p>
      <w:pPr>
        <w:pStyle w:val="BodyText"/>
        <w:spacing w:before="9"/>
        <w:ind w:left="0"/>
        <w:jc w:val="left"/>
        <w:rPr>
          <w:sz w:val="29"/>
        </w:rPr>
      </w:pPr>
    </w:p>
    <w:p>
      <w:pPr>
        <w:pStyle w:val="Heading3"/>
        <w:spacing w:before="1"/>
      </w:pPr>
      <w:r>
        <w:rPr/>
        <w:t>Absence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Credit</w:t>
      </w:r>
      <w:r>
        <w:rPr>
          <w:spacing w:val="3"/>
        </w:rPr>
        <w:t> </w:t>
      </w:r>
      <w:r>
        <w:rPr/>
        <w:t>Audit</w:t>
      </w:r>
      <w:r>
        <w:rPr>
          <w:spacing w:val="4"/>
        </w:rPr>
        <w:t> </w:t>
      </w:r>
      <w:r>
        <w:rPr/>
        <w:t>Mechanism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Absence of a credit audit mechanism increases the possibilities of poor credits</w:t>
      </w:r>
      <w:r>
        <w:rPr>
          <w:spacing w:val="1"/>
          <w:w w:val="105"/>
        </w:rPr>
        <w:t> </w:t>
      </w:r>
      <w:r>
        <w:rPr>
          <w:w w:val="105"/>
        </w:rPr>
        <w:t>continuing in the books of the bank. Credit audit or credit review refers to an</w:t>
      </w:r>
      <w:r>
        <w:rPr>
          <w:spacing w:val="1"/>
          <w:w w:val="105"/>
        </w:rPr>
        <w:t> </w:t>
      </w:r>
      <w:r>
        <w:rPr>
          <w:w w:val="105"/>
        </w:rPr>
        <w:t>independent assessment of the quality of new credits sanctioned by different</w:t>
      </w:r>
      <w:r>
        <w:rPr>
          <w:spacing w:val="1"/>
          <w:w w:val="105"/>
        </w:rPr>
        <w:t> </w:t>
      </w:r>
      <w:r>
        <w:rPr>
          <w:w w:val="105"/>
        </w:rPr>
        <w:t>functionaries within the organization by a team of expert credit appraisers who</w:t>
      </w:r>
      <w:r>
        <w:rPr>
          <w:spacing w:val="1"/>
          <w:w w:val="105"/>
        </w:rPr>
        <w:t> </w:t>
      </w:r>
      <w:r>
        <w:rPr>
          <w:w w:val="105"/>
        </w:rPr>
        <w:t>are independent of credit origination and credit sanction responsibilities. The</w:t>
      </w:r>
      <w:r>
        <w:rPr>
          <w:spacing w:val="1"/>
          <w:w w:val="105"/>
        </w:rPr>
        <w:t> </w:t>
      </w:r>
      <w:r>
        <w:rPr>
          <w:w w:val="105"/>
        </w:rPr>
        <w:t>scope of credit audit sometimes extends to credit exposures already existing 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books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bank.</w:t>
      </w:r>
    </w:p>
    <w:p>
      <w:pPr>
        <w:pStyle w:val="BodyText"/>
        <w:spacing w:line="256" w:lineRule="auto" w:before="36"/>
        <w:ind w:right="118" w:firstLine="230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covers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carry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1"/>
          <w:w w:val="105"/>
        </w:rPr>
        <w:t> </w:t>
      </w:r>
      <w:r>
        <w:rPr>
          <w:w w:val="105"/>
        </w:rPr>
        <w:t>including</w:t>
      </w:r>
      <w:r>
        <w:rPr>
          <w:spacing w:val="1"/>
          <w:w w:val="105"/>
        </w:rPr>
        <w:t> </w:t>
      </w:r>
      <w:r>
        <w:rPr>
          <w:w w:val="105"/>
        </w:rPr>
        <w:t>investment in bonds and debentures that serve as credit substitutes. Credit audit</w:t>
      </w:r>
      <w:r>
        <w:rPr>
          <w:spacing w:val="-71"/>
          <w:w w:val="105"/>
        </w:rPr>
        <w:t> </w:t>
      </w:r>
      <w:r>
        <w:rPr>
          <w:w w:val="105"/>
        </w:rPr>
        <w:t>assures in time the quality of credit and catches the early warning signals for</w:t>
      </w:r>
      <w:r>
        <w:rPr>
          <w:spacing w:val="1"/>
          <w:w w:val="105"/>
        </w:rPr>
        <w:t> </w:t>
      </w:r>
      <w:r>
        <w:rPr>
          <w:w w:val="105"/>
        </w:rPr>
        <w:t>remedial action. Banks establish standards for credit sanction based on relevant</w:t>
      </w:r>
      <w:r>
        <w:rPr>
          <w:spacing w:val="-71"/>
          <w:w w:val="105"/>
        </w:rPr>
        <w:t> </w:t>
      </w:r>
      <w:r>
        <w:rPr>
          <w:w w:val="105"/>
        </w:rPr>
        <w:t>factors that govern the soundness of credit proposals. The purpose of credit</w:t>
      </w:r>
      <w:r>
        <w:rPr>
          <w:spacing w:val="1"/>
          <w:w w:val="105"/>
        </w:rPr>
        <w:t> </w:t>
      </w:r>
      <w:r>
        <w:rPr>
          <w:w w:val="105"/>
        </w:rPr>
        <w:t>review is to reassess the credit proposals and ensure that credits are granted in</w:t>
      </w:r>
      <w:r>
        <w:rPr>
          <w:spacing w:val="1"/>
          <w:w w:val="105"/>
        </w:rPr>
        <w:t> </w:t>
      </w:r>
      <w:r>
        <w:rPr>
          <w:w w:val="105"/>
        </w:rPr>
        <w:t>accordance with the approved policy and prescribed standard of the bank, and</w:t>
      </w:r>
      <w:r>
        <w:rPr>
          <w:spacing w:val="1"/>
          <w:w w:val="105"/>
        </w:rPr>
        <w:t> </w:t>
      </w:r>
      <w:r>
        <w:rPr>
          <w:w w:val="105"/>
        </w:rPr>
        <w:t>credit decisions are not influenced by extraneous factors or an undisclosed</w:t>
      </w:r>
      <w:r>
        <w:rPr>
          <w:spacing w:val="1"/>
          <w:w w:val="105"/>
        </w:rPr>
        <w:t> </w:t>
      </w:r>
      <w:r>
        <w:rPr>
          <w:w w:val="105"/>
        </w:rPr>
        <w:t>relationship</w:t>
      </w:r>
      <w:r>
        <w:rPr>
          <w:spacing w:val="-8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borrowers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sanctioning</w:t>
      </w:r>
      <w:r>
        <w:rPr>
          <w:spacing w:val="-8"/>
          <w:w w:val="105"/>
        </w:rPr>
        <w:t> </w:t>
      </w:r>
      <w:r>
        <w:rPr>
          <w:w w:val="105"/>
        </w:rPr>
        <w:t>authority.</w:t>
      </w:r>
    </w:p>
    <w:p>
      <w:pPr>
        <w:pStyle w:val="BodyText"/>
        <w:spacing w:line="256" w:lineRule="auto" w:before="39"/>
        <w:ind w:right="119" w:firstLine="230"/>
      </w:pP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effective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audit</w:t>
      </w:r>
      <w:r>
        <w:rPr>
          <w:spacing w:val="-8"/>
          <w:w w:val="105"/>
        </w:rPr>
        <w:t> </w:t>
      </w:r>
      <w:r>
        <w:rPr>
          <w:w w:val="105"/>
        </w:rPr>
        <w:t>system</w:t>
      </w:r>
      <w:r>
        <w:rPr>
          <w:spacing w:val="-8"/>
          <w:w w:val="105"/>
        </w:rPr>
        <w:t> </w:t>
      </w:r>
      <w:r>
        <w:rPr>
          <w:w w:val="105"/>
        </w:rPr>
        <w:t>should</w:t>
      </w:r>
      <w:r>
        <w:rPr>
          <w:spacing w:val="-9"/>
          <w:w w:val="105"/>
        </w:rPr>
        <w:t> </w:t>
      </w:r>
      <w:r>
        <w:rPr>
          <w:w w:val="105"/>
        </w:rPr>
        <w:t>recognize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need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early</w:t>
      </w:r>
      <w:r>
        <w:rPr>
          <w:spacing w:val="-9"/>
          <w:w w:val="105"/>
        </w:rPr>
        <w:t> </w:t>
      </w:r>
      <w:r>
        <w:rPr>
          <w:w w:val="105"/>
        </w:rPr>
        <w:t>review</w:t>
      </w:r>
      <w:r>
        <w:rPr>
          <w:spacing w:val="-71"/>
          <w:w w:val="105"/>
        </w:rPr>
        <w:t> </w:t>
      </w:r>
      <w:r>
        <w:rPr>
          <w:w w:val="105"/>
        </w:rPr>
        <w:t>of new credit exposures and ongoing reviews of existing exposures. The floor</w:t>
      </w:r>
      <w:r>
        <w:rPr>
          <w:spacing w:val="1"/>
          <w:w w:val="105"/>
        </w:rPr>
        <w:t> </w:t>
      </w:r>
      <w:r>
        <w:rPr>
          <w:w w:val="105"/>
        </w:rPr>
        <w:t>limit of exposures for compulsory credit audit will vary between banks due to</w:t>
      </w:r>
      <w:r>
        <w:rPr>
          <w:spacing w:val="1"/>
          <w:w w:val="105"/>
        </w:rPr>
        <w:t> </w:t>
      </w:r>
      <w:r>
        <w:rPr>
          <w:w w:val="105"/>
        </w:rPr>
        <w:t>differences in sizes and business activities and exposure-size distribution of</w:t>
      </w:r>
      <w:r>
        <w:rPr>
          <w:spacing w:val="1"/>
          <w:w w:val="105"/>
        </w:rPr>
        <w:t> </w:t>
      </w:r>
      <w:r>
        <w:rPr>
          <w:w w:val="105"/>
        </w:rPr>
        <w:t>credits.</w:t>
      </w:r>
      <w:r>
        <w:rPr>
          <w:spacing w:val="-14"/>
          <w:w w:val="105"/>
        </w:rPr>
        <w:t> </w:t>
      </w:r>
      <w:r>
        <w:rPr>
          <w:w w:val="105"/>
        </w:rPr>
        <w:t>Audit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new</w:t>
      </w:r>
      <w:r>
        <w:rPr>
          <w:spacing w:val="-13"/>
          <w:w w:val="105"/>
        </w:rPr>
        <w:t> </w:t>
      </w:r>
      <w:r>
        <w:rPr>
          <w:w w:val="105"/>
        </w:rPr>
        <w:t>credits</w:t>
      </w:r>
      <w:r>
        <w:rPr>
          <w:spacing w:val="-13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cover</w:t>
      </w:r>
      <w:r>
        <w:rPr>
          <w:spacing w:val="-13"/>
          <w:w w:val="105"/>
        </w:rPr>
        <w:t> </w:t>
      </w:r>
      <w:r>
        <w:rPr>
          <w:w w:val="105"/>
        </w:rPr>
        <w:t>at</w:t>
      </w:r>
      <w:r>
        <w:rPr>
          <w:spacing w:val="-13"/>
          <w:w w:val="105"/>
        </w:rPr>
        <w:t> </w:t>
      </w:r>
      <w:r>
        <w:rPr>
          <w:w w:val="105"/>
        </w:rPr>
        <w:t>least</w:t>
      </w:r>
      <w:r>
        <w:rPr>
          <w:spacing w:val="-14"/>
          <w:w w:val="105"/>
        </w:rPr>
        <w:t> </w:t>
      </w:r>
      <w:r>
        <w:rPr>
          <w:w w:val="105"/>
        </w:rPr>
        <w:t>large</w:t>
      </w:r>
      <w:r>
        <w:rPr>
          <w:spacing w:val="-13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exposures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take</w:t>
      </w:r>
      <w:r>
        <w:rPr>
          <w:spacing w:val="-71"/>
          <w:w w:val="105"/>
        </w:rPr>
        <w:t> </w:t>
      </w:r>
      <w:r>
        <w:rPr>
          <w:w w:val="105"/>
        </w:rPr>
        <w:t>place</w:t>
      </w:r>
      <w:r>
        <w:rPr>
          <w:spacing w:val="1"/>
          <w:w w:val="105"/>
        </w:rPr>
        <w:t> </w:t>
      </w:r>
      <w:r>
        <w:rPr>
          <w:w w:val="105"/>
        </w:rPr>
        <w:t>soon</w:t>
      </w:r>
      <w:r>
        <w:rPr>
          <w:spacing w:val="1"/>
          <w:w w:val="105"/>
        </w:rPr>
        <w:t> </w: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sanction,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late</w:t>
      </w:r>
      <w:r>
        <w:rPr>
          <w:spacing w:val="1"/>
          <w:w w:val="105"/>
        </w:rPr>
        <w:t> </w:t>
      </w:r>
      <w:r>
        <w:rPr>
          <w:w w:val="105"/>
        </w:rPr>
        <w:t>review</w:t>
      </w:r>
      <w:r>
        <w:rPr>
          <w:spacing w:val="1"/>
          <w:w w:val="105"/>
        </w:rPr>
        <w:t> </w:t>
      </w:r>
      <w:r>
        <w:rPr>
          <w:w w:val="105"/>
        </w:rPr>
        <w:t>reduces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options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enhancement. Audit of credits that already continue in the books of the bank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-6"/>
          <w:w w:val="105"/>
        </w:rPr>
        <w:t> </w:t>
      </w:r>
      <w:r>
        <w:rPr>
          <w:w w:val="105"/>
        </w:rPr>
        <w:t>cover</w:t>
      </w:r>
      <w:r>
        <w:rPr>
          <w:spacing w:val="-6"/>
          <w:w w:val="105"/>
        </w:rPr>
        <w:t> </w:t>
      </w:r>
      <w:r>
        <w:rPr>
          <w:w w:val="105"/>
        </w:rPr>
        <w:t>large</w:t>
      </w:r>
      <w:r>
        <w:rPr>
          <w:spacing w:val="-6"/>
          <w:w w:val="105"/>
        </w:rPr>
        <w:t> </w:t>
      </w:r>
      <w:r>
        <w:rPr>
          <w:w w:val="105"/>
        </w:rPr>
        <w:t>exposures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sample</w:t>
      </w:r>
      <w:r>
        <w:rPr>
          <w:spacing w:val="-6"/>
          <w:w w:val="105"/>
        </w:rPr>
        <w:t> </w:t>
      </w:r>
      <w:r>
        <w:rPr>
          <w:w w:val="105"/>
        </w:rPr>
        <w:t>basis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turn</w:t>
      </w:r>
      <w:r>
        <w:rPr>
          <w:spacing w:val="-5"/>
          <w:w w:val="105"/>
        </w:rPr>
        <w:t> </w:t>
      </w:r>
      <w:r>
        <w:rPr>
          <w:w w:val="105"/>
        </w:rPr>
        <w:t>basis.</w:t>
      </w:r>
    </w:p>
    <w:p>
      <w:pPr>
        <w:pStyle w:val="BodyText"/>
        <w:spacing w:line="256" w:lineRule="auto" w:before="38"/>
        <w:ind w:right="126" w:firstLine="230"/>
      </w:pP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audit</w:t>
      </w:r>
      <w:r>
        <w:rPr>
          <w:spacing w:val="-11"/>
          <w:w w:val="105"/>
        </w:rPr>
        <w:t> </w:t>
      </w:r>
      <w:r>
        <w:rPr>
          <w:w w:val="105"/>
        </w:rPr>
        <w:t>achieves</w:t>
      </w:r>
      <w:r>
        <w:rPr>
          <w:spacing w:val="-11"/>
          <w:w w:val="105"/>
        </w:rPr>
        <w:t> </w:t>
      </w:r>
      <w:r>
        <w:rPr>
          <w:w w:val="105"/>
        </w:rPr>
        <w:t>two</w:t>
      </w:r>
      <w:r>
        <w:rPr>
          <w:spacing w:val="-10"/>
          <w:w w:val="105"/>
        </w:rPr>
        <w:t> </w:t>
      </w:r>
      <w:r>
        <w:rPr>
          <w:w w:val="105"/>
        </w:rPr>
        <w:t>basic</w:t>
      </w:r>
      <w:r>
        <w:rPr>
          <w:spacing w:val="-11"/>
          <w:w w:val="105"/>
        </w:rPr>
        <w:t> </w:t>
      </w:r>
      <w:r>
        <w:rPr>
          <w:w w:val="105"/>
        </w:rPr>
        <w:t>objectives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good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administration.</w:t>
      </w:r>
      <w:r>
        <w:rPr>
          <w:spacing w:val="-10"/>
          <w:w w:val="105"/>
        </w:rPr>
        <w:t> </w:t>
      </w:r>
      <w:r>
        <w:rPr>
          <w:w w:val="105"/>
        </w:rPr>
        <w:t>First,</w:t>
      </w:r>
      <w:r>
        <w:rPr>
          <w:spacing w:val="-71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well-established</w:t>
      </w:r>
      <w:r>
        <w:rPr>
          <w:spacing w:val="49"/>
          <w:w w:val="105"/>
        </w:rPr>
        <w:t> </w:t>
      </w:r>
      <w:r>
        <w:rPr>
          <w:w w:val="105"/>
        </w:rPr>
        <w:t>credit</w:t>
      </w:r>
      <w:r>
        <w:rPr>
          <w:spacing w:val="49"/>
          <w:w w:val="105"/>
        </w:rPr>
        <w:t> </w:t>
      </w:r>
      <w:r>
        <w:rPr>
          <w:w w:val="105"/>
        </w:rPr>
        <w:t>audit</w:t>
      </w:r>
      <w:r>
        <w:rPr>
          <w:spacing w:val="49"/>
          <w:w w:val="105"/>
        </w:rPr>
        <w:t> </w:t>
      </w:r>
      <w:r>
        <w:rPr>
          <w:w w:val="105"/>
        </w:rPr>
        <w:t>mechanism</w:t>
      </w:r>
      <w:r>
        <w:rPr>
          <w:spacing w:val="49"/>
          <w:w w:val="105"/>
        </w:rPr>
        <w:t> </w:t>
      </w:r>
      <w:r>
        <w:rPr>
          <w:w w:val="105"/>
        </w:rPr>
        <w:t>promptly</w:t>
      </w:r>
      <w:r>
        <w:rPr>
          <w:spacing w:val="50"/>
          <w:w w:val="105"/>
        </w:rPr>
        <w:t> </w:t>
      </w:r>
      <w:r>
        <w:rPr>
          <w:w w:val="105"/>
        </w:rPr>
        <w:t>identifies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loans</w:t>
      </w:r>
      <w:r>
        <w:rPr>
          <w:spacing w:val="49"/>
          <w:w w:val="105"/>
        </w:rPr>
        <w:t> </w:t>
      </w:r>
      <w:r>
        <w:rPr>
          <w:w w:val="105"/>
        </w:rPr>
        <w:t>and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3"/>
      </w:pPr>
      <w:r>
        <w:rPr>
          <w:w w:val="105"/>
        </w:rPr>
        <w:t>advances that display early credit weaknesses and allows time for the bank to</w:t>
      </w:r>
      <w:r>
        <w:rPr>
          <w:spacing w:val="1"/>
          <w:w w:val="105"/>
        </w:rPr>
        <w:t> </w:t>
      </w:r>
      <w:r>
        <w:rPr>
          <w:w w:val="105"/>
        </w:rPr>
        <w:t>devise</w:t>
      </w:r>
      <w:r>
        <w:rPr>
          <w:spacing w:val="-10"/>
          <w:w w:val="105"/>
        </w:rPr>
        <w:t> </w:t>
      </w:r>
      <w:r>
        <w:rPr>
          <w:w w:val="105"/>
        </w:rPr>
        <w:t>strategies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protect</w:t>
      </w:r>
      <w:r>
        <w:rPr>
          <w:spacing w:val="-10"/>
          <w:w w:val="105"/>
        </w:rPr>
        <w:t> </w:t>
      </w:r>
      <w:r>
        <w:rPr>
          <w:w w:val="105"/>
        </w:rPr>
        <w:t>its</w:t>
      </w:r>
      <w:r>
        <w:rPr>
          <w:spacing w:val="-9"/>
          <w:w w:val="105"/>
        </w:rPr>
        <w:t> </w:t>
      </w:r>
      <w:r>
        <w:rPr>
          <w:w w:val="105"/>
        </w:rPr>
        <w:t>interests.</w:t>
      </w:r>
      <w:r>
        <w:rPr>
          <w:spacing w:val="-9"/>
          <w:w w:val="105"/>
        </w:rPr>
        <w:t> </w:t>
      </w:r>
      <w:r>
        <w:rPr>
          <w:w w:val="105"/>
        </w:rPr>
        <w:t>Second,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audit</w:t>
      </w:r>
      <w:r>
        <w:rPr>
          <w:spacing w:val="-9"/>
          <w:w w:val="105"/>
        </w:rPr>
        <w:t> </w:t>
      </w:r>
      <w:r>
        <w:rPr>
          <w:w w:val="105"/>
        </w:rPr>
        <w:t>system</w:t>
      </w:r>
      <w:r>
        <w:rPr>
          <w:spacing w:val="-9"/>
          <w:w w:val="105"/>
        </w:rPr>
        <w:t> </w:t>
      </w:r>
      <w:r>
        <w:rPr>
          <w:w w:val="105"/>
        </w:rPr>
        <w:t>prevents</w:t>
      </w:r>
      <w:r>
        <w:rPr>
          <w:spacing w:val="-72"/>
          <w:w w:val="105"/>
        </w:rPr>
        <w:t> </w:t>
      </w:r>
      <w:r>
        <w:rPr>
          <w:w w:val="105"/>
        </w:rPr>
        <w:t>bad credits being granted by the sanctioning authorities, as they know that their</w:t>
      </w:r>
      <w:r>
        <w:rPr>
          <w:spacing w:val="-71"/>
          <w:w w:val="105"/>
        </w:rPr>
        <w:t> </w:t>
      </w:r>
      <w:r>
        <w:rPr>
          <w:w w:val="105"/>
        </w:rPr>
        <w:t>actions are subject to review soon by an expert group of credit appraisers. This</w:t>
      </w:r>
      <w:r>
        <w:rPr>
          <w:spacing w:val="1"/>
          <w:w w:val="105"/>
        </w:rPr>
        <w:t> </w:t>
      </w:r>
      <w:r>
        <w:rPr>
          <w:w w:val="105"/>
        </w:rPr>
        <w:t>reduces the scope of operational risk arising from the “people” component by</w:t>
      </w:r>
      <w:r>
        <w:rPr>
          <w:spacing w:val="1"/>
          <w:w w:val="105"/>
        </w:rPr>
        <w:t> </w:t>
      </w:r>
      <w:r>
        <w:rPr>
          <w:w w:val="105"/>
        </w:rPr>
        <w:t>checking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misuse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loan</w:t>
      </w:r>
      <w:r>
        <w:rPr>
          <w:spacing w:val="-4"/>
          <w:w w:val="105"/>
        </w:rPr>
        <w:t> </w:t>
      </w:r>
      <w:r>
        <w:rPr>
          <w:w w:val="105"/>
        </w:rPr>
        <w:t>sanctioning</w:t>
      </w:r>
      <w:r>
        <w:rPr>
          <w:spacing w:val="-4"/>
          <w:w w:val="105"/>
        </w:rPr>
        <w:t> </w:t>
      </w:r>
      <w:r>
        <w:rPr>
          <w:w w:val="105"/>
        </w:rPr>
        <w:t>powers.</w:t>
      </w:r>
    </w:p>
    <w:p>
      <w:pPr>
        <w:pStyle w:val="BodyText"/>
        <w:spacing w:before="7"/>
        <w:ind w:left="0"/>
        <w:jc w:val="left"/>
        <w:rPr>
          <w:sz w:val="29"/>
        </w:rPr>
      </w:pPr>
    </w:p>
    <w:p>
      <w:pPr>
        <w:pStyle w:val="Heading3"/>
        <w:spacing w:before="0"/>
        <w:ind w:right="111"/>
      </w:pPr>
      <w:r>
        <w:rPr/>
        <w:t>Absence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Portfolio</w:t>
      </w:r>
      <w:r>
        <w:rPr>
          <w:spacing w:val="5"/>
        </w:rPr>
        <w:t> </w:t>
      </w:r>
      <w:r>
        <w:rPr/>
        <w:t>Evaluation</w:t>
      </w:r>
      <w:r>
        <w:rPr>
          <w:spacing w:val="6"/>
        </w:rPr>
        <w:t> </w:t>
      </w:r>
      <w:r>
        <w:rPr/>
        <w:t>System</w:t>
      </w:r>
    </w:p>
    <w:p>
      <w:pPr>
        <w:pStyle w:val="BodyText"/>
        <w:spacing w:line="256" w:lineRule="auto" w:before="99"/>
        <w:ind w:right="120"/>
      </w:pPr>
      <w:r>
        <w:rPr>
          <w:w w:val="105"/>
        </w:rPr>
        <w:t>Portfolio evaluation aims at assessing individual credit quality and potential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losses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portfolios.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11"/>
          <w:w w:val="105"/>
        </w:rPr>
        <w:t> </w:t>
      </w:r>
      <w:r>
        <w:rPr>
          <w:w w:val="105"/>
        </w:rPr>
        <w:t>will</w:t>
      </w:r>
      <w:r>
        <w:rPr>
          <w:spacing w:val="-12"/>
          <w:w w:val="105"/>
        </w:rPr>
        <w:t> </w:t>
      </w:r>
      <w:r>
        <w:rPr>
          <w:w w:val="105"/>
        </w:rPr>
        <w:t>not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able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track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quality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72"/>
          <w:w w:val="105"/>
        </w:rPr>
        <w:t> </w:t>
      </w:r>
      <w:r>
        <w:rPr>
          <w:w w:val="105"/>
        </w:rPr>
        <w:t>credit portfolio if it does not undertake portfolio evaluation at regular intervals.</w:t>
      </w:r>
      <w:r>
        <w:rPr>
          <w:spacing w:val="-71"/>
          <w:w w:val="105"/>
        </w:rPr>
        <w:t> </w:t>
      </w:r>
      <w:r>
        <w:rPr>
          <w:w w:val="105"/>
        </w:rPr>
        <w:t>An effective portfolio evaluation system seeks to diagnose the problem sectors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problem</w:t>
      </w:r>
      <w:r>
        <w:rPr>
          <w:spacing w:val="-3"/>
          <w:w w:val="105"/>
        </w:rPr>
        <w:t> </w:t>
      </w:r>
      <w:r>
        <w:rPr>
          <w:w w:val="105"/>
        </w:rPr>
        <w:t>industries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advance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helps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chalk</w:t>
      </w:r>
      <w:r>
        <w:rPr>
          <w:spacing w:val="-3"/>
          <w:w w:val="105"/>
        </w:rPr>
        <w:t> </w:t>
      </w:r>
      <w:r>
        <w:rPr>
          <w:w w:val="105"/>
        </w:rPr>
        <w:t>out</w:t>
      </w:r>
      <w:r>
        <w:rPr>
          <w:spacing w:val="-2"/>
          <w:w w:val="105"/>
        </w:rPr>
        <w:t> </w:t>
      </w:r>
      <w:r>
        <w:rPr>
          <w:w w:val="105"/>
        </w:rPr>
        <w:t>strategies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reduction of affected exposures. The evaluation throws lights on the problems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8"/>
          <w:w w:val="105"/>
        </w:rPr>
        <w:t> </w:t>
      </w:r>
      <w:r>
        <w:rPr>
          <w:w w:val="105"/>
        </w:rPr>
        <w:t>develop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certain</w:t>
      </w:r>
      <w:r>
        <w:rPr>
          <w:spacing w:val="-8"/>
          <w:w w:val="105"/>
        </w:rPr>
        <w:t> </w:t>
      </w:r>
      <w:r>
        <w:rPr>
          <w:w w:val="105"/>
        </w:rPr>
        <w:t>areas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indicates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manner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existing</w:t>
      </w:r>
      <w:r>
        <w:rPr>
          <w:spacing w:val="-71"/>
          <w:w w:val="105"/>
        </w:rPr>
        <w:t> </w:t>
      </w:r>
      <w:r>
        <w:rPr>
          <w:w w:val="105"/>
        </w:rPr>
        <w:t>standards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acceptance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enhanced.</w:t>
      </w:r>
    </w:p>
    <w:p>
      <w:pPr>
        <w:pStyle w:val="BodyText"/>
        <w:spacing w:line="256" w:lineRule="auto" w:before="37"/>
        <w:ind w:right="119" w:firstLine="230"/>
      </w:pPr>
      <w:r>
        <w:rPr>
          <w:w w:val="105"/>
        </w:rPr>
        <w:t>Different techniques are in vogue for portfolio evaluation. An impressionistic</w:t>
      </w:r>
      <w:r>
        <w:rPr>
          <w:spacing w:val="-71"/>
          <w:w w:val="105"/>
        </w:rPr>
        <w:t> </w:t>
      </w:r>
      <w:r>
        <w:rPr>
          <w:w w:val="105"/>
        </w:rPr>
        <w:t>evaluation of a portfolio can be done based on economic analysis and market</w:t>
      </w:r>
      <w:r>
        <w:rPr>
          <w:spacing w:val="1"/>
          <w:w w:val="105"/>
        </w:rPr>
        <w:t> </w:t>
      </w:r>
      <w:r>
        <w:rPr>
          <w:w w:val="105"/>
        </w:rPr>
        <w:t>reports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sector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industry</w:t>
      </w:r>
      <w:r>
        <w:rPr>
          <w:spacing w:val="-8"/>
          <w:w w:val="105"/>
        </w:rPr>
        <w:t> </w:t>
      </w:r>
      <w:r>
        <w:rPr>
          <w:w w:val="105"/>
        </w:rPr>
        <w:t>relevant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portfolio.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7"/>
          <w:w w:val="105"/>
        </w:rPr>
        <w:t> </w:t>
      </w:r>
      <w:r>
        <w:rPr>
          <w:w w:val="105"/>
        </w:rPr>
        <w:t>impressionistic</w:t>
      </w:r>
      <w:r>
        <w:rPr>
          <w:spacing w:val="-71"/>
          <w:w w:val="105"/>
        </w:rPr>
        <w:t> </w:t>
      </w:r>
      <w:r>
        <w:rPr>
          <w:w w:val="105"/>
        </w:rPr>
        <w:t>view</w:t>
      </w:r>
      <w:r>
        <w:rPr>
          <w:spacing w:val="-12"/>
          <w:w w:val="105"/>
        </w:rPr>
        <w:t> </w:t>
      </w:r>
      <w:r>
        <w:rPr>
          <w:w w:val="105"/>
        </w:rPr>
        <w:t>often</w:t>
      </w:r>
      <w:r>
        <w:rPr>
          <w:spacing w:val="-12"/>
          <w:w w:val="105"/>
        </w:rPr>
        <w:t> </w:t>
      </w:r>
      <w:r>
        <w:rPr>
          <w:w w:val="105"/>
        </w:rPr>
        <w:t>provides</w:t>
      </w:r>
      <w:r>
        <w:rPr>
          <w:spacing w:val="-12"/>
          <w:w w:val="105"/>
        </w:rPr>
        <w:t> </w:t>
      </w:r>
      <w:r>
        <w:rPr>
          <w:w w:val="105"/>
        </w:rPr>
        <w:t>clues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how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portfolio</w:t>
      </w:r>
      <w:r>
        <w:rPr>
          <w:spacing w:val="-12"/>
          <w:w w:val="105"/>
        </w:rPr>
        <w:t> </w:t>
      </w:r>
      <w:r>
        <w:rPr>
          <w:w w:val="105"/>
        </w:rPr>
        <w:t>should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restructured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avoid</w:t>
      </w:r>
      <w:r>
        <w:rPr>
          <w:spacing w:val="-16"/>
          <w:w w:val="105"/>
        </w:rPr>
        <w:t> </w:t>
      </w:r>
      <w:r>
        <w:rPr>
          <w:w w:val="105"/>
        </w:rPr>
        <w:t>large-scale</w:t>
      </w:r>
      <w:r>
        <w:rPr>
          <w:spacing w:val="-15"/>
          <w:w w:val="105"/>
        </w:rPr>
        <w:t> </w:t>
      </w:r>
      <w:r>
        <w:rPr>
          <w:w w:val="105"/>
        </w:rPr>
        <w:t>deterioration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quality.</w:t>
      </w:r>
      <w:r>
        <w:rPr>
          <w:spacing w:val="-16"/>
          <w:w w:val="105"/>
        </w:rPr>
        <w:t> </w:t>
      </w:r>
      <w:r>
        <w:rPr>
          <w:w w:val="105"/>
        </w:rPr>
        <w:t>But</w:t>
      </w:r>
      <w:r>
        <w:rPr>
          <w:spacing w:val="-16"/>
          <w:w w:val="105"/>
        </w:rPr>
        <w:t> </w:t>
      </w:r>
      <w:r>
        <w:rPr>
          <w:w w:val="105"/>
        </w:rPr>
        <w:t>more</w:t>
      </w:r>
      <w:r>
        <w:rPr>
          <w:spacing w:val="-15"/>
          <w:w w:val="105"/>
        </w:rPr>
        <w:t> </w:t>
      </w:r>
      <w:r>
        <w:rPr>
          <w:w w:val="105"/>
        </w:rPr>
        <w:t>realistic</w:t>
      </w:r>
      <w:r>
        <w:rPr>
          <w:spacing w:val="-15"/>
          <w:w w:val="105"/>
        </w:rPr>
        <w:t> </w:t>
      </w:r>
      <w:r>
        <w:rPr>
          <w:w w:val="105"/>
        </w:rPr>
        <w:t>assessment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portfolios can be done through the risk rating migration exercise and credit risk</w:t>
      </w:r>
      <w:r>
        <w:rPr>
          <w:spacing w:val="-71"/>
          <w:w w:val="105"/>
        </w:rPr>
        <w:t> </w:t>
      </w:r>
      <w:r>
        <w:rPr>
          <w:w w:val="105"/>
        </w:rPr>
        <w:t>measurement models. The portfolio quality can be evaluated by tracking the</w:t>
      </w:r>
      <w:r>
        <w:rPr>
          <w:spacing w:val="1"/>
          <w:w w:val="105"/>
        </w:rPr>
        <w:t> </w:t>
      </w:r>
      <w:r>
        <w:rPr>
          <w:w w:val="105"/>
        </w:rPr>
        <w:t>migration of borrowers from one risk grade to another within the selected time</w:t>
      </w:r>
      <w:r>
        <w:rPr>
          <w:spacing w:val="1"/>
          <w:w w:val="105"/>
        </w:rPr>
        <w:t> </w:t>
      </w:r>
      <w:r>
        <w:rPr>
          <w:w w:val="105"/>
        </w:rPr>
        <w:t>zones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measuring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variations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1"/>
          <w:w w:val="105"/>
        </w:rPr>
        <w:t> </w:t>
      </w:r>
      <w:r>
        <w:rPr>
          <w:w w:val="105"/>
        </w:rPr>
        <w:t>losses</w:t>
      </w:r>
      <w:r>
        <w:rPr>
          <w:spacing w:val="1"/>
          <w:w w:val="105"/>
        </w:rPr>
        <w:t> </w:t>
      </w:r>
      <w:r>
        <w:rPr>
          <w:w w:val="105"/>
        </w:rPr>
        <w:t>associated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portfolios over a period of time. The bank should evaluate the trend emerging</w:t>
      </w:r>
      <w:r>
        <w:rPr>
          <w:spacing w:val="1"/>
          <w:w w:val="105"/>
        </w:rPr>
        <w:t> </w:t>
      </w:r>
      <w:r>
        <w:rPr>
          <w:w w:val="105"/>
        </w:rPr>
        <w:t>from the portfolio analysis against its declared credit policy and restructure the</w:t>
      </w:r>
      <w:r>
        <w:rPr>
          <w:spacing w:val="1"/>
          <w:w w:val="105"/>
        </w:rPr>
        <w:t> </w:t>
      </w:r>
      <w:r>
        <w:rPr>
          <w:w w:val="105"/>
        </w:rPr>
        <w:t>portfolios if noticeable deviations are observed. The absence of a portfolio</w:t>
      </w:r>
      <w:r>
        <w:rPr>
          <w:spacing w:val="1"/>
          <w:w w:val="105"/>
        </w:rPr>
        <w:t> </w:t>
      </w:r>
      <w:r>
        <w:rPr>
          <w:w w:val="105"/>
        </w:rPr>
        <w:t>evaluation</w:t>
      </w:r>
      <w:r>
        <w:rPr>
          <w:spacing w:val="-5"/>
          <w:w w:val="105"/>
        </w:rPr>
        <w:t> </w:t>
      </w:r>
      <w:r>
        <w:rPr>
          <w:w w:val="105"/>
        </w:rPr>
        <w:t>system</w:t>
      </w:r>
      <w:r>
        <w:rPr>
          <w:spacing w:val="-4"/>
          <w:w w:val="105"/>
        </w:rPr>
        <w:t> </w:t>
      </w:r>
      <w:r>
        <w:rPr>
          <w:w w:val="105"/>
        </w:rPr>
        <w:t>hides</w:t>
      </w:r>
      <w:r>
        <w:rPr>
          <w:spacing w:val="-5"/>
          <w:w w:val="105"/>
        </w:rPr>
        <w:t> </w:t>
      </w:r>
      <w:r>
        <w:rPr>
          <w:w w:val="105"/>
        </w:rPr>
        <w:t>potential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problems.</w:t>
      </w:r>
    </w:p>
    <w:p>
      <w:pPr>
        <w:pStyle w:val="BodyText"/>
        <w:spacing w:before="8"/>
        <w:ind w:left="0"/>
        <w:jc w:val="left"/>
        <w:rPr>
          <w:sz w:val="34"/>
        </w:rPr>
      </w:pPr>
    </w:p>
    <w:p>
      <w:pPr>
        <w:pStyle w:val="Heading2"/>
        <w:spacing w:line="249" w:lineRule="auto"/>
      </w:pPr>
      <w:r>
        <w:rPr/>
        <w:t>Introduction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New</w:t>
      </w:r>
      <w:r>
        <w:rPr>
          <w:spacing w:val="11"/>
        </w:rPr>
        <w:t> </w:t>
      </w:r>
      <w:r>
        <w:rPr/>
        <w:t>Products</w:t>
      </w:r>
      <w:r>
        <w:rPr>
          <w:spacing w:val="11"/>
        </w:rPr>
        <w:t> </w:t>
      </w:r>
      <w:r>
        <w:rPr/>
        <w:t>without</w:t>
      </w:r>
      <w:r>
        <w:rPr>
          <w:spacing w:val="-114"/>
        </w:rPr>
        <w:t> </w:t>
      </w:r>
      <w:r>
        <w:rPr/>
        <w:t>Preparation</w:t>
      </w:r>
    </w:p>
    <w:p>
      <w:pPr>
        <w:pStyle w:val="BodyText"/>
        <w:spacing w:line="256" w:lineRule="auto" w:before="407"/>
        <w:ind w:right="118"/>
      </w:pPr>
      <w:r>
        <w:rPr>
          <w:w w:val="105"/>
        </w:rPr>
        <w:t>Sanctioning credits based on a sound due diligence process has its own merits,</w:t>
      </w:r>
      <w:r>
        <w:rPr>
          <w:spacing w:val="1"/>
          <w:w w:val="105"/>
        </w:rPr>
        <w:t> </w:t>
      </w:r>
      <w:r>
        <w:rPr>
          <w:w w:val="105"/>
        </w:rPr>
        <w:t>though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relatively</w:t>
      </w:r>
      <w:r>
        <w:rPr>
          <w:spacing w:val="24"/>
          <w:w w:val="105"/>
        </w:rPr>
        <w:t> </w:t>
      </w:r>
      <w:r>
        <w:rPr>
          <w:w w:val="105"/>
        </w:rPr>
        <w:t>time</w:t>
      </w:r>
      <w:r>
        <w:rPr>
          <w:spacing w:val="24"/>
          <w:w w:val="105"/>
        </w:rPr>
        <w:t> </w:t>
      </w:r>
      <w:r>
        <w:rPr>
          <w:w w:val="105"/>
        </w:rPr>
        <w:t>consuming.</w:t>
      </w:r>
      <w:r>
        <w:rPr>
          <w:spacing w:val="24"/>
          <w:w w:val="105"/>
        </w:rPr>
        <w:t> </w:t>
      </w:r>
      <w:r>
        <w:rPr>
          <w:w w:val="105"/>
        </w:rPr>
        <w:t>Adoption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new</w:t>
      </w:r>
      <w:r>
        <w:rPr>
          <w:spacing w:val="24"/>
          <w:w w:val="105"/>
        </w:rPr>
        <w:t> </w:t>
      </w:r>
      <w:r>
        <w:rPr>
          <w:w w:val="105"/>
        </w:rPr>
        <w:t>techniques</w:t>
      </w:r>
      <w:r>
        <w:rPr>
          <w:spacing w:val="24"/>
          <w:w w:val="105"/>
        </w:rPr>
        <w:t> </w:t>
      </w:r>
      <w:r>
        <w:rPr>
          <w:w w:val="105"/>
        </w:rPr>
        <w:t>for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 w:before="67"/>
        <w:ind w:right="119"/>
      </w:pPr>
      <w:r>
        <w:rPr>
          <w:w w:val="105"/>
        </w:rPr>
        <w:t>achieving</w:t>
      </w:r>
      <w:r>
        <w:rPr>
          <w:spacing w:val="-18"/>
          <w:w w:val="105"/>
        </w:rPr>
        <w:t> </w:t>
      </w:r>
      <w:r>
        <w:rPr>
          <w:w w:val="105"/>
        </w:rPr>
        <w:t>accelerated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growth</w:t>
      </w:r>
      <w:r>
        <w:rPr>
          <w:spacing w:val="-17"/>
          <w:w w:val="105"/>
        </w:rPr>
        <w:t> </w:t>
      </w:r>
      <w:r>
        <w:rPr>
          <w:w w:val="105"/>
        </w:rPr>
        <w:t>without</w:t>
      </w:r>
      <w:r>
        <w:rPr>
          <w:spacing w:val="-17"/>
          <w:w w:val="105"/>
        </w:rPr>
        <w:t> </w:t>
      </w:r>
      <w:r>
        <w:rPr>
          <w:w w:val="105"/>
        </w:rPr>
        <w:t>adequate</w:t>
      </w:r>
      <w:r>
        <w:rPr>
          <w:spacing w:val="-17"/>
          <w:w w:val="105"/>
        </w:rPr>
        <w:t> </w:t>
      </w:r>
      <w:r>
        <w:rPr>
          <w:w w:val="105"/>
        </w:rPr>
        <w:t>preparation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fraught</w:t>
      </w:r>
      <w:r>
        <w:rPr>
          <w:spacing w:val="-18"/>
          <w:w w:val="105"/>
        </w:rPr>
        <w:t> </w:t>
      </w:r>
      <w:r>
        <w:rPr>
          <w:w w:val="105"/>
        </w:rPr>
        <w:t>with</w:t>
      </w:r>
      <w:r>
        <w:rPr>
          <w:spacing w:val="-71"/>
          <w:w w:val="105"/>
        </w:rPr>
        <w:t> </w:t>
      </w:r>
      <w:r>
        <w:rPr>
          <w:w w:val="105"/>
        </w:rPr>
        <w:t>greater credit risk. This is particularly true if the new credit assessment method</w:t>
      </w:r>
      <w:r>
        <w:rPr>
          <w:spacing w:val="-71"/>
          <w:w w:val="105"/>
        </w:rPr>
        <w:t> </w:t>
      </w:r>
      <w:r>
        <w:rPr>
          <w:w w:val="105"/>
        </w:rPr>
        <w:t>dispenses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comprehensive</w:t>
      </w:r>
      <w:r>
        <w:rPr>
          <w:spacing w:val="1"/>
          <w:w w:val="105"/>
        </w:rPr>
        <w:t> </w:t>
      </w:r>
      <w:r>
        <w:rPr>
          <w:w w:val="105"/>
        </w:rPr>
        <w:t>appraisal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achieve</w:t>
      </w:r>
      <w:r>
        <w:rPr>
          <w:spacing w:val="1"/>
          <w:w w:val="105"/>
        </w:rPr>
        <w:t> </w:t>
      </w:r>
      <w:r>
        <w:rPr>
          <w:w w:val="105"/>
        </w:rPr>
        <w:t>quicker</w:t>
      </w:r>
      <w:r>
        <w:rPr>
          <w:spacing w:val="1"/>
          <w:w w:val="105"/>
        </w:rPr>
        <w:t> </w:t>
      </w:r>
      <w:r>
        <w:rPr>
          <w:w w:val="105"/>
        </w:rPr>
        <w:t>sanctions. Banks seek to achieve faster credit expansion by widening the range</w:t>
      </w:r>
      <w:r>
        <w:rPr>
          <w:spacing w:val="1"/>
          <w:w w:val="105"/>
        </w:rPr>
        <w:t> </w:t>
      </w:r>
      <w:r>
        <w:rPr>
          <w:w w:val="105"/>
        </w:rPr>
        <w:t>of credit products and by introducing new lending techniques, besides entering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-15"/>
          <w:w w:val="105"/>
        </w:rPr>
        <w:t> </w:t>
      </w:r>
      <w:r>
        <w:rPr>
          <w:w w:val="105"/>
        </w:rPr>
        <w:t>new</w:t>
      </w:r>
      <w:r>
        <w:rPr>
          <w:spacing w:val="-14"/>
          <w:w w:val="105"/>
        </w:rPr>
        <w:t> </w:t>
      </w:r>
      <w:r>
        <w:rPr>
          <w:w w:val="105"/>
        </w:rPr>
        <w:t>areas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operation.</w:t>
      </w:r>
      <w:r>
        <w:rPr>
          <w:spacing w:val="-14"/>
          <w:w w:val="105"/>
        </w:rPr>
        <w:t> </w:t>
      </w:r>
      <w:r>
        <w:rPr>
          <w:w w:val="105"/>
        </w:rPr>
        <w:t>Certain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products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complex,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dealings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these products require tailored and tested procedures for decision making. For</w:t>
      </w:r>
      <w:r>
        <w:rPr>
          <w:spacing w:val="1"/>
          <w:w w:val="105"/>
        </w:rPr>
        <w:t> </w:t>
      </w:r>
      <w:r>
        <w:rPr>
          <w:w w:val="105"/>
        </w:rPr>
        <w:t>example, dealings in unfunded and funded credit derivative products are very</w:t>
      </w:r>
      <w:r>
        <w:rPr>
          <w:spacing w:val="1"/>
          <w:w w:val="105"/>
        </w:rPr>
        <w:t> </w:t>
      </w:r>
      <w:r>
        <w:rPr>
          <w:w w:val="105"/>
        </w:rPr>
        <w:t>risky,</w:t>
      </w:r>
      <w:r>
        <w:rPr>
          <w:spacing w:val="-10"/>
          <w:w w:val="105"/>
        </w:rPr>
        <w:t> </w:t>
      </w:r>
      <w:r>
        <w:rPr>
          <w:w w:val="105"/>
        </w:rPr>
        <w:t>because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products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10"/>
          <w:w w:val="105"/>
        </w:rPr>
        <w:t> </w:t>
      </w:r>
      <w:r>
        <w:rPr>
          <w:w w:val="105"/>
        </w:rPr>
        <w:t>always</w:t>
      </w:r>
      <w:r>
        <w:rPr>
          <w:spacing w:val="-10"/>
          <w:w w:val="105"/>
        </w:rPr>
        <w:t> </w:t>
      </w:r>
      <w:r>
        <w:rPr>
          <w:w w:val="105"/>
        </w:rPr>
        <w:t>visible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identifiable.</w:t>
      </w:r>
      <w:r>
        <w:rPr>
          <w:spacing w:val="-71"/>
          <w:w w:val="105"/>
        </w:rPr>
        <w:t> </w:t>
      </w:r>
      <w:r>
        <w:rPr>
          <w:w w:val="105"/>
        </w:rPr>
        <w:t>The officials who deal in credit derivatives should have special skills to assess</w:t>
      </w:r>
      <w:r>
        <w:rPr>
          <w:spacing w:val="1"/>
          <w:w w:val="105"/>
        </w:rPr>
        <w:t> </w:t>
      </w:r>
      <w:r>
        <w:rPr>
          <w:w w:val="105"/>
        </w:rPr>
        <w:t>the exact nature and the quantum of credit risk arising from each derivative</w:t>
      </w:r>
      <w:r>
        <w:rPr>
          <w:spacing w:val="1"/>
          <w:w w:val="105"/>
        </w:rPr>
        <w:t> </w:t>
      </w:r>
      <w:r>
        <w:rPr>
          <w:w w:val="105"/>
        </w:rPr>
        <w:t>transaction.</w:t>
      </w:r>
      <w:r>
        <w:rPr>
          <w:spacing w:val="-17"/>
          <w:w w:val="105"/>
        </w:rPr>
        <w:t> </w:t>
      </w:r>
      <w:r>
        <w:rPr>
          <w:w w:val="105"/>
        </w:rPr>
        <w:t>It</w:t>
      </w:r>
      <w:r>
        <w:rPr>
          <w:spacing w:val="-17"/>
          <w:w w:val="105"/>
        </w:rPr>
        <w:t> </w:t>
      </w:r>
      <w:r>
        <w:rPr>
          <w:w w:val="105"/>
        </w:rPr>
        <w:t>is,</w:t>
      </w:r>
      <w:r>
        <w:rPr>
          <w:spacing w:val="-16"/>
          <w:w w:val="105"/>
        </w:rPr>
        <w:t> </w:t>
      </w:r>
      <w:r>
        <w:rPr>
          <w:w w:val="105"/>
        </w:rPr>
        <w:t>therefore,</w:t>
      </w:r>
      <w:r>
        <w:rPr>
          <w:spacing w:val="-17"/>
          <w:w w:val="105"/>
        </w:rPr>
        <w:t> </w:t>
      </w:r>
      <w:r>
        <w:rPr>
          <w:w w:val="105"/>
        </w:rPr>
        <w:t>highly</w:t>
      </w:r>
      <w:r>
        <w:rPr>
          <w:spacing w:val="-16"/>
          <w:w w:val="105"/>
        </w:rPr>
        <w:t> </w:t>
      </w:r>
      <w:r>
        <w:rPr>
          <w:w w:val="105"/>
        </w:rPr>
        <w:t>risky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introduce</w:t>
      </w:r>
      <w:r>
        <w:rPr>
          <w:spacing w:val="-16"/>
          <w:w w:val="105"/>
        </w:rPr>
        <w:t> </w:t>
      </w:r>
      <w:r>
        <w:rPr>
          <w:w w:val="105"/>
        </w:rPr>
        <w:t>new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products</w:t>
      </w:r>
      <w:r>
        <w:rPr>
          <w:spacing w:val="-16"/>
          <w:w w:val="105"/>
        </w:rPr>
        <w:t> </w:t>
      </w:r>
      <w:r>
        <w:rPr>
          <w:w w:val="105"/>
        </w:rPr>
        <w:t>without</w:t>
      </w:r>
      <w:r>
        <w:rPr>
          <w:spacing w:val="-71"/>
          <w:w w:val="105"/>
        </w:rPr>
        <w:t> </w:t>
      </w:r>
      <w:r>
        <w:rPr>
          <w:w w:val="105"/>
        </w:rPr>
        <w:t>setting</w:t>
      </w:r>
      <w:r>
        <w:rPr>
          <w:spacing w:val="-10"/>
          <w:w w:val="105"/>
        </w:rPr>
        <w:t> </w:t>
      </w:r>
      <w:r>
        <w:rPr>
          <w:w w:val="105"/>
        </w:rPr>
        <w:t>up</w:t>
      </w:r>
      <w:r>
        <w:rPr>
          <w:spacing w:val="-8"/>
          <w:w w:val="105"/>
        </w:rPr>
        <w:t> </w:t>
      </w:r>
      <w:r>
        <w:rPr>
          <w:w w:val="105"/>
        </w:rPr>
        <w:t>proper</w:t>
      </w:r>
      <w:r>
        <w:rPr>
          <w:spacing w:val="-9"/>
          <w:w w:val="105"/>
        </w:rPr>
        <w:t> </w:t>
      </w:r>
      <w:r>
        <w:rPr>
          <w:w w:val="105"/>
        </w:rPr>
        <w:t>handling</w:t>
      </w:r>
      <w:r>
        <w:rPr>
          <w:spacing w:val="-9"/>
          <w:w w:val="105"/>
        </w:rPr>
        <w:t> </w:t>
      </w:r>
      <w:r>
        <w:rPr>
          <w:w w:val="105"/>
        </w:rPr>
        <w:t>procedures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developing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competency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handle</w:t>
      </w:r>
      <w:r>
        <w:rPr>
          <w:spacing w:val="-71"/>
          <w:w w:val="105"/>
        </w:rPr>
        <w:t> </w:t>
      </w:r>
      <w:r>
        <w:rPr>
          <w:w w:val="105"/>
        </w:rPr>
        <w:t>them.</w:t>
      </w:r>
    </w:p>
    <w:p>
      <w:pPr>
        <w:pStyle w:val="BodyText"/>
        <w:spacing w:line="256" w:lineRule="auto" w:before="49"/>
        <w:ind w:right="119" w:firstLine="230"/>
      </w:pPr>
      <w:r>
        <w:rPr>
          <w:w w:val="105"/>
        </w:rPr>
        <w:t>Another issue is the adoption of new lending techniques based on credit</w:t>
      </w:r>
      <w:r>
        <w:rPr>
          <w:spacing w:val="1"/>
          <w:w w:val="105"/>
        </w:rPr>
        <w:t> </w:t>
      </w:r>
      <w:r>
        <w:rPr>
          <w:w w:val="105"/>
        </w:rPr>
        <w:t>scoring or credit ratings without going through an elaborate credit appraisal</w:t>
      </w:r>
      <w:r>
        <w:rPr>
          <w:spacing w:val="1"/>
          <w:w w:val="105"/>
        </w:rPr>
        <w:t> </w:t>
      </w:r>
      <w:r>
        <w:rPr>
          <w:w w:val="105"/>
        </w:rPr>
        <w:t>process.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new</w:t>
      </w:r>
      <w:r>
        <w:rPr>
          <w:spacing w:val="-11"/>
          <w:w w:val="105"/>
        </w:rPr>
        <w:t> </w:t>
      </w:r>
      <w:r>
        <w:rPr>
          <w:w w:val="105"/>
        </w:rPr>
        <w:t>technique</w:t>
      </w:r>
      <w:r>
        <w:rPr>
          <w:spacing w:val="-11"/>
          <w:w w:val="105"/>
        </w:rPr>
        <w:t> </w:t>
      </w:r>
      <w:r>
        <w:rPr>
          <w:w w:val="105"/>
        </w:rPr>
        <w:t>may</w:t>
      </w:r>
      <w:r>
        <w:rPr>
          <w:spacing w:val="-11"/>
          <w:w w:val="105"/>
        </w:rPr>
        <w:t> </w:t>
      </w:r>
      <w:r>
        <w:rPr>
          <w:w w:val="105"/>
        </w:rPr>
        <w:t>include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abridged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appraisal</w:t>
      </w:r>
      <w:r>
        <w:rPr>
          <w:spacing w:val="-11"/>
          <w:w w:val="105"/>
        </w:rPr>
        <w:t> </w:t>
      </w:r>
      <w:r>
        <w:rPr>
          <w:w w:val="105"/>
        </w:rPr>
        <w:t>procedure.</w:t>
      </w:r>
      <w:r>
        <w:rPr>
          <w:spacing w:val="-71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decisions</w:t>
      </w:r>
      <w:r>
        <w:rPr>
          <w:spacing w:val="-7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mechanical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rating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scoring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likely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display</w:t>
      </w:r>
      <w:r>
        <w:rPr>
          <w:spacing w:val="-12"/>
          <w:w w:val="105"/>
        </w:rPr>
        <w:t> </w:t>
      </w:r>
      <w:r>
        <w:rPr>
          <w:w w:val="105"/>
        </w:rPr>
        <w:t>higher</w:t>
      </w:r>
      <w:r>
        <w:rPr>
          <w:spacing w:val="-12"/>
          <w:w w:val="105"/>
        </w:rPr>
        <w:t> </w:t>
      </w:r>
      <w:r>
        <w:rPr>
          <w:w w:val="105"/>
        </w:rPr>
        <w:t>probabilities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defaults.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contrary,</w:t>
      </w:r>
      <w:r>
        <w:rPr>
          <w:spacing w:val="-12"/>
          <w:w w:val="105"/>
        </w:rPr>
        <w:t> </w:t>
      </w:r>
      <w:r>
        <w:rPr>
          <w:w w:val="105"/>
        </w:rPr>
        <w:t>loans</w:t>
      </w:r>
      <w:r>
        <w:rPr>
          <w:spacing w:val="-11"/>
          <w:w w:val="105"/>
        </w:rPr>
        <w:t> </w:t>
      </w:r>
      <w:r>
        <w:rPr>
          <w:w w:val="105"/>
        </w:rPr>
        <w:t>sanctioned</w:t>
      </w:r>
      <w:r>
        <w:rPr>
          <w:spacing w:val="-12"/>
          <w:w w:val="105"/>
        </w:rPr>
        <w:t> </w:t>
      </w:r>
      <w:r>
        <w:rPr>
          <w:w w:val="105"/>
        </w:rPr>
        <w:t>after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genuine due diligence exercise carry lesser default probabilities, because the</w:t>
      </w:r>
      <w:r>
        <w:rPr>
          <w:spacing w:val="1"/>
          <w:w w:val="105"/>
        </w:rPr>
        <w:t> </w:t>
      </w:r>
      <w:r>
        <w:rPr>
          <w:w w:val="105"/>
        </w:rPr>
        <w:t>whole loan sanction process includes an elaborate assessment of the borrower</w:t>
      </w:r>
      <w:r>
        <w:rPr>
          <w:spacing w:val="1"/>
          <w:w w:val="105"/>
        </w:rPr>
        <w:t> </w:t>
      </w:r>
      <w:r>
        <w:rPr>
          <w:w w:val="105"/>
        </w:rPr>
        <w:t>and the project, based on subjective and objective factors, and an evaluation of</w:t>
      </w:r>
      <w:r>
        <w:rPr>
          <w:spacing w:val="1"/>
          <w:w w:val="105"/>
        </w:rPr>
        <w:t> </w:t>
      </w:r>
      <w:r>
        <w:rPr>
          <w:w w:val="105"/>
        </w:rPr>
        <w:t>the prospects of recovery under normal and deteriorating conditions. Banks are</w:t>
      </w:r>
      <w:r>
        <w:rPr>
          <w:spacing w:val="-71"/>
          <w:w w:val="105"/>
        </w:rPr>
        <w:t> </w:t>
      </w:r>
      <w:r>
        <w:rPr>
          <w:w w:val="105"/>
        </w:rPr>
        <w:t>likely to suffer greater losses if they choose shorter routes for credit sanctions.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lending</w:t>
      </w:r>
      <w:r>
        <w:rPr>
          <w:spacing w:val="1"/>
          <w:w w:val="105"/>
        </w:rPr>
        <w:t> </w:t>
      </w:r>
      <w:r>
        <w:rPr>
          <w:w w:val="105"/>
        </w:rPr>
        <w:t>techniques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procedures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tested</w:t>
      </w:r>
      <w:r>
        <w:rPr>
          <w:spacing w:val="1"/>
          <w:w w:val="105"/>
        </w:rPr>
        <w:t> </w:t>
      </w:r>
      <w:r>
        <w:rPr>
          <w:w w:val="105"/>
        </w:rPr>
        <w:t>before</w:t>
      </w:r>
      <w:r>
        <w:rPr>
          <w:spacing w:val="1"/>
          <w:w w:val="105"/>
        </w:rPr>
        <w:t> </w:t>
      </w:r>
      <w:r>
        <w:rPr>
          <w:w w:val="105"/>
        </w:rPr>
        <w:t>final</w:t>
      </w:r>
      <w:r>
        <w:rPr>
          <w:spacing w:val="1"/>
          <w:w w:val="105"/>
        </w:rPr>
        <w:t> </w:t>
      </w:r>
      <w:r>
        <w:rPr>
          <w:w w:val="105"/>
        </w:rPr>
        <w:t>adoption. The bank can undertake a trial run of the new procedures by granting</w:t>
      </w:r>
      <w:r>
        <w:rPr>
          <w:spacing w:val="-71"/>
          <w:w w:val="105"/>
        </w:rPr>
        <w:t> </w:t>
      </w:r>
      <w:r>
        <w:rPr>
          <w:w w:val="105"/>
        </w:rPr>
        <w:t>loans to a sample of borrowers, capture the incidences of default, and compare</w:t>
      </w:r>
      <w:r>
        <w:rPr>
          <w:spacing w:val="1"/>
          <w:w w:val="105"/>
        </w:rPr>
        <w:t> </w:t>
      </w:r>
      <w:r>
        <w:rPr>
          <w:w w:val="105"/>
        </w:rPr>
        <w:t>the default data with the average default probabilities on similar types of loans</w:t>
      </w:r>
      <w:r>
        <w:rPr>
          <w:spacing w:val="1"/>
          <w:w w:val="105"/>
        </w:rPr>
        <w:t> </w:t>
      </w:r>
      <w:r>
        <w:rPr>
          <w:w w:val="105"/>
        </w:rPr>
        <w:t>sanctioned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past</w:t>
      </w:r>
      <w:r>
        <w:rPr>
          <w:spacing w:val="-15"/>
          <w:w w:val="105"/>
        </w:rPr>
        <w:t> </w:t>
      </w:r>
      <w:r>
        <w:rPr>
          <w:w w:val="105"/>
        </w:rPr>
        <w:t>after</w:t>
      </w:r>
      <w:r>
        <w:rPr>
          <w:spacing w:val="-15"/>
          <w:w w:val="105"/>
        </w:rPr>
        <w:t> </w:t>
      </w:r>
      <w:r>
        <w:rPr>
          <w:w w:val="105"/>
        </w:rPr>
        <w:t>detailed</w:t>
      </w:r>
      <w:r>
        <w:rPr>
          <w:spacing w:val="-16"/>
          <w:w w:val="105"/>
        </w:rPr>
        <w:t> </w:t>
      </w:r>
      <w:r>
        <w:rPr>
          <w:w w:val="105"/>
        </w:rPr>
        <w:t>appraisal.</w:t>
      </w:r>
      <w:r>
        <w:rPr>
          <w:spacing w:val="-15"/>
          <w:w w:val="105"/>
        </w:rPr>
        <w:t> </w:t>
      </w:r>
      <w:r>
        <w:rPr>
          <w:w w:val="105"/>
        </w:rPr>
        <w:t>If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incidences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default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new</w:t>
      </w:r>
      <w:r>
        <w:rPr>
          <w:spacing w:val="-71"/>
          <w:w w:val="105"/>
        </w:rPr>
        <w:t> </w:t>
      </w:r>
      <w:r>
        <w:rPr>
          <w:w w:val="105"/>
        </w:rPr>
        <w:t>loans are on the high side, the bank should make amendments in the appraisal</w:t>
      </w:r>
      <w:r>
        <w:rPr>
          <w:spacing w:val="1"/>
          <w:w w:val="105"/>
        </w:rPr>
        <w:t> </w:t>
      </w:r>
      <w:r>
        <w:rPr>
          <w:w w:val="105"/>
        </w:rPr>
        <w:t>procedure and incorporate additional factors drawn from the due diligence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6"/>
          <w:w w:val="105"/>
        </w:rPr>
        <w:t> </w:t>
      </w:r>
      <w:r>
        <w:rPr>
          <w:w w:val="105"/>
        </w:rPr>
        <w:t>model.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trial</w:t>
      </w:r>
      <w:r>
        <w:rPr>
          <w:spacing w:val="-16"/>
          <w:w w:val="105"/>
        </w:rPr>
        <w:t> </w:t>
      </w:r>
      <w:r>
        <w:rPr>
          <w:w w:val="105"/>
        </w:rPr>
        <w:t>run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new</w:t>
      </w:r>
      <w:r>
        <w:rPr>
          <w:spacing w:val="-16"/>
          <w:w w:val="105"/>
        </w:rPr>
        <w:t> </w:t>
      </w:r>
      <w:r>
        <w:rPr>
          <w:w w:val="105"/>
        </w:rPr>
        <w:t>lending</w:t>
      </w:r>
      <w:r>
        <w:rPr>
          <w:spacing w:val="-16"/>
          <w:w w:val="105"/>
        </w:rPr>
        <w:t> </w:t>
      </w:r>
      <w:r>
        <w:rPr>
          <w:w w:val="105"/>
        </w:rPr>
        <w:t>techniques</w:t>
      </w:r>
      <w:r>
        <w:rPr>
          <w:spacing w:val="-16"/>
          <w:w w:val="105"/>
        </w:rPr>
        <w:t> </w:t>
      </w:r>
      <w:r>
        <w:rPr>
          <w:w w:val="105"/>
        </w:rPr>
        <w:t>may</w:t>
      </w:r>
      <w:r>
        <w:rPr>
          <w:spacing w:val="-16"/>
          <w:w w:val="105"/>
        </w:rPr>
        <w:t> </w:t>
      </w:r>
      <w:r>
        <w:rPr>
          <w:w w:val="105"/>
        </w:rPr>
        <w:t>take</w:t>
      </w:r>
      <w:r>
        <w:rPr>
          <w:spacing w:val="-71"/>
          <w:w w:val="105"/>
        </w:rPr>
        <w:t> </w:t>
      </w:r>
      <w:r>
        <w:rPr>
          <w:w w:val="105"/>
        </w:rPr>
        <w:t>some</w:t>
      </w:r>
      <w:r>
        <w:rPr>
          <w:spacing w:val="-5"/>
          <w:w w:val="105"/>
        </w:rPr>
        <w:t> </w:t>
      </w:r>
      <w:r>
        <w:rPr>
          <w:w w:val="105"/>
        </w:rPr>
        <w:t>time,</w:t>
      </w:r>
      <w:r>
        <w:rPr>
          <w:spacing w:val="-3"/>
          <w:w w:val="105"/>
        </w:rPr>
        <w:t> </w:t>
      </w:r>
      <w:r>
        <w:rPr>
          <w:w w:val="105"/>
        </w:rPr>
        <w:t>but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worthwhile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long</w:t>
      </w:r>
      <w:r>
        <w:rPr>
          <w:spacing w:val="-3"/>
          <w:w w:val="105"/>
        </w:rPr>
        <w:t> </w:t>
      </w:r>
      <w:r>
        <w:rPr>
          <w:w w:val="105"/>
        </w:rPr>
        <w:t>run.</w:t>
      </w:r>
    </w:p>
    <w:p>
      <w:pPr>
        <w:pStyle w:val="BodyText"/>
        <w:spacing w:before="10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High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Preferred</w:t>
      </w:r>
      <w:r>
        <w:rPr>
          <w:spacing w:val="1"/>
        </w:rPr>
        <w:t> </w:t>
      </w:r>
      <w:r>
        <w:rPr/>
        <w:t>Borrowers</w:t>
      </w:r>
    </w:p>
    <w:p>
      <w:pPr>
        <w:pStyle w:val="BodyText"/>
        <w:spacing w:before="99"/>
      </w:pP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capitalization</w:t>
      </w:r>
      <w:r>
        <w:rPr>
          <w:spacing w:val="19"/>
          <w:w w:val="105"/>
        </w:rPr>
        <w:t> </w:t>
      </w:r>
      <w:r>
        <w:rPr>
          <w:w w:val="105"/>
        </w:rPr>
        <w:t>ratio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debt</w:t>
      </w:r>
      <w:r>
        <w:rPr>
          <w:spacing w:val="19"/>
          <w:w w:val="105"/>
        </w:rPr>
        <w:t> </w:t>
      </w:r>
      <w:r>
        <w:rPr>
          <w:w w:val="105"/>
        </w:rPr>
        <w:t>equity</w:t>
      </w:r>
      <w:r>
        <w:rPr>
          <w:spacing w:val="20"/>
          <w:w w:val="105"/>
        </w:rPr>
        <w:t> </w:t>
      </w:r>
      <w:r>
        <w:rPr>
          <w:w w:val="105"/>
        </w:rPr>
        <w:t>ratio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yardstick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make</w:t>
      </w:r>
    </w:p>
    <w:p>
      <w:pPr>
        <w:spacing w:after="0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decisions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determine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size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exposure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granted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borrowers. In general, commercial banks define debt equity ratio as the ratio of</w:t>
      </w:r>
      <w:r>
        <w:rPr>
          <w:spacing w:val="-71"/>
          <w:w w:val="105"/>
        </w:rPr>
        <w:t> </w:t>
      </w:r>
      <w:r>
        <w:rPr>
          <w:w w:val="105"/>
        </w:rPr>
        <w:t>total outside liabilities to equity, and term lending institutions define it as the</w:t>
      </w:r>
      <w:r>
        <w:rPr>
          <w:spacing w:val="1"/>
          <w:w w:val="105"/>
        </w:rPr>
        <w:t> </w:t>
      </w:r>
      <w:r>
        <w:rPr>
          <w:w w:val="105"/>
        </w:rPr>
        <w:t>ratio between funded debt and equity. The prescription of a benchmark debt</w:t>
      </w:r>
      <w:r>
        <w:rPr>
          <w:spacing w:val="1"/>
          <w:w w:val="105"/>
        </w:rPr>
        <w:t> </w:t>
      </w:r>
      <w:r>
        <w:rPr>
          <w:w w:val="105"/>
        </w:rPr>
        <w:t>equity</w:t>
      </w:r>
      <w:r>
        <w:rPr>
          <w:spacing w:val="-6"/>
          <w:w w:val="105"/>
        </w:rPr>
        <w:t> </w:t>
      </w:r>
      <w:r>
        <w:rPr>
          <w:w w:val="105"/>
        </w:rPr>
        <w:t>ratio</w:t>
      </w:r>
      <w:r>
        <w:rPr>
          <w:spacing w:val="-6"/>
          <w:w w:val="105"/>
        </w:rPr>
        <w:t> </w:t>
      </w:r>
      <w:r>
        <w:rPr>
          <w:w w:val="105"/>
        </w:rPr>
        <w:t>ensures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borrowers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reasonable</w:t>
      </w:r>
      <w:r>
        <w:rPr>
          <w:spacing w:val="-5"/>
          <w:w w:val="105"/>
        </w:rPr>
        <w:t> </w:t>
      </w:r>
      <w:r>
        <w:rPr>
          <w:w w:val="105"/>
        </w:rPr>
        <w:t>stake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enterprise,</w:t>
      </w:r>
      <w:r>
        <w:rPr>
          <w:spacing w:val="-71"/>
          <w:w w:val="105"/>
        </w:rPr>
        <w:t> </w:t>
      </w:r>
      <w:r>
        <w:rPr>
          <w:w w:val="105"/>
        </w:rPr>
        <w:t>which</w:t>
      </w:r>
      <w:r>
        <w:rPr>
          <w:spacing w:val="-16"/>
          <w:w w:val="105"/>
        </w:rPr>
        <w:t> </w:t>
      </w:r>
      <w:r>
        <w:rPr>
          <w:w w:val="105"/>
        </w:rPr>
        <w:t>induces</w:t>
      </w:r>
      <w:r>
        <w:rPr>
          <w:spacing w:val="-16"/>
          <w:w w:val="105"/>
        </w:rPr>
        <w:t> </w:t>
      </w:r>
      <w:r>
        <w:rPr>
          <w:w w:val="105"/>
        </w:rPr>
        <w:t>them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run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business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sound</w:t>
      </w:r>
      <w:r>
        <w:rPr>
          <w:spacing w:val="-16"/>
          <w:w w:val="105"/>
        </w:rPr>
        <w:t> </w:t>
      </w:r>
      <w:r>
        <w:rPr>
          <w:w w:val="105"/>
        </w:rPr>
        <w:t>lines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repay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bank's</w:t>
      </w:r>
      <w:r>
        <w:rPr>
          <w:spacing w:val="-16"/>
          <w:w w:val="105"/>
        </w:rPr>
        <w:t> </w:t>
      </w:r>
      <w:r>
        <w:rPr>
          <w:w w:val="105"/>
        </w:rPr>
        <w:t>dues.</w:t>
      </w:r>
      <w:r>
        <w:rPr>
          <w:spacing w:val="-71"/>
          <w:w w:val="105"/>
        </w:rPr>
        <w:t> </w:t>
      </w:r>
      <w:r>
        <w:rPr>
          <w:w w:val="105"/>
        </w:rPr>
        <w:t>Consequently,</w:t>
      </w:r>
      <w:r>
        <w:rPr>
          <w:spacing w:val="-9"/>
          <w:w w:val="105"/>
        </w:rPr>
        <w:t> </w:t>
      </w:r>
      <w:r>
        <w:rPr>
          <w:w w:val="105"/>
        </w:rPr>
        <w:t>banks</w:t>
      </w:r>
      <w:r>
        <w:rPr>
          <w:spacing w:val="-10"/>
          <w:w w:val="105"/>
        </w:rPr>
        <w:t> </w:t>
      </w:r>
      <w:r>
        <w:rPr>
          <w:w w:val="105"/>
        </w:rPr>
        <w:t>should</w:t>
      </w:r>
      <w:r>
        <w:rPr>
          <w:spacing w:val="-9"/>
          <w:w w:val="105"/>
        </w:rPr>
        <w:t> </w:t>
      </w:r>
      <w:r>
        <w:rPr>
          <w:w w:val="105"/>
        </w:rPr>
        <w:t>insist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minimum</w:t>
      </w:r>
      <w:r>
        <w:rPr>
          <w:spacing w:val="-10"/>
          <w:w w:val="105"/>
        </w:rPr>
        <w:t> </w:t>
      </w:r>
      <w:r>
        <w:rPr>
          <w:w w:val="105"/>
        </w:rPr>
        <w:t>capitalization</w:t>
      </w:r>
      <w:r>
        <w:rPr>
          <w:spacing w:val="-8"/>
          <w:w w:val="105"/>
        </w:rPr>
        <w:t> </w:t>
      </w:r>
      <w:r>
        <w:rPr>
          <w:w w:val="105"/>
        </w:rPr>
        <w:t>ratio.</w:t>
      </w:r>
    </w:p>
    <w:p>
      <w:pPr>
        <w:pStyle w:val="BodyText"/>
        <w:spacing w:line="256" w:lineRule="auto" w:before="36"/>
        <w:ind w:right="119" w:firstLine="230"/>
      </w:pP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debt</w:t>
      </w:r>
      <w:r>
        <w:rPr>
          <w:spacing w:val="-12"/>
          <w:w w:val="105"/>
        </w:rPr>
        <w:t> </w:t>
      </w:r>
      <w:r>
        <w:rPr>
          <w:w w:val="105"/>
        </w:rPr>
        <w:t>equity</w:t>
      </w:r>
      <w:r>
        <w:rPr>
          <w:spacing w:val="-11"/>
          <w:w w:val="105"/>
        </w:rPr>
        <w:t> </w:t>
      </w:r>
      <w:r>
        <w:rPr>
          <w:w w:val="105"/>
        </w:rPr>
        <w:t>ratio</w:t>
      </w:r>
      <w:r>
        <w:rPr>
          <w:spacing w:val="-12"/>
          <w:w w:val="105"/>
        </w:rPr>
        <w:t> </w:t>
      </w:r>
      <w:r>
        <w:rPr>
          <w:w w:val="105"/>
        </w:rPr>
        <w:t>varies</w:t>
      </w:r>
      <w:r>
        <w:rPr>
          <w:spacing w:val="-11"/>
          <w:w w:val="105"/>
        </w:rPr>
        <w:t> </w:t>
      </w:r>
      <w:r>
        <w:rPr>
          <w:w w:val="105"/>
        </w:rPr>
        <w:t>according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size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industry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nature</w:t>
      </w:r>
      <w:r>
        <w:rPr>
          <w:spacing w:val="-71"/>
          <w:w w:val="105"/>
        </w:rPr>
        <w:t> </w:t>
      </w:r>
      <w:r>
        <w:rPr>
          <w:w w:val="105"/>
        </w:rPr>
        <w:t>and the capital intensity of the projects, and ranges from 2.5:1 to 4.0:1. The</w:t>
      </w:r>
      <w:r>
        <w:rPr>
          <w:spacing w:val="1"/>
          <w:w w:val="105"/>
        </w:rPr>
        <w:t> </w:t>
      </w:r>
      <w:r>
        <w:rPr>
          <w:w w:val="105"/>
        </w:rPr>
        <w:t>ratios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industrial</w:t>
      </w:r>
      <w:r>
        <w:rPr>
          <w:spacing w:val="-6"/>
          <w:w w:val="105"/>
        </w:rPr>
        <w:t> </w:t>
      </w:r>
      <w:r>
        <w:rPr>
          <w:w w:val="105"/>
        </w:rPr>
        <w:t>projects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different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those</w:t>
      </w:r>
      <w:r>
        <w:rPr>
          <w:spacing w:val="-5"/>
          <w:w w:val="105"/>
        </w:rPr>
        <w:t> </w:t>
      </w:r>
      <w:r>
        <w:rPr>
          <w:w w:val="105"/>
        </w:rPr>
        <w:t>applicable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other</w:t>
      </w:r>
      <w:r>
        <w:rPr>
          <w:spacing w:val="-6"/>
          <w:w w:val="105"/>
        </w:rPr>
        <w:t> </w:t>
      </w:r>
      <w:r>
        <w:rPr>
          <w:w w:val="105"/>
        </w:rPr>
        <w:t>types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business,</w:t>
      </w:r>
      <w:r>
        <w:rPr>
          <w:spacing w:val="-13"/>
          <w:w w:val="105"/>
        </w:rPr>
        <w:t> </w:t>
      </w:r>
      <w:r>
        <w:rPr>
          <w:w w:val="105"/>
        </w:rPr>
        <w:t>but</w:t>
      </w:r>
      <w:r>
        <w:rPr>
          <w:spacing w:val="-12"/>
          <w:w w:val="105"/>
        </w:rPr>
        <w:t> </w:t>
      </w:r>
      <w:r>
        <w:rPr>
          <w:w w:val="105"/>
        </w:rPr>
        <w:t>most</w:t>
      </w:r>
      <w:r>
        <w:rPr>
          <w:spacing w:val="-12"/>
          <w:w w:val="105"/>
        </w:rPr>
        <w:t> </w:t>
      </w:r>
      <w:r>
        <w:rPr>
          <w:w w:val="105"/>
        </w:rPr>
        <w:t>often,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difference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only</w:t>
      </w:r>
      <w:r>
        <w:rPr>
          <w:spacing w:val="-12"/>
          <w:w w:val="105"/>
        </w:rPr>
        <w:t> </w:t>
      </w:r>
      <w:r>
        <w:rPr>
          <w:w w:val="105"/>
        </w:rPr>
        <w:t>marginal.</w:t>
      </w:r>
      <w:r>
        <w:rPr>
          <w:spacing w:val="-12"/>
          <w:w w:val="105"/>
        </w:rPr>
        <w:t> </w:t>
      </w:r>
      <w:r>
        <w:rPr>
          <w:w w:val="105"/>
        </w:rPr>
        <w:t>Though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debt</w:t>
      </w:r>
      <w:r>
        <w:rPr>
          <w:spacing w:val="-12"/>
          <w:w w:val="105"/>
        </w:rPr>
        <w:t> </w:t>
      </w:r>
      <w:r>
        <w:rPr>
          <w:w w:val="105"/>
        </w:rPr>
        <w:t>equity</w:t>
      </w:r>
      <w:r>
        <w:rPr>
          <w:spacing w:val="-71"/>
          <w:w w:val="105"/>
        </w:rPr>
        <w:t> </w:t>
      </w:r>
      <w:r>
        <w:rPr>
          <w:w w:val="105"/>
        </w:rPr>
        <w:t>ratio can be made flexible for credit sanction, it will have to be within a safe</w:t>
      </w:r>
      <w:r>
        <w:rPr>
          <w:spacing w:val="1"/>
          <w:w w:val="105"/>
        </w:rPr>
        <w:t> </w:t>
      </w:r>
      <w:r>
        <w:rPr>
          <w:w w:val="105"/>
        </w:rPr>
        <w:t>range so that borrowers do not indulge in “overtrading.” It should be at levels</w:t>
      </w:r>
      <w:r>
        <w:rPr>
          <w:spacing w:val="1"/>
          <w:w w:val="105"/>
        </w:rPr>
        <w:t> </w:t>
      </w:r>
      <w:r>
        <w:rPr>
          <w:w w:val="105"/>
        </w:rPr>
        <w:t>that compare favorably with the averages maintained in the banking industry.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-14"/>
          <w:w w:val="105"/>
        </w:rPr>
        <w:t> </w:t>
      </w:r>
      <w:r>
        <w:rPr>
          <w:w w:val="105"/>
        </w:rPr>
        <w:t>usually</w:t>
      </w:r>
      <w:r>
        <w:rPr>
          <w:spacing w:val="-12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list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preferred</w:t>
      </w:r>
      <w:r>
        <w:rPr>
          <w:spacing w:val="-13"/>
          <w:w w:val="105"/>
        </w:rPr>
        <w:t> </w:t>
      </w:r>
      <w:r>
        <w:rPr>
          <w:w w:val="105"/>
        </w:rPr>
        <w:t>categories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borrowers</w:t>
      </w:r>
      <w:r>
        <w:rPr>
          <w:spacing w:val="-13"/>
          <w:w w:val="105"/>
        </w:rPr>
        <w:t> </w:t>
      </w:r>
      <w:r>
        <w:rPr>
          <w:w w:val="105"/>
        </w:rPr>
        <w:t>who,</w:t>
      </w:r>
      <w:r>
        <w:rPr>
          <w:spacing w:val="-13"/>
          <w:w w:val="105"/>
        </w:rPr>
        <w:t> </w:t>
      </w:r>
      <w:r>
        <w:rPr>
          <w:w w:val="105"/>
        </w:rPr>
        <w:t>they</w:t>
      </w:r>
      <w:r>
        <w:rPr>
          <w:spacing w:val="-12"/>
          <w:w w:val="105"/>
        </w:rPr>
        <w:t> </w:t>
      </w:r>
      <w:r>
        <w:rPr>
          <w:w w:val="105"/>
        </w:rPr>
        <w:t>believe,</w:t>
      </w:r>
      <w:r>
        <w:rPr>
          <w:spacing w:val="-7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financially</w:t>
      </w:r>
      <w:r>
        <w:rPr>
          <w:spacing w:val="1"/>
          <w:w w:val="105"/>
        </w:rPr>
        <w:t> </w:t>
      </w:r>
      <w:r>
        <w:rPr>
          <w:w w:val="105"/>
        </w:rPr>
        <w:t>strong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well-organized,</w:t>
      </w:r>
      <w:r>
        <w:rPr>
          <w:spacing w:val="1"/>
          <w:w w:val="105"/>
        </w:rPr>
        <w:t> </w:t>
      </w:r>
      <w:r>
        <w:rPr>
          <w:w w:val="105"/>
        </w:rPr>
        <w:t>profitable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establishments. They often relax the terms and conditions of loans to retain the</w:t>
      </w:r>
      <w:r>
        <w:rPr>
          <w:spacing w:val="1"/>
          <w:w w:val="105"/>
        </w:rPr>
        <w:t> </w:t>
      </w:r>
      <w:r>
        <w:rPr>
          <w:w w:val="105"/>
        </w:rPr>
        <w:t>preferred borrowers in their books. Taking advantage of the bank's weakness to</w:t>
      </w:r>
      <w:r>
        <w:rPr>
          <w:spacing w:val="-71"/>
          <w:w w:val="105"/>
        </w:rPr>
        <w:t> </w:t>
      </w:r>
      <w:r>
        <w:rPr>
          <w:w w:val="105"/>
        </w:rPr>
        <w:t>retain the relationship, some borrowers avail themselves of large amounts of</w:t>
      </w:r>
      <w:r>
        <w:rPr>
          <w:spacing w:val="1"/>
          <w:w w:val="105"/>
        </w:rPr>
        <w:t> </w:t>
      </w:r>
      <w:r>
        <w:rPr>
          <w:w w:val="105"/>
        </w:rPr>
        <w:t>loans from several banks without bringing in matching amounts of equity. This</w:t>
      </w:r>
      <w:r>
        <w:rPr>
          <w:spacing w:val="-71"/>
          <w:w w:val="105"/>
        </w:rPr>
        <w:t> </w:t>
      </w:r>
      <w:r>
        <w:rPr>
          <w:w w:val="105"/>
        </w:rPr>
        <w:t>raises the debt equity ratio much above the safe level. Sooner or later, credit</w:t>
      </w:r>
      <w:r>
        <w:rPr>
          <w:spacing w:val="1"/>
          <w:w w:val="105"/>
        </w:rPr>
        <w:t> </w:t>
      </w:r>
      <w:r>
        <w:rPr>
          <w:w w:val="105"/>
        </w:rPr>
        <w:t>problems surface as the borrowers’ stakes in the business get diluted. In the</w:t>
      </w:r>
      <w:r>
        <w:rPr>
          <w:spacing w:val="1"/>
          <w:w w:val="105"/>
        </w:rPr>
        <w:t> </w:t>
      </w:r>
      <w:r>
        <w:rPr>
          <w:w w:val="105"/>
        </w:rPr>
        <w:t>worst</w:t>
      </w:r>
      <w:r>
        <w:rPr>
          <w:spacing w:val="-13"/>
          <w:w w:val="105"/>
        </w:rPr>
        <w:t> </w:t>
      </w:r>
      <w:r>
        <w:rPr>
          <w:w w:val="105"/>
        </w:rPr>
        <w:t>case,</w:t>
      </w:r>
      <w:r>
        <w:rPr>
          <w:spacing w:val="-12"/>
          <w:w w:val="105"/>
        </w:rPr>
        <w:t> </w:t>
      </w:r>
      <w:r>
        <w:rPr>
          <w:w w:val="105"/>
        </w:rPr>
        <w:t>they</w:t>
      </w:r>
      <w:r>
        <w:rPr>
          <w:spacing w:val="-12"/>
          <w:w w:val="105"/>
        </w:rPr>
        <w:t> </w:t>
      </w:r>
      <w:r>
        <w:rPr>
          <w:w w:val="105"/>
        </w:rPr>
        <w:t>become</w:t>
      </w:r>
      <w:r>
        <w:rPr>
          <w:spacing w:val="-13"/>
          <w:w w:val="105"/>
        </w:rPr>
        <w:t> </w:t>
      </w:r>
      <w:r>
        <w:rPr>
          <w:w w:val="105"/>
        </w:rPr>
        <w:t>bankrupt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insolvent,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banks</w:t>
      </w:r>
      <w:r>
        <w:rPr>
          <w:spacing w:val="-13"/>
          <w:w w:val="105"/>
        </w:rPr>
        <w:t> </w:t>
      </w:r>
      <w:r>
        <w:rPr>
          <w:w w:val="105"/>
        </w:rPr>
        <w:t>incur</w:t>
      </w:r>
      <w:r>
        <w:rPr>
          <w:spacing w:val="-13"/>
          <w:w w:val="105"/>
        </w:rPr>
        <w:t> </w:t>
      </w:r>
      <w:r>
        <w:rPr>
          <w:w w:val="105"/>
        </w:rPr>
        <w:t>large</w:t>
      </w:r>
      <w:r>
        <w:rPr>
          <w:spacing w:val="-12"/>
          <w:w w:val="105"/>
        </w:rPr>
        <w:t> </w:t>
      </w:r>
      <w:r>
        <w:rPr>
          <w:w w:val="105"/>
        </w:rPr>
        <w:t>losses.</w:t>
      </w:r>
    </w:p>
    <w:p>
      <w:pPr>
        <w:pStyle w:val="BodyText"/>
        <w:spacing w:before="0"/>
        <w:ind w:left="0"/>
        <w:jc w:val="left"/>
        <w:rPr>
          <w:sz w:val="45"/>
        </w:rPr>
      </w:pPr>
    </w:p>
    <w:p>
      <w:pPr>
        <w:pStyle w:val="Heading2"/>
        <w:numPr>
          <w:ilvl w:val="1"/>
          <w:numId w:val="1"/>
        </w:numPr>
        <w:tabs>
          <w:tab w:pos="2200" w:val="left" w:leader="none"/>
        </w:tabs>
        <w:spacing w:line="240" w:lineRule="auto" w:before="0" w:after="0"/>
        <w:ind w:left="2199" w:right="0" w:hanging="714"/>
        <w:jc w:val="left"/>
      </w:pPr>
      <w:r>
        <w:rPr/>
        <w:t>CAUSES</w:t>
      </w:r>
      <w:r>
        <w:rPr>
          <w:spacing w:val="17"/>
        </w:rPr>
        <w:t> </w:t>
      </w:r>
      <w:r>
        <w:rPr/>
        <w:t>OF</w:t>
      </w:r>
      <w:r>
        <w:rPr>
          <w:spacing w:val="-2"/>
        </w:rPr>
        <w:t> </w:t>
      </w:r>
      <w:r>
        <w:rPr/>
        <w:t>CREDIT</w:t>
      </w:r>
      <w:r>
        <w:rPr>
          <w:spacing w:val="7"/>
        </w:rPr>
        <w:t> </w:t>
      </w:r>
      <w:r>
        <w:rPr/>
        <w:t>RISK</w:t>
      </w:r>
    </w:p>
    <w:p>
      <w:pPr>
        <w:pStyle w:val="BodyText"/>
        <w:spacing w:line="256" w:lineRule="auto" w:before="112"/>
        <w:ind w:right="119"/>
      </w:pP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causes</w:t>
      </w:r>
      <w:r>
        <w:rPr>
          <w:spacing w:val="1"/>
          <w:w w:val="105"/>
        </w:rPr>
        <w:t> </w:t>
      </w:r>
      <w:r>
        <w:rPr>
          <w:w w:val="105"/>
        </w:rPr>
        <w:t>lead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common</w:t>
      </w:r>
      <w:r>
        <w:rPr>
          <w:spacing w:val="1"/>
          <w:w w:val="105"/>
        </w:rPr>
        <w:t> </w:t>
      </w:r>
      <w:r>
        <w:rPr>
          <w:w w:val="105"/>
        </w:rPr>
        <w:t>among</w:t>
      </w:r>
      <w:r>
        <w:rPr>
          <w:spacing w:val="1"/>
          <w:w w:val="105"/>
        </w:rPr>
        <w:t> </w:t>
      </w:r>
      <w:r>
        <w:rPr>
          <w:w w:val="105"/>
        </w:rPr>
        <w:t>them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imprudent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decisions,</w:t>
      </w:r>
      <w:r>
        <w:rPr>
          <w:spacing w:val="1"/>
          <w:w w:val="105"/>
        </w:rPr>
        <w:t> </w:t>
      </w:r>
      <w:r>
        <w:rPr>
          <w:w w:val="105"/>
        </w:rPr>
        <w:t>deficient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management,</w:t>
      </w:r>
      <w:r>
        <w:rPr>
          <w:spacing w:val="1"/>
          <w:w w:val="105"/>
        </w:rPr>
        <w:t> </w:t>
      </w:r>
      <w:r>
        <w:rPr>
          <w:w w:val="105"/>
        </w:rPr>
        <w:t>emergence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unexpected events, and the recalcitrant attitude of borrowers. In general, a</w:t>
      </w:r>
      <w:r>
        <w:rPr>
          <w:spacing w:val="1"/>
          <w:w w:val="105"/>
        </w:rPr>
        <w:t> </w:t>
      </w:r>
      <w:r>
        <w:rPr>
          <w:w w:val="105"/>
        </w:rPr>
        <w:t>combination of external and internal factors generates credit risk for banks.</w:t>
      </w:r>
      <w:r>
        <w:rPr>
          <w:spacing w:val="1"/>
          <w:w w:val="105"/>
        </w:rPr>
        <w:t> </w:t>
      </w:r>
      <w:r>
        <w:rPr>
          <w:w w:val="105"/>
        </w:rPr>
        <w:t>External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1"/>
          <w:w w:val="105"/>
        </w:rPr>
        <w:t> </w:t>
      </w:r>
      <w:r>
        <w:rPr>
          <w:w w:val="105"/>
        </w:rPr>
        <w:t>relate</w:t>
      </w:r>
      <w:r>
        <w:rPr>
          <w:spacing w:val="1"/>
          <w:w w:val="105"/>
        </w:rPr>
        <w:t> </w:t>
      </w:r>
      <w:r>
        <w:rPr>
          <w:w w:val="105"/>
        </w:rPr>
        <w:t>mainly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weakening</w:t>
      </w:r>
      <w:r>
        <w:rPr>
          <w:spacing w:val="1"/>
          <w:w w:val="105"/>
        </w:rPr>
        <w:t> </w:t>
      </w:r>
      <w:r>
        <w:rPr>
          <w:w w:val="105"/>
        </w:rPr>
        <w:t>macroeconomic</w:t>
      </w:r>
      <w:r>
        <w:rPr>
          <w:spacing w:val="1"/>
          <w:w w:val="105"/>
        </w:rPr>
        <w:t> </w:t>
      </w:r>
      <w:r>
        <w:rPr>
          <w:w w:val="105"/>
        </w:rPr>
        <w:t>fundamentals,</w:t>
      </w:r>
      <w:r>
        <w:rPr>
          <w:spacing w:val="-71"/>
          <w:w w:val="105"/>
        </w:rPr>
        <w:t> </w:t>
      </w:r>
      <w:r>
        <w:rPr>
          <w:w w:val="105"/>
        </w:rPr>
        <w:t>deteriorating</w:t>
      </w:r>
      <w:r>
        <w:rPr>
          <w:spacing w:val="1"/>
          <w:w w:val="105"/>
        </w:rPr>
        <w:t> </w:t>
      </w:r>
      <w:r>
        <w:rPr>
          <w:w w:val="105"/>
        </w:rPr>
        <w:t>condition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economy,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unfavorable</w:t>
      </w:r>
      <w:r>
        <w:rPr>
          <w:spacing w:val="1"/>
          <w:w w:val="105"/>
        </w:rPr>
        <w:t> </w:t>
      </w:r>
      <w:r>
        <w:rPr>
          <w:w w:val="105"/>
        </w:rPr>
        <w:t>developments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external markets. The negative impact of these factors adversely affects the</w:t>
      </w:r>
      <w:r>
        <w:rPr>
          <w:spacing w:val="1"/>
          <w:w w:val="105"/>
        </w:rPr>
        <w:t> </w:t>
      </w:r>
      <w:r>
        <w:rPr>
          <w:w w:val="105"/>
        </w:rPr>
        <w:t>business of the borrowers, which result in reduction of income and impairment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debt-servicing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capacity.</w:t>
      </w:r>
      <w:r>
        <w:rPr>
          <w:spacing w:val="-17"/>
          <w:w w:val="105"/>
        </w:rPr>
        <w:t> </w:t>
      </w:r>
      <w:r>
        <w:rPr>
          <w:w w:val="105"/>
        </w:rPr>
        <w:t>External</w:t>
      </w:r>
      <w:r>
        <w:rPr>
          <w:spacing w:val="-17"/>
          <w:w w:val="105"/>
        </w:rPr>
        <w:t> </w:t>
      </w:r>
      <w:r>
        <w:rPr>
          <w:w w:val="105"/>
        </w:rPr>
        <w:t>factors</w:t>
      </w:r>
      <w:r>
        <w:rPr>
          <w:spacing w:val="-18"/>
          <w:w w:val="105"/>
        </w:rPr>
        <w:t> </w:t>
      </w:r>
      <w:r>
        <w:rPr>
          <w:w w:val="105"/>
        </w:rPr>
        <w:t>like</w:t>
      </w:r>
      <w:r>
        <w:rPr>
          <w:spacing w:val="-17"/>
          <w:w w:val="105"/>
        </w:rPr>
        <w:t> </w:t>
      </w:r>
      <w:r>
        <w:rPr>
          <w:w w:val="105"/>
        </w:rPr>
        <w:t>changes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government</w:t>
      </w:r>
      <w:r>
        <w:rPr>
          <w:spacing w:val="-17"/>
          <w:w w:val="105"/>
        </w:rPr>
        <w:t> </w:t>
      </w:r>
      <w:r>
        <w:rPr>
          <w:w w:val="105"/>
        </w:rPr>
        <w:t>fiscal</w:t>
      </w:r>
      <w:r>
        <w:rPr>
          <w:spacing w:val="-71"/>
          <w:w w:val="105"/>
        </w:rPr>
        <w:t> </w:t>
      </w:r>
      <w:r>
        <w:rPr>
          <w:w w:val="105"/>
        </w:rPr>
        <w:t>and budgetary policies, liberalization of import and export policies, imposition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trade</w:t>
      </w:r>
      <w:r>
        <w:rPr>
          <w:spacing w:val="38"/>
          <w:w w:val="105"/>
        </w:rPr>
        <w:t> </w:t>
      </w:r>
      <w:r>
        <w:rPr>
          <w:w w:val="105"/>
        </w:rPr>
        <w:t>restrictions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sanctions,</w:t>
      </w:r>
      <w:r>
        <w:rPr>
          <w:spacing w:val="38"/>
          <w:w w:val="105"/>
        </w:rPr>
        <w:t> </w:t>
      </w:r>
      <w:r>
        <w:rPr>
          <w:w w:val="105"/>
        </w:rPr>
        <w:t>or</w:t>
      </w:r>
      <w:r>
        <w:rPr>
          <w:spacing w:val="38"/>
          <w:w w:val="105"/>
        </w:rPr>
        <w:t> </w:t>
      </w:r>
      <w:r>
        <w:rPr>
          <w:w w:val="105"/>
        </w:rPr>
        <w:t>adverse</w:t>
      </w:r>
      <w:r>
        <w:rPr>
          <w:spacing w:val="38"/>
          <w:w w:val="105"/>
        </w:rPr>
        <w:t> </w:t>
      </w:r>
      <w:r>
        <w:rPr>
          <w:w w:val="105"/>
        </w:rPr>
        <w:t>movement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financial</w:t>
      </w:r>
      <w:r>
        <w:rPr>
          <w:spacing w:val="38"/>
          <w:w w:val="105"/>
        </w:rPr>
        <w:t> </w:t>
      </w:r>
      <w:r>
        <w:rPr>
          <w:w w:val="105"/>
        </w:rPr>
        <w:t>market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/>
        <w:t>variables</w:t>
      </w:r>
      <w:r>
        <w:rPr>
          <w:spacing w:val="32"/>
        </w:rPr>
        <w:t> </w:t>
      </w:r>
      <w:r>
        <w:rPr/>
        <w:t>affect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quality</w:t>
      </w:r>
      <w:r>
        <w:rPr>
          <w:spacing w:val="34"/>
        </w:rPr>
        <w:t> </w:t>
      </w:r>
      <w:r>
        <w:rPr/>
        <w:t>of</w:t>
      </w:r>
      <w:r>
        <w:rPr>
          <w:spacing w:val="32"/>
        </w:rPr>
        <w:t> </w:t>
      </w:r>
      <w:r>
        <w:rPr/>
        <w:t>banks’</w:t>
      </w:r>
      <w:r>
        <w:rPr>
          <w:spacing w:val="6"/>
        </w:rPr>
        <w:t> </w:t>
      </w:r>
      <w:r>
        <w:rPr/>
        <w:t>credit</w:t>
      </w:r>
      <w:r>
        <w:rPr>
          <w:spacing w:val="33"/>
        </w:rPr>
        <w:t> </w:t>
      </w:r>
      <w:r>
        <w:rPr/>
        <w:t>portfolios.</w:t>
      </w:r>
      <w:r>
        <w:rPr>
          <w:spacing w:val="32"/>
        </w:rPr>
        <w:t> </w:t>
      </w:r>
      <w:r>
        <w:rPr/>
        <w:t>External</w:t>
      </w:r>
      <w:r>
        <w:rPr>
          <w:spacing w:val="32"/>
        </w:rPr>
        <w:t> </w:t>
      </w:r>
      <w:r>
        <w:rPr/>
        <w:t>factors</w:t>
      </w:r>
      <w:r>
        <w:rPr>
          <w:spacing w:val="33"/>
        </w:rPr>
        <w:t> </w:t>
      </w:r>
      <w:r>
        <w:rPr/>
        <w:t>influence</w:t>
      </w:r>
      <w:r>
        <w:rPr>
          <w:spacing w:val="-67"/>
        </w:rPr>
        <w:t> </w:t>
      </w:r>
      <w:r>
        <w:rPr>
          <w:w w:val="105"/>
        </w:rPr>
        <w:t>the economy in a large way and sometimes trigger an economic downturn.</w:t>
      </w:r>
      <w:r>
        <w:rPr>
          <w:spacing w:val="1"/>
          <w:w w:val="105"/>
        </w:rPr>
        <w:t> </w:t>
      </w:r>
      <w:r>
        <w:rPr>
          <w:w w:val="105"/>
        </w:rPr>
        <w:t>During the downward phase of the business cycle, the economic activities slow</w:t>
      </w:r>
      <w:r>
        <w:rPr>
          <w:spacing w:val="-71"/>
          <w:w w:val="105"/>
        </w:rPr>
        <w:t> </w:t>
      </w:r>
      <w:r>
        <w:rPr>
          <w:w w:val="105"/>
        </w:rPr>
        <w:t>down, the volume of production and sales decrease, and the output prices fall</w:t>
      </w:r>
      <w:r>
        <w:rPr>
          <w:spacing w:val="1"/>
          <w:w w:val="105"/>
        </w:rPr>
        <w:t> </w:t>
      </w:r>
      <w:r>
        <w:rPr>
          <w:w w:val="105"/>
        </w:rPr>
        <w:t>due to the slackness in demand for goods and services. The market sentiments</w:t>
      </w:r>
      <w:r>
        <w:rPr>
          <w:spacing w:val="1"/>
          <w:w w:val="105"/>
        </w:rPr>
        <w:t> </w:t>
      </w:r>
      <w:r>
        <w:rPr>
          <w:w w:val="105"/>
        </w:rPr>
        <w:t>also affect the prices of equities and bonds. Larger incidences of credit defaults</w:t>
      </w:r>
      <w:r>
        <w:rPr>
          <w:spacing w:val="-71"/>
          <w:w w:val="105"/>
        </w:rPr>
        <w:t> </w:t>
      </w:r>
      <w:r>
        <w:rPr>
          <w:w w:val="105"/>
        </w:rPr>
        <w:t>take place during the economic downturn, and the quality of banks’ credit</w:t>
      </w:r>
      <w:r>
        <w:rPr>
          <w:spacing w:val="1"/>
          <w:w w:val="105"/>
        </w:rPr>
        <w:t> </w:t>
      </w:r>
      <w:r>
        <w:rPr>
          <w:w w:val="105"/>
        </w:rPr>
        <w:t>portfolios</w:t>
      </w:r>
      <w:r>
        <w:rPr>
          <w:spacing w:val="-6"/>
          <w:w w:val="105"/>
        </w:rPr>
        <w:t> </w:t>
      </w:r>
      <w:r>
        <w:rPr>
          <w:w w:val="105"/>
        </w:rPr>
        <w:t>deteriorate.</w:t>
      </w:r>
      <w:r>
        <w:rPr>
          <w:spacing w:val="-5"/>
          <w:w w:val="105"/>
        </w:rPr>
        <w:t> </w:t>
      </w:r>
      <w:r>
        <w:rPr>
          <w:w w:val="105"/>
        </w:rPr>
        <w:t>Conversely,</w:t>
      </w:r>
      <w:r>
        <w:rPr>
          <w:spacing w:val="-6"/>
          <w:w w:val="105"/>
        </w:rPr>
        <w:t> </w:t>
      </w:r>
      <w:r>
        <w:rPr>
          <w:w w:val="105"/>
        </w:rPr>
        <w:t>during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boom</w:t>
      </w:r>
      <w:r>
        <w:rPr>
          <w:spacing w:val="-6"/>
          <w:w w:val="105"/>
        </w:rPr>
        <w:t> </w:t>
      </w:r>
      <w:r>
        <w:rPr>
          <w:w w:val="105"/>
        </w:rPr>
        <w:t>phase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business</w:t>
      </w:r>
      <w:r>
        <w:rPr>
          <w:spacing w:val="-5"/>
          <w:w w:val="105"/>
        </w:rPr>
        <w:t> </w:t>
      </w:r>
      <w:r>
        <w:rPr>
          <w:w w:val="105"/>
        </w:rPr>
        <w:t>cycle,</w:t>
      </w:r>
      <w:r>
        <w:rPr>
          <w:spacing w:val="-71"/>
          <w:w w:val="105"/>
        </w:rPr>
        <w:t> </w:t>
      </w:r>
      <w:r>
        <w:rPr>
          <w:w w:val="105"/>
        </w:rPr>
        <w:t>borrowers’ income gets augmented on account of higher production and higher</w:t>
      </w:r>
      <w:r>
        <w:rPr>
          <w:spacing w:val="-71"/>
          <w:w w:val="105"/>
        </w:rPr>
        <w:t> </w:t>
      </w:r>
      <w:r>
        <w:rPr/>
        <w:t>demand for goods and services. The borrowers’ repaying capacity improves, and</w:t>
      </w:r>
      <w:r>
        <w:rPr>
          <w:spacing w:val="1"/>
        </w:rPr>
        <w:t> </w:t>
      </w:r>
      <w:r>
        <w:rPr>
          <w:w w:val="105"/>
        </w:rPr>
        <w:t>the incidences of credit defaults come down. During the economic downturn,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increases,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during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upturn,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declines.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extent</w:t>
      </w:r>
      <w:r>
        <w:rPr>
          <w:spacing w:val="-10"/>
          <w:w w:val="105"/>
        </w:rPr>
        <w:t> </w:t>
      </w:r>
      <w:r>
        <w:rPr>
          <w:w w:val="105"/>
        </w:rPr>
        <w:t>up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which credit risk will decrease or increase on account of variances in economic</w:t>
      </w:r>
      <w:r>
        <w:rPr>
          <w:spacing w:val="-71"/>
          <w:w w:val="105"/>
        </w:rPr>
        <w:t> </w:t>
      </w:r>
      <w:r>
        <w:rPr>
          <w:w w:val="105"/>
        </w:rPr>
        <w:t>activities will depend on the intensity of the boom and the depression of the</w:t>
      </w:r>
      <w:r>
        <w:rPr>
          <w:spacing w:val="1"/>
          <w:w w:val="105"/>
        </w:rPr>
        <w:t> </w:t>
      </w:r>
      <w:r>
        <w:rPr>
          <w:w w:val="105"/>
        </w:rPr>
        <w:t>trade</w:t>
      </w:r>
      <w:r>
        <w:rPr>
          <w:spacing w:val="-5"/>
          <w:w w:val="105"/>
        </w:rPr>
        <w:t> </w:t>
      </w:r>
      <w:r>
        <w:rPr>
          <w:w w:val="105"/>
        </w:rPr>
        <w:t>cycle,</w:t>
      </w:r>
      <w:r>
        <w:rPr>
          <w:spacing w:val="-3"/>
          <w:w w:val="105"/>
        </w:rPr>
        <w:t> </w:t>
      </w:r>
      <w:r>
        <w:rPr>
          <w:w w:val="105"/>
        </w:rPr>
        <w:t>besides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duration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cycle.</w:t>
      </w:r>
    </w:p>
    <w:p>
      <w:pPr>
        <w:pStyle w:val="BodyText"/>
        <w:spacing w:line="256" w:lineRule="auto" w:before="45"/>
        <w:ind w:right="118" w:firstLine="230"/>
      </w:pPr>
      <w:r>
        <w:rPr>
          <w:w w:val="105"/>
        </w:rPr>
        <w:t>Internal factors associated with the borrowers and their businesses are the</w:t>
      </w:r>
      <w:r>
        <w:rPr>
          <w:spacing w:val="1"/>
          <w:w w:val="105"/>
        </w:rPr>
        <w:t> </w:t>
      </w:r>
      <w:r>
        <w:rPr>
          <w:w w:val="105"/>
        </w:rPr>
        <w:t>major</w:t>
      </w:r>
      <w:r>
        <w:rPr>
          <w:spacing w:val="1"/>
          <w:w w:val="105"/>
        </w:rPr>
        <w:t> </w:t>
      </w:r>
      <w:r>
        <w:rPr>
          <w:w w:val="105"/>
        </w:rPr>
        <w:t>causes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banks’ credit</w:t>
      </w:r>
      <w:r>
        <w:rPr>
          <w:spacing w:val="1"/>
          <w:w w:val="105"/>
        </w:rPr>
        <w:t> </w:t>
      </w:r>
      <w:r>
        <w:rPr>
          <w:w w:val="105"/>
        </w:rPr>
        <w:t>risk.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failures,</w:t>
      </w:r>
      <w:r>
        <w:rPr>
          <w:spacing w:val="1"/>
          <w:w w:val="105"/>
        </w:rPr>
        <w:t> </w:t>
      </w:r>
      <w:r>
        <w:rPr>
          <w:w w:val="105"/>
        </w:rPr>
        <w:t>financial mismanagement, lack of corporate governance, and inefficient project</w:t>
      </w:r>
      <w:r>
        <w:rPr>
          <w:spacing w:val="-7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generate</w:t>
      </w:r>
      <w:r>
        <w:rPr>
          <w:spacing w:val="1"/>
          <w:w w:val="105"/>
        </w:rPr>
        <w:t> </w:t>
      </w:r>
      <w:r>
        <w:rPr>
          <w:w w:val="105"/>
        </w:rPr>
        <w:t>larger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defaults.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large,</w:t>
      </w:r>
      <w:r>
        <w:rPr>
          <w:spacing w:val="1"/>
          <w:w w:val="105"/>
        </w:rPr>
        <w:t> </w:t>
      </w:r>
      <w:r>
        <w:rPr>
          <w:w w:val="105"/>
        </w:rPr>
        <w:t>credits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manufacturing</w:t>
      </w:r>
      <w:r>
        <w:rPr>
          <w:spacing w:val="-11"/>
          <w:w w:val="105"/>
        </w:rPr>
        <w:t> </w:t>
      </w:r>
      <w:r>
        <w:rPr>
          <w:w w:val="105"/>
        </w:rPr>
        <w:t>operations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trading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goods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services</w:t>
      </w:r>
      <w:r>
        <w:rPr>
          <w:spacing w:val="-10"/>
          <w:w w:val="105"/>
        </w:rPr>
        <w:t> </w:t>
      </w:r>
      <w:r>
        <w:rPr>
          <w:w w:val="105"/>
        </w:rPr>
        <w:t>constitute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major</w:t>
      </w:r>
      <w:r>
        <w:rPr>
          <w:spacing w:val="-71"/>
          <w:w w:val="105"/>
        </w:rPr>
        <w:t> </w:t>
      </w:r>
      <w:r>
        <w:rPr/>
        <w:t>portion of banks’ credit portfolios. Lack of appropriate technical know-how and</w:t>
      </w:r>
      <w:r>
        <w:rPr>
          <w:spacing w:val="1"/>
        </w:rPr>
        <w:t> </w:t>
      </w:r>
      <w:r>
        <w:rPr>
          <w:w w:val="105"/>
        </w:rPr>
        <w:t>managerial experience, inefficient production processes, and poor inventory</w:t>
      </w:r>
      <w:r>
        <w:rPr>
          <w:spacing w:val="1"/>
          <w:w w:val="105"/>
        </w:rPr>
        <w:t> </w:t>
      </w:r>
      <w:r>
        <w:rPr>
          <w:w w:val="105"/>
        </w:rPr>
        <w:t>management are some of the common factors that erode production efficiency</w:t>
      </w:r>
      <w:r>
        <w:rPr>
          <w:spacing w:val="1"/>
          <w:w w:val="105"/>
        </w:rPr>
        <w:t> </w:t>
      </w:r>
      <w:r>
        <w:rPr>
          <w:w w:val="105"/>
        </w:rPr>
        <w:t>and product quality. Lack of demand for substandard goods and services and</w:t>
      </w:r>
      <w:r>
        <w:rPr>
          <w:spacing w:val="1"/>
          <w:w w:val="105"/>
        </w:rPr>
        <w:t> </w:t>
      </w:r>
      <w:r>
        <w:rPr>
          <w:w w:val="105"/>
        </w:rPr>
        <w:t>poor sales management acumen aggravate the problem further. These negative</w:t>
      </w:r>
      <w:r>
        <w:rPr>
          <w:spacing w:val="1"/>
          <w:w w:val="105"/>
        </w:rPr>
        <w:t> </w:t>
      </w:r>
      <w:r>
        <w:rPr>
          <w:w w:val="105"/>
        </w:rPr>
        <w:t>factors cause decline in the borrowers’ income, impair cash flows, and increase</w:t>
      </w:r>
      <w:r>
        <w:rPr>
          <w:spacing w:val="-71"/>
          <w:w w:val="105"/>
        </w:rPr>
        <w:t> </w:t>
      </w:r>
      <w:r>
        <w:rPr>
          <w:w w:val="105"/>
        </w:rPr>
        <w:t>the probability of default. Besides, the borrowers who have obtained foreign</w:t>
      </w:r>
      <w:r>
        <w:rPr>
          <w:spacing w:val="1"/>
          <w:w w:val="105"/>
        </w:rPr>
        <w:t> </w:t>
      </w:r>
      <w:r>
        <w:rPr>
          <w:w w:val="105"/>
        </w:rPr>
        <w:t>currency</w:t>
      </w:r>
      <w:r>
        <w:rPr>
          <w:spacing w:val="-16"/>
          <w:w w:val="105"/>
        </w:rPr>
        <w:t> </w:t>
      </w:r>
      <w:r>
        <w:rPr>
          <w:w w:val="105"/>
        </w:rPr>
        <w:t>loans</w:t>
      </w:r>
      <w:r>
        <w:rPr>
          <w:spacing w:val="-16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banks</w:t>
      </w:r>
      <w:r>
        <w:rPr>
          <w:spacing w:val="-16"/>
          <w:w w:val="105"/>
        </w:rPr>
        <w:t> </w:t>
      </w:r>
      <w:r>
        <w:rPr>
          <w:w w:val="105"/>
        </w:rPr>
        <w:t>but</w:t>
      </w:r>
      <w:r>
        <w:rPr>
          <w:spacing w:val="-16"/>
          <w:w w:val="105"/>
        </w:rPr>
        <w:t> </w:t>
      </w:r>
      <w:r>
        <w:rPr>
          <w:w w:val="105"/>
        </w:rPr>
        <w:t>have</w:t>
      </w:r>
      <w:r>
        <w:rPr>
          <w:spacing w:val="-16"/>
          <w:w w:val="105"/>
        </w:rPr>
        <w:t> </w:t>
      </w:r>
      <w:r>
        <w:rPr>
          <w:w w:val="105"/>
        </w:rPr>
        <w:t>not</w:t>
      </w:r>
      <w:r>
        <w:rPr>
          <w:spacing w:val="-16"/>
          <w:w w:val="105"/>
        </w:rPr>
        <w:t> </w:t>
      </w:r>
      <w:r>
        <w:rPr>
          <w:w w:val="105"/>
        </w:rPr>
        <w:t>taken</w:t>
      </w:r>
      <w:r>
        <w:rPr>
          <w:spacing w:val="-15"/>
          <w:w w:val="105"/>
        </w:rPr>
        <w:t> </w:t>
      </w:r>
      <w:r>
        <w:rPr>
          <w:w w:val="105"/>
        </w:rPr>
        <w:t>cover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exchange</w:t>
      </w:r>
      <w:r>
        <w:rPr>
          <w:spacing w:val="-16"/>
          <w:w w:val="105"/>
        </w:rPr>
        <w:t> </w:t>
      </w:r>
      <w:r>
        <w:rPr>
          <w:w w:val="105"/>
        </w:rPr>
        <w:t>risk,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who</w:t>
      </w:r>
      <w:r>
        <w:rPr>
          <w:spacing w:val="-15"/>
          <w:w w:val="105"/>
        </w:rPr>
        <w:t> </w:t>
      </w:r>
      <w:r>
        <w:rPr>
          <w:w w:val="105"/>
        </w:rPr>
        <w:t>do</w:t>
      </w:r>
      <w:r>
        <w:rPr>
          <w:spacing w:val="-71"/>
          <w:w w:val="105"/>
        </w:rPr>
        <w:t> </w:t>
      </w:r>
      <w:r>
        <w:rPr>
          <w:w w:val="105"/>
        </w:rPr>
        <w:t>not have foreign currency earnings by way of export of goods they produce,</w:t>
      </w:r>
      <w:r>
        <w:rPr>
          <w:spacing w:val="1"/>
          <w:w w:val="105"/>
        </w:rPr>
        <w:t> </w:t>
      </w:r>
      <w:r>
        <w:rPr>
          <w:w w:val="105"/>
        </w:rPr>
        <w:t>cause greater credit risk for banks because of the usual volatility in exchange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-10"/>
          <w:w w:val="105"/>
        </w:rPr>
        <w:t> </w:t>
      </w:r>
      <w:r>
        <w:rPr>
          <w:w w:val="105"/>
        </w:rPr>
        <w:t>movements.</w:t>
      </w:r>
      <w:r>
        <w:rPr>
          <w:spacing w:val="-10"/>
          <w:w w:val="105"/>
        </w:rPr>
        <w:t> </w:t>
      </w:r>
      <w:r>
        <w:rPr>
          <w:w w:val="105"/>
        </w:rPr>
        <w:t>Dishonesty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unethical</w:t>
      </w:r>
      <w:r>
        <w:rPr>
          <w:spacing w:val="-10"/>
          <w:w w:val="105"/>
        </w:rPr>
        <w:t> </w:t>
      </w:r>
      <w:r>
        <w:rPr>
          <w:w w:val="105"/>
        </w:rPr>
        <w:t>attitudes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borrowers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also</w:t>
      </w:r>
      <w:r>
        <w:rPr>
          <w:spacing w:val="-10"/>
          <w:w w:val="105"/>
        </w:rPr>
        <w:t> </w:t>
      </w:r>
      <w:r>
        <w:rPr>
          <w:w w:val="105"/>
        </w:rPr>
        <w:t>one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major</w:t>
      </w:r>
      <w:r>
        <w:rPr>
          <w:spacing w:val="-10"/>
          <w:w w:val="105"/>
        </w:rPr>
        <w:t> </w:t>
      </w:r>
      <w:r>
        <w:rPr>
          <w:w w:val="105"/>
        </w:rPr>
        <w:t>causes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risk.</w:t>
      </w:r>
      <w:r>
        <w:rPr>
          <w:spacing w:val="-10"/>
          <w:w w:val="105"/>
        </w:rPr>
        <w:t> </w:t>
      </w:r>
      <w:r>
        <w:rPr>
          <w:w w:val="105"/>
        </w:rPr>
        <w:t>Often,</w:t>
      </w:r>
      <w:r>
        <w:rPr>
          <w:spacing w:val="-11"/>
          <w:w w:val="105"/>
        </w:rPr>
        <w:t> </w:t>
      </w:r>
      <w:r>
        <w:rPr>
          <w:w w:val="105"/>
        </w:rPr>
        <w:t>borrowers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reluctant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repay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loans,</w:t>
      </w:r>
      <w:r>
        <w:rPr>
          <w:spacing w:val="-72"/>
          <w:w w:val="105"/>
        </w:rPr>
        <w:t> </w:t>
      </w:r>
      <w:r>
        <w:rPr>
          <w:w w:val="105"/>
        </w:rPr>
        <w:t>though they have repaying capacity. They refuse to disclose the actual status of</w:t>
      </w:r>
      <w:r>
        <w:rPr>
          <w:spacing w:val="-71"/>
          <w:w w:val="105"/>
        </w:rPr>
        <w:t> </w:t>
      </w:r>
      <w:r>
        <w:rPr>
          <w:w w:val="105"/>
        </w:rPr>
        <w:t>their</w:t>
      </w:r>
      <w:r>
        <w:rPr>
          <w:spacing w:val="-13"/>
          <w:w w:val="105"/>
        </w:rPr>
        <w:t> </w:t>
      </w:r>
      <w:r>
        <w:rPr>
          <w:w w:val="105"/>
        </w:rPr>
        <w:t>business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banks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intent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seeking</w:t>
      </w:r>
      <w:r>
        <w:rPr>
          <w:spacing w:val="-12"/>
          <w:w w:val="105"/>
        </w:rPr>
        <w:t> </w:t>
      </w:r>
      <w:r>
        <w:rPr>
          <w:w w:val="105"/>
        </w:rPr>
        <w:t>favor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waiver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loans.</w:t>
      </w:r>
    </w:p>
    <w:p>
      <w:pPr>
        <w:pStyle w:val="BodyText"/>
        <w:spacing w:line="256" w:lineRule="auto" w:before="50"/>
        <w:ind w:right="118" w:firstLine="230"/>
      </w:pPr>
      <w:r>
        <w:rPr>
          <w:w w:val="105"/>
        </w:rPr>
        <w:t>The internal factors and the external factors, either singly or jointly, increase</w:t>
      </w:r>
      <w:r>
        <w:rPr>
          <w:spacing w:val="1"/>
          <w:w w:val="105"/>
        </w:rPr>
        <w:t> </w:t>
      </w:r>
      <w:r>
        <w:rPr>
          <w:w w:val="105"/>
        </w:rPr>
        <w:t>the incidences of credit defaults. Other things remaining equal, the efficacy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legal</w:t>
      </w:r>
      <w:r>
        <w:rPr>
          <w:spacing w:val="-9"/>
          <w:w w:val="105"/>
        </w:rPr>
        <w:t> </w:t>
      </w:r>
      <w:r>
        <w:rPr>
          <w:w w:val="105"/>
        </w:rPr>
        <w:t>system,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attitude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society</w:t>
      </w:r>
      <w:r>
        <w:rPr>
          <w:spacing w:val="-9"/>
          <w:w w:val="105"/>
        </w:rPr>
        <w:t> </w:t>
      </w:r>
      <w:r>
        <w:rPr>
          <w:w w:val="105"/>
        </w:rPr>
        <w:t>toward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defaulting</w:t>
      </w:r>
      <w:r>
        <w:rPr>
          <w:spacing w:val="-10"/>
          <w:w w:val="105"/>
        </w:rPr>
        <w:t> </w:t>
      </w:r>
      <w:r>
        <w:rPr>
          <w:w w:val="105"/>
        </w:rPr>
        <w:t>borrowers,</w:t>
      </w:r>
      <w:r>
        <w:rPr>
          <w:spacing w:val="-9"/>
          <w:w w:val="105"/>
        </w:rPr>
        <w:t> </w:t>
      </w:r>
      <w:r>
        <w:rPr>
          <w:w w:val="105"/>
        </w:rPr>
        <w:t>and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7"/>
      </w:pPr>
      <w:r>
        <w:rPr>
          <w:w w:val="105"/>
        </w:rPr>
        <w:t>the political interference largely influence the credit granting environment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level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lenders.</w:t>
      </w:r>
    </w:p>
    <w:p>
      <w:pPr>
        <w:pStyle w:val="BodyText"/>
        <w:spacing w:before="7"/>
        <w:ind w:left="0"/>
        <w:jc w:val="left"/>
        <w:rPr>
          <w:sz w:val="43"/>
        </w:rPr>
      </w:pPr>
    </w:p>
    <w:p>
      <w:pPr>
        <w:pStyle w:val="Heading2"/>
        <w:numPr>
          <w:ilvl w:val="1"/>
          <w:numId w:val="1"/>
        </w:numPr>
        <w:tabs>
          <w:tab w:pos="3878" w:val="left" w:leader="none"/>
        </w:tabs>
        <w:spacing w:line="240" w:lineRule="auto" w:before="0" w:after="0"/>
        <w:ind w:left="3877" w:right="0" w:hanging="713"/>
        <w:jc w:val="left"/>
      </w:pPr>
      <w:r>
        <w:rPr/>
        <w:t>SUMMARY</w:t>
      </w:r>
    </w:p>
    <w:p>
      <w:pPr>
        <w:pStyle w:val="BodyText"/>
        <w:spacing w:line="256" w:lineRule="auto" w:before="112"/>
        <w:ind w:right="120"/>
      </w:pPr>
      <w:r>
        <w:rPr>
          <w:w w:val="105"/>
        </w:rPr>
        <w:t>Intensive competition between banks impairs the due diligence process for loan</w:t>
      </w:r>
      <w:r>
        <w:rPr>
          <w:spacing w:val="-71"/>
          <w:w w:val="105"/>
        </w:rPr>
        <w:t> </w:t>
      </w:r>
      <w:r>
        <w:rPr>
          <w:w w:val="105"/>
        </w:rPr>
        <w:t>sanctions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gives</w:t>
      </w:r>
      <w:r>
        <w:rPr>
          <w:spacing w:val="-6"/>
          <w:w w:val="105"/>
        </w:rPr>
        <w:t> </w:t>
      </w:r>
      <w:r>
        <w:rPr>
          <w:w w:val="105"/>
        </w:rPr>
        <w:t>leverage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large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financially</w:t>
      </w:r>
      <w:r>
        <w:rPr>
          <w:spacing w:val="-5"/>
          <w:w w:val="105"/>
        </w:rPr>
        <w:t> </w:t>
      </w:r>
      <w:r>
        <w:rPr>
          <w:w w:val="105"/>
        </w:rPr>
        <w:t>strong</w:t>
      </w:r>
      <w:r>
        <w:rPr>
          <w:spacing w:val="-6"/>
          <w:w w:val="105"/>
        </w:rPr>
        <w:t> </w:t>
      </w:r>
      <w:r>
        <w:rPr>
          <w:w w:val="105"/>
        </w:rPr>
        <w:t>borrowers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dictate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their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terms.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Banks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often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skip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due</w:t>
      </w:r>
      <w:r>
        <w:rPr>
          <w:spacing w:val="-18"/>
          <w:w w:val="105"/>
        </w:rPr>
        <w:t> </w:t>
      </w:r>
      <w:r>
        <w:rPr>
          <w:w w:val="105"/>
        </w:rPr>
        <w:t>diligence</w:t>
      </w:r>
      <w:r>
        <w:rPr>
          <w:spacing w:val="-17"/>
          <w:w w:val="105"/>
        </w:rPr>
        <w:t> </w:t>
      </w:r>
      <w:r>
        <w:rPr>
          <w:w w:val="105"/>
        </w:rPr>
        <w:t>process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make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decisions</w:t>
      </w:r>
      <w:r>
        <w:rPr>
          <w:spacing w:val="-71"/>
          <w:w w:val="105"/>
        </w:rPr>
        <w:t> </w:t>
      </w:r>
      <w:r>
        <w:rPr>
          <w:w w:val="105"/>
        </w:rPr>
        <w:t>based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scoring,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leads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problems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later</w:t>
      </w:r>
      <w:r>
        <w:rPr>
          <w:spacing w:val="-71"/>
          <w:w w:val="105"/>
        </w:rPr>
        <w:t> </w:t>
      </w:r>
      <w:r>
        <w:rPr>
          <w:w w:val="105"/>
        </w:rPr>
        <w:t>date.</w:t>
      </w:r>
    </w:p>
    <w:p>
      <w:pPr>
        <w:pStyle w:val="BodyText"/>
        <w:spacing w:line="256" w:lineRule="auto" w:before="34"/>
        <w:ind w:right="119" w:firstLine="230"/>
      </w:pPr>
      <w:r>
        <w:rPr>
          <w:w w:val="105"/>
        </w:rPr>
        <w:t>Credit quality gets diluted if too much reliance is placed on credit rating 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scoring,</w:t>
      </w:r>
      <w:r>
        <w:rPr>
          <w:spacing w:val="-9"/>
          <w:w w:val="105"/>
        </w:rPr>
        <w:t> </w:t>
      </w:r>
      <w:r>
        <w:rPr>
          <w:w w:val="105"/>
        </w:rPr>
        <w:t>disregarding</w:t>
      </w:r>
      <w:r>
        <w:rPr>
          <w:spacing w:val="-9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w w:val="105"/>
        </w:rPr>
        <w:t>factors</w:t>
      </w:r>
      <w:r>
        <w:rPr>
          <w:spacing w:val="-10"/>
          <w:w w:val="105"/>
        </w:rPr>
        <w:t> </w:t>
      </w:r>
      <w:r>
        <w:rPr>
          <w:w w:val="105"/>
        </w:rPr>
        <w:t>relevant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loan</w:t>
      </w:r>
      <w:r>
        <w:rPr>
          <w:spacing w:val="-9"/>
          <w:w w:val="105"/>
        </w:rPr>
        <w:t> </w:t>
      </w:r>
      <w:r>
        <w:rPr>
          <w:w w:val="105"/>
        </w:rPr>
        <w:t>appraisal.</w:t>
      </w:r>
    </w:p>
    <w:p>
      <w:pPr>
        <w:pStyle w:val="BodyText"/>
        <w:spacing w:line="256" w:lineRule="auto" w:before="31"/>
        <w:ind w:right="130" w:firstLine="230"/>
      </w:pPr>
      <w:r>
        <w:rPr>
          <w:spacing w:val="-2"/>
          <w:w w:val="105"/>
        </w:rPr>
        <w:t>A combination of factors, </w:t>
      </w:r>
      <w:r>
        <w:rPr>
          <w:spacing w:val="-1"/>
          <w:w w:val="105"/>
        </w:rPr>
        <w:t>which are both external and internal to the bank and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borrower,</w:t>
      </w:r>
      <w:r>
        <w:rPr>
          <w:spacing w:val="-5"/>
          <w:w w:val="105"/>
        </w:rPr>
        <w:t> </w:t>
      </w:r>
      <w:r>
        <w:rPr>
          <w:w w:val="105"/>
        </w:rPr>
        <w:t>generate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majority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problems.</w:t>
      </w:r>
    </w:p>
    <w:p>
      <w:pPr>
        <w:pStyle w:val="BodyText"/>
        <w:spacing w:line="256" w:lineRule="auto" w:before="31"/>
        <w:ind w:right="124" w:firstLine="230"/>
      </w:pPr>
      <w:r>
        <w:rPr>
          <w:w w:val="105"/>
        </w:rPr>
        <w:t>Credit problems arise from credit concentration, undue reliance on lending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-16"/>
          <w:w w:val="105"/>
        </w:rPr>
        <w:t> </w:t>
      </w:r>
      <w:r>
        <w:rPr>
          <w:w w:val="105"/>
        </w:rPr>
        <w:t>collateral,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skipping</w:t>
      </w:r>
      <w:r>
        <w:rPr>
          <w:spacing w:val="-15"/>
          <w:w w:val="105"/>
        </w:rPr>
        <w:t> </w:t>
      </w:r>
      <w:r>
        <w:rPr>
          <w:w w:val="105"/>
        </w:rPr>
        <w:t>standard</w:t>
      </w:r>
      <w:r>
        <w:rPr>
          <w:spacing w:val="-16"/>
          <w:w w:val="105"/>
        </w:rPr>
        <w:t> </w:t>
      </w:r>
      <w:r>
        <w:rPr>
          <w:w w:val="105"/>
        </w:rPr>
        <w:t>procedures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granting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related</w:t>
      </w:r>
      <w:r>
        <w:rPr>
          <w:spacing w:val="-71"/>
          <w:w w:val="105"/>
        </w:rPr>
        <w:t> </w:t>
      </w:r>
      <w:r>
        <w:rPr>
          <w:w w:val="105"/>
        </w:rPr>
        <w:t>parties.</w:t>
      </w:r>
    </w:p>
    <w:p>
      <w:pPr>
        <w:pStyle w:val="BodyText"/>
        <w:spacing w:line="256" w:lineRule="auto" w:before="32"/>
        <w:ind w:right="125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related</w:t>
      </w:r>
      <w:r>
        <w:rPr>
          <w:spacing w:val="1"/>
          <w:w w:val="105"/>
        </w:rPr>
        <w:t> </w:t>
      </w:r>
      <w:r>
        <w:rPr>
          <w:w w:val="105"/>
        </w:rPr>
        <w:t>party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remains</w:t>
      </w:r>
      <w:r>
        <w:rPr>
          <w:spacing w:val="1"/>
          <w:w w:val="105"/>
        </w:rPr>
        <w:t> </w:t>
      </w:r>
      <w:r>
        <w:rPr>
          <w:w w:val="105"/>
        </w:rPr>
        <w:t>cloudy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lack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transparency of related party transactions and the absence of relevant laws for</w:t>
      </w:r>
      <w:r>
        <w:rPr>
          <w:spacing w:val="1"/>
          <w:w w:val="105"/>
        </w:rPr>
        <w:t> </w:t>
      </w:r>
      <w:r>
        <w:rPr>
          <w:w w:val="105"/>
        </w:rPr>
        <w:t>compulsory</w:t>
      </w:r>
      <w:r>
        <w:rPr>
          <w:spacing w:val="-3"/>
          <w:w w:val="105"/>
        </w:rPr>
        <w:t> </w:t>
      </w:r>
      <w:r>
        <w:rPr>
          <w:w w:val="105"/>
        </w:rPr>
        <w:t>public</w:t>
      </w:r>
      <w:r>
        <w:rPr>
          <w:spacing w:val="-3"/>
          <w:w w:val="105"/>
        </w:rPr>
        <w:t> </w:t>
      </w:r>
      <w:r>
        <w:rPr>
          <w:w w:val="105"/>
        </w:rPr>
        <w:t>disclosure.</w:t>
      </w:r>
    </w:p>
    <w:p>
      <w:pPr>
        <w:pStyle w:val="BodyText"/>
        <w:spacing w:line="256" w:lineRule="auto" w:before="32"/>
        <w:ind w:right="120" w:firstLine="230"/>
      </w:pPr>
      <w:r>
        <w:rPr>
          <w:w w:val="105"/>
        </w:rPr>
        <w:t>Lack of effective credit supervision results in the downward movement of</w:t>
      </w:r>
      <w:r>
        <w:rPr>
          <w:spacing w:val="1"/>
          <w:w w:val="105"/>
        </w:rPr>
        <w:t> </w:t>
      </w:r>
      <w:r>
        <w:rPr>
          <w:w w:val="105"/>
        </w:rPr>
        <w:t>counterparty risk grades and increases the quantum of credit loss. Besides, the</w:t>
      </w:r>
      <w:r>
        <w:rPr>
          <w:spacing w:val="1"/>
          <w:w w:val="105"/>
        </w:rPr>
        <w:t> </w:t>
      </w:r>
      <w:r>
        <w:rPr>
          <w:w w:val="105"/>
        </w:rPr>
        <w:t>absence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audit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increases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possibility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poor</w:t>
      </w:r>
      <w:r>
        <w:rPr>
          <w:spacing w:val="1"/>
          <w:w w:val="105"/>
        </w:rPr>
        <w:t> </w:t>
      </w:r>
      <w:r>
        <w:rPr>
          <w:w w:val="105"/>
        </w:rPr>
        <w:t>credits</w:t>
      </w:r>
      <w:r>
        <w:rPr>
          <w:spacing w:val="1"/>
          <w:w w:val="105"/>
        </w:rPr>
        <w:t> </w:t>
      </w:r>
      <w:r>
        <w:rPr>
          <w:w w:val="105"/>
        </w:rPr>
        <w:t>remaining</w:t>
      </w:r>
      <w:r>
        <w:rPr>
          <w:spacing w:val="-17"/>
          <w:w w:val="105"/>
        </w:rPr>
        <w:t> </w:t>
      </w:r>
      <w:r>
        <w:rPr>
          <w:w w:val="105"/>
        </w:rPr>
        <w:t>hidden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books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</w:t>
      </w:r>
      <w:r>
        <w:rPr>
          <w:spacing w:val="-16"/>
          <w:w w:val="105"/>
        </w:rPr>
        <w:t> </w:t>
      </w:r>
      <w:r>
        <w:rPr>
          <w:w w:val="105"/>
        </w:rPr>
        <w:t>without</w:t>
      </w:r>
      <w:r>
        <w:rPr>
          <w:spacing w:val="-17"/>
          <w:w w:val="105"/>
        </w:rPr>
        <w:t> </w:t>
      </w:r>
      <w:r>
        <w:rPr>
          <w:w w:val="105"/>
        </w:rPr>
        <w:t>receiving</w:t>
      </w:r>
      <w:r>
        <w:rPr>
          <w:spacing w:val="-17"/>
          <w:w w:val="105"/>
        </w:rPr>
        <w:t> </w:t>
      </w:r>
      <w:r>
        <w:rPr>
          <w:w w:val="105"/>
        </w:rPr>
        <w:t>attention.</w:t>
      </w:r>
      <w:r>
        <w:rPr>
          <w:spacing w:val="-16"/>
          <w:w w:val="105"/>
        </w:rPr>
        <w:t> </w:t>
      </w:r>
      <w:r>
        <w:rPr>
          <w:w w:val="105"/>
        </w:rPr>
        <w:t>Likewise,</w:t>
      </w:r>
      <w:r>
        <w:rPr>
          <w:spacing w:val="-71"/>
          <w:w w:val="105"/>
        </w:rPr>
        <w:t> </w:t>
      </w:r>
      <w:r>
        <w:rPr>
          <w:w w:val="105"/>
        </w:rPr>
        <w:t>the absence of a portfolio evaluation system delays detection of deterioration in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corrective</w:t>
      </w:r>
      <w:r>
        <w:rPr>
          <w:spacing w:val="-4"/>
          <w:w w:val="105"/>
        </w:rPr>
        <w:t> </w:t>
      </w:r>
      <w:r>
        <w:rPr>
          <w:w w:val="105"/>
        </w:rPr>
        <w:t>action.</w:t>
      </w:r>
    </w:p>
    <w:p>
      <w:pPr>
        <w:pStyle w:val="BodyText"/>
        <w:spacing w:line="256" w:lineRule="auto" w:before="36"/>
        <w:ind w:right="122" w:firstLine="230"/>
      </w:pPr>
      <w:r>
        <w:rPr>
          <w:w w:val="105"/>
        </w:rPr>
        <w:t>A strong correlation exists between credit risk and business cycle, and the</w:t>
      </w:r>
      <w:r>
        <w:rPr>
          <w:spacing w:val="1"/>
          <w:w w:val="105"/>
        </w:rPr>
        <w:t> </w:t>
      </w:r>
      <w:r>
        <w:rPr>
          <w:w w:val="105"/>
        </w:rPr>
        <w:t>extent</w:t>
      </w:r>
      <w:r>
        <w:rPr>
          <w:spacing w:val="-9"/>
          <w:w w:val="105"/>
        </w:rPr>
        <w:t> </w:t>
      </w:r>
      <w:r>
        <w:rPr>
          <w:w w:val="105"/>
        </w:rPr>
        <w:t>up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increase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decrease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account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trade</w:t>
      </w:r>
      <w:r>
        <w:rPr>
          <w:spacing w:val="-8"/>
          <w:w w:val="105"/>
        </w:rPr>
        <w:t> </w:t>
      </w:r>
      <w:r>
        <w:rPr>
          <w:w w:val="105"/>
        </w:rPr>
        <w:t>cycle</w:t>
      </w:r>
      <w:r>
        <w:rPr>
          <w:spacing w:val="-71"/>
          <w:w w:val="105"/>
        </w:rPr>
        <w:t> </w:t>
      </w:r>
      <w:r>
        <w:rPr>
          <w:w w:val="105"/>
        </w:rPr>
        <w:t>effects depends on the intensity of the boom and the depression of the cycle,</w:t>
      </w:r>
      <w:r>
        <w:rPr>
          <w:spacing w:val="1"/>
          <w:w w:val="105"/>
        </w:rPr>
        <w:t> </w:t>
      </w:r>
      <w:r>
        <w:rPr>
          <w:w w:val="105"/>
        </w:rPr>
        <w:t>besides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duration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cycle.</w:t>
      </w:r>
    </w:p>
    <w:p>
      <w:pPr>
        <w:pStyle w:val="Heading5"/>
        <w:spacing w:before="15"/>
      </w:pPr>
      <w:r>
        <w:rPr/>
        <w:t>NOTES</w:t>
      </w:r>
    </w:p>
    <w:p>
      <w:pPr>
        <w:pStyle w:val="BodyText"/>
        <w:spacing w:before="5"/>
        <w:ind w:left="0"/>
        <w:jc w:val="left"/>
        <w:rPr>
          <w:b/>
          <w:sz w:val="47"/>
        </w:rPr>
      </w:pPr>
    </w:p>
    <w:p>
      <w:pPr>
        <w:pStyle w:val="BodyText"/>
        <w:spacing w:before="0"/>
        <w:ind w:left="272"/>
        <w:jc w:val="left"/>
      </w:pPr>
      <w:r>
        <w:rPr/>
        <w:pict>
          <v:line style="position:absolute;mso-position-horizontal-relative:page;mso-position-vertical-relative:paragraph;z-index:-17901568" from="80.640244pt,9.110340pt" to="84.240244pt,9.110340pt" stroked="true" strokeweight=".72pt" strokecolor="#0000ed">
            <v:stroke dashstyle="solid"/>
            <w10:wrap type="none"/>
          </v:line>
        </w:pict>
      </w:r>
      <w:r>
        <w:rPr>
          <w:color w:val="0000ED"/>
          <w:spacing w:val="-1"/>
          <w:w w:val="105"/>
          <w:position w:val="10"/>
          <w:sz w:val="11"/>
        </w:rPr>
        <w:t>1.</w:t>
      </w:r>
      <w:r>
        <w:rPr>
          <w:color w:val="0000ED"/>
          <w:spacing w:val="1"/>
          <w:w w:val="105"/>
          <w:position w:val="10"/>
          <w:sz w:val="11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United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States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Financial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Crisis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Inquiry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Commission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Report,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January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2011.</w:t>
      </w:r>
    </w:p>
    <w:p>
      <w:pPr>
        <w:pStyle w:val="BodyText"/>
        <w:spacing w:line="256" w:lineRule="auto" w:before="53"/>
        <w:ind w:left="272"/>
        <w:jc w:val="left"/>
      </w:pPr>
      <w:r>
        <w:rPr/>
        <w:pict>
          <v:line style="position:absolute;mso-position-horizontal-relative:page;mso-position-vertical-relative:paragraph;z-index:-17901056" from="80.640244pt,11.76034pt" to="84.240244pt,11.76034pt" stroked="true" strokeweight=".72pt" strokecolor="#0000ed">
            <v:stroke dashstyle="solid"/>
            <w10:wrap type="none"/>
          </v:line>
        </w:pict>
      </w:r>
      <w:r>
        <w:rPr>
          <w:color w:val="0000ED"/>
          <w:spacing w:val="-1"/>
          <w:w w:val="105"/>
          <w:position w:val="10"/>
          <w:sz w:val="11"/>
        </w:rPr>
        <w:t>2.</w:t>
      </w:r>
      <w:r>
        <w:rPr>
          <w:color w:val="0000ED"/>
          <w:spacing w:val="1"/>
          <w:w w:val="105"/>
          <w:position w:val="10"/>
          <w:sz w:val="11"/>
        </w:rPr>
        <w:t> </w:t>
      </w:r>
      <w:r>
        <w:rPr>
          <w:spacing w:val="-1"/>
          <w:w w:val="105"/>
        </w:rPr>
        <w:t>“Principles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Management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Risk,”</w:t>
      </w:r>
      <w:r>
        <w:rPr>
          <w:spacing w:val="-17"/>
          <w:w w:val="105"/>
        </w:rPr>
        <w:t> </w:t>
      </w:r>
      <w:r>
        <w:rPr>
          <w:w w:val="105"/>
        </w:rPr>
        <w:t>BCBS,</w:t>
      </w:r>
      <w:r>
        <w:rPr>
          <w:spacing w:val="-16"/>
          <w:w w:val="105"/>
        </w:rPr>
        <w:t> </w:t>
      </w:r>
      <w:r>
        <w:rPr>
          <w:w w:val="105"/>
        </w:rPr>
        <w:t>September</w:t>
      </w:r>
      <w:r>
        <w:rPr>
          <w:spacing w:val="-17"/>
          <w:w w:val="105"/>
        </w:rPr>
        <w:t> </w:t>
      </w:r>
      <w:r>
        <w:rPr>
          <w:w w:val="105"/>
        </w:rPr>
        <w:t>2000.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more</w:t>
      </w:r>
      <w:r>
        <w:rPr>
          <w:spacing w:val="-18"/>
          <w:w w:val="105"/>
        </w:rPr>
        <w:t> </w:t>
      </w:r>
      <w:r>
        <w:rPr>
          <w:w w:val="105"/>
        </w:rPr>
        <w:t>details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risk–related</w:t>
      </w:r>
      <w:r>
        <w:rPr>
          <w:spacing w:val="-16"/>
          <w:w w:val="105"/>
        </w:rPr>
        <w:t> </w:t>
      </w:r>
      <w:r>
        <w:rPr>
          <w:w w:val="105"/>
        </w:rPr>
        <w:t>problems,</w:t>
      </w:r>
      <w:r>
        <w:rPr>
          <w:spacing w:val="-16"/>
          <w:w w:val="105"/>
        </w:rPr>
        <w:t> </w:t>
      </w:r>
      <w:r>
        <w:rPr>
          <w:w w:val="105"/>
        </w:rPr>
        <w:t>readers</w:t>
      </w:r>
      <w:r>
        <w:rPr>
          <w:spacing w:val="-17"/>
          <w:w w:val="105"/>
        </w:rPr>
        <w:t> </w:t>
      </w:r>
      <w:r>
        <w:rPr>
          <w:w w:val="105"/>
        </w:rPr>
        <w:t>may</w:t>
      </w:r>
      <w:r>
        <w:rPr>
          <w:spacing w:val="-17"/>
          <w:w w:val="105"/>
        </w:rPr>
        <w:t> </w:t>
      </w:r>
      <w:r>
        <w:rPr>
          <w:w w:val="105"/>
        </w:rPr>
        <w:t>refer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original</w:t>
      </w:r>
    </w:p>
    <w:p>
      <w:pPr>
        <w:spacing w:after="0" w:line="256" w:lineRule="auto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ind w:left="272"/>
        <w:jc w:val="left"/>
      </w:pPr>
      <w:r>
        <w:rPr/>
        <w:t>BCBS</w:t>
      </w:r>
      <w:r>
        <w:rPr>
          <w:spacing w:val="19"/>
        </w:rPr>
        <w:t> </w:t>
      </w:r>
      <w:r>
        <w:rPr/>
        <w:t>document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Bank</w:t>
      </w:r>
      <w:r>
        <w:rPr>
          <w:spacing w:val="20"/>
        </w:rPr>
        <w:t> </w:t>
      </w:r>
      <w:r>
        <w:rPr/>
        <w:t>for</w:t>
      </w:r>
      <w:r>
        <w:rPr>
          <w:spacing w:val="19"/>
        </w:rPr>
        <w:t> </w:t>
      </w:r>
      <w:r>
        <w:rPr/>
        <w:t>International</w:t>
      </w:r>
      <w:r>
        <w:rPr>
          <w:spacing w:val="19"/>
        </w:rPr>
        <w:t> </w:t>
      </w:r>
      <w:r>
        <w:rPr/>
        <w:t>Settlements,</w:t>
      </w:r>
      <w:r>
        <w:rPr>
          <w:spacing w:val="20"/>
        </w:rPr>
        <w:t> </w:t>
      </w:r>
      <w:hyperlink r:id="rId7">
        <w:r>
          <w:rPr>
            <w:color w:val="0000ED"/>
            <w:u w:val="single" w:color="0000ED"/>
          </w:rPr>
          <w:t>www.bis.org</w:t>
        </w:r>
        <w:r>
          <w:rPr/>
          <w:t>.</w:t>
        </w:r>
      </w:hyperlink>
    </w:p>
    <w:p>
      <w:pPr>
        <w:pStyle w:val="BodyText"/>
        <w:spacing w:before="52"/>
        <w:ind w:left="272"/>
        <w:jc w:val="left"/>
      </w:pPr>
      <w:r>
        <w:rPr/>
        <w:pict>
          <v:line style="position:absolute;mso-position-horizontal-relative:page;mso-position-vertical-relative:paragraph;z-index:-17900544" from="80.640259pt,11.710292pt" to="84.240259pt,11.710292pt" stroked="true" strokeweight=".72pt" strokecolor="#0000ed">
            <v:stroke dashstyle="solid"/>
            <w10:wrap type="none"/>
          </v:line>
        </w:pict>
      </w:r>
      <w:r>
        <w:rPr>
          <w:color w:val="0000ED"/>
          <w:spacing w:val="-1"/>
          <w:w w:val="105"/>
          <w:position w:val="10"/>
          <w:sz w:val="11"/>
        </w:rPr>
        <w:t>3.</w:t>
      </w:r>
      <w:r>
        <w:rPr>
          <w:color w:val="0000ED"/>
          <w:spacing w:val="1"/>
          <w:w w:val="105"/>
          <w:position w:val="10"/>
          <w:sz w:val="11"/>
        </w:rPr>
        <w:t> </w:t>
      </w:r>
      <w:r>
        <w:rPr>
          <w:spacing w:val="-1"/>
          <w:w w:val="105"/>
        </w:rPr>
        <w:t>“Principles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Management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Risk,”</w:t>
      </w:r>
      <w:r>
        <w:rPr>
          <w:spacing w:val="-17"/>
          <w:w w:val="105"/>
        </w:rPr>
        <w:t> </w:t>
      </w:r>
      <w:r>
        <w:rPr>
          <w:w w:val="105"/>
        </w:rPr>
        <w:t>BCBS,</w:t>
      </w:r>
      <w:r>
        <w:rPr>
          <w:spacing w:val="-16"/>
          <w:w w:val="105"/>
        </w:rPr>
        <w:t> </w:t>
      </w:r>
      <w:r>
        <w:rPr>
          <w:w w:val="105"/>
        </w:rPr>
        <w:t>September</w:t>
      </w:r>
      <w:r>
        <w:rPr>
          <w:spacing w:val="-17"/>
          <w:w w:val="105"/>
        </w:rPr>
        <w:t> </w:t>
      </w:r>
      <w:r>
        <w:rPr>
          <w:w w:val="105"/>
        </w:rPr>
        <w:t>2000.</w:t>
      </w:r>
    </w:p>
    <w:p>
      <w:pPr>
        <w:spacing w:after="0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spacing w:before="85"/>
      </w:pPr>
      <w:r>
        <w:rPr/>
        <w:t>CHAPTER</w:t>
      </w:r>
      <w:r>
        <w:rPr>
          <w:spacing w:val="10"/>
        </w:rPr>
        <w:t> </w:t>
      </w:r>
      <w:r>
        <w:rPr/>
        <w:t>7</w:t>
      </w:r>
    </w:p>
    <w:p>
      <w:pPr>
        <w:spacing w:before="432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Identification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Credit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Risk</w:t>
      </w:r>
    </w:p>
    <w:p>
      <w:pPr>
        <w:pStyle w:val="BodyText"/>
        <w:spacing w:before="8"/>
        <w:ind w:left="0"/>
        <w:jc w:val="left"/>
        <w:rPr>
          <w:b/>
          <w:sz w:val="45"/>
        </w:rPr>
      </w:pPr>
    </w:p>
    <w:p>
      <w:pPr>
        <w:pStyle w:val="Heading2"/>
        <w:numPr>
          <w:ilvl w:val="1"/>
          <w:numId w:val="2"/>
        </w:numPr>
        <w:tabs>
          <w:tab w:pos="1239" w:val="left" w:leader="none"/>
        </w:tabs>
        <w:spacing w:line="249" w:lineRule="auto" w:before="0" w:after="0"/>
        <w:ind w:left="2976" w:right="543" w:hanging="2451"/>
        <w:jc w:val="left"/>
      </w:pPr>
      <w:r>
        <w:rPr/>
        <w:t>MARKET</w:t>
      </w:r>
      <w:r>
        <w:rPr>
          <w:spacing w:val="6"/>
        </w:rPr>
        <w:t> </w:t>
      </w:r>
      <w:r>
        <w:rPr/>
        <w:t>RISK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CREDIT</w:t>
      </w:r>
      <w:r>
        <w:rPr>
          <w:spacing w:val="6"/>
        </w:rPr>
        <w:t> </w:t>
      </w:r>
      <w:r>
        <w:rPr/>
        <w:t>RISK</w:t>
      </w:r>
      <w:r>
        <w:rPr>
          <w:spacing w:val="-114"/>
        </w:rPr>
        <w:t> </w:t>
      </w:r>
      <w:r>
        <w:rPr/>
        <w:t>RELATIONSHIP</w:t>
      </w:r>
    </w:p>
    <w:p>
      <w:pPr>
        <w:pStyle w:val="BodyText"/>
        <w:spacing w:line="256" w:lineRule="auto" w:before="90"/>
        <w:ind w:right="118"/>
      </w:pPr>
      <w:r>
        <w:rPr>
          <w:spacing w:val="-1"/>
          <w:w w:val="105"/>
        </w:rPr>
        <w:t>Volatility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market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factors,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like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changes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interest</w:t>
      </w:r>
      <w:r>
        <w:rPr>
          <w:spacing w:val="-17"/>
          <w:w w:val="105"/>
        </w:rPr>
        <w:t> </w:t>
      </w:r>
      <w:r>
        <w:rPr>
          <w:w w:val="105"/>
        </w:rPr>
        <w:t>rates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exchange</w:t>
      </w:r>
      <w:r>
        <w:rPr>
          <w:spacing w:val="-17"/>
          <w:w w:val="105"/>
        </w:rPr>
        <w:t> </w:t>
      </w:r>
      <w:r>
        <w:rPr>
          <w:w w:val="105"/>
        </w:rPr>
        <w:t>rates,</w:t>
      </w:r>
      <w:r>
        <w:rPr>
          <w:spacing w:val="-71"/>
          <w:w w:val="105"/>
        </w:rPr>
        <w:t> </w:t>
      </w:r>
      <w:r>
        <w:rPr>
          <w:w w:val="105"/>
        </w:rPr>
        <w:t>generates credit risk, as was clearly evident during the Asian financial crisis of</w:t>
      </w:r>
      <w:r>
        <w:rPr>
          <w:spacing w:val="1"/>
          <w:w w:val="105"/>
        </w:rPr>
        <w:t> </w:t>
      </w:r>
      <w:r>
        <w:rPr>
          <w:w w:val="105"/>
        </w:rPr>
        <w:t>1997 to 1998. The debt burden of the banks’ clients, who had obtained foreign</w:t>
      </w:r>
      <w:r>
        <w:rPr>
          <w:spacing w:val="1"/>
          <w:w w:val="105"/>
        </w:rPr>
        <w:t> </w:t>
      </w:r>
      <w:r>
        <w:rPr>
          <w:w w:val="105"/>
        </w:rPr>
        <w:t>currency loans, increased substantially in terms of the domestic currency when</w:t>
      </w:r>
      <w:r>
        <w:rPr>
          <w:spacing w:val="1"/>
          <w:w w:val="105"/>
        </w:rPr>
        <w:t> </w:t>
      </w:r>
      <w:r>
        <w:rPr>
          <w:w w:val="105"/>
        </w:rPr>
        <w:t>the exchange rates depreciated appreciably, which led to large-scale credit</w:t>
      </w:r>
      <w:r>
        <w:rPr>
          <w:spacing w:val="1"/>
          <w:w w:val="105"/>
        </w:rPr>
        <w:t> </w:t>
      </w:r>
      <w:r>
        <w:rPr>
          <w:w w:val="105"/>
        </w:rPr>
        <w:t>defaults that resulted in the financial crisis. The credit risk of banks increased</w:t>
      </w:r>
      <w:r>
        <w:rPr>
          <w:spacing w:val="1"/>
          <w:w w:val="105"/>
        </w:rPr>
        <w:t> </w:t>
      </w:r>
      <w:r>
        <w:rPr>
          <w:w w:val="105"/>
        </w:rPr>
        <w:t>substantially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increase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interest</w:t>
      </w:r>
      <w:r>
        <w:rPr>
          <w:spacing w:val="1"/>
          <w:w w:val="105"/>
        </w:rPr>
        <w:t> </w:t>
      </w:r>
      <w:r>
        <w:rPr>
          <w:w w:val="105"/>
        </w:rPr>
        <w:t>rates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depreciation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exchange</w:t>
      </w:r>
      <w:r>
        <w:rPr>
          <w:spacing w:val="-3"/>
          <w:w w:val="105"/>
        </w:rPr>
        <w:t> </w:t>
      </w:r>
      <w:r>
        <w:rPr>
          <w:w w:val="105"/>
        </w:rPr>
        <w:t>rate.</w:t>
      </w:r>
    </w:p>
    <w:p>
      <w:pPr>
        <w:pStyle w:val="BodyText"/>
        <w:spacing w:line="256" w:lineRule="auto" w:before="38"/>
        <w:ind w:right="118" w:firstLine="230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denotes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meeting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commitments, and market risk denotes the possibility of erosion in the value of</w:t>
      </w:r>
      <w:r>
        <w:rPr>
          <w:spacing w:val="-71"/>
          <w:w w:val="105"/>
        </w:rPr>
        <w:t> </w:t>
      </w:r>
      <w:r>
        <w:rPr>
          <w:w w:val="105"/>
        </w:rPr>
        <w:t>assets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earnings.</w:t>
      </w:r>
      <w:r>
        <w:rPr>
          <w:spacing w:val="-8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market</w:t>
      </w:r>
      <w:r>
        <w:rPr>
          <w:spacing w:val="-8"/>
          <w:w w:val="105"/>
        </w:rPr>
        <w:t> </w:t>
      </w:r>
      <w:r>
        <w:rPr>
          <w:w w:val="105"/>
        </w:rPr>
        <w:t>risks,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possible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say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71"/>
          <w:w w:val="105"/>
        </w:rPr>
        <w:t> </w:t>
      </w:r>
      <w:r>
        <w:rPr>
          <w:w w:val="105"/>
        </w:rPr>
        <w:t>certainty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7"/>
          <w:w w:val="105"/>
        </w:rPr>
        <w:t> </w:t>
      </w:r>
      <w:r>
        <w:rPr>
          <w:w w:val="105"/>
        </w:rPr>
        <w:t>relatively</w:t>
      </w:r>
      <w:r>
        <w:rPr>
          <w:spacing w:val="-8"/>
          <w:w w:val="105"/>
        </w:rPr>
        <w:t> </w:t>
      </w:r>
      <w:r>
        <w:rPr>
          <w:w w:val="105"/>
        </w:rPr>
        <w:t>greater</w:t>
      </w:r>
      <w:r>
        <w:rPr>
          <w:spacing w:val="-7"/>
          <w:w w:val="105"/>
        </w:rPr>
        <w:t> </w:t>
      </w:r>
      <w:r>
        <w:rPr>
          <w:w w:val="105"/>
        </w:rPr>
        <w:t>impact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banks.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largely</w:t>
      </w:r>
      <w:r>
        <w:rPr>
          <w:spacing w:val="-8"/>
          <w:w w:val="105"/>
        </w:rPr>
        <w:t> </w:t>
      </w:r>
      <w:r>
        <w:rPr>
          <w:w w:val="105"/>
        </w:rPr>
        <w:t>depends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asset composition, the macroeconomic condition of the economy, the volatility</w:t>
      </w:r>
      <w:r>
        <w:rPr>
          <w:spacing w:val="1"/>
          <w:w w:val="105"/>
        </w:rPr>
        <w:t> </w:t>
      </w:r>
      <w:r>
        <w:rPr>
          <w:w w:val="105"/>
        </w:rPr>
        <w:t>of the financial and capital markets, and the overall operational environment.</w:t>
      </w:r>
      <w:r>
        <w:rPr>
          <w:spacing w:val="1"/>
          <w:w w:val="105"/>
        </w:rPr>
        <w:t> </w:t>
      </w:r>
      <w:r>
        <w:rPr>
          <w:w w:val="105"/>
        </w:rPr>
        <w:t>Where loans and advances constitute a significant portion of the balance sheet,</w:t>
      </w:r>
      <w:r>
        <w:rPr>
          <w:spacing w:val="1"/>
          <w:w w:val="105"/>
        </w:rPr>
        <w:t> </w:t>
      </w:r>
      <w:r>
        <w:rPr>
          <w:w w:val="105"/>
        </w:rPr>
        <w:t>and the operating environment is not conducive to the development of sound</w:t>
      </w:r>
      <w:r>
        <w:rPr>
          <w:spacing w:val="1"/>
          <w:w w:val="105"/>
        </w:rPr>
        <w:t> </w:t>
      </w:r>
      <w:r>
        <w:rPr>
          <w:w w:val="105"/>
        </w:rPr>
        <w:t>business, and the legal system in support of the lender is weak, the intensity 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likely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larger</w:t>
      </w:r>
      <w:r>
        <w:rPr>
          <w:spacing w:val="-4"/>
          <w:w w:val="105"/>
        </w:rPr>
        <w:t> </w:t>
      </w:r>
      <w:r>
        <w:rPr>
          <w:w w:val="105"/>
        </w:rPr>
        <w:t>magnitude.</w:t>
      </w:r>
    </w:p>
    <w:p>
      <w:pPr>
        <w:pStyle w:val="BodyText"/>
        <w:spacing w:line="256" w:lineRule="auto" w:before="39"/>
        <w:ind w:right="119" w:firstLine="230"/>
      </w:pPr>
      <w:r>
        <w:rPr>
          <w:spacing w:val="-1"/>
          <w:w w:val="105"/>
        </w:rPr>
        <w:t>There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certain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distinguishing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characteristics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between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market</w:t>
      </w:r>
      <w:r>
        <w:rPr>
          <w:spacing w:val="-17"/>
          <w:w w:val="105"/>
        </w:rPr>
        <w:t> </w:t>
      </w:r>
      <w:r>
        <w:rPr>
          <w:w w:val="105"/>
        </w:rPr>
        <w:t>risks</w:t>
      </w:r>
      <w:r>
        <w:rPr>
          <w:spacing w:val="-71"/>
          <w:w w:val="105"/>
        </w:rPr>
        <w:t> </w:t>
      </w:r>
      <w:r>
        <w:rPr>
          <w:w w:val="105"/>
        </w:rPr>
        <w:t>that</w:t>
      </w:r>
      <w:r>
        <w:rPr>
          <w:spacing w:val="-17"/>
          <w:w w:val="105"/>
        </w:rPr>
        <w:t> </w:t>
      </w:r>
      <w:r>
        <w:rPr>
          <w:w w:val="105"/>
        </w:rPr>
        <w:t>reveal</w:t>
      </w:r>
      <w:r>
        <w:rPr>
          <w:spacing w:val="-16"/>
          <w:w w:val="105"/>
        </w:rPr>
        <w:t> </w:t>
      </w:r>
      <w:r>
        <w:rPr>
          <w:w w:val="105"/>
        </w:rPr>
        <w:t>their</w:t>
      </w:r>
      <w:r>
        <w:rPr>
          <w:spacing w:val="-15"/>
          <w:w w:val="105"/>
        </w:rPr>
        <w:t> </w:t>
      </w:r>
      <w:r>
        <w:rPr>
          <w:w w:val="105"/>
        </w:rPr>
        <w:t>true</w:t>
      </w:r>
      <w:r>
        <w:rPr>
          <w:spacing w:val="-16"/>
          <w:w w:val="105"/>
        </w:rPr>
        <w:t> </w:t>
      </w:r>
      <w:r>
        <w:rPr>
          <w:w w:val="105"/>
        </w:rPr>
        <w:t>nature.</w:t>
      </w:r>
      <w:r>
        <w:rPr>
          <w:spacing w:val="-16"/>
          <w:w w:val="105"/>
        </w:rPr>
        <w:t> </w:t>
      </w:r>
      <w:r>
        <w:rPr>
          <w:w w:val="105"/>
        </w:rPr>
        <w:t>First,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usually</w:t>
      </w:r>
      <w:r>
        <w:rPr>
          <w:spacing w:val="-15"/>
          <w:w w:val="105"/>
        </w:rPr>
        <w:t> </w:t>
      </w:r>
      <w:r>
        <w:rPr>
          <w:w w:val="105"/>
        </w:rPr>
        <w:t>lasts</w:t>
      </w:r>
      <w:r>
        <w:rPr>
          <w:spacing w:val="-16"/>
          <w:w w:val="105"/>
        </w:rPr>
        <w:t> </w:t>
      </w:r>
      <w:r>
        <w:rPr>
          <w:w w:val="105"/>
        </w:rPr>
        <w:t>longer</w:t>
      </w:r>
      <w:r>
        <w:rPr>
          <w:spacing w:val="-16"/>
          <w:w w:val="105"/>
        </w:rPr>
        <w:t> </w:t>
      </w:r>
      <w:r>
        <w:rPr>
          <w:w w:val="105"/>
        </w:rPr>
        <w:t>than</w:t>
      </w:r>
      <w:r>
        <w:rPr>
          <w:spacing w:val="-15"/>
          <w:w w:val="105"/>
        </w:rPr>
        <w:t> </w:t>
      </w:r>
      <w:r>
        <w:rPr>
          <w:w w:val="105"/>
        </w:rPr>
        <w:t>market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because</w:t>
      </w:r>
      <w:r>
        <w:rPr>
          <w:spacing w:val="-18"/>
          <w:w w:val="105"/>
        </w:rPr>
        <w:t> </w:t>
      </w:r>
      <w:r>
        <w:rPr>
          <w:w w:val="105"/>
        </w:rPr>
        <w:t>it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difficult</w:t>
      </w:r>
      <w:r>
        <w:rPr>
          <w:spacing w:val="-18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banks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liquidate</w:t>
      </w:r>
      <w:r>
        <w:rPr>
          <w:spacing w:val="-17"/>
          <w:w w:val="105"/>
        </w:rPr>
        <w:t> </w:t>
      </w:r>
      <w:r>
        <w:rPr>
          <w:w w:val="105"/>
        </w:rPr>
        <w:t>loan</w:t>
      </w:r>
      <w:r>
        <w:rPr>
          <w:spacing w:val="-16"/>
          <w:w w:val="105"/>
        </w:rPr>
        <w:t> </w:t>
      </w:r>
      <w:r>
        <w:rPr>
          <w:w w:val="105"/>
        </w:rPr>
        <w:t>assets</w:t>
      </w:r>
      <w:r>
        <w:rPr>
          <w:spacing w:val="-18"/>
          <w:w w:val="105"/>
        </w:rPr>
        <w:t> </w:t>
      </w:r>
      <w:r>
        <w:rPr>
          <w:w w:val="105"/>
        </w:rPr>
        <w:t>at</w:t>
      </w:r>
      <w:r>
        <w:rPr>
          <w:spacing w:val="-17"/>
          <w:w w:val="105"/>
        </w:rPr>
        <w:t> </w:t>
      </w:r>
      <w:r>
        <w:rPr>
          <w:w w:val="105"/>
        </w:rPr>
        <w:t>their</w:t>
      </w:r>
      <w:r>
        <w:rPr>
          <w:spacing w:val="-17"/>
          <w:w w:val="105"/>
        </w:rPr>
        <w:t> </w:t>
      </w:r>
      <w:r>
        <w:rPr>
          <w:w w:val="105"/>
        </w:rPr>
        <w:t>option,</w:t>
      </w:r>
      <w:r>
        <w:rPr>
          <w:spacing w:val="-17"/>
          <w:w w:val="105"/>
        </w:rPr>
        <w:t> </w:t>
      </w:r>
      <w:r>
        <w:rPr>
          <w:w w:val="105"/>
        </w:rPr>
        <w:t>while</w:t>
      </w:r>
      <w:r>
        <w:rPr>
          <w:spacing w:val="-17"/>
          <w:w w:val="105"/>
        </w:rPr>
        <w:t> </w:t>
      </w:r>
      <w:r>
        <w:rPr>
          <w:w w:val="105"/>
        </w:rPr>
        <w:t>there</w:t>
      </w:r>
      <w:r>
        <w:rPr>
          <w:spacing w:val="-7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established</w:t>
      </w:r>
      <w:r>
        <w:rPr>
          <w:spacing w:val="1"/>
          <w:w w:val="105"/>
        </w:rPr>
        <w:t> </w:t>
      </w:r>
      <w:r>
        <w:rPr>
          <w:w w:val="105"/>
        </w:rPr>
        <w:t>markets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selling</w:t>
      </w:r>
      <w:r>
        <w:rPr>
          <w:spacing w:val="1"/>
          <w:w w:val="105"/>
        </w:rPr>
        <w:t> </w:t>
      </w:r>
      <w:r>
        <w:rPr>
          <w:w w:val="105"/>
        </w:rPr>
        <w:t>investment</w:t>
      </w:r>
      <w:r>
        <w:rPr>
          <w:spacing w:val="1"/>
          <w:w w:val="105"/>
        </w:rPr>
        <w:t> </w:t>
      </w:r>
      <w:r>
        <w:rPr>
          <w:w w:val="105"/>
        </w:rPr>
        <w:t>assets.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exit</w:t>
      </w:r>
      <w:r>
        <w:rPr>
          <w:spacing w:val="1"/>
          <w:w w:val="105"/>
        </w:rPr>
        <w:t> </w:t>
      </w:r>
      <w:r>
        <w:rPr>
          <w:w w:val="105"/>
        </w:rPr>
        <w:t>route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investments is far easier than that for loans and advances. Credit risk continues</w:t>
      </w:r>
      <w:r>
        <w:rPr>
          <w:spacing w:val="1"/>
          <w:w w:val="105"/>
        </w:rPr>
        <w:t> </w:t>
      </w:r>
      <w:r>
        <w:rPr>
          <w:w w:val="105"/>
        </w:rPr>
        <w:t>till the relationship with the borrower is terminated. This is more so, because</w:t>
      </w:r>
      <w:r>
        <w:rPr>
          <w:spacing w:val="1"/>
          <w:w w:val="105"/>
        </w:rPr>
        <w:t> </w:t>
      </w:r>
      <w:r>
        <w:rPr>
          <w:w w:val="105"/>
        </w:rPr>
        <w:t>credit exposures to customers take place in various forms, and one or the other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-5"/>
          <w:w w:val="105"/>
        </w:rPr>
        <w:t> </w:t>
      </w:r>
      <w:r>
        <w:rPr>
          <w:w w:val="105"/>
        </w:rPr>
        <w:t>continues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exist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long</w:t>
      </w:r>
      <w:r>
        <w:rPr>
          <w:spacing w:val="-3"/>
          <w:w w:val="105"/>
        </w:rPr>
        <w:t> </w:t>
      </w:r>
      <w:r>
        <w:rPr>
          <w:w w:val="105"/>
        </w:rPr>
        <w:t>time.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25" w:firstLine="230"/>
      </w:pPr>
      <w:r>
        <w:rPr>
          <w:w w:val="105"/>
        </w:rPr>
        <w:t>Second,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more</w:t>
      </w:r>
      <w:r>
        <w:rPr>
          <w:spacing w:val="-6"/>
          <w:w w:val="105"/>
        </w:rPr>
        <w:t> </w:t>
      </w:r>
      <w:r>
        <w:rPr>
          <w:w w:val="105"/>
        </w:rPr>
        <w:t>difficult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make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reliable</w:t>
      </w:r>
      <w:r>
        <w:rPr>
          <w:spacing w:val="-6"/>
          <w:w w:val="105"/>
        </w:rPr>
        <w:t> </w:t>
      </w:r>
      <w:r>
        <w:rPr>
          <w:w w:val="105"/>
        </w:rPr>
        <w:t>estimate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decline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values</w:t>
      </w:r>
      <w:r>
        <w:rPr>
          <w:spacing w:val="-71"/>
          <w:w w:val="105"/>
        </w:rPr>
        <w:t> </w:t>
      </w:r>
      <w:r>
        <w:rPr>
          <w:w w:val="105"/>
        </w:rPr>
        <w:t>of credit assets since market values of loan assets are not known due to the</w:t>
      </w:r>
      <w:r>
        <w:rPr>
          <w:spacing w:val="1"/>
          <w:w w:val="105"/>
        </w:rPr>
        <w:t> </w:t>
      </w:r>
      <w:r>
        <w:rPr>
          <w:w w:val="105"/>
        </w:rPr>
        <w:t>absence of a secondary market for the sale of loan assets. But decline in the</w:t>
      </w:r>
      <w:r>
        <w:rPr>
          <w:spacing w:val="1"/>
          <w:w w:val="105"/>
        </w:rPr>
        <w:t> </w:t>
      </w:r>
      <w:r>
        <w:rPr>
          <w:w w:val="105"/>
        </w:rPr>
        <w:t>values of trading book assets can be assessed with some degree of accuracy</w:t>
      </w:r>
      <w:r>
        <w:rPr>
          <w:spacing w:val="1"/>
          <w:w w:val="105"/>
        </w:rPr>
        <w:t> </w:t>
      </w:r>
      <w:r>
        <w:rPr>
          <w:w w:val="105"/>
        </w:rPr>
        <w:t>because the market for sale of sovereign securities and bonds and equities is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-2"/>
          <w:w w:val="105"/>
        </w:rPr>
        <w:t> </w:t>
      </w:r>
      <w:r>
        <w:rPr>
          <w:w w:val="105"/>
        </w:rPr>
        <w:t>active.</w:t>
      </w:r>
    </w:p>
    <w:p>
      <w:pPr>
        <w:pStyle w:val="BodyText"/>
        <w:spacing w:line="256" w:lineRule="auto" w:before="35"/>
        <w:ind w:right="117" w:firstLine="230"/>
      </w:pPr>
      <w:r>
        <w:rPr>
          <w:w w:val="105"/>
        </w:rPr>
        <w:t>Third,</w:t>
      </w:r>
      <w:r>
        <w:rPr>
          <w:spacing w:val="-10"/>
          <w:w w:val="105"/>
        </w:rPr>
        <w:t> </w:t>
      </w:r>
      <w:r>
        <w:rPr>
          <w:w w:val="105"/>
        </w:rPr>
        <w:t>banks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avoid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their</w:t>
      </w:r>
      <w:r>
        <w:rPr>
          <w:spacing w:val="-11"/>
          <w:w w:val="105"/>
        </w:rPr>
        <w:t> </w:t>
      </w:r>
      <w:r>
        <w:rPr>
          <w:w w:val="105"/>
        </w:rPr>
        <w:t>investment</w:t>
      </w:r>
      <w:r>
        <w:rPr>
          <w:spacing w:val="-10"/>
          <w:w w:val="105"/>
        </w:rPr>
        <w:t> </w:t>
      </w:r>
      <w:r>
        <w:rPr>
          <w:w w:val="105"/>
        </w:rPr>
        <w:t>portfolio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significant</w:t>
      </w:r>
      <w:r>
        <w:rPr>
          <w:spacing w:val="-71"/>
          <w:w w:val="105"/>
        </w:rPr>
        <w:t> </w:t>
      </w:r>
      <w:r>
        <w:rPr>
          <w:w w:val="105"/>
        </w:rPr>
        <w:t>extent</w:t>
      </w:r>
      <w:r>
        <w:rPr>
          <w:spacing w:val="1"/>
          <w:w w:val="105"/>
        </w:rPr>
        <w:t> </w:t>
      </w:r>
      <w:r>
        <w:rPr>
          <w:w w:val="105"/>
        </w:rPr>
        <w:t>since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options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purchase</w:t>
      </w:r>
      <w:r>
        <w:rPr>
          <w:spacing w:val="1"/>
          <w:w w:val="105"/>
        </w:rPr>
        <w:t> </w:t>
      </w:r>
      <w:r>
        <w:rPr>
          <w:w w:val="105"/>
        </w:rPr>
        <w:t>securities</w:t>
      </w:r>
      <w:r>
        <w:rPr>
          <w:spacing w:val="1"/>
          <w:w w:val="105"/>
        </w:rPr>
        <w:t> </w:t>
      </w:r>
      <w:r>
        <w:rPr>
          <w:w w:val="105"/>
        </w:rPr>
        <w:t>issued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sovereign</w:t>
      </w:r>
      <w:r>
        <w:rPr>
          <w:spacing w:val="1"/>
          <w:w w:val="105"/>
        </w:rPr>
        <w:t> </w:t>
      </w:r>
      <w:r>
        <w:rPr>
          <w:w w:val="105"/>
        </w:rPr>
        <w:t>countries,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free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risk,</w:t>
      </w:r>
      <w:r>
        <w:rPr>
          <w:spacing w:val="-5"/>
          <w:w w:val="105"/>
        </w:rPr>
        <w:t> </w:t>
      </w:r>
      <w:r>
        <w:rPr>
          <w:w w:val="105"/>
        </w:rPr>
        <w:t>but</w:t>
      </w:r>
      <w:r>
        <w:rPr>
          <w:spacing w:val="-5"/>
          <w:w w:val="105"/>
        </w:rPr>
        <w:t> </w:t>
      </w:r>
      <w:r>
        <w:rPr>
          <w:w w:val="105"/>
        </w:rPr>
        <w:t>they</w:t>
      </w:r>
      <w:r>
        <w:rPr>
          <w:spacing w:val="-5"/>
          <w:w w:val="105"/>
        </w:rPr>
        <w:t> </w:t>
      </w:r>
      <w:r>
        <w:rPr>
          <w:w w:val="105"/>
        </w:rPr>
        <w:t>cannot</w:t>
      </w:r>
      <w:r>
        <w:rPr>
          <w:spacing w:val="-5"/>
          <w:w w:val="105"/>
        </w:rPr>
        <w:t> </w:t>
      </w:r>
      <w:r>
        <w:rPr>
          <w:w w:val="105"/>
        </w:rPr>
        <w:t>avoid</w:t>
      </w:r>
      <w:r>
        <w:rPr>
          <w:spacing w:val="-5"/>
          <w:w w:val="105"/>
        </w:rPr>
        <w:t> </w:t>
      </w:r>
      <w:r>
        <w:rPr>
          <w:w w:val="105"/>
        </w:rPr>
        <w:t>market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due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possibility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upward</w:t>
      </w:r>
      <w:r>
        <w:rPr>
          <w:spacing w:val="-8"/>
          <w:w w:val="105"/>
        </w:rPr>
        <w:t> </w:t>
      </w:r>
      <w:r>
        <w:rPr>
          <w:w w:val="105"/>
        </w:rPr>
        <w:t>movement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interest</w:t>
      </w:r>
      <w:r>
        <w:rPr>
          <w:spacing w:val="-8"/>
          <w:w w:val="105"/>
        </w:rPr>
        <w:t> </w:t>
      </w:r>
      <w:r>
        <w:rPr>
          <w:w w:val="105"/>
        </w:rPr>
        <w:t>rates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cause</w:t>
      </w:r>
      <w:r>
        <w:rPr>
          <w:spacing w:val="-8"/>
          <w:w w:val="105"/>
        </w:rPr>
        <w:t> </w:t>
      </w:r>
      <w:r>
        <w:rPr>
          <w:w w:val="105"/>
        </w:rPr>
        <w:t>decline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security</w:t>
      </w:r>
      <w:r>
        <w:rPr>
          <w:spacing w:val="1"/>
          <w:w w:val="105"/>
        </w:rPr>
        <w:t> </w:t>
      </w:r>
      <w:r>
        <w:rPr>
          <w:w w:val="105"/>
        </w:rPr>
        <w:t>values.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greater</w:t>
      </w:r>
      <w:r>
        <w:rPr>
          <w:spacing w:val="1"/>
          <w:w w:val="105"/>
        </w:rPr>
        <w:t> </w:t>
      </w:r>
      <w:r>
        <w:rPr>
          <w:w w:val="105"/>
        </w:rPr>
        <w:t>options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building</w:t>
      </w:r>
      <w:r>
        <w:rPr>
          <w:spacing w:val="1"/>
          <w:w w:val="105"/>
        </w:rPr>
        <w:t> </w: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investment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keeping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maturity</w:t>
      </w:r>
      <w:r>
        <w:rPr>
          <w:spacing w:val="1"/>
          <w:w w:val="105"/>
        </w:rPr>
        <w:t> </w:t>
      </w:r>
      <w:r>
        <w:rPr>
          <w:w w:val="105"/>
        </w:rPr>
        <w:t>pattern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liability</w:t>
      </w:r>
      <w:r>
        <w:rPr>
          <w:spacing w:val="-71"/>
          <w:w w:val="105"/>
        </w:rPr>
        <w:t> </w:t>
      </w:r>
      <w:r>
        <w:rPr>
          <w:w w:val="105"/>
        </w:rPr>
        <w:t>portfolio, as securities and debt instruments are available for varying maturities</w:t>
      </w:r>
      <w:r>
        <w:rPr>
          <w:spacing w:val="-71"/>
          <w:w w:val="105"/>
        </w:rPr>
        <w:t> </w:t>
      </w:r>
      <w:r>
        <w:rPr>
          <w:w w:val="105"/>
        </w:rPr>
        <w:t>and coupons as compared to the options available for development of the loan</w:t>
      </w:r>
      <w:r>
        <w:rPr>
          <w:spacing w:val="1"/>
          <w:w w:val="105"/>
        </w:rPr>
        <w:t> </w:t>
      </w:r>
      <w:r>
        <w:rPr>
          <w:w w:val="105"/>
        </w:rPr>
        <w:t>portfolio,</w:t>
      </w:r>
      <w:r>
        <w:rPr>
          <w:spacing w:val="-14"/>
          <w:w w:val="105"/>
        </w:rPr>
        <w:t> </w:t>
      </w:r>
      <w:r>
        <w:rPr>
          <w:w w:val="105"/>
        </w:rPr>
        <w:t>since</w:t>
      </w:r>
      <w:r>
        <w:rPr>
          <w:spacing w:val="-14"/>
          <w:w w:val="105"/>
        </w:rPr>
        <w:t> </w:t>
      </w:r>
      <w:r>
        <w:rPr>
          <w:w w:val="105"/>
        </w:rPr>
        <w:t>needs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preferences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customers</w:t>
      </w:r>
      <w:r>
        <w:rPr>
          <w:spacing w:val="-14"/>
          <w:w w:val="105"/>
        </w:rPr>
        <w:t> </w:t>
      </w:r>
      <w:r>
        <w:rPr>
          <w:w w:val="105"/>
        </w:rPr>
        <w:t>dictate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terms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loans.</w:t>
      </w:r>
    </w:p>
    <w:p>
      <w:pPr>
        <w:pStyle w:val="BodyText"/>
        <w:spacing w:line="256" w:lineRule="auto" w:before="39"/>
        <w:ind w:right="119" w:firstLine="230"/>
      </w:pPr>
      <w:r>
        <w:rPr>
          <w:w w:val="105"/>
        </w:rPr>
        <w:t>Fourth, market risk can be eliminated through the simultaneous process of</w:t>
      </w:r>
      <w:r>
        <w:rPr>
          <w:spacing w:val="1"/>
          <w:w w:val="105"/>
        </w:rPr>
        <w:t> </w:t>
      </w:r>
      <w:r>
        <w:rPr>
          <w:w w:val="105"/>
        </w:rPr>
        <w:t>borrowing funds and lending the same in the same currency, protecting the</w:t>
      </w:r>
      <w:r>
        <w:rPr>
          <w:spacing w:val="1"/>
          <w:w w:val="105"/>
        </w:rPr>
        <w:t> </w:t>
      </w:r>
      <w:r>
        <w:rPr>
          <w:w w:val="105"/>
        </w:rPr>
        <w:t>desired interest spread, but credit risk cannot be avoided. If the lending rate is</w:t>
      </w:r>
      <w:r>
        <w:rPr>
          <w:spacing w:val="1"/>
          <w:w w:val="105"/>
        </w:rPr>
        <w:t> </w:t>
      </w:r>
      <w:r>
        <w:rPr>
          <w:w w:val="105"/>
        </w:rPr>
        <w:t>made to float and linked to the borrowing rate, the bank will not suffer from</w:t>
      </w:r>
      <w:r>
        <w:rPr>
          <w:spacing w:val="1"/>
          <w:w w:val="105"/>
        </w:rPr>
        <w:t> </w:t>
      </w:r>
      <w:r>
        <w:rPr>
          <w:w w:val="105"/>
        </w:rPr>
        <w:t>reduction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interest</w:t>
      </w:r>
      <w:r>
        <w:rPr>
          <w:spacing w:val="-14"/>
          <w:w w:val="105"/>
        </w:rPr>
        <w:t> </w:t>
      </w:r>
      <w:r>
        <w:rPr>
          <w:w w:val="105"/>
        </w:rPr>
        <w:t>spread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account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adverse</w:t>
      </w:r>
      <w:r>
        <w:rPr>
          <w:spacing w:val="-15"/>
          <w:w w:val="105"/>
        </w:rPr>
        <w:t> </w:t>
      </w:r>
      <w:r>
        <w:rPr>
          <w:w w:val="105"/>
        </w:rPr>
        <w:t>movements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interest</w:t>
      </w:r>
      <w:r>
        <w:rPr>
          <w:spacing w:val="-14"/>
          <w:w w:val="105"/>
        </w:rPr>
        <w:t> </w:t>
      </w:r>
      <w:r>
        <w:rPr>
          <w:w w:val="105"/>
        </w:rPr>
        <w:t>rates.</w:t>
      </w:r>
      <w:r>
        <w:rPr>
          <w:spacing w:val="-15"/>
          <w:w w:val="105"/>
        </w:rPr>
        <w:t> </w:t>
      </w:r>
      <w:r>
        <w:rPr>
          <w:w w:val="105"/>
        </w:rPr>
        <w:t>If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loan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given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foreign</w:t>
      </w:r>
      <w:r>
        <w:rPr>
          <w:spacing w:val="-13"/>
          <w:w w:val="105"/>
        </w:rPr>
        <w:t> </w:t>
      </w:r>
      <w:r>
        <w:rPr>
          <w:w w:val="105"/>
        </w:rPr>
        <w:t>currency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funds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also</w:t>
      </w:r>
      <w:r>
        <w:rPr>
          <w:spacing w:val="-13"/>
          <w:w w:val="105"/>
        </w:rPr>
        <w:t> </w:t>
      </w:r>
      <w:r>
        <w:rPr>
          <w:w w:val="105"/>
        </w:rPr>
        <w:t>borrowed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same</w:t>
      </w:r>
      <w:r>
        <w:rPr>
          <w:spacing w:val="-71"/>
          <w:w w:val="105"/>
        </w:rPr>
        <w:t> </w:t>
      </w:r>
      <w:r>
        <w:rPr>
          <w:w w:val="105"/>
        </w:rPr>
        <w:t>currency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another</w:t>
      </w:r>
      <w:r>
        <w:rPr>
          <w:spacing w:val="-14"/>
          <w:w w:val="105"/>
        </w:rPr>
        <w:t> </w:t>
      </w:r>
      <w:r>
        <w:rPr>
          <w:w w:val="105"/>
        </w:rPr>
        <w:t>source,</w:t>
      </w:r>
      <w:r>
        <w:rPr>
          <w:spacing w:val="-14"/>
          <w:w w:val="105"/>
        </w:rPr>
        <w:t> </w:t>
      </w:r>
      <w:r>
        <w:rPr>
          <w:w w:val="105"/>
        </w:rPr>
        <w:t>there</w:t>
      </w:r>
      <w:r>
        <w:rPr>
          <w:spacing w:val="-13"/>
          <w:w w:val="105"/>
        </w:rPr>
        <w:t> </w:t>
      </w:r>
      <w:r>
        <w:rPr>
          <w:w w:val="105"/>
        </w:rPr>
        <w:t>will</w:t>
      </w:r>
      <w:r>
        <w:rPr>
          <w:spacing w:val="-15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net</w:t>
      </w:r>
      <w:r>
        <w:rPr>
          <w:spacing w:val="-14"/>
          <w:w w:val="105"/>
        </w:rPr>
        <w:t> </w:t>
      </w:r>
      <w:r>
        <w:rPr>
          <w:w w:val="105"/>
        </w:rPr>
        <w:t>impact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lending</w:t>
      </w:r>
      <w:r>
        <w:rPr>
          <w:spacing w:val="-14"/>
          <w:w w:val="105"/>
        </w:rPr>
        <w:t> </w:t>
      </w:r>
      <w:r>
        <w:rPr>
          <w:w w:val="105"/>
        </w:rPr>
        <w:t>bank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71"/>
          <w:w w:val="105"/>
        </w:rPr>
        <w:t> </w:t>
      </w:r>
      <w:r>
        <w:rPr>
          <w:w w:val="105"/>
        </w:rPr>
        <w:t>account of movements in exchange rates. But if the counterparty defaults in</w:t>
      </w:r>
      <w:r>
        <w:rPr>
          <w:spacing w:val="1"/>
          <w:w w:val="105"/>
        </w:rPr>
        <w:t> </w:t>
      </w:r>
      <w:r>
        <w:rPr>
          <w:w w:val="105"/>
        </w:rPr>
        <w:t>repaying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loan,</w:t>
      </w:r>
      <w:r>
        <w:rPr>
          <w:spacing w:val="-3"/>
          <w:w w:val="105"/>
        </w:rPr>
        <w:t> </w:t>
      </w:r>
      <w:r>
        <w:rPr>
          <w:w w:val="105"/>
        </w:rPr>
        <w:t>there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problems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lending</w:t>
      </w:r>
      <w:r>
        <w:rPr>
          <w:spacing w:val="-2"/>
          <w:w w:val="105"/>
        </w:rPr>
        <w:t> </w:t>
      </w:r>
      <w:r>
        <w:rPr>
          <w:w w:val="105"/>
        </w:rPr>
        <w:t>bank,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repay the funds to the creditor on the due date. The credit risk will continue to</w:t>
      </w:r>
      <w:r>
        <w:rPr>
          <w:spacing w:val="1"/>
          <w:w w:val="105"/>
        </w:rPr>
        <w:t> </w:t>
      </w:r>
      <w:r>
        <w:rPr>
          <w:w w:val="105"/>
        </w:rPr>
        <w:t>exist,</w:t>
      </w:r>
      <w:r>
        <w:rPr>
          <w:spacing w:val="-9"/>
          <w:w w:val="105"/>
        </w:rPr>
        <w:t> </w:t>
      </w:r>
      <w:r>
        <w:rPr>
          <w:w w:val="105"/>
        </w:rPr>
        <w:t>though</w:t>
      </w:r>
      <w:r>
        <w:rPr>
          <w:spacing w:val="-9"/>
          <w:w w:val="105"/>
        </w:rPr>
        <w:t> </w:t>
      </w:r>
      <w:r>
        <w:rPr>
          <w:w w:val="105"/>
        </w:rPr>
        <w:t>interest</w:t>
      </w:r>
      <w:r>
        <w:rPr>
          <w:spacing w:val="-10"/>
          <w:w w:val="105"/>
        </w:rPr>
        <w:t> </w:t>
      </w:r>
      <w:r>
        <w:rPr>
          <w:w w:val="105"/>
        </w:rPr>
        <w:t>rate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foreign</w:t>
      </w:r>
      <w:r>
        <w:rPr>
          <w:spacing w:val="-9"/>
          <w:w w:val="105"/>
        </w:rPr>
        <w:t> </w:t>
      </w:r>
      <w:r>
        <w:rPr>
          <w:w w:val="105"/>
        </w:rPr>
        <w:t>exchange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avoided.</w:t>
      </w:r>
    </w:p>
    <w:p>
      <w:pPr>
        <w:pStyle w:val="BodyText"/>
        <w:spacing w:before="5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2"/>
        </w:numPr>
        <w:tabs>
          <w:tab w:pos="1503" w:val="left" w:leader="none"/>
        </w:tabs>
        <w:spacing w:line="249" w:lineRule="auto" w:before="0" w:after="0"/>
        <w:ind w:left="3434" w:right="807" w:hanging="2645"/>
        <w:jc w:val="left"/>
      </w:pP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11"/>
        </w:rPr>
        <w:t> </w:t>
      </w:r>
      <w:r>
        <w:rPr/>
        <w:t>IDENTIFICATION</w:t>
      </w:r>
      <w:r>
        <w:rPr>
          <w:spacing w:val="-114"/>
        </w:rPr>
        <w:t> </w:t>
      </w:r>
      <w:r>
        <w:rPr/>
        <w:t>APPROACH</w:t>
      </w:r>
    </w:p>
    <w:p>
      <w:pPr>
        <w:pStyle w:val="Heading3"/>
        <w:spacing w:before="353"/>
        <w:ind w:left="1056" w:right="0"/>
        <w:jc w:val="left"/>
      </w:pPr>
      <w:r>
        <w:rPr/>
        <w:t>Complications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Credit</w:t>
      </w:r>
      <w:r>
        <w:rPr>
          <w:spacing w:val="4"/>
        </w:rPr>
        <w:t> </w:t>
      </w:r>
      <w:r>
        <w:rPr/>
        <w:t>Risk</w:t>
      </w:r>
      <w:r>
        <w:rPr>
          <w:spacing w:val="4"/>
        </w:rPr>
        <w:t> </w:t>
      </w:r>
      <w:r>
        <w:rPr/>
        <w:t>Identification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Risk managers face several challenges in identifying credit risk because it</w:t>
      </w:r>
      <w:r>
        <w:rPr>
          <w:spacing w:val="1"/>
          <w:w w:val="105"/>
        </w:rPr>
        <w:t> </w:t>
      </w:r>
      <w:r>
        <w:rPr>
          <w:w w:val="105"/>
        </w:rPr>
        <w:t>remains hidden in investments and certain other types of transactions including</w:t>
      </w:r>
      <w:r>
        <w:rPr>
          <w:spacing w:val="-71"/>
          <w:w w:val="105"/>
        </w:rPr>
        <w:t> </w:t>
      </w:r>
      <w:r>
        <w:rPr>
          <w:w w:val="105"/>
        </w:rPr>
        <w:t>derivative transactions. Loans and advances are the largest source of credit risk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banks,</w:t>
      </w:r>
      <w:r>
        <w:rPr>
          <w:spacing w:val="-5"/>
          <w:w w:val="105"/>
        </w:rPr>
        <w:t> </w:t>
      </w:r>
      <w:r>
        <w:rPr>
          <w:w w:val="105"/>
        </w:rPr>
        <w:t>but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exists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other</w:t>
      </w:r>
      <w:r>
        <w:rPr>
          <w:spacing w:val="-6"/>
          <w:w w:val="105"/>
        </w:rPr>
        <w:t> </w:t>
      </w:r>
      <w:r>
        <w:rPr>
          <w:w w:val="105"/>
        </w:rPr>
        <w:t>activities,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do</w:t>
      </w:r>
      <w:r>
        <w:rPr>
          <w:spacing w:val="-6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always</w:t>
      </w:r>
      <w:r>
        <w:rPr>
          <w:spacing w:val="-6"/>
          <w:w w:val="105"/>
        </w:rPr>
        <w:t> </w:t>
      </w:r>
      <w:r>
        <w:rPr>
          <w:w w:val="105"/>
        </w:rPr>
        <w:t>involve</w:t>
      </w:r>
      <w:r>
        <w:rPr>
          <w:spacing w:val="-5"/>
          <w:w w:val="105"/>
        </w:rPr>
        <w:t> </w:t>
      </w:r>
      <w:r>
        <w:rPr>
          <w:w w:val="105"/>
        </w:rPr>
        <w:t>lending</w:t>
      </w:r>
      <w:r>
        <w:rPr>
          <w:spacing w:val="-6"/>
          <w:w w:val="105"/>
        </w:rPr>
        <w:t> </w:t>
      </w:r>
      <w:r>
        <w:rPr>
          <w:w w:val="105"/>
        </w:rPr>
        <w:t>of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0"/>
        <w:jc w:val="right"/>
      </w:pPr>
      <w:r>
        <w:rPr>
          <w:w w:val="105"/>
        </w:rPr>
        <w:t>funds.</w:t>
      </w:r>
      <w:r>
        <w:rPr>
          <w:spacing w:val="11"/>
          <w:w w:val="105"/>
        </w:rPr>
        <w:t> </w:t>
      </w:r>
      <w:r>
        <w:rPr>
          <w:w w:val="105"/>
        </w:rPr>
        <w:t>Banks</w:t>
      </w:r>
      <w:r>
        <w:rPr>
          <w:spacing w:val="12"/>
          <w:w w:val="105"/>
        </w:rPr>
        <w:t> </w:t>
      </w:r>
      <w:r>
        <w:rPr>
          <w:w w:val="105"/>
        </w:rPr>
        <w:t>face</w:t>
      </w:r>
      <w:r>
        <w:rPr>
          <w:spacing w:val="12"/>
          <w:w w:val="105"/>
        </w:rPr>
        <w:t> </w:t>
      </w:r>
      <w:r>
        <w:rPr>
          <w:w w:val="105"/>
        </w:rPr>
        <w:t>credit</w:t>
      </w:r>
      <w:r>
        <w:rPr>
          <w:spacing w:val="11"/>
          <w:w w:val="105"/>
        </w:rPr>
        <w:t> </w:t>
      </w:r>
      <w:r>
        <w:rPr>
          <w:w w:val="105"/>
        </w:rPr>
        <w:t>risk</w:t>
      </w:r>
      <w:r>
        <w:rPr>
          <w:spacing w:val="12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r>
        <w:rPr>
          <w:w w:val="105"/>
        </w:rPr>
        <w:t>acceptances,</w:t>
      </w:r>
      <w:r>
        <w:rPr>
          <w:spacing w:val="11"/>
          <w:w w:val="105"/>
        </w:rPr>
        <w:t> </w:t>
      </w:r>
      <w:r>
        <w:rPr>
          <w:w w:val="105"/>
        </w:rPr>
        <w:t>interbank</w:t>
      </w:r>
      <w:r>
        <w:rPr>
          <w:spacing w:val="12"/>
          <w:w w:val="105"/>
        </w:rPr>
        <w:t> </w:t>
      </w:r>
      <w:r>
        <w:rPr>
          <w:w w:val="105"/>
        </w:rPr>
        <w:t>transactions,</w:t>
      </w:r>
      <w:r>
        <w:rPr>
          <w:spacing w:val="12"/>
          <w:w w:val="105"/>
        </w:rPr>
        <w:t> </w:t>
      </w:r>
      <w:r>
        <w:rPr>
          <w:w w:val="105"/>
        </w:rPr>
        <w:t>foreign</w:t>
      </w:r>
      <w:r>
        <w:rPr>
          <w:spacing w:val="-71"/>
          <w:w w:val="105"/>
        </w:rPr>
        <w:t> </w:t>
      </w:r>
      <w:r>
        <w:rPr>
          <w:w w:val="105"/>
        </w:rPr>
        <w:t>exchange</w:t>
      </w:r>
      <w:r>
        <w:rPr>
          <w:spacing w:val="59"/>
          <w:w w:val="105"/>
        </w:rPr>
        <w:t> </w:t>
      </w:r>
      <w:r>
        <w:rPr>
          <w:w w:val="105"/>
        </w:rPr>
        <w:t>transactions,</w:t>
      </w:r>
      <w:r>
        <w:rPr>
          <w:spacing w:val="59"/>
          <w:w w:val="105"/>
        </w:rPr>
        <w:t> </w:t>
      </w:r>
      <w:r>
        <w:rPr>
          <w:w w:val="105"/>
        </w:rPr>
        <w:t>financial</w:t>
      </w:r>
      <w:r>
        <w:rPr>
          <w:spacing w:val="59"/>
          <w:w w:val="105"/>
        </w:rPr>
        <w:t> </w:t>
      </w:r>
      <w:r>
        <w:rPr>
          <w:w w:val="105"/>
        </w:rPr>
        <w:t>guarantees,</w:t>
      </w:r>
      <w:r>
        <w:rPr>
          <w:spacing w:val="59"/>
          <w:w w:val="105"/>
        </w:rPr>
        <w:t> </w:t>
      </w:r>
      <w:r>
        <w:rPr>
          <w:w w:val="105"/>
        </w:rPr>
        <w:t>letters</w:t>
      </w:r>
      <w:r>
        <w:rPr>
          <w:spacing w:val="59"/>
          <w:w w:val="105"/>
        </w:rPr>
        <w:t> </w:t>
      </w:r>
      <w:r>
        <w:rPr>
          <w:w w:val="105"/>
        </w:rPr>
        <w:t>of</w:t>
      </w:r>
      <w:r>
        <w:rPr>
          <w:spacing w:val="60"/>
          <w:w w:val="105"/>
        </w:rPr>
        <w:t> </w:t>
      </w:r>
      <w:r>
        <w:rPr>
          <w:w w:val="105"/>
        </w:rPr>
        <w:t>credit,</w:t>
      </w:r>
      <w:r>
        <w:rPr>
          <w:spacing w:val="59"/>
          <w:w w:val="105"/>
        </w:rPr>
        <w:t> </w:t>
      </w:r>
      <w:r>
        <w:rPr>
          <w:w w:val="105"/>
        </w:rPr>
        <w:t>and</w:t>
      </w:r>
      <w:r>
        <w:rPr>
          <w:spacing w:val="59"/>
          <w:w w:val="105"/>
        </w:rPr>
        <w:t> </w:t>
      </w:r>
      <w:r>
        <w:rPr>
          <w:w w:val="105"/>
        </w:rPr>
        <w:t>derivative</w:t>
      </w:r>
      <w:r>
        <w:rPr>
          <w:spacing w:val="-71"/>
          <w:w w:val="105"/>
        </w:rPr>
        <w:t> </w:t>
      </w:r>
      <w:r>
        <w:rPr>
          <w:w w:val="105"/>
        </w:rPr>
        <w:t>transactions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futures,</w:t>
      </w:r>
      <w:r>
        <w:rPr>
          <w:spacing w:val="-12"/>
          <w:w w:val="105"/>
        </w:rPr>
        <w:t> </w:t>
      </w:r>
      <w:r>
        <w:rPr>
          <w:w w:val="105"/>
        </w:rPr>
        <w:t>options,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swaps.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exists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both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banking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trading</w:t>
      </w:r>
      <w:r>
        <w:rPr>
          <w:spacing w:val="-16"/>
          <w:w w:val="105"/>
        </w:rPr>
        <w:t> </w:t>
      </w:r>
      <w:r>
        <w:rPr>
          <w:w w:val="105"/>
        </w:rPr>
        <w:t>books.</w:t>
      </w:r>
      <w:r>
        <w:rPr>
          <w:spacing w:val="-17"/>
          <w:w w:val="105"/>
        </w:rPr>
        <w:t> </w:t>
      </w:r>
      <w:r>
        <w:rPr>
          <w:w w:val="105"/>
        </w:rPr>
        <w:t>Banking</w:t>
      </w:r>
      <w:r>
        <w:rPr>
          <w:spacing w:val="-16"/>
          <w:w w:val="105"/>
        </w:rPr>
        <w:t> </w:t>
      </w:r>
      <w:r>
        <w:rPr>
          <w:w w:val="105"/>
        </w:rPr>
        <w:t>book</w:t>
      </w:r>
      <w:r>
        <w:rPr>
          <w:spacing w:val="-17"/>
          <w:w w:val="105"/>
        </w:rPr>
        <w:t> </w:t>
      </w:r>
      <w:r>
        <w:rPr>
          <w:w w:val="105"/>
        </w:rPr>
        <w:t>exposures</w:t>
      </w:r>
      <w:r>
        <w:rPr>
          <w:spacing w:val="-16"/>
          <w:w w:val="105"/>
        </w:rPr>
        <w:t> </w:t>
      </w:r>
      <w:r>
        <w:rPr>
          <w:w w:val="105"/>
        </w:rPr>
        <w:t>comprise</w:t>
      </w:r>
      <w:r>
        <w:rPr>
          <w:spacing w:val="-16"/>
          <w:w w:val="105"/>
        </w:rPr>
        <w:t> </w:t>
      </w:r>
      <w:r>
        <w:rPr>
          <w:w w:val="105"/>
        </w:rPr>
        <w:t>loans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investments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70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intended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held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long-term</w:t>
      </w:r>
      <w:r>
        <w:rPr>
          <w:spacing w:val="-7"/>
          <w:w w:val="105"/>
        </w:rPr>
        <w:t> </w:t>
      </w:r>
      <w:r>
        <w:rPr>
          <w:w w:val="105"/>
        </w:rPr>
        <w:t>basis,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trading</w:t>
      </w:r>
      <w:r>
        <w:rPr>
          <w:spacing w:val="-8"/>
          <w:w w:val="105"/>
        </w:rPr>
        <w:t> </w:t>
      </w:r>
      <w:r>
        <w:rPr>
          <w:w w:val="105"/>
        </w:rPr>
        <w:t>book</w:t>
      </w:r>
      <w:r>
        <w:rPr>
          <w:spacing w:val="-8"/>
          <w:w w:val="105"/>
        </w:rPr>
        <w:t> </w:t>
      </w:r>
      <w:r>
        <w:rPr>
          <w:w w:val="105"/>
        </w:rPr>
        <w:t>exposures</w:t>
      </w:r>
      <w:r>
        <w:rPr>
          <w:spacing w:val="-6"/>
          <w:w w:val="105"/>
        </w:rPr>
        <w:t> </w:t>
      </w:r>
      <w:r>
        <w:rPr>
          <w:w w:val="105"/>
        </w:rPr>
        <w:t>consist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assets</w:t>
      </w:r>
      <w:r>
        <w:rPr>
          <w:spacing w:val="6"/>
          <w:w w:val="105"/>
        </w:rPr>
        <w:t> </w:t>
      </w:r>
      <w:r>
        <w:rPr>
          <w:w w:val="105"/>
        </w:rPr>
        <w:t>like</w:t>
      </w:r>
      <w:r>
        <w:rPr>
          <w:spacing w:val="6"/>
          <w:w w:val="105"/>
        </w:rPr>
        <w:t> </w:t>
      </w:r>
      <w:r>
        <w:rPr>
          <w:w w:val="105"/>
        </w:rPr>
        <w:t>securities,</w:t>
      </w:r>
      <w:r>
        <w:rPr>
          <w:spacing w:val="6"/>
          <w:w w:val="105"/>
        </w:rPr>
        <w:t> </w:t>
      </w:r>
      <w:r>
        <w:rPr>
          <w:w w:val="105"/>
        </w:rPr>
        <w:t>bonds,</w:t>
      </w:r>
      <w:r>
        <w:rPr>
          <w:spacing w:val="6"/>
          <w:w w:val="105"/>
        </w:rPr>
        <w:t> </w:t>
      </w:r>
      <w:r>
        <w:rPr>
          <w:w w:val="105"/>
        </w:rPr>
        <w:t>debentures,</w:t>
      </w:r>
      <w:r>
        <w:rPr>
          <w:spacing w:val="6"/>
          <w:w w:val="105"/>
        </w:rPr>
        <w:t> </w:t>
      </w:r>
      <w:r>
        <w:rPr>
          <w:w w:val="105"/>
        </w:rPr>
        <w:t>equities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foreign</w:t>
      </w:r>
      <w:r>
        <w:rPr>
          <w:spacing w:val="6"/>
          <w:w w:val="105"/>
        </w:rPr>
        <w:t> </w:t>
      </w:r>
      <w:r>
        <w:rPr>
          <w:w w:val="105"/>
        </w:rPr>
        <w:t>currencies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-70"/>
          <w:w w:val="105"/>
        </w:rPr>
        <w:t> </w:t>
      </w:r>
      <w:r>
        <w:rPr>
          <w:w w:val="105"/>
        </w:rPr>
        <w:t>are intended to be traded in the short term. Credit risk also exists in off-balance</w:t>
      </w:r>
      <w:r>
        <w:rPr>
          <w:spacing w:val="-71"/>
          <w:w w:val="105"/>
        </w:rPr>
        <w:t> </w:t>
      </w:r>
      <w:r>
        <w:rPr>
          <w:w w:val="105"/>
        </w:rPr>
        <w:t>sheet</w:t>
      </w:r>
      <w:r>
        <w:rPr>
          <w:spacing w:val="33"/>
          <w:w w:val="105"/>
        </w:rPr>
        <w:t> </w:t>
      </w:r>
      <w:r>
        <w:rPr>
          <w:w w:val="105"/>
        </w:rPr>
        <w:t>exposures,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volumes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which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often</w:t>
      </w:r>
      <w:r>
        <w:rPr>
          <w:spacing w:val="34"/>
          <w:w w:val="105"/>
        </w:rPr>
        <w:t> </w:t>
      </w:r>
      <w:r>
        <w:rPr>
          <w:w w:val="105"/>
        </w:rPr>
        <w:t>very</w:t>
      </w:r>
      <w:r>
        <w:rPr>
          <w:spacing w:val="33"/>
          <w:w w:val="105"/>
        </w:rPr>
        <w:t> </w:t>
      </w:r>
      <w:r>
        <w:rPr>
          <w:w w:val="105"/>
        </w:rPr>
        <w:t>large.</w:t>
      </w:r>
      <w:r>
        <w:rPr>
          <w:spacing w:val="33"/>
          <w:w w:val="105"/>
        </w:rPr>
        <w:t> </w:t>
      </w:r>
      <w:r>
        <w:rPr>
          <w:w w:val="105"/>
        </w:rPr>
        <w:t>Identification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-70"/>
          <w:w w:val="105"/>
        </w:rPr>
        <w:t> </w:t>
      </w:r>
      <w:r>
        <w:rPr/>
        <w:t>credit</w:t>
      </w:r>
      <w:r>
        <w:rPr>
          <w:spacing w:val="21"/>
        </w:rPr>
        <w:t> </w:t>
      </w:r>
      <w:r>
        <w:rPr/>
        <w:t>risk</w:t>
      </w:r>
      <w:r>
        <w:rPr>
          <w:spacing w:val="23"/>
        </w:rPr>
        <w:t> </w:t>
      </w:r>
      <w:r>
        <w:rPr/>
        <w:t>therefore</w:t>
      </w:r>
      <w:r>
        <w:rPr>
          <w:spacing w:val="22"/>
        </w:rPr>
        <w:t> </w:t>
      </w:r>
      <w:r>
        <w:rPr/>
        <w:t>covers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on-balance-sheet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off-balance-sheet</w:t>
      </w:r>
      <w:r>
        <w:rPr>
          <w:spacing w:val="22"/>
        </w:rPr>
        <w:t> </w:t>
      </w:r>
      <w:r>
        <w:rPr/>
        <w:t>exposures.</w:t>
      </w:r>
    </w:p>
    <w:p>
      <w:pPr>
        <w:pStyle w:val="BodyText"/>
        <w:spacing w:line="256" w:lineRule="auto" w:before="38"/>
        <w:ind w:right="117" w:firstLine="230"/>
      </w:pP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identification</w:t>
      </w:r>
      <w:r>
        <w:rPr>
          <w:spacing w:val="-5"/>
          <w:w w:val="105"/>
        </w:rPr>
        <w:t> </w:t>
      </w:r>
      <w:r>
        <w:rPr>
          <w:w w:val="105"/>
        </w:rPr>
        <w:t>involves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few</w:t>
      </w:r>
      <w:r>
        <w:rPr>
          <w:spacing w:val="-4"/>
          <w:w w:val="105"/>
        </w:rPr>
        <w:t> </w:t>
      </w:r>
      <w:r>
        <w:rPr>
          <w:w w:val="105"/>
        </w:rPr>
        <w:t>complications.</w:t>
      </w:r>
      <w:r>
        <w:rPr>
          <w:spacing w:val="-4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need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resolve</w:t>
      </w:r>
      <w:r>
        <w:rPr>
          <w:spacing w:val="-71"/>
          <w:w w:val="105"/>
        </w:rPr>
        <w:t> </w:t>
      </w:r>
      <w:r>
        <w:rPr>
          <w:w w:val="105"/>
        </w:rPr>
        <w:t>a few issues if they want to establish a comprehensive credit risk identification</w:t>
      </w:r>
      <w:r>
        <w:rPr>
          <w:spacing w:val="1"/>
          <w:w w:val="105"/>
        </w:rPr>
        <w:t> </w:t>
      </w:r>
      <w:r>
        <w:rPr>
          <w:w w:val="105"/>
        </w:rPr>
        <w:t>procedure. The first issue relates to the development of satisfactory methods to</w:t>
      </w:r>
      <w:r>
        <w:rPr>
          <w:spacing w:val="1"/>
          <w:w w:val="105"/>
        </w:rPr>
        <w:t> </w:t>
      </w:r>
      <w:r>
        <w:rPr>
          <w:w w:val="105"/>
        </w:rPr>
        <w:t>identify the magnitude of risk that arises from the complex ownership structure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companies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vastness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geographical</w:t>
      </w:r>
      <w:r>
        <w:rPr>
          <w:spacing w:val="1"/>
          <w:w w:val="105"/>
        </w:rPr>
        <w:t> </w:t>
      </w:r>
      <w:r>
        <w:rPr>
          <w:w w:val="105"/>
        </w:rPr>
        <w:t>spread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operations.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companies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"/>
          <w:w w:val="105"/>
        </w:rPr>
        <w:t> </w:t>
      </w:r>
      <w:r>
        <w:rPr>
          <w:w w:val="105"/>
        </w:rPr>
        <w:t>manufacturing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trading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establishments,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conduct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their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operations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through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several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affiliated</w:t>
      </w:r>
      <w:r>
        <w:rPr>
          <w:spacing w:val="-17"/>
          <w:w w:val="105"/>
        </w:rPr>
        <w:t> </w:t>
      </w:r>
      <w:r>
        <w:rPr>
          <w:w w:val="105"/>
        </w:rPr>
        <w:t>units.</w:t>
      </w:r>
      <w:r>
        <w:rPr>
          <w:spacing w:val="-71"/>
          <w:w w:val="105"/>
        </w:rPr>
        <w:t> </w:t>
      </w:r>
      <w:r>
        <w:rPr>
          <w:w w:val="105"/>
        </w:rPr>
        <w:t>In such cases, there are high possibilities of underassessment of risks, because</w:t>
      </w:r>
      <w:r>
        <w:rPr>
          <w:spacing w:val="1"/>
          <w:w w:val="105"/>
        </w:rPr>
        <w:t> </w:t>
      </w:r>
      <w:r>
        <w:rPr>
          <w:w w:val="105"/>
        </w:rPr>
        <w:t>each establishment is usually treated by the customer as a separate unit. This</w:t>
      </w:r>
      <w:r>
        <w:rPr>
          <w:spacing w:val="1"/>
          <w:w w:val="105"/>
        </w:rPr>
        <w:t> </w:t>
      </w:r>
      <w:r>
        <w:rPr>
          <w:w w:val="105"/>
        </w:rPr>
        <w:t>type of phenomenon may lead to excess credit being enjoyed by them and may</w:t>
      </w:r>
      <w:r>
        <w:rPr>
          <w:spacing w:val="1"/>
          <w:w w:val="105"/>
        </w:rPr>
        <w:t> </w:t>
      </w:r>
      <w:r>
        <w:rPr>
          <w:w w:val="105"/>
        </w:rPr>
        <w:t>result in credit diversion or lead to overtrading, which poses additional risks.</w:t>
      </w:r>
      <w:r>
        <w:rPr>
          <w:spacing w:val="1"/>
          <w:w w:val="105"/>
        </w:rPr>
        <w:t> </w:t>
      </w:r>
      <w:r>
        <w:rPr>
          <w:w w:val="105"/>
        </w:rPr>
        <w:t>Often, there is lack of transparency and disclosure by the companies of the</w:t>
      </w:r>
      <w:r>
        <w:rPr>
          <w:spacing w:val="1"/>
          <w:w w:val="105"/>
        </w:rPr>
        <w:t> </w:t>
      </w:r>
      <w:r>
        <w:rPr>
          <w:w w:val="105"/>
        </w:rPr>
        <w:t>affairs of their associate concerns or lack of clarity on the ownership and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relations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establishments.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obligations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company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affiliated</w:t>
      </w:r>
      <w:r>
        <w:rPr>
          <w:spacing w:val="-7"/>
          <w:w w:val="105"/>
        </w:rPr>
        <w:t> </w:t>
      </w:r>
      <w:r>
        <w:rPr>
          <w:w w:val="105"/>
        </w:rPr>
        <w:t>units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rescue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times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distress</w:t>
      </w:r>
      <w:r>
        <w:rPr>
          <w:spacing w:val="-8"/>
          <w:w w:val="105"/>
        </w:rPr>
        <w:t> </w:t>
      </w:r>
      <w:r>
        <w:rPr>
          <w:w w:val="105"/>
        </w:rPr>
        <w:t>increase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 bank even though the latter has no direct exposure to the affiliated units,</w:t>
      </w:r>
      <w:r>
        <w:rPr>
          <w:spacing w:val="1"/>
          <w:w w:val="105"/>
        </w:rPr>
        <w:t> </w:t>
      </w:r>
      <w:r>
        <w:rPr>
          <w:w w:val="105"/>
        </w:rPr>
        <w:t>since the problems encountered by any affiliated unit may be transmitted to the</w:t>
      </w:r>
      <w:r>
        <w:rPr>
          <w:spacing w:val="-71"/>
          <w:w w:val="105"/>
        </w:rPr>
        <w:t> </w:t>
      </w:r>
      <w:r>
        <w:rPr>
          <w:w w:val="105"/>
        </w:rPr>
        <w:t>parent. The real challenge lies in capturing credit risk from all the facilities</w:t>
      </w:r>
      <w:r>
        <w:rPr>
          <w:spacing w:val="1"/>
          <w:w w:val="105"/>
        </w:rPr>
        <w:t> </w:t>
      </w:r>
      <w:r>
        <w:rPr>
          <w:w w:val="105"/>
        </w:rPr>
        <w:t>provided to large corporations on a bank-wide basis across all the geographical</w:t>
      </w:r>
      <w:r>
        <w:rPr>
          <w:spacing w:val="-71"/>
          <w:w w:val="105"/>
        </w:rPr>
        <w:t> </w:t>
      </w:r>
      <w:r>
        <w:rPr>
          <w:w w:val="105"/>
        </w:rPr>
        <w:t>locations where the customer and its affiliated concerns have dealings with the</w:t>
      </w:r>
      <w:r>
        <w:rPr>
          <w:spacing w:val="1"/>
          <w:w w:val="105"/>
        </w:rPr>
        <w:t> </w:t>
      </w:r>
      <w:r>
        <w:rPr>
          <w:w w:val="105"/>
        </w:rPr>
        <w:t>bank. Banks often make a mistake in identifying the magnitude of credit risk</w:t>
      </w:r>
      <w:r>
        <w:rPr>
          <w:spacing w:val="1"/>
          <w:w w:val="105"/>
        </w:rPr>
        <w:t> </w:t>
      </w:r>
      <w:r>
        <w:rPr>
          <w:w w:val="105"/>
        </w:rPr>
        <w:t>from the counterparty on a stand-alone basis at each location separately. They</w:t>
      </w:r>
      <w:r>
        <w:rPr>
          <w:spacing w:val="1"/>
          <w:w w:val="105"/>
        </w:rPr>
        <w:t> </w:t>
      </w:r>
      <w:r>
        <w:rPr>
          <w:w w:val="105"/>
        </w:rPr>
        <w:t>ignore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fact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same</w:t>
      </w:r>
      <w:r>
        <w:rPr>
          <w:spacing w:val="-13"/>
          <w:w w:val="105"/>
        </w:rPr>
        <w:t> </w:t>
      </w:r>
      <w:r>
        <w:rPr>
          <w:w w:val="105"/>
        </w:rPr>
        <w:t>counterparty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its</w:t>
      </w:r>
      <w:r>
        <w:rPr>
          <w:spacing w:val="-13"/>
          <w:w w:val="105"/>
        </w:rPr>
        <w:t> </w:t>
      </w:r>
      <w:r>
        <w:rPr>
          <w:w w:val="105"/>
        </w:rPr>
        <w:t>affiliated</w:t>
      </w:r>
      <w:r>
        <w:rPr>
          <w:spacing w:val="-13"/>
          <w:w w:val="105"/>
        </w:rPr>
        <w:t> </w:t>
      </w:r>
      <w:r>
        <w:rPr>
          <w:w w:val="105"/>
        </w:rPr>
        <w:t>concerns</w:t>
      </w:r>
      <w:r>
        <w:rPr>
          <w:spacing w:val="-13"/>
          <w:w w:val="105"/>
        </w:rPr>
        <w:t> </w:t>
      </w:r>
      <w:r>
        <w:rPr>
          <w:w w:val="105"/>
        </w:rPr>
        <w:t>have</w:t>
      </w:r>
      <w:r>
        <w:rPr>
          <w:spacing w:val="-13"/>
          <w:w w:val="105"/>
        </w:rPr>
        <w:t> </w:t>
      </w:r>
      <w:r>
        <w:rPr>
          <w:w w:val="105"/>
        </w:rPr>
        <w:t>dealings</w:t>
      </w:r>
      <w:r>
        <w:rPr>
          <w:spacing w:val="-71"/>
          <w:w w:val="105"/>
        </w:rPr>
        <w:t> </w:t>
      </w:r>
      <w:r>
        <w:rPr>
          <w:w w:val="105"/>
        </w:rPr>
        <w:t>with them at other locations. Sanction of a facility to the parent company or its</w:t>
      </w:r>
      <w:r>
        <w:rPr>
          <w:spacing w:val="1"/>
          <w:w w:val="105"/>
        </w:rPr>
        <w:t> </w:t>
      </w:r>
      <w:r>
        <w:rPr>
          <w:w w:val="105"/>
        </w:rPr>
        <w:t>affiliated concerns or executing a transaction on behalf of them gives rise to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different</w:t>
      </w:r>
      <w:r>
        <w:rPr>
          <w:spacing w:val="-15"/>
          <w:w w:val="105"/>
        </w:rPr>
        <w:t> </w:t>
      </w:r>
      <w:r>
        <w:rPr>
          <w:w w:val="105"/>
        </w:rPr>
        <w:t>dimensions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magnitude,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alters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profile.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segmented approach does not actually capture the level and the magnitude 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faced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bank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exposures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large</w:t>
      </w:r>
      <w:r>
        <w:rPr>
          <w:spacing w:val="-4"/>
          <w:w w:val="105"/>
        </w:rPr>
        <w:t> </w:t>
      </w:r>
      <w:r>
        <w:rPr>
          <w:w w:val="105"/>
        </w:rPr>
        <w:t>corporations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exposures</w:t>
      </w:r>
      <w:r>
        <w:rPr>
          <w:spacing w:val="-4"/>
          <w:w w:val="105"/>
        </w:rPr>
        <w:t> </w:t>
      </w:r>
      <w:r>
        <w:rPr>
          <w:w w:val="105"/>
        </w:rPr>
        <w:t>to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group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firms</w:t>
      </w:r>
      <w:r>
        <w:rPr>
          <w:spacing w:val="70"/>
          <w:w w:val="105"/>
        </w:rPr>
        <w:t> </w:t>
      </w:r>
      <w:r>
        <w:rPr>
          <w:w w:val="105"/>
        </w:rPr>
        <w:t>under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control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same</w:t>
      </w:r>
      <w:r>
        <w:rPr>
          <w:spacing w:val="70"/>
          <w:w w:val="105"/>
        </w:rPr>
        <w:t> </w:t>
      </w:r>
      <w:r>
        <w:rPr>
          <w:w w:val="105"/>
        </w:rPr>
        <w:t>management.</w:t>
      </w:r>
      <w:r>
        <w:rPr>
          <w:spacing w:val="69"/>
          <w:w w:val="105"/>
        </w:rPr>
        <w:t> </w:t>
      </w:r>
      <w:r>
        <w:rPr>
          <w:w w:val="105"/>
        </w:rPr>
        <w:t>Where</w:t>
      </w:r>
      <w:r>
        <w:rPr>
          <w:spacing w:val="70"/>
          <w:w w:val="105"/>
        </w:rPr>
        <w:t> </w:t>
      </w:r>
      <w:r>
        <w:rPr>
          <w:w w:val="105"/>
        </w:rPr>
        <w:t>an</w:t>
      </w:r>
      <w:r>
        <w:rPr>
          <w:spacing w:val="-71"/>
          <w:w w:val="105"/>
        </w:rPr>
        <w:t> </w:t>
      </w:r>
      <w:r>
        <w:rPr>
          <w:w w:val="105"/>
        </w:rPr>
        <w:t>intercorporate relationship exists, the risk identification process must recognize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additional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emerging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from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relationship.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identification</w:t>
      </w:r>
      <w:r>
        <w:rPr>
          <w:spacing w:val="-72"/>
          <w:w w:val="105"/>
        </w:rPr>
        <w:t> </w:t>
      </w:r>
      <w:r>
        <w:rPr>
          <w:w w:val="105"/>
        </w:rPr>
        <w:t>process must recognize the risks from each facility and each transaction on an</w:t>
      </w:r>
      <w:r>
        <w:rPr>
          <w:spacing w:val="1"/>
          <w:w w:val="105"/>
        </w:rPr>
        <w:t> </w:t>
      </w:r>
      <w:r>
        <w:rPr>
          <w:w w:val="105"/>
        </w:rPr>
        <w:t>integrated</w:t>
      </w:r>
      <w:r>
        <w:rPr>
          <w:spacing w:val="-13"/>
          <w:w w:val="105"/>
        </w:rPr>
        <w:t> </w:t>
      </w:r>
      <w:r>
        <w:rPr>
          <w:w w:val="105"/>
        </w:rPr>
        <w:t>basis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order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arrive</w:t>
      </w:r>
      <w:r>
        <w:rPr>
          <w:spacing w:val="-12"/>
          <w:w w:val="105"/>
        </w:rPr>
        <w:t> </w:t>
      </w:r>
      <w:r>
        <w:rPr>
          <w:w w:val="105"/>
        </w:rPr>
        <w:t>at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total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customer-group</w:t>
      </w:r>
      <w:r>
        <w:rPr>
          <w:spacing w:val="-71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enjoys</w:t>
      </w:r>
      <w:r>
        <w:rPr>
          <w:spacing w:val="-5"/>
          <w:w w:val="105"/>
        </w:rPr>
        <w:t> </w:t>
      </w:r>
      <w:r>
        <w:rPr>
          <w:w w:val="105"/>
        </w:rPr>
        <w:t>multiple</w:t>
      </w:r>
      <w:r>
        <w:rPr>
          <w:spacing w:val="-5"/>
          <w:w w:val="105"/>
        </w:rPr>
        <w:t> </w:t>
      </w:r>
      <w:r>
        <w:rPr>
          <w:w w:val="105"/>
        </w:rPr>
        <w:t>facilities</w:t>
      </w:r>
      <w:r>
        <w:rPr>
          <w:spacing w:val="-5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multiple</w:t>
      </w:r>
      <w:r>
        <w:rPr>
          <w:spacing w:val="-5"/>
          <w:w w:val="105"/>
        </w:rPr>
        <w:t> </w:t>
      </w:r>
      <w:r>
        <w:rPr>
          <w:w w:val="105"/>
        </w:rPr>
        <w:t>locations.</w:t>
      </w:r>
    </w:p>
    <w:p>
      <w:pPr>
        <w:pStyle w:val="BodyText"/>
        <w:spacing w:line="256" w:lineRule="auto" w:before="35"/>
        <w:ind w:right="121" w:firstLine="230"/>
      </w:pPr>
      <w:r>
        <w:rPr>
          <w:w w:val="105"/>
        </w:rPr>
        <w:t>The second issue that makes it difficult for banks to identify the actual level</w:t>
      </w:r>
      <w:r>
        <w:rPr>
          <w:spacing w:val="1"/>
          <w:w w:val="105"/>
        </w:rPr>
        <w:t> </w:t>
      </w:r>
      <w:r>
        <w:rPr>
          <w:w w:val="105"/>
        </w:rPr>
        <w:t>and magnitude of risk relates to the problems that arise from the borrowing</w:t>
      </w:r>
      <w:r>
        <w:rPr>
          <w:spacing w:val="1"/>
          <w:w w:val="105"/>
        </w:rPr>
        <w:t> </w:t>
      </w:r>
      <w:r>
        <w:rPr>
          <w:w w:val="105"/>
        </w:rPr>
        <w:t>pattern of large corporations. Multinational companies borrow from multiple</w:t>
      </w:r>
      <w:r>
        <w:rPr>
          <w:spacing w:val="1"/>
          <w:w w:val="105"/>
        </w:rPr>
        <w:t> </w:t>
      </w:r>
      <w:r>
        <w:rPr>
          <w:w w:val="105"/>
        </w:rPr>
        <w:t>sources and require multiple facilities from banks. They seek credit facilities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more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4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bank,</w:t>
      </w:r>
      <w:r>
        <w:rPr>
          <w:spacing w:val="-5"/>
          <w:w w:val="105"/>
        </w:rPr>
        <w:t> </w:t>
      </w:r>
      <w:r>
        <w:rPr>
          <w:w w:val="105"/>
        </w:rPr>
        <w:t>partly</w:t>
      </w:r>
      <w:r>
        <w:rPr>
          <w:spacing w:val="-4"/>
          <w:w w:val="105"/>
        </w:rPr>
        <w:t> </w:t>
      </w:r>
      <w:r>
        <w:rPr>
          <w:w w:val="105"/>
        </w:rPr>
        <w:t>because</w:t>
      </w:r>
      <w:r>
        <w:rPr>
          <w:spacing w:val="-5"/>
          <w:w w:val="105"/>
        </w:rPr>
        <w:t> </w:t>
      </w:r>
      <w:r>
        <w:rPr>
          <w:w w:val="105"/>
        </w:rPr>
        <w:t>their</w:t>
      </w:r>
      <w:r>
        <w:rPr>
          <w:spacing w:val="-5"/>
          <w:w w:val="105"/>
        </w:rPr>
        <w:t> </w:t>
      </w:r>
      <w:r>
        <w:rPr>
          <w:w w:val="105"/>
        </w:rPr>
        <w:t>requirements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large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partly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because</w:t>
      </w:r>
      <w:r>
        <w:rPr>
          <w:spacing w:val="-18"/>
          <w:w w:val="105"/>
        </w:rPr>
        <w:t> </w:t>
      </w:r>
      <w:r>
        <w:rPr>
          <w:w w:val="105"/>
        </w:rPr>
        <w:t>they</w:t>
      </w:r>
      <w:r>
        <w:rPr>
          <w:spacing w:val="-17"/>
          <w:w w:val="105"/>
        </w:rPr>
        <w:t> </w:t>
      </w:r>
      <w:r>
        <w:rPr>
          <w:w w:val="105"/>
        </w:rPr>
        <w:t>want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broaden</w:t>
      </w:r>
      <w:r>
        <w:rPr>
          <w:spacing w:val="-17"/>
          <w:w w:val="105"/>
        </w:rPr>
        <w:t> </w:t>
      </w:r>
      <w:r>
        <w:rPr>
          <w:w w:val="105"/>
        </w:rPr>
        <w:t>their</w:t>
      </w:r>
      <w:r>
        <w:rPr>
          <w:spacing w:val="-18"/>
          <w:w w:val="105"/>
        </w:rPr>
        <w:t> </w:t>
      </w:r>
      <w:r>
        <w:rPr>
          <w:w w:val="105"/>
        </w:rPr>
        <w:t>relationship.</w:t>
      </w:r>
      <w:r>
        <w:rPr>
          <w:spacing w:val="-17"/>
          <w:w w:val="105"/>
        </w:rPr>
        <w:t> </w:t>
      </w:r>
      <w:r>
        <w:rPr>
          <w:w w:val="105"/>
        </w:rPr>
        <w:t>They</w:t>
      </w:r>
      <w:r>
        <w:rPr>
          <w:spacing w:val="-17"/>
          <w:w w:val="105"/>
        </w:rPr>
        <w:t> </w:t>
      </w:r>
      <w:r>
        <w:rPr>
          <w:w w:val="105"/>
        </w:rPr>
        <w:t>choose</w:t>
      </w:r>
      <w:r>
        <w:rPr>
          <w:spacing w:val="-17"/>
          <w:w w:val="105"/>
        </w:rPr>
        <w:t> </w:t>
      </w:r>
      <w:r>
        <w:rPr>
          <w:w w:val="105"/>
        </w:rPr>
        <w:t>banks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offer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most competitive terms and conditions. Banks try to reduce the magnitude of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limiting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size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syndication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participation. But the financials and other particulars, which were taken into</w:t>
      </w:r>
      <w:r>
        <w:rPr>
          <w:spacing w:val="1"/>
          <w:w w:val="105"/>
        </w:rPr>
        <w:t> </w:t>
      </w:r>
      <w:r>
        <w:rPr>
          <w:w w:val="105"/>
        </w:rPr>
        <w:t>consideration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lenders</w:t>
      </w:r>
      <w:r>
        <w:rPr>
          <w:spacing w:val="-9"/>
          <w:w w:val="105"/>
        </w:rPr>
        <w:t> </w:t>
      </w:r>
      <w:r>
        <w:rPr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time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processing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loan</w:t>
      </w:r>
      <w:r>
        <w:rPr>
          <w:spacing w:val="-9"/>
          <w:w w:val="105"/>
        </w:rPr>
        <w:t> </w:t>
      </w:r>
      <w:r>
        <w:rPr>
          <w:w w:val="105"/>
        </w:rPr>
        <w:t>applications,</w:t>
      </w:r>
      <w:r>
        <w:rPr>
          <w:spacing w:val="-9"/>
          <w:w w:val="105"/>
        </w:rPr>
        <w:t> </w:t>
      </w:r>
      <w:r>
        <w:rPr>
          <w:w w:val="105"/>
        </w:rPr>
        <w:t>may</w:t>
      </w:r>
      <w:r>
        <w:rPr>
          <w:spacing w:val="-72"/>
          <w:w w:val="105"/>
        </w:rPr>
        <w:t> </w:t>
      </w:r>
      <w:r>
        <w:rPr>
          <w:w w:val="105"/>
        </w:rPr>
        <w:t>not reveal the correct picture if multinational companies borrow from multiple</w:t>
      </w:r>
      <w:r>
        <w:rPr>
          <w:spacing w:val="1"/>
          <w:w w:val="105"/>
        </w:rPr>
        <w:t> </w:t>
      </w:r>
      <w:r>
        <w:rPr>
          <w:w w:val="105"/>
        </w:rPr>
        <w:t>sources.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multiplicity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lenders</w:t>
      </w:r>
      <w:r>
        <w:rPr>
          <w:spacing w:val="-15"/>
          <w:w w:val="105"/>
        </w:rPr>
        <w:t> </w:t>
      </w:r>
      <w:r>
        <w:rPr>
          <w:w w:val="105"/>
        </w:rPr>
        <w:t>also</w:t>
      </w:r>
      <w:r>
        <w:rPr>
          <w:spacing w:val="-16"/>
          <w:w w:val="105"/>
        </w:rPr>
        <w:t> </w:t>
      </w:r>
      <w:r>
        <w:rPr>
          <w:w w:val="105"/>
        </w:rPr>
        <w:t>makes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position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collateral</w:t>
      </w:r>
      <w:r>
        <w:rPr>
          <w:spacing w:val="-16"/>
          <w:w w:val="105"/>
        </w:rPr>
        <w:t> </w:t>
      </w:r>
      <w:r>
        <w:rPr>
          <w:w w:val="105"/>
        </w:rPr>
        <w:t>unclear.</w:t>
      </w:r>
      <w:r>
        <w:rPr>
          <w:spacing w:val="-71"/>
          <w:w w:val="105"/>
        </w:rPr>
        <w:t> </w:t>
      </w:r>
      <w:r>
        <w:rPr>
          <w:w w:val="105"/>
        </w:rPr>
        <w:t>The lenders’ free access to the collateral gets restricted, and the enforceability</w:t>
      </w:r>
      <w:r>
        <w:rPr>
          <w:spacing w:val="1"/>
          <w:w w:val="105"/>
        </w:rPr>
        <w:t> </w:t>
      </w:r>
      <w:r>
        <w:rPr>
          <w:w w:val="105"/>
        </w:rPr>
        <w:t>rights get eroded. The emergence of adverse features in the accounts of the</w:t>
      </w:r>
      <w:r>
        <w:rPr>
          <w:spacing w:val="1"/>
          <w:w w:val="105"/>
        </w:rPr>
        <w:t> </w:t>
      </w:r>
      <w:r>
        <w:rPr>
          <w:w w:val="105"/>
        </w:rPr>
        <w:t>borrower in one bank may alter the risk level of other banks of the same</w:t>
      </w:r>
      <w:r>
        <w:rPr>
          <w:spacing w:val="1"/>
          <w:w w:val="105"/>
        </w:rPr>
        <w:t> </w:t>
      </w:r>
      <w:r>
        <w:rPr>
          <w:w w:val="105"/>
        </w:rPr>
        <w:t>borrower due to the contagion effect. This type of development either remains</w:t>
      </w:r>
      <w:r>
        <w:rPr>
          <w:spacing w:val="1"/>
          <w:w w:val="105"/>
        </w:rPr>
        <w:t> </w:t>
      </w:r>
      <w:r>
        <w:rPr>
          <w:w w:val="105"/>
        </w:rPr>
        <w:t>unknown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w w:val="105"/>
        </w:rPr>
        <w:t>banks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there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time</w:t>
      </w:r>
      <w:r>
        <w:rPr>
          <w:spacing w:val="-11"/>
          <w:w w:val="105"/>
        </w:rPr>
        <w:t> </w:t>
      </w:r>
      <w:r>
        <w:rPr>
          <w:w w:val="105"/>
        </w:rPr>
        <w:t>lag</w:t>
      </w:r>
      <w:r>
        <w:rPr>
          <w:spacing w:val="-10"/>
          <w:w w:val="105"/>
        </w:rPr>
        <w:t> </w:t>
      </w:r>
      <w:r>
        <w:rPr>
          <w:w w:val="105"/>
        </w:rPr>
        <w:t>before</w:t>
      </w:r>
      <w:r>
        <w:rPr>
          <w:spacing w:val="-10"/>
          <w:w w:val="105"/>
        </w:rPr>
        <w:t> </w:t>
      </w:r>
      <w:r>
        <w:rPr>
          <w:w w:val="105"/>
        </w:rPr>
        <w:t>they</w:t>
      </w:r>
      <w:r>
        <w:rPr>
          <w:spacing w:val="-11"/>
          <w:w w:val="105"/>
        </w:rPr>
        <w:t> </w:t>
      </w:r>
      <w:r>
        <w:rPr>
          <w:w w:val="105"/>
        </w:rPr>
        <w:t>come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know</w:t>
      </w:r>
      <w:r>
        <w:rPr>
          <w:spacing w:val="-11"/>
          <w:w w:val="105"/>
        </w:rPr>
        <w:t> </w:t>
      </w:r>
      <w:r>
        <w:rPr>
          <w:w w:val="105"/>
        </w:rPr>
        <w:t>about</w:t>
      </w:r>
      <w:r>
        <w:rPr>
          <w:spacing w:val="-10"/>
          <w:w w:val="105"/>
        </w:rPr>
        <w:t> </w:t>
      </w:r>
      <w:r>
        <w:rPr>
          <w:w w:val="105"/>
        </w:rPr>
        <w:t>it.</w:t>
      </w:r>
      <w:r>
        <w:rPr>
          <w:spacing w:val="-7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need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recognize</w:t>
      </w:r>
      <w:r>
        <w:rPr>
          <w:spacing w:val="1"/>
          <w:w w:val="105"/>
        </w:rPr>
        <w:t> </w:t>
      </w:r>
      <w:r>
        <w:rPr>
          <w:w w:val="105"/>
        </w:rPr>
        <w:t>additional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multinational</w:t>
      </w:r>
      <w:r>
        <w:rPr>
          <w:spacing w:val="1"/>
          <w:w w:val="105"/>
        </w:rPr>
        <w:t> </w:t>
      </w:r>
      <w:r>
        <w:rPr>
          <w:w w:val="105"/>
        </w:rPr>
        <w:t>companies</w:t>
      </w:r>
      <w:r>
        <w:rPr>
          <w:spacing w:val="-5"/>
          <w:w w:val="105"/>
        </w:rPr>
        <w:t> </w:t>
      </w: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w w:val="105"/>
        </w:rPr>
        <w:t>multiple</w:t>
      </w:r>
      <w:r>
        <w:rPr>
          <w:spacing w:val="-5"/>
          <w:w w:val="105"/>
        </w:rPr>
        <w:t> </w:t>
      </w:r>
      <w:r>
        <w:rPr>
          <w:w w:val="105"/>
        </w:rPr>
        <w:t>lenders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involved.</w:t>
      </w:r>
    </w:p>
    <w:p>
      <w:pPr>
        <w:pStyle w:val="BodyText"/>
        <w:spacing w:line="256" w:lineRule="auto" w:before="50"/>
        <w:ind w:right="118" w:firstLine="230"/>
      </w:pP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third</w:t>
      </w:r>
      <w:r>
        <w:rPr>
          <w:spacing w:val="-14"/>
          <w:w w:val="105"/>
        </w:rPr>
        <w:t> </w:t>
      </w:r>
      <w:r>
        <w:rPr>
          <w:w w:val="105"/>
        </w:rPr>
        <w:t>issue</w:t>
      </w:r>
      <w:r>
        <w:rPr>
          <w:spacing w:val="-14"/>
          <w:w w:val="105"/>
        </w:rPr>
        <w:t> </w:t>
      </w:r>
      <w:r>
        <w:rPr>
          <w:w w:val="105"/>
        </w:rPr>
        <w:t>relates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lack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satisfactory</w:t>
      </w:r>
      <w:r>
        <w:rPr>
          <w:spacing w:val="-14"/>
          <w:w w:val="105"/>
        </w:rPr>
        <w:t> </w:t>
      </w:r>
      <w:r>
        <w:rPr>
          <w:w w:val="105"/>
        </w:rPr>
        <w:t>procedures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capture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total</w:t>
      </w:r>
      <w:r>
        <w:rPr>
          <w:spacing w:val="-71"/>
          <w:w w:val="105"/>
        </w:rPr>
        <w:t> </w:t>
      </w:r>
      <w:r>
        <w:rPr>
          <w:w w:val="105"/>
        </w:rPr>
        <w:t>risks</w:t>
      </w:r>
      <w:r>
        <w:rPr>
          <w:spacing w:val="-13"/>
          <w:w w:val="105"/>
        </w:rPr>
        <w:t> </w:t>
      </w:r>
      <w:r>
        <w:rPr>
          <w:w w:val="105"/>
        </w:rPr>
        <w:t>emerging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wide</w:t>
      </w:r>
      <w:r>
        <w:rPr>
          <w:spacing w:val="-12"/>
          <w:w w:val="105"/>
        </w:rPr>
        <w:t> </w:t>
      </w:r>
      <w:r>
        <w:rPr>
          <w:w w:val="105"/>
        </w:rPr>
        <w:t>range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facilities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large</w:t>
      </w:r>
      <w:r>
        <w:rPr>
          <w:spacing w:val="-12"/>
          <w:w w:val="105"/>
        </w:rPr>
        <w:t> </w:t>
      </w:r>
      <w:r>
        <w:rPr>
          <w:w w:val="105"/>
        </w:rPr>
        <w:t>companies</w:t>
      </w:r>
      <w:r>
        <w:rPr>
          <w:spacing w:val="-13"/>
          <w:w w:val="105"/>
        </w:rPr>
        <w:t> </w:t>
      </w:r>
      <w:r>
        <w:rPr>
          <w:w w:val="105"/>
        </w:rPr>
        <w:t>enjoy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71"/>
          <w:w w:val="105"/>
        </w:rPr>
        <w:t> </w:t>
      </w:r>
      <w:r>
        <w:rPr>
          <w:w w:val="105"/>
        </w:rPr>
        <w:t>the entire banking system. The companies ask for different types of fund-based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non-fund-based</w:t>
      </w:r>
      <w:r>
        <w:rPr>
          <w:spacing w:val="1"/>
          <w:w w:val="105"/>
        </w:rPr>
        <w:t> </w:t>
      </w:r>
      <w:r>
        <w:rPr>
          <w:w w:val="105"/>
        </w:rPr>
        <w:t>facilities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banks.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often</w:t>
      </w:r>
      <w:r>
        <w:rPr>
          <w:spacing w:val="1"/>
          <w:w w:val="105"/>
        </w:rPr>
        <w:t> </w:t>
      </w:r>
      <w:r>
        <w:rPr>
          <w:w w:val="105"/>
        </w:rPr>
        <w:t>difficult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precisely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assess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total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risks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from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large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borrowers</w:t>
      </w:r>
      <w:r>
        <w:rPr>
          <w:spacing w:val="-16"/>
          <w:w w:val="105"/>
        </w:rPr>
        <w:t> </w:t>
      </w:r>
      <w:r>
        <w:rPr>
          <w:w w:val="105"/>
        </w:rPr>
        <w:t>who</w:t>
      </w:r>
      <w:r>
        <w:rPr>
          <w:spacing w:val="-16"/>
          <w:w w:val="105"/>
        </w:rPr>
        <w:t> </w:t>
      </w:r>
      <w:r>
        <w:rPr>
          <w:w w:val="105"/>
        </w:rPr>
        <w:t>enjoy</w:t>
      </w:r>
      <w:r>
        <w:rPr>
          <w:spacing w:val="-16"/>
          <w:w w:val="105"/>
        </w:rPr>
        <w:t> </w:t>
      </w:r>
      <w:r>
        <w:rPr>
          <w:w w:val="105"/>
        </w:rPr>
        <w:t>multiple</w:t>
      </w:r>
      <w:r>
        <w:rPr>
          <w:spacing w:val="-16"/>
          <w:w w:val="105"/>
        </w:rPr>
        <w:t> </w:t>
      </w:r>
      <w:r>
        <w:rPr>
          <w:w w:val="105"/>
        </w:rPr>
        <w:t>financial</w:t>
      </w:r>
      <w:r>
        <w:rPr>
          <w:spacing w:val="-71"/>
          <w:w w:val="105"/>
        </w:rPr>
        <w:t> </w:t>
      </w:r>
      <w:r>
        <w:rPr>
          <w:w w:val="105"/>
        </w:rPr>
        <w:t>facilities.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example,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issue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financial</w:t>
      </w:r>
      <w:r>
        <w:rPr>
          <w:spacing w:val="-7"/>
          <w:w w:val="105"/>
        </w:rPr>
        <w:t> </w:t>
      </w:r>
      <w:r>
        <w:rPr>
          <w:w w:val="105"/>
        </w:rPr>
        <w:t>guarantees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behalf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customer</w:t>
      </w:r>
      <w:r>
        <w:rPr>
          <w:spacing w:val="-71"/>
          <w:w w:val="105"/>
        </w:rPr>
        <w:t> </w:t>
      </w:r>
      <w:r>
        <w:rPr>
          <w:w w:val="105"/>
        </w:rPr>
        <w:t>may increase the level of risk on the overdraft or the loan facility given to the</w:t>
      </w:r>
      <w:r>
        <w:rPr>
          <w:spacing w:val="1"/>
          <w:w w:val="105"/>
        </w:rPr>
        <w:t> </w:t>
      </w:r>
      <w:r>
        <w:rPr>
          <w:w w:val="105"/>
        </w:rPr>
        <w:t>same customer due to the increase in exposure size or fall in the collateral</w:t>
      </w:r>
      <w:r>
        <w:rPr>
          <w:spacing w:val="1"/>
          <w:w w:val="105"/>
        </w:rPr>
        <w:t> </w:t>
      </w:r>
      <w:r>
        <w:rPr>
          <w:w w:val="105"/>
        </w:rPr>
        <w:t>coverage. Sometimes, banks may not be aware of the total facilities enjoyed by</w:t>
      </w:r>
      <w:r>
        <w:rPr>
          <w:spacing w:val="-71"/>
          <w:w w:val="105"/>
        </w:rPr>
        <w:t> </w:t>
      </w:r>
      <w:r>
        <w:rPr>
          <w:w w:val="105"/>
        </w:rPr>
        <w:t>the multinational companies from the entire banking system. The challenge lies</w:t>
      </w:r>
      <w:r>
        <w:rPr>
          <w:spacing w:val="-71"/>
          <w:w w:val="105"/>
        </w:rPr>
        <w:t> </w:t>
      </w:r>
      <w:r>
        <w:rPr>
          <w:w w:val="105"/>
        </w:rPr>
        <w:t>in establishing a satisfactory procedure to recognize the total risks from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package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facilities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enjoyed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6"/>
          <w:w w:val="105"/>
        </w:rPr>
        <w:t> </w:t>
      </w:r>
      <w:r>
        <w:rPr>
          <w:w w:val="105"/>
        </w:rPr>
        <w:t>large</w:t>
      </w:r>
      <w:r>
        <w:rPr>
          <w:spacing w:val="-18"/>
          <w:w w:val="105"/>
        </w:rPr>
        <w:t> </w:t>
      </w:r>
      <w:r>
        <w:rPr>
          <w:w w:val="105"/>
        </w:rPr>
        <w:t>customers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entire</w:t>
      </w:r>
      <w:r>
        <w:rPr>
          <w:spacing w:val="-17"/>
          <w:w w:val="105"/>
        </w:rPr>
        <w:t> </w:t>
      </w:r>
      <w:r>
        <w:rPr>
          <w:w w:val="105"/>
        </w:rPr>
        <w:t>banking</w:t>
      </w:r>
      <w:r>
        <w:rPr>
          <w:spacing w:val="-16"/>
          <w:w w:val="105"/>
        </w:rPr>
        <w:t> </w:t>
      </w:r>
      <w:r>
        <w:rPr>
          <w:w w:val="105"/>
        </w:rPr>
        <w:t>system.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1" w:firstLine="230"/>
      </w:pPr>
      <w:r>
        <w:rPr>
          <w:w w:val="105"/>
        </w:rPr>
        <w:t>The fourth issue relates to the problem in establishing acceptable criteria to</w:t>
      </w:r>
      <w:r>
        <w:rPr>
          <w:spacing w:val="1"/>
          <w:w w:val="105"/>
        </w:rPr>
        <w:t> </w:t>
      </w:r>
      <w:r>
        <w:rPr>
          <w:w w:val="105"/>
        </w:rPr>
        <w:t>define credit “concentration” and the methods to estimate additional risks from</w:t>
      </w:r>
      <w:r>
        <w:rPr>
          <w:spacing w:val="-71"/>
          <w:w w:val="105"/>
        </w:rPr>
        <w:t> </w:t>
      </w:r>
      <w:r>
        <w:rPr>
          <w:w w:val="105"/>
        </w:rPr>
        <w:t>it. The bank has to set up norms to identify the areas of concentration in its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recognize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magnitude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concentration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assessment</w:t>
      </w:r>
      <w:r>
        <w:rPr>
          <w:spacing w:val="-18"/>
          <w:w w:val="105"/>
        </w:rPr>
        <w:t> </w:t>
      </w:r>
      <w:r>
        <w:rPr>
          <w:w w:val="105"/>
        </w:rPr>
        <w:t>process.</w:t>
      </w:r>
      <w:r>
        <w:rPr>
          <w:spacing w:val="-17"/>
          <w:w w:val="105"/>
        </w:rPr>
        <w:t> </w:t>
      </w:r>
      <w:r>
        <w:rPr>
          <w:w w:val="105"/>
        </w:rPr>
        <w:t>Concentration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can</w:t>
      </w:r>
      <w:r>
        <w:rPr>
          <w:spacing w:val="-18"/>
          <w:w w:val="105"/>
        </w:rPr>
        <w:t> </w:t>
      </w:r>
      <w:r>
        <w:rPr>
          <w:w w:val="105"/>
        </w:rPr>
        <w:t>arise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any</w:t>
      </w:r>
      <w:r>
        <w:rPr>
          <w:spacing w:val="-17"/>
          <w:w w:val="105"/>
        </w:rPr>
        <w:t> </w:t>
      </w:r>
      <w:r>
        <w:rPr>
          <w:w w:val="105"/>
        </w:rPr>
        <w:t>type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concentration:</w:t>
      </w:r>
    </w:p>
    <w:p>
      <w:pPr>
        <w:pStyle w:val="ListParagraph"/>
        <w:numPr>
          <w:ilvl w:val="0"/>
          <w:numId w:val="3"/>
        </w:numPr>
        <w:tabs>
          <w:tab w:pos="729" w:val="left" w:leader="none"/>
        </w:tabs>
        <w:spacing w:line="256" w:lineRule="auto" w:before="5" w:after="0"/>
        <w:ind w:left="100" w:right="119" w:firstLine="0"/>
        <w:jc w:val="both"/>
        <w:rPr>
          <w:sz w:val="28"/>
        </w:rPr>
      </w:pPr>
      <w:r>
        <w:rPr>
          <w:w w:val="105"/>
          <w:sz w:val="28"/>
        </w:rPr>
        <w:t>credit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concentration,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portfolio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concentration,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sector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concentration,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investment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concentration,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derivatives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concentration,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(2)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geographical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concentration,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(3)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client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concentration—single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client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group-client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concentration.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normal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course,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banks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usually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address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concentration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through prescription of risk limits. What is important in this context is that, 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addressing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issue,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existence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concentration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often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ignored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underplayed, and recognition of additional risks is avoided. But it is necessary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bank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identify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areas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concentration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increase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magnitude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risks emerging from the relevant area. It is difficult to specify methods 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estimating additional risk from concentration. One way will be to follow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guidelines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bank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supervisor.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Another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option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ascertain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best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practices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industry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adopt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similar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norms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identify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portfolios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where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concentration exists, and to increase the quantum of risk in the calculation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process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adding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fixed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percentage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total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exposure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relevant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area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hoc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basis.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will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also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ensure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additional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capital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maintained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against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concentration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incremental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exposure.</w:t>
      </w:r>
    </w:p>
    <w:p>
      <w:pPr>
        <w:pStyle w:val="BodyText"/>
        <w:spacing w:line="256" w:lineRule="auto" w:before="47"/>
        <w:ind w:right="118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fifth</w:t>
      </w:r>
      <w:r>
        <w:rPr>
          <w:spacing w:val="1"/>
          <w:w w:val="105"/>
        </w:rPr>
        <w:t> </w:t>
      </w:r>
      <w:r>
        <w:rPr>
          <w:w w:val="105"/>
        </w:rPr>
        <w:t>issue</w:t>
      </w:r>
      <w:r>
        <w:rPr>
          <w:spacing w:val="1"/>
          <w:w w:val="105"/>
        </w:rPr>
        <w:t> </w:t>
      </w:r>
      <w:r>
        <w:rPr>
          <w:w w:val="105"/>
        </w:rPr>
        <w:t>relates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appropriateness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procedure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identification in respect of small exposures. If the bank has a large number of</w:t>
      </w:r>
      <w:r>
        <w:rPr>
          <w:spacing w:val="1"/>
          <w:w w:val="105"/>
        </w:rPr>
        <w:t> </w:t>
      </w:r>
      <w:r>
        <w:rPr>
          <w:w w:val="105"/>
        </w:rPr>
        <w:t>customers who have been sanctioned loans for small amounts, it is difficult to</w:t>
      </w:r>
      <w:r>
        <w:rPr>
          <w:spacing w:val="1"/>
          <w:w w:val="105"/>
        </w:rPr>
        <w:t> </w:t>
      </w:r>
      <w:r>
        <w:rPr>
          <w:w w:val="105"/>
        </w:rPr>
        <w:t>assign a risk grade to each borrower as the task is voluminous. A simple</w:t>
      </w:r>
      <w:r>
        <w:rPr>
          <w:spacing w:val="1"/>
          <w:w w:val="105"/>
        </w:rPr>
        <w:t> </w:t>
      </w:r>
      <w:r>
        <w:rPr>
          <w:w w:val="105"/>
        </w:rPr>
        <w:t>identification</w:t>
      </w:r>
      <w:r>
        <w:rPr>
          <w:spacing w:val="-15"/>
          <w:w w:val="105"/>
        </w:rPr>
        <w:t> </w:t>
      </w:r>
      <w:r>
        <w:rPr>
          <w:w w:val="105"/>
        </w:rPr>
        <w:t>procedure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asset-pool</w:t>
      </w:r>
      <w:r>
        <w:rPr>
          <w:spacing w:val="-15"/>
          <w:w w:val="105"/>
        </w:rPr>
        <w:t> </w:t>
      </w:r>
      <w:r>
        <w:rPr>
          <w:w w:val="105"/>
        </w:rPr>
        <w:t>approach</w:t>
      </w:r>
      <w:r>
        <w:rPr>
          <w:spacing w:val="-15"/>
          <w:w w:val="105"/>
        </w:rPr>
        <w:t> </w:t>
      </w:r>
      <w:r>
        <w:rPr>
          <w:w w:val="105"/>
        </w:rPr>
        <w:t>may</w:t>
      </w:r>
      <w:r>
        <w:rPr>
          <w:spacing w:val="-15"/>
          <w:w w:val="105"/>
        </w:rPr>
        <w:t> </w:t>
      </w:r>
      <w:r>
        <w:rPr>
          <w:w w:val="105"/>
        </w:rPr>
        <w:t>serve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purpose.</w:t>
      </w:r>
      <w:r>
        <w:rPr>
          <w:spacing w:val="-72"/>
          <w:w w:val="105"/>
        </w:rPr>
        <w:t> </w:t>
      </w:r>
      <w:r>
        <w:rPr>
          <w:w w:val="105"/>
        </w:rPr>
        <w:t>The pool approach will have to be based on the homogeneity of borrower</w:t>
      </w:r>
      <w:r>
        <w:rPr>
          <w:spacing w:val="1"/>
          <w:w w:val="105"/>
        </w:rPr>
        <w:t> </w:t>
      </w:r>
      <w:r>
        <w:rPr>
          <w:w w:val="105"/>
        </w:rPr>
        <w:t>characteristics and the similarity of purpose, assets, or collateral. But in cases</w:t>
      </w:r>
      <w:r>
        <w:rPr>
          <w:spacing w:val="1"/>
          <w:w w:val="105"/>
        </w:rPr>
        <w:t> </w:t>
      </w:r>
      <w:r>
        <w:rPr>
          <w:w w:val="105"/>
        </w:rPr>
        <w:t>where the bank's credit portfolio consists predominantly of large exposures, the</w:t>
      </w:r>
      <w:r>
        <w:rPr>
          <w:spacing w:val="-71"/>
          <w:w w:val="105"/>
        </w:rPr>
        <w:t> </w:t>
      </w:r>
      <w:r>
        <w:rPr>
          <w:w w:val="105"/>
        </w:rPr>
        <w:t>risk identification has to be on an individual customer basis. Banks that have a</w:t>
      </w:r>
      <w:r>
        <w:rPr>
          <w:spacing w:val="1"/>
          <w:w w:val="105"/>
        </w:rPr>
        <w:t> </w:t>
      </w:r>
      <w:r>
        <w:rPr>
          <w:w w:val="105"/>
        </w:rPr>
        <w:t>mix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customers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adopt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combination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individual</w:t>
      </w:r>
      <w:r>
        <w:rPr>
          <w:spacing w:val="-71"/>
          <w:w w:val="105"/>
        </w:rPr>
        <w:t> </w:t>
      </w:r>
      <w:r>
        <w:rPr>
          <w:w w:val="105"/>
        </w:rPr>
        <w:t>customer-based</w:t>
      </w:r>
      <w:r>
        <w:rPr>
          <w:spacing w:val="-7"/>
          <w:w w:val="105"/>
        </w:rPr>
        <w:t> </w:t>
      </w:r>
      <w:r>
        <w:rPr>
          <w:w w:val="105"/>
        </w:rPr>
        <w:t>approaches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asset-pool-based</w:t>
      </w:r>
      <w:r>
        <w:rPr>
          <w:spacing w:val="-6"/>
          <w:w w:val="105"/>
        </w:rPr>
        <w:t> </w:t>
      </w:r>
      <w:r>
        <w:rPr>
          <w:w w:val="105"/>
        </w:rPr>
        <w:t>approaches.</w:t>
      </w:r>
    </w:p>
    <w:p>
      <w:pPr>
        <w:pStyle w:val="BodyText"/>
        <w:spacing w:before="1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Problem</w:t>
      </w:r>
      <w:r>
        <w:rPr>
          <w:spacing w:val="1"/>
        </w:rPr>
        <w:t> </w:t>
      </w:r>
      <w:r>
        <w:rPr/>
        <w:t>Loans</w:t>
      </w:r>
    </w:p>
    <w:p>
      <w:pPr>
        <w:pStyle w:val="BodyText"/>
        <w:spacing w:line="256" w:lineRule="auto" w:before="98"/>
        <w:ind w:left="94" w:right="112"/>
        <w:jc w:val="center"/>
      </w:pPr>
      <w:r>
        <w:rPr>
          <w:w w:val="105"/>
        </w:rPr>
        <w:t>Loans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repaid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due</w:t>
      </w:r>
      <w:r>
        <w:rPr>
          <w:spacing w:val="-5"/>
          <w:w w:val="105"/>
        </w:rPr>
        <w:t> </w:t>
      </w:r>
      <w:r>
        <w:rPr>
          <w:w w:val="105"/>
        </w:rPr>
        <w:t>dates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classified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overdue</w:t>
      </w:r>
      <w:r>
        <w:rPr>
          <w:spacing w:val="-4"/>
          <w:w w:val="105"/>
        </w:rPr>
        <w:t> </w:t>
      </w:r>
      <w:r>
        <w:rPr>
          <w:w w:val="105"/>
        </w:rPr>
        <w:t>loans.</w:t>
      </w:r>
      <w:r>
        <w:rPr>
          <w:spacing w:val="-5"/>
          <w:w w:val="105"/>
        </w:rPr>
        <w:t> </w:t>
      </w:r>
      <w:r>
        <w:rPr>
          <w:w w:val="105"/>
        </w:rPr>
        <w:t>These</w:t>
      </w:r>
      <w:r>
        <w:rPr>
          <w:spacing w:val="-70"/>
          <w:w w:val="105"/>
        </w:rPr>
        <w:t> </w:t>
      </w:r>
      <w:r>
        <w:rPr>
          <w:w w:val="105"/>
        </w:rPr>
        <w:t>loans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categorized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nonperforming</w:t>
      </w:r>
      <w:r>
        <w:rPr>
          <w:spacing w:val="24"/>
          <w:w w:val="105"/>
        </w:rPr>
        <w:t> </w:t>
      </w:r>
      <w:r>
        <w:rPr>
          <w:w w:val="105"/>
        </w:rPr>
        <w:t>or</w:t>
      </w:r>
      <w:r>
        <w:rPr>
          <w:spacing w:val="25"/>
          <w:w w:val="105"/>
        </w:rPr>
        <w:t> </w:t>
      </w:r>
      <w:r>
        <w:rPr>
          <w:w w:val="105"/>
        </w:rPr>
        <w:t>nonaccrual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accounting</w:t>
      </w:r>
      <w:r>
        <w:rPr>
          <w:spacing w:val="25"/>
          <w:w w:val="105"/>
        </w:rPr>
        <w:t> </w:t>
      </w:r>
      <w:r>
        <w:rPr>
          <w:w w:val="105"/>
        </w:rPr>
        <w:t>purpose</w:t>
      </w:r>
    </w:p>
    <w:p>
      <w:pPr>
        <w:spacing w:after="0" w:line="256" w:lineRule="auto"/>
        <w:jc w:val="center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after a specific period, which usually varies from one month to three months or</w:t>
      </w:r>
      <w:r>
        <w:rPr>
          <w:spacing w:val="-71"/>
          <w:w w:val="105"/>
        </w:rPr>
        <w:t> </w:t>
      </w:r>
      <w:r>
        <w:rPr>
          <w:w w:val="105"/>
        </w:rPr>
        <w:t>sometimes</w:t>
      </w:r>
      <w:r>
        <w:rPr>
          <w:spacing w:val="-3"/>
          <w:w w:val="105"/>
        </w:rPr>
        <w:t> </w:t>
      </w:r>
      <w:r>
        <w:rPr>
          <w:w w:val="105"/>
        </w:rPr>
        <w:t>six</w:t>
      </w:r>
      <w:r>
        <w:rPr>
          <w:spacing w:val="-3"/>
          <w:w w:val="105"/>
        </w:rPr>
        <w:t> </w:t>
      </w:r>
      <w:r>
        <w:rPr>
          <w:w w:val="105"/>
        </w:rPr>
        <w:t>months.</w:t>
      </w:r>
      <w:r>
        <w:rPr>
          <w:spacing w:val="-3"/>
          <w:w w:val="105"/>
        </w:rPr>
        <w:t> </w:t>
      </w:r>
      <w:r>
        <w:rPr>
          <w:w w:val="105"/>
        </w:rPr>
        <w:t>Loans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show</w:t>
      </w:r>
      <w:r>
        <w:rPr>
          <w:spacing w:val="-3"/>
          <w:w w:val="105"/>
        </w:rPr>
        <w:t> </w:t>
      </w:r>
      <w:r>
        <w:rPr>
          <w:w w:val="105"/>
        </w:rPr>
        <w:t>adverse</w:t>
      </w:r>
      <w:r>
        <w:rPr>
          <w:spacing w:val="-3"/>
          <w:w w:val="105"/>
        </w:rPr>
        <w:t> </w:t>
      </w:r>
      <w:r>
        <w:rPr>
          <w:w w:val="105"/>
        </w:rPr>
        <w:t>features,</w:t>
      </w:r>
      <w:r>
        <w:rPr>
          <w:spacing w:val="-3"/>
          <w:w w:val="105"/>
        </w:rPr>
        <w:t> </w:t>
      </w:r>
      <w:r>
        <w:rPr>
          <w:w w:val="105"/>
        </w:rPr>
        <w:t>but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nonperforming state, are usually marked as watch category loans or problem</w:t>
      </w:r>
      <w:r>
        <w:rPr>
          <w:spacing w:val="1"/>
          <w:w w:val="105"/>
        </w:rPr>
        <w:t> </w:t>
      </w:r>
      <w:r>
        <w:rPr>
          <w:w w:val="105"/>
        </w:rPr>
        <w:t>loans.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deemed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have</w:t>
      </w:r>
      <w:r>
        <w:rPr>
          <w:spacing w:val="-16"/>
          <w:w w:val="105"/>
        </w:rPr>
        <w:t> </w:t>
      </w:r>
      <w:r>
        <w:rPr>
          <w:w w:val="105"/>
        </w:rPr>
        <w:t>materialized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case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nonperforming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72"/>
          <w:w w:val="105"/>
        </w:rPr>
        <w:t> </w:t>
      </w:r>
      <w:r>
        <w:rPr>
          <w:w w:val="105"/>
        </w:rPr>
        <w:t>nonaccrual</w:t>
      </w:r>
      <w:r>
        <w:rPr>
          <w:spacing w:val="-14"/>
          <w:w w:val="105"/>
        </w:rPr>
        <w:t> </w:t>
      </w:r>
      <w:r>
        <w:rPr>
          <w:w w:val="105"/>
        </w:rPr>
        <w:t>loans,</w:t>
      </w:r>
      <w:r>
        <w:rPr>
          <w:spacing w:val="-13"/>
          <w:w w:val="105"/>
        </w:rPr>
        <w:t> </w:t>
      </w:r>
      <w:r>
        <w:rPr>
          <w:w w:val="105"/>
        </w:rPr>
        <w:t>while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about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materialize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case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watch</w:t>
      </w:r>
      <w:r>
        <w:rPr>
          <w:spacing w:val="-13"/>
          <w:w w:val="105"/>
        </w:rPr>
        <w:t> </w:t>
      </w:r>
      <w:r>
        <w:rPr>
          <w:w w:val="105"/>
        </w:rPr>
        <w:t>category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problem</w:t>
      </w:r>
      <w:r>
        <w:rPr>
          <w:spacing w:val="1"/>
          <w:w w:val="105"/>
        </w:rPr>
        <w:t> </w:t>
      </w:r>
      <w:r>
        <w:rPr>
          <w:w w:val="105"/>
        </w:rPr>
        <w:t>loans.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focuses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default,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conveyed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terms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level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associated</w:t>
      </w:r>
      <w:r>
        <w:rPr>
          <w:spacing w:val="-16"/>
          <w:w w:val="105"/>
        </w:rPr>
        <w:t> </w:t>
      </w:r>
      <w:r>
        <w:rPr>
          <w:w w:val="105"/>
        </w:rPr>
        <w:t>with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6"/>
          <w:w w:val="105"/>
        </w:rPr>
        <w:t> </w:t>
      </w:r>
      <w:r>
        <w:rPr>
          <w:w w:val="105"/>
        </w:rPr>
        <w:t>exposure</w:t>
      </w:r>
      <w:r>
        <w:rPr>
          <w:spacing w:val="-16"/>
          <w:w w:val="105"/>
        </w:rPr>
        <w:t> </w:t>
      </w:r>
      <w:r>
        <w:rPr>
          <w:w w:val="105"/>
        </w:rPr>
        <w:t>before</w:t>
      </w:r>
      <w:r>
        <w:rPr>
          <w:spacing w:val="-16"/>
          <w:w w:val="105"/>
        </w:rPr>
        <w:t> </w:t>
      </w:r>
      <w:r>
        <w:rPr>
          <w:w w:val="105"/>
        </w:rPr>
        <w:t>default,</w:t>
      </w:r>
      <w:r>
        <w:rPr>
          <w:spacing w:val="-71"/>
          <w:w w:val="105"/>
        </w:rPr>
        <w:t> </w:t>
      </w:r>
      <w:r>
        <w:rPr>
          <w:w w:val="105"/>
        </w:rPr>
        <w:t>such as high, moderate, or low. The level of risk indicates the quantum of loss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may</w:t>
      </w:r>
      <w:r>
        <w:rPr>
          <w:spacing w:val="-6"/>
          <w:w w:val="105"/>
        </w:rPr>
        <w:t> </w:t>
      </w:r>
      <w:r>
        <w:rPr>
          <w:w w:val="105"/>
        </w:rPr>
        <w:t>arise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event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default.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dynamic</w:t>
      </w:r>
      <w:r>
        <w:rPr>
          <w:spacing w:val="-7"/>
          <w:w w:val="105"/>
        </w:rPr>
        <w:t> </w:t>
      </w:r>
      <w:r>
        <w:rPr>
          <w:w w:val="105"/>
        </w:rPr>
        <w:t>concept,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over</w:t>
      </w:r>
      <w:r>
        <w:rPr>
          <w:spacing w:val="-71"/>
          <w:w w:val="105"/>
        </w:rPr>
        <w:t> </w:t>
      </w:r>
      <w:r>
        <w:rPr>
          <w:w w:val="105"/>
        </w:rPr>
        <w:t>a period of time, the level of credit risk associated with a particular credit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-10"/>
          <w:w w:val="105"/>
        </w:rPr>
        <w:t> </w:t>
      </w:r>
      <w:r>
        <w:rPr>
          <w:w w:val="105"/>
        </w:rPr>
        <w:t>will</w:t>
      </w:r>
      <w:r>
        <w:rPr>
          <w:spacing w:val="-10"/>
          <w:w w:val="105"/>
        </w:rPr>
        <w:t> </w:t>
      </w:r>
      <w:r>
        <w:rPr>
          <w:w w:val="105"/>
        </w:rPr>
        <w:t>increase,</w:t>
      </w:r>
      <w:r>
        <w:rPr>
          <w:spacing w:val="-10"/>
          <w:w w:val="105"/>
        </w:rPr>
        <w:t> </w:t>
      </w:r>
      <w:r>
        <w:rPr>
          <w:w w:val="105"/>
        </w:rPr>
        <w:t>decrease,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remain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same.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therefore</w:t>
      </w:r>
      <w:r>
        <w:rPr>
          <w:spacing w:val="-10"/>
          <w:w w:val="105"/>
        </w:rPr>
        <w:t> </w:t>
      </w:r>
      <w:r>
        <w:rPr>
          <w:w w:val="105"/>
        </w:rPr>
        <w:t>necessary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72"/>
          <w:w w:val="105"/>
        </w:rPr>
        <w:t> </w:t>
      </w:r>
      <w:r>
        <w:rPr>
          <w:w w:val="105"/>
        </w:rPr>
        <w:t>recognize</w:t>
      </w:r>
      <w:r>
        <w:rPr>
          <w:spacing w:val="-9"/>
          <w:w w:val="105"/>
        </w:rPr>
        <w:t> </w:t>
      </w:r>
      <w:r>
        <w:rPr>
          <w:w w:val="105"/>
        </w:rPr>
        <w:t>higher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problem</w:t>
      </w:r>
      <w:r>
        <w:rPr>
          <w:spacing w:val="-9"/>
          <w:w w:val="105"/>
        </w:rPr>
        <w:t> </w:t>
      </w:r>
      <w:r>
        <w:rPr>
          <w:w w:val="105"/>
        </w:rPr>
        <w:t>loans.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important</w:t>
      </w:r>
      <w:r>
        <w:rPr>
          <w:spacing w:val="-9"/>
          <w:w w:val="105"/>
        </w:rPr>
        <w:t> </w:t>
      </w:r>
      <w:r>
        <w:rPr>
          <w:w w:val="105"/>
        </w:rPr>
        <w:t>task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managing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identify</w:t>
      </w:r>
      <w:r>
        <w:rPr>
          <w:spacing w:val="-4"/>
          <w:w w:val="105"/>
        </w:rPr>
        <w:t> </w:t>
      </w:r>
      <w:r>
        <w:rPr>
          <w:w w:val="105"/>
        </w:rPr>
        <w:t>problem</w:t>
      </w:r>
      <w:r>
        <w:rPr>
          <w:spacing w:val="-4"/>
          <w:w w:val="105"/>
        </w:rPr>
        <w:t> </w:t>
      </w:r>
      <w:r>
        <w:rPr>
          <w:w w:val="105"/>
        </w:rPr>
        <w:t>loans</w:t>
      </w:r>
      <w:r>
        <w:rPr>
          <w:spacing w:val="-5"/>
          <w:w w:val="105"/>
        </w:rPr>
        <w:t> </w:t>
      </w:r>
      <w:r>
        <w:rPr>
          <w:w w:val="105"/>
        </w:rPr>
        <w:t>before</w:t>
      </w:r>
      <w:r>
        <w:rPr>
          <w:spacing w:val="-4"/>
          <w:w w:val="105"/>
        </w:rPr>
        <w:t> </w:t>
      </w:r>
      <w:r>
        <w:rPr>
          <w:w w:val="105"/>
        </w:rPr>
        <w:t>default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initiate</w:t>
      </w:r>
      <w:r>
        <w:rPr>
          <w:spacing w:val="-4"/>
          <w:w w:val="105"/>
        </w:rPr>
        <w:t> </w:t>
      </w:r>
      <w:r>
        <w:rPr>
          <w:w w:val="105"/>
        </w:rPr>
        <w:t>measures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improve</w:t>
      </w:r>
      <w:r>
        <w:rPr>
          <w:spacing w:val="-71"/>
          <w:w w:val="105"/>
        </w:rPr>
        <w:t> </w:t>
      </w:r>
      <w:r>
        <w:rPr>
          <w:w w:val="105"/>
        </w:rPr>
        <w:t>their</w:t>
      </w:r>
      <w:r>
        <w:rPr>
          <w:spacing w:val="-3"/>
          <w:w w:val="105"/>
        </w:rPr>
        <w:t> </w:t>
      </w:r>
      <w:r>
        <w:rPr>
          <w:w w:val="105"/>
        </w:rPr>
        <w:t>health.</w:t>
      </w:r>
    </w:p>
    <w:p>
      <w:pPr>
        <w:pStyle w:val="BodyText"/>
        <w:spacing w:before="8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2"/>
        </w:numPr>
        <w:tabs>
          <w:tab w:pos="1503" w:val="left" w:leader="none"/>
        </w:tabs>
        <w:spacing w:line="249" w:lineRule="auto" w:before="1" w:after="0"/>
        <w:ind w:left="3684" w:right="807" w:hanging="2895"/>
        <w:jc w:val="left"/>
      </w:pP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11"/>
        </w:rPr>
        <w:t> </w:t>
      </w:r>
      <w:r>
        <w:rPr/>
        <w:t>IDENTIFICATION</w:t>
      </w:r>
      <w:r>
        <w:rPr>
          <w:spacing w:val="-114"/>
        </w:rPr>
        <w:t> </w:t>
      </w:r>
      <w:r>
        <w:rPr/>
        <w:t>PROCESS</w:t>
      </w:r>
    </w:p>
    <w:p>
      <w:pPr>
        <w:pStyle w:val="Heading3"/>
        <w:spacing w:before="352"/>
      </w:pPr>
      <w:r>
        <w:rPr/>
        <w:t>Credit</w:t>
      </w:r>
      <w:r>
        <w:rPr>
          <w:spacing w:val="2"/>
        </w:rPr>
        <w:t> </w:t>
      </w:r>
      <w:r>
        <w:rPr/>
        <w:t>Risk</w:t>
      </w:r>
      <w:r>
        <w:rPr>
          <w:spacing w:val="3"/>
        </w:rPr>
        <w:t> </w:t>
      </w:r>
      <w:r>
        <w:rPr/>
        <w:t>from</w:t>
      </w:r>
      <w:r>
        <w:rPr>
          <w:spacing w:val="2"/>
        </w:rPr>
        <w:t> </w:t>
      </w:r>
      <w:r>
        <w:rPr/>
        <w:t>Loans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Advances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advances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1"/>
          <w:w w:val="105"/>
        </w:rPr>
        <w:t> </w:t>
      </w:r>
      <w:r>
        <w:rPr>
          <w:w w:val="105"/>
        </w:rPr>
        <w:t>constitute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largest</w:t>
      </w:r>
      <w:r>
        <w:rPr>
          <w:spacing w:val="1"/>
          <w:w w:val="105"/>
        </w:rPr>
        <w:t> </w:t>
      </w:r>
      <w:r>
        <w:rPr>
          <w:w w:val="105"/>
        </w:rPr>
        <w:t>item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assets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commercial</w:t>
      </w:r>
      <w:r>
        <w:rPr>
          <w:spacing w:val="1"/>
          <w:w w:val="105"/>
        </w:rPr>
        <w:t> </w:t>
      </w:r>
      <w:r>
        <w:rPr>
          <w:w w:val="105"/>
        </w:rPr>
        <w:t>banks.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grant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advances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counterparties,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individuals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sovereign</w:t>
      </w:r>
      <w:r>
        <w:rPr>
          <w:spacing w:val="1"/>
          <w:w w:val="105"/>
        </w:rPr>
        <w:t> </w:t>
      </w:r>
      <w:r>
        <w:rPr>
          <w:w w:val="105"/>
        </w:rPr>
        <w:t>governments,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-71"/>
          <w:w w:val="105"/>
        </w:rPr>
        <w:t> </w:t>
      </w:r>
      <w:r>
        <w:rPr>
          <w:w w:val="105"/>
        </w:rPr>
        <w:t>purposes; and to several economic sectors, like the industrial sector, service</w:t>
      </w:r>
      <w:r>
        <w:rPr>
          <w:spacing w:val="1"/>
          <w:w w:val="105"/>
        </w:rPr>
        <w:t> </w:t>
      </w:r>
      <w:r>
        <w:rPr>
          <w:w w:val="105"/>
        </w:rPr>
        <w:t>sector, trade sector, agricultural sector, and export-import sector. Large-value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granted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financing</w:t>
      </w:r>
      <w:r>
        <w:rPr>
          <w:spacing w:val="-10"/>
          <w:w w:val="105"/>
        </w:rPr>
        <w:t> </w:t>
      </w:r>
      <w:r>
        <w:rPr>
          <w:w w:val="105"/>
        </w:rPr>
        <w:t>infrastructure</w:t>
      </w:r>
      <w:r>
        <w:rPr>
          <w:spacing w:val="-11"/>
          <w:w w:val="105"/>
        </w:rPr>
        <w:t> </w:t>
      </w:r>
      <w:r>
        <w:rPr>
          <w:w w:val="105"/>
        </w:rPr>
        <w:t>projects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large-value</w:t>
      </w:r>
      <w:r>
        <w:rPr>
          <w:spacing w:val="-10"/>
          <w:w w:val="105"/>
        </w:rPr>
        <w:t> </w:t>
      </w:r>
      <w:r>
        <w:rPr>
          <w:w w:val="105"/>
        </w:rPr>
        <w:t>assets,</w:t>
      </w:r>
      <w:r>
        <w:rPr>
          <w:spacing w:val="-10"/>
          <w:w w:val="105"/>
        </w:rPr>
        <w:t> </w:t>
      </w:r>
      <w:r>
        <w:rPr>
          <w:w w:val="105"/>
        </w:rPr>
        <w:t>such</w:t>
      </w:r>
      <w:r>
        <w:rPr>
          <w:spacing w:val="-71"/>
          <w:w w:val="105"/>
        </w:rPr>
        <w:t> </w:t>
      </w:r>
      <w:r>
        <w:rPr>
          <w:w w:val="105"/>
        </w:rPr>
        <w:t>as aircraft and ships. Small-value loans are given for a variety of purposes that</w:t>
      </w:r>
      <w:r>
        <w:rPr>
          <w:spacing w:val="1"/>
          <w:w w:val="105"/>
        </w:rPr>
        <w:t> </w:t>
      </w:r>
      <w:r>
        <w:rPr>
          <w:w w:val="105"/>
        </w:rPr>
        <w:t>include personal needs. Again, the loans and advances are given for varying</w:t>
      </w:r>
      <w:r>
        <w:rPr>
          <w:spacing w:val="1"/>
          <w:w w:val="105"/>
        </w:rPr>
        <w:t> </w:t>
      </w:r>
      <w:r>
        <w:rPr>
          <w:w w:val="105"/>
        </w:rPr>
        <w:t>periods—short-term,</w:t>
      </w:r>
      <w:r>
        <w:rPr>
          <w:spacing w:val="1"/>
          <w:w w:val="105"/>
        </w:rPr>
        <w:t> </w:t>
      </w:r>
      <w:r>
        <w:rPr>
          <w:w w:val="105"/>
        </w:rPr>
        <w:t>medium-term,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long-term.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characteristics of loans and advances, credit risk is recognized as the most</w:t>
      </w:r>
      <w:r>
        <w:rPr>
          <w:spacing w:val="1"/>
          <w:w w:val="105"/>
        </w:rPr>
        <w:t> </w:t>
      </w:r>
      <w:r>
        <w:rPr>
          <w:w w:val="105"/>
        </w:rPr>
        <w:t>obvious, most frequently occurring, and most voluminous risk of commercial</w:t>
      </w:r>
      <w:r>
        <w:rPr>
          <w:spacing w:val="1"/>
          <w:w w:val="105"/>
        </w:rPr>
        <w:t> </w:t>
      </w:r>
      <w:r>
        <w:rPr>
          <w:w w:val="105"/>
        </w:rPr>
        <w:t>banks. Consequently, it is necessary for banks to allocate a large amount of</w:t>
      </w:r>
      <w:r>
        <w:rPr>
          <w:spacing w:val="1"/>
          <w:w w:val="105"/>
        </w:rPr>
        <w:t> </w:t>
      </w:r>
      <w:r>
        <w:rPr>
          <w:w w:val="105"/>
        </w:rPr>
        <w:t>resources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management.</w:t>
      </w:r>
    </w:p>
    <w:p>
      <w:pPr>
        <w:pStyle w:val="BodyText"/>
        <w:spacing w:line="256" w:lineRule="auto" w:before="43"/>
        <w:ind w:right="120" w:firstLine="230"/>
      </w:pP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degree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not</w:t>
      </w:r>
      <w:r>
        <w:rPr>
          <w:spacing w:val="-14"/>
          <w:w w:val="105"/>
        </w:rPr>
        <w:t> </w:t>
      </w:r>
      <w:r>
        <w:rPr>
          <w:w w:val="105"/>
        </w:rPr>
        <w:t>identical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all</w:t>
      </w:r>
      <w:r>
        <w:rPr>
          <w:spacing w:val="-13"/>
          <w:w w:val="105"/>
        </w:rPr>
        <w:t> </w:t>
      </w:r>
      <w:r>
        <w:rPr>
          <w:w w:val="105"/>
        </w:rPr>
        <w:t>types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loans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advances,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at</w:t>
      </w:r>
      <w:r>
        <w:rPr>
          <w:spacing w:val="-16"/>
          <w:w w:val="105"/>
        </w:rPr>
        <w:t> </w:t>
      </w:r>
      <w:r>
        <w:rPr>
          <w:w w:val="105"/>
        </w:rPr>
        <w:t>least</w:t>
      </w:r>
      <w:r>
        <w:rPr>
          <w:spacing w:val="-16"/>
          <w:w w:val="105"/>
        </w:rPr>
        <w:t> </w:t>
      </w:r>
      <w:r>
        <w:rPr>
          <w:w w:val="105"/>
        </w:rPr>
        <w:t>three</w:t>
      </w:r>
      <w:r>
        <w:rPr>
          <w:spacing w:val="-15"/>
          <w:w w:val="105"/>
        </w:rPr>
        <w:t> </w:t>
      </w:r>
      <w:r>
        <w:rPr>
          <w:w w:val="105"/>
        </w:rPr>
        <w:t>factors</w:t>
      </w:r>
      <w:r>
        <w:rPr>
          <w:spacing w:val="-15"/>
          <w:w w:val="105"/>
        </w:rPr>
        <w:t> </w:t>
      </w:r>
      <w:r>
        <w:rPr>
          <w:w w:val="105"/>
        </w:rPr>
        <w:t>influence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degree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risk.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frequency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intensity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credit</w:t>
      </w:r>
      <w:r>
        <w:rPr>
          <w:spacing w:val="19"/>
          <w:w w:val="105"/>
        </w:rPr>
        <w:t> </w:t>
      </w:r>
      <w:r>
        <w:rPr>
          <w:w w:val="105"/>
        </w:rPr>
        <w:t>risk</w:t>
      </w:r>
      <w:r>
        <w:rPr>
          <w:spacing w:val="18"/>
          <w:w w:val="105"/>
        </w:rPr>
        <w:t> </w:t>
      </w:r>
      <w:r>
        <w:rPr>
          <w:w w:val="105"/>
        </w:rPr>
        <w:t>vary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accordance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constitution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counterparty,</w:t>
      </w:r>
      <w:r>
        <w:rPr>
          <w:spacing w:val="19"/>
          <w:w w:val="105"/>
        </w:rPr>
        <w:t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purpose of loans and advances, and the maturity period. The bank's customers,</w:t>
      </w:r>
      <w:r>
        <w:rPr>
          <w:spacing w:val="1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strictly</w:t>
      </w:r>
      <w:r>
        <w:rPr>
          <w:spacing w:val="1"/>
          <w:w w:val="105"/>
        </w:rPr>
        <w:t> </w:t>
      </w:r>
      <w:r>
        <w:rPr>
          <w:w w:val="105"/>
        </w:rPr>
        <w:t>regulated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provisions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law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those</w:t>
      </w:r>
      <w:r>
        <w:rPr>
          <w:spacing w:val="1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unregulated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unorganized,</w:t>
      </w:r>
      <w:r>
        <w:rPr>
          <w:spacing w:val="1"/>
          <w:w w:val="105"/>
        </w:rPr>
        <w:t> </w:t>
      </w:r>
      <w:r>
        <w:rPr>
          <w:w w:val="105"/>
        </w:rPr>
        <w:t>observe</w:t>
      </w:r>
      <w:r>
        <w:rPr>
          <w:spacing w:val="1"/>
          <w:w w:val="105"/>
        </w:rPr>
        <w:t> </w:t>
      </w:r>
      <w:r>
        <w:rPr>
          <w:w w:val="105"/>
        </w:rPr>
        <w:t>better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discipline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greater</w:t>
      </w:r>
      <w:r>
        <w:rPr>
          <w:spacing w:val="-71"/>
          <w:w w:val="105"/>
        </w:rPr>
        <w:t> </w:t>
      </w:r>
      <w:r>
        <w:rPr>
          <w:w w:val="105"/>
        </w:rPr>
        <w:t>transparency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dealings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less</w:t>
      </w:r>
      <w:r>
        <w:rPr>
          <w:spacing w:val="-14"/>
          <w:w w:val="105"/>
        </w:rPr>
        <w:t> </w:t>
      </w:r>
      <w:r>
        <w:rPr>
          <w:w w:val="105"/>
        </w:rPr>
        <w:t>likely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default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loans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advances.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example, a corporate customer has several obligations to perform under the</w:t>
      </w:r>
      <w:r>
        <w:rPr>
          <w:spacing w:val="1"/>
          <w:w w:val="105"/>
        </w:rPr>
        <w:t> </w:t>
      </w:r>
      <w:r>
        <w:rPr>
          <w:w w:val="105"/>
        </w:rPr>
        <w:t>provisions of the Companies Act. It is legally required to observe corporate</w:t>
      </w:r>
      <w:r>
        <w:rPr>
          <w:spacing w:val="1"/>
          <w:w w:val="105"/>
        </w:rPr>
        <w:t> </w:t>
      </w:r>
      <w:r>
        <w:rPr>
          <w:w w:val="105"/>
        </w:rPr>
        <w:t>governance</w:t>
      </w:r>
      <w:r>
        <w:rPr>
          <w:spacing w:val="1"/>
          <w:w w:val="105"/>
        </w:rPr>
        <w:t> </w:t>
      </w:r>
      <w:r>
        <w:rPr>
          <w:w w:val="105"/>
        </w:rPr>
        <w:t>codes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conduct,</w:t>
      </w:r>
      <w:r>
        <w:rPr>
          <w:spacing w:val="1"/>
          <w:w w:val="105"/>
        </w:rPr>
        <w:t> </w:t>
      </w:r>
      <w:r>
        <w:rPr>
          <w:w w:val="105"/>
        </w:rPr>
        <w:t>adhere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accounting</w:t>
      </w:r>
      <w:r>
        <w:rPr>
          <w:spacing w:val="1"/>
          <w:w w:val="105"/>
        </w:rPr>
        <w:t> </w:t>
      </w:r>
      <w:r>
        <w:rPr>
          <w:w w:val="105"/>
        </w:rPr>
        <w:t>practices,</w:t>
      </w:r>
      <w:r>
        <w:rPr>
          <w:spacing w:val="1"/>
          <w:w w:val="105"/>
        </w:rPr>
        <w:t> </w:t>
      </w:r>
      <w:r>
        <w:rPr>
          <w:w w:val="105"/>
        </w:rPr>
        <w:t>maintain the transparency of its dealings, and make substantial disclosure of its</w:t>
      </w:r>
      <w:r>
        <w:rPr>
          <w:spacing w:val="-71"/>
          <w:w w:val="105"/>
        </w:rPr>
        <w:t> </w:t>
      </w:r>
      <w:r>
        <w:rPr>
          <w:w w:val="105"/>
        </w:rPr>
        <w:t>business</w:t>
      </w:r>
      <w:r>
        <w:rPr>
          <w:spacing w:val="-13"/>
          <w:w w:val="105"/>
        </w:rPr>
        <w:t> </w:t>
      </w:r>
      <w:r>
        <w:rPr>
          <w:w w:val="105"/>
        </w:rPr>
        <w:t>affairs.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other</w:t>
      </w:r>
      <w:r>
        <w:rPr>
          <w:spacing w:val="-13"/>
          <w:w w:val="105"/>
        </w:rPr>
        <w:t> </w:t>
      </w:r>
      <w:r>
        <w:rPr>
          <w:w w:val="105"/>
        </w:rPr>
        <w:t>hand,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provisions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laws</w:t>
      </w:r>
      <w:r>
        <w:rPr>
          <w:spacing w:val="-13"/>
          <w:w w:val="105"/>
        </w:rPr>
        <w:t> </w:t>
      </w:r>
      <w:r>
        <w:rPr>
          <w:w w:val="105"/>
        </w:rPr>
        <w:t>governing</w:t>
      </w:r>
      <w:r>
        <w:rPr>
          <w:spacing w:val="-13"/>
          <w:w w:val="105"/>
        </w:rPr>
        <w:t> </w:t>
      </w:r>
      <w:r>
        <w:rPr>
          <w:w w:val="105"/>
        </w:rPr>
        <w:t>individuals</w:t>
      </w:r>
      <w:r>
        <w:rPr>
          <w:spacing w:val="-71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sole</w:t>
      </w:r>
      <w:r>
        <w:rPr>
          <w:spacing w:val="-15"/>
          <w:w w:val="105"/>
        </w:rPr>
        <w:t> </w:t>
      </w:r>
      <w:r>
        <w:rPr>
          <w:w w:val="105"/>
        </w:rPr>
        <w:t>proprietors,</w:t>
      </w:r>
      <w:r>
        <w:rPr>
          <w:spacing w:val="-16"/>
          <w:w w:val="105"/>
        </w:rPr>
        <w:t> </w:t>
      </w:r>
      <w:r>
        <w:rPr>
          <w:w w:val="105"/>
        </w:rPr>
        <w:t>partnership</w:t>
      </w:r>
      <w:r>
        <w:rPr>
          <w:spacing w:val="-15"/>
          <w:w w:val="105"/>
        </w:rPr>
        <w:t> </w:t>
      </w:r>
      <w:r>
        <w:rPr>
          <w:w w:val="105"/>
        </w:rPr>
        <w:t>firms,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other</w:t>
      </w:r>
      <w:r>
        <w:rPr>
          <w:spacing w:val="-15"/>
          <w:w w:val="105"/>
        </w:rPr>
        <w:t> </w:t>
      </w:r>
      <w:r>
        <w:rPr>
          <w:w w:val="105"/>
        </w:rPr>
        <w:t>forms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constituents,</w:t>
      </w:r>
      <w:r>
        <w:rPr>
          <w:spacing w:val="-15"/>
          <w:w w:val="105"/>
        </w:rPr>
        <w:t> </w:t>
      </w:r>
      <w:r>
        <w:rPr>
          <w:w w:val="105"/>
        </w:rPr>
        <w:t>like</w:t>
      </w:r>
      <w:r>
        <w:rPr>
          <w:spacing w:val="-16"/>
          <w:w w:val="105"/>
        </w:rPr>
        <w:t> </w:t>
      </w:r>
      <w:r>
        <w:rPr>
          <w:w w:val="105"/>
        </w:rPr>
        <w:t>trusts,</w:t>
      </w:r>
      <w:r>
        <w:rPr>
          <w:spacing w:val="-71"/>
          <w:w w:val="105"/>
        </w:rPr>
        <w:t> </w:t>
      </w:r>
      <w:r>
        <w:rPr>
          <w:w w:val="105"/>
        </w:rPr>
        <w:t>are not so strict. Consequently, these types of customers have the tendency to</w:t>
      </w:r>
      <w:r>
        <w:rPr>
          <w:spacing w:val="1"/>
          <w:w w:val="105"/>
        </w:rPr>
        <w:t> </w:t>
      </w:r>
      <w:r>
        <w:rPr>
          <w:w w:val="105"/>
        </w:rPr>
        <w:t>breach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codes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conduct,</w:t>
      </w:r>
      <w:r>
        <w:rPr>
          <w:spacing w:val="1"/>
          <w:w w:val="105"/>
        </w:rPr>
        <w:t> </w:t>
      </w:r>
      <w:r>
        <w:rPr>
          <w:w w:val="105"/>
        </w:rPr>
        <w:t>manipulate</w:t>
      </w:r>
      <w:r>
        <w:rPr>
          <w:spacing w:val="1"/>
          <w:w w:val="105"/>
        </w:rPr>
        <w:t> </w:t>
      </w:r>
      <w:r>
        <w:rPr>
          <w:w w:val="105"/>
        </w:rPr>
        <w:t>accounting</w:t>
      </w:r>
      <w:r>
        <w:rPr>
          <w:spacing w:val="1"/>
          <w:w w:val="105"/>
        </w:rPr>
        <w:t> </w:t>
      </w:r>
      <w:r>
        <w:rPr>
          <w:w w:val="105"/>
        </w:rPr>
        <w:t>standards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block</w:t>
      </w:r>
      <w:r>
        <w:rPr>
          <w:spacing w:val="1"/>
          <w:w w:val="105"/>
        </w:rPr>
        <w:t> </w:t>
      </w:r>
      <w:r>
        <w:rPr>
          <w:w w:val="105"/>
        </w:rPr>
        <w:t>transparency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dealings.</w:t>
      </w:r>
      <w:r>
        <w:rPr>
          <w:spacing w:val="-15"/>
          <w:w w:val="105"/>
        </w:rPr>
        <w:t> </w:t>
      </w:r>
      <w:r>
        <w:rPr>
          <w:w w:val="105"/>
        </w:rPr>
        <w:t>Obviously,</w:t>
      </w:r>
      <w:r>
        <w:rPr>
          <w:spacing w:val="-16"/>
          <w:w w:val="105"/>
        </w:rPr>
        <w:t> </w:t>
      </w:r>
      <w:r>
        <w:rPr>
          <w:w w:val="105"/>
        </w:rPr>
        <w:t>therefore,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noncorporate</w:t>
      </w:r>
      <w:r>
        <w:rPr>
          <w:spacing w:val="-71"/>
          <w:w w:val="105"/>
        </w:rPr>
        <w:t> </w:t>
      </w:r>
      <w:r>
        <w:rPr>
          <w:w w:val="105"/>
        </w:rPr>
        <w:t>constituents is greater than that from the public and private limited companies.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some</w:t>
      </w:r>
      <w:r>
        <w:rPr>
          <w:spacing w:val="-10"/>
          <w:w w:val="105"/>
        </w:rPr>
        <w:t> </w:t>
      </w:r>
      <w:r>
        <w:rPr>
          <w:w w:val="105"/>
        </w:rPr>
        <w:t>countries,</w:t>
      </w:r>
      <w:r>
        <w:rPr>
          <w:spacing w:val="-10"/>
          <w:w w:val="105"/>
        </w:rPr>
        <w:t> </w:t>
      </w: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directed</w:t>
      </w:r>
      <w:r>
        <w:rPr>
          <w:spacing w:val="-10"/>
          <w:w w:val="105"/>
        </w:rPr>
        <w:t> </w:t>
      </w:r>
      <w:r>
        <w:rPr>
          <w:w w:val="105"/>
        </w:rPr>
        <w:t>through</w:t>
      </w:r>
      <w:r>
        <w:rPr>
          <w:spacing w:val="-9"/>
          <w:w w:val="105"/>
        </w:rPr>
        <w:t> </w:t>
      </w:r>
      <w:r>
        <w:rPr>
          <w:w w:val="105"/>
        </w:rPr>
        <w:t>government</w:t>
      </w:r>
      <w:r>
        <w:rPr>
          <w:spacing w:val="-10"/>
          <w:w w:val="105"/>
        </w:rPr>
        <w:t> </w:t>
      </w:r>
      <w:r>
        <w:rPr>
          <w:w w:val="105"/>
        </w:rPr>
        <w:t>regulations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make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minimum</w:t>
      </w:r>
      <w:r>
        <w:rPr>
          <w:spacing w:val="-14"/>
          <w:w w:val="105"/>
        </w:rPr>
        <w:t> </w:t>
      </w:r>
      <w:r>
        <w:rPr>
          <w:w w:val="105"/>
        </w:rPr>
        <w:t>percentage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loans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advances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target</w:t>
      </w:r>
      <w:r>
        <w:rPr>
          <w:spacing w:val="-13"/>
          <w:w w:val="105"/>
        </w:rPr>
        <w:t> </w:t>
      </w:r>
      <w:r>
        <w:rPr>
          <w:w w:val="105"/>
        </w:rPr>
        <w:t>customers,</w:t>
      </w:r>
      <w:r>
        <w:rPr>
          <w:spacing w:val="-14"/>
          <w:w w:val="105"/>
        </w:rPr>
        <w:t> </w:t>
      </w:r>
      <w:r>
        <w:rPr>
          <w:w w:val="105"/>
        </w:rPr>
        <w:t>who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usually</w:t>
      </w:r>
      <w:r>
        <w:rPr>
          <w:spacing w:val="-71"/>
          <w:w w:val="105"/>
        </w:rPr>
        <w:t> </w:t>
      </w:r>
      <w:r>
        <w:rPr>
          <w:w w:val="105"/>
        </w:rPr>
        <w:t>poor and who pursue small business and agricultural activities. Loans to these</w:t>
      </w:r>
      <w:r>
        <w:rPr>
          <w:spacing w:val="1"/>
          <w:w w:val="105"/>
        </w:rPr>
        <w:t> </w:t>
      </w:r>
      <w:r>
        <w:rPr>
          <w:w w:val="105"/>
        </w:rPr>
        <w:t>categories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people,</w:t>
      </w:r>
      <w:r>
        <w:rPr>
          <w:spacing w:val="-8"/>
          <w:w w:val="105"/>
        </w:rPr>
        <w:t> </w:t>
      </w:r>
      <w:r>
        <w:rPr>
          <w:w w:val="105"/>
        </w:rPr>
        <w:t>who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unorganized,</w:t>
      </w:r>
      <w:r>
        <w:rPr>
          <w:spacing w:val="-8"/>
          <w:w w:val="105"/>
        </w:rPr>
        <w:t> </w:t>
      </w:r>
      <w:r>
        <w:rPr>
          <w:w w:val="105"/>
        </w:rPr>
        <w:t>illiterate,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inexperienced,</w:t>
      </w:r>
      <w:r>
        <w:rPr>
          <w:spacing w:val="-8"/>
          <w:w w:val="105"/>
        </w:rPr>
        <w:t> </w:t>
      </w:r>
      <w:r>
        <w:rPr>
          <w:w w:val="105"/>
        </w:rPr>
        <w:t>usually</w:t>
      </w:r>
      <w:r>
        <w:rPr>
          <w:spacing w:val="-71"/>
          <w:w w:val="105"/>
        </w:rPr>
        <w:t> </w:t>
      </w:r>
      <w:r>
        <w:rPr>
          <w:w w:val="105"/>
        </w:rPr>
        <w:t>carry</w:t>
      </w:r>
      <w:r>
        <w:rPr>
          <w:spacing w:val="-3"/>
          <w:w w:val="105"/>
        </w:rPr>
        <w:t> </w:t>
      </w:r>
      <w:r>
        <w:rPr>
          <w:w w:val="105"/>
        </w:rPr>
        <w:t>higher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49"/>
        <w:ind w:right="118" w:firstLine="230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second</w:t>
      </w:r>
      <w:r>
        <w:rPr>
          <w:spacing w:val="-4"/>
          <w:w w:val="105"/>
        </w:rPr>
        <w:t> </w:t>
      </w:r>
      <w:r>
        <w:rPr>
          <w:w w:val="105"/>
        </w:rPr>
        <w:t>factor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generates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varying</w:t>
      </w:r>
      <w:r>
        <w:rPr>
          <w:spacing w:val="-4"/>
          <w:w w:val="105"/>
        </w:rPr>
        <w:t> </w:t>
      </w:r>
      <w:r>
        <w:rPr>
          <w:w w:val="105"/>
        </w:rPr>
        <w:t>intensity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purpose</w:t>
      </w:r>
      <w:r>
        <w:rPr>
          <w:spacing w:val="-71"/>
          <w:w w:val="105"/>
        </w:rPr>
        <w:t> </w:t>
      </w:r>
      <w:r>
        <w:rPr>
          <w:w w:val="105"/>
        </w:rPr>
        <w:t>of the loans and advances. In general, the purpose of the loan is more important</w:t>
      </w:r>
      <w:r>
        <w:rPr>
          <w:spacing w:val="-71"/>
          <w:w w:val="105"/>
        </w:rPr>
        <w:t> </w:t>
      </w:r>
      <w:r>
        <w:rPr>
          <w:w w:val="105"/>
        </w:rPr>
        <w:t>than the person who takes the loan, that is, “what for” is more significant than</w:t>
      </w:r>
      <w:r>
        <w:rPr>
          <w:spacing w:val="1"/>
          <w:w w:val="105"/>
        </w:rPr>
        <w:t> </w:t>
      </w:r>
      <w:r>
        <w:rPr/>
        <w:t>“to</w:t>
      </w:r>
      <w:r>
        <w:rPr>
          <w:spacing w:val="19"/>
        </w:rPr>
        <w:t> </w:t>
      </w:r>
      <w:r>
        <w:rPr/>
        <w:t>whom.”</w:t>
      </w:r>
      <w:r>
        <w:rPr>
          <w:spacing w:val="19"/>
        </w:rPr>
        <w:t> </w:t>
      </w:r>
      <w:r>
        <w:rPr/>
        <w:t>Where</w:t>
      </w:r>
      <w:r>
        <w:rPr>
          <w:spacing w:val="19"/>
        </w:rPr>
        <w:t> </w:t>
      </w:r>
      <w:r>
        <w:rPr/>
        <w:t>loans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granted</w:t>
      </w:r>
      <w:r>
        <w:rPr>
          <w:spacing w:val="20"/>
        </w:rPr>
        <w:t> </w:t>
      </w:r>
      <w:r>
        <w:rPr/>
        <w:t>for</w:t>
      </w:r>
      <w:r>
        <w:rPr>
          <w:spacing w:val="19"/>
        </w:rPr>
        <w:t> </w:t>
      </w:r>
      <w:r>
        <w:rPr/>
        <w:t>productive</w:t>
      </w:r>
      <w:r>
        <w:rPr>
          <w:spacing w:val="19"/>
        </w:rPr>
        <w:t> </w:t>
      </w:r>
      <w:r>
        <w:rPr/>
        <w:t>purposes,</w:t>
      </w:r>
      <w:r>
        <w:rPr>
          <w:spacing w:val="19"/>
        </w:rPr>
        <w:t> </w:t>
      </w:r>
      <w:r>
        <w:rPr/>
        <w:t>say,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production</w:t>
      </w:r>
      <w:r>
        <w:rPr>
          <w:spacing w:val="-68"/>
        </w:rPr>
        <w:t> </w:t>
      </w:r>
      <w:r>
        <w:rPr>
          <w:w w:val="105"/>
        </w:rPr>
        <w:t>of goods and services or purchase of machinery or setting up infrastructure</w:t>
      </w:r>
      <w:r>
        <w:rPr>
          <w:spacing w:val="1"/>
          <w:w w:val="105"/>
        </w:rPr>
        <w:t> </w:t>
      </w:r>
      <w:r>
        <w:rPr>
          <w:w w:val="105"/>
        </w:rPr>
        <w:t>projects</w:t>
      </w:r>
      <w:r>
        <w:rPr>
          <w:spacing w:val="-11"/>
          <w:w w:val="105"/>
        </w:rPr>
        <w:t> </w:t>
      </w:r>
      <w:r>
        <w:rPr>
          <w:w w:val="105"/>
        </w:rPr>
        <w:t>like</w:t>
      </w:r>
      <w:r>
        <w:rPr>
          <w:spacing w:val="-10"/>
          <w:w w:val="105"/>
        </w:rPr>
        <w:t> </w:t>
      </w:r>
      <w:r>
        <w:rPr>
          <w:w w:val="105"/>
        </w:rPr>
        <w:t>power</w:t>
      </w:r>
      <w:r>
        <w:rPr>
          <w:spacing w:val="-10"/>
          <w:w w:val="105"/>
        </w:rPr>
        <w:t> </w:t>
      </w:r>
      <w:r>
        <w:rPr>
          <w:w w:val="105"/>
        </w:rPr>
        <w:t>plants,</w:t>
      </w:r>
      <w:r>
        <w:rPr>
          <w:spacing w:val="-10"/>
          <w:w w:val="105"/>
        </w:rPr>
        <w:t> </w:t>
      </w:r>
      <w:r>
        <w:rPr>
          <w:w w:val="105"/>
        </w:rPr>
        <w:t>there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certainty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income</w:t>
      </w:r>
      <w:r>
        <w:rPr>
          <w:spacing w:val="-10"/>
          <w:w w:val="105"/>
        </w:rPr>
        <w:t> </w:t>
      </w:r>
      <w:r>
        <w:rPr>
          <w:w w:val="105"/>
        </w:rPr>
        <w:t>generation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repayment</w:t>
      </w:r>
      <w:r>
        <w:rPr>
          <w:spacing w:val="-71"/>
          <w:w w:val="105"/>
        </w:rPr>
        <w:t> </w:t>
      </w:r>
      <w:r>
        <w:rPr>
          <w:w w:val="105"/>
        </w:rPr>
        <w:t>of the loan. The degree of credit risk is relatively low because of the self-</w:t>
      </w:r>
      <w:r>
        <w:rPr>
          <w:spacing w:val="1"/>
          <w:w w:val="105"/>
        </w:rPr>
        <w:t> </w:t>
      </w:r>
      <w:r>
        <w:rPr>
          <w:w w:val="105"/>
        </w:rPr>
        <w:t>liquidating character of the loans. But where loans are granted for speculative</w:t>
      </w:r>
      <w:r>
        <w:rPr>
          <w:spacing w:val="1"/>
          <w:w w:val="105"/>
        </w:rPr>
        <w:t> </w:t>
      </w:r>
      <w:r>
        <w:rPr>
          <w:w w:val="105"/>
        </w:rPr>
        <w:t>purposes or unproductive purposes, income generation is uncertain and often</w:t>
      </w:r>
      <w:r>
        <w:rPr>
          <w:spacing w:val="1"/>
          <w:w w:val="105"/>
        </w:rPr>
        <w:t> </w:t>
      </w:r>
      <w:r>
        <w:rPr>
          <w:w w:val="105"/>
        </w:rPr>
        <w:t>inadequate, and it is linked to the occurrence of favorable events. In these types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loans,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degree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higher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chances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default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greater.</w:t>
      </w:r>
      <w:r>
        <w:rPr>
          <w:spacing w:val="-71"/>
          <w:w w:val="105"/>
        </w:rPr>
        <w:t> </w:t>
      </w:r>
      <w:r>
        <w:rPr>
          <w:w w:val="105"/>
        </w:rPr>
        <w:t>Thus, loans granted for productive purposes carry a lesser degree of credit risk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-6"/>
          <w:w w:val="105"/>
        </w:rPr>
        <w:t> </w:t>
      </w:r>
      <w:r>
        <w:rPr>
          <w:w w:val="105"/>
        </w:rPr>
        <w:t>those</w:t>
      </w:r>
      <w:r>
        <w:rPr>
          <w:spacing w:val="-7"/>
          <w:w w:val="105"/>
        </w:rPr>
        <w:t> </w:t>
      </w:r>
      <w:r>
        <w:rPr>
          <w:w w:val="105"/>
        </w:rPr>
        <w:t>granted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speculative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consumption</w:t>
      </w:r>
      <w:r>
        <w:rPr>
          <w:spacing w:val="-5"/>
          <w:w w:val="105"/>
        </w:rPr>
        <w:t> </w:t>
      </w:r>
      <w:r>
        <w:rPr>
          <w:w w:val="105"/>
        </w:rPr>
        <w:t>purposes.</w:t>
      </w:r>
    </w:p>
    <w:p>
      <w:pPr>
        <w:pStyle w:val="BodyText"/>
        <w:spacing w:line="256" w:lineRule="auto" w:before="43"/>
        <w:ind w:right="118" w:firstLine="230"/>
      </w:pPr>
      <w:r>
        <w:rPr>
          <w:w w:val="105"/>
        </w:rPr>
        <w:t>The third factor is the maturity period of loans and advances. The longer the</w:t>
      </w:r>
      <w:r>
        <w:rPr>
          <w:spacing w:val="1"/>
          <w:w w:val="105"/>
        </w:rPr>
        <w:t> </w:t>
      </w:r>
      <w:r>
        <w:rPr>
          <w:w w:val="105"/>
        </w:rPr>
        <w:t>maturity period of a loan, the greater will be the credit risk associated with it.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because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more</w:t>
      </w:r>
      <w:r>
        <w:rPr>
          <w:spacing w:val="-11"/>
          <w:w w:val="105"/>
        </w:rPr>
        <w:t> </w:t>
      </w:r>
      <w:r>
        <w:rPr>
          <w:w w:val="105"/>
        </w:rPr>
        <w:t>distant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future,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greater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amount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uncertainty</w:t>
      </w:r>
      <w:r>
        <w:rPr>
          <w:spacing w:val="-72"/>
          <w:w w:val="105"/>
        </w:rPr>
        <w:t> </w:t>
      </w:r>
      <w:r>
        <w:rPr>
          <w:w w:val="105"/>
        </w:rPr>
        <w:t>is. More uncertainty signifies greater risk. The internal and external factors,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which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cause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fluctuations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business</w:t>
      </w:r>
      <w:r>
        <w:rPr>
          <w:spacing w:val="-17"/>
          <w:w w:val="105"/>
        </w:rPr>
        <w:t> </w:t>
      </w:r>
      <w:r>
        <w:rPr>
          <w:w w:val="105"/>
        </w:rPr>
        <w:t>volume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income</w:t>
      </w:r>
      <w:r>
        <w:rPr>
          <w:spacing w:val="-17"/>
          <w:w w:val="105"/>
        </w:rPr>
        <w:t> </w:t>
      </w:r>
      <w:r>
        <w:rPr>
          <w:w w:val="105"/>
        </w:rPr>
        <w:t>level,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more</w:t>
      </w:r>
      <w:r>
        <w:rPr>
          <w:spacing w:val="-17"/>
          <w:w w:val="105"/>
        </w:rPr>
        <w:t> </w:t>
      </w:r>
      <w:r>
        <w:rPr>
          <w:w w:val="105"/>
        </w:rPr>
        <w:t>likely</w:t>
      </w:r>
      <w:r>
        <w:rPr>
          <w:spacing w:val="-17"/>
          <w:w w:val="105"/>
        </w:rPr>
        <w:t> </w:t>
      </w:r>
      <w:r>
        <w:rPr>
          <w:w w:val="105"/>
        </w:rPr>
        <w:t>to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1"/>
      </w:pPr>
      <w:r>
        <w:rPr>
          <w:w w:val="105"/>
        </w:rPr>
        <w:t>manifest themselves in some measure over a longer time horizon. Short-term</w:t>
      </w:r>
      <w:r>
        <w:rPr>
          <w:spacing w:val="1"/>
          <w:w w:val="105"/>
        </w:rPr>
        <w:t> </w:t>
      </w:r>
      <w:r>
        <w:rPr>
          <w:w w:val="105"/>
        </w:rPr>
        <w:t>advances that are granted for working capital purposes and are renewable half-</w:t>
      </w:r>
      <w:r>
        <w:rPr>
          <w:spacing w:val="1"/>
          <w:w w:val="105"/>
        </w:rPr>
        <w:t> </w:t>
      </w:r>
      <w:r>
        <w:rPr>
          <w:w w:val="105"/>
        </w:rPr>
        <w:t>yearly</w:t>
      </w:r>
      <w:r>
        <w:rPr>
          <w:spacing w:val="-18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annually</w:t>
      </w:r>
      <w:r>
        <w:rPr>
          <w:spacing w:val="-17"/>
          <w:w w:val="105"/>
        </w:rPr>
        <w:t> </w:t>
      </w:r>
      <w:r>
        <w:rPr>
          <w:w w:val="105"/>
        </w:rPr>
        <w:t>carry</w:t>
      </w:r>
      <w:r>
        <w:rPr>
          <w:spacing w:val="-17"/>
          <w:w w:val="105"/>
        </w:rPr>
        <w:t> </w:t>
      </w:r>
      <w:r>
        <w:rPr>
          <w:w w:val="105"/>
        </w:rPr>
        <w:t>lower</w:t>
      </w:r>
      <w:r>
        <w:rPr>
          <w:spacing w:val="-17"/>
          <w:w w:val="105"/>
        </w:rPr>
        <w:t> </w:t>
      </w:r>
      <w:r>
        <w:rPr>
          <w:w w:val="105"/>
        </w:rPr>
        <w:t>risks</w:t>
      </w:r>
      <w:r>
        <w:rPr>
          <w:spacing w:val="-17"/>
          <w:w w:val="105"/>
        </w:rPr>
        <w:t> </w:t>
      </w:r>
      <w:r>
        <w:rPr>
          <w:w w:val="105"/>
        </w:rPr>
        <w:t>than</w:t>
      </w:r>
      <w:r>
        <w:rPr>
          <w:spacing w:val="-16"/>
          <w:w w:val="105"/>
        </w:rPr>
        <w:t> </w:t>
      </w:r>
      <w:r>
        <w:rPr>
          <w:w w:val="105"/>
        </w:rPr>
        <w:t>those</w:t>
      </w:r>
      <w:r>
        <w:rPr>
          <w:spacing w:val="-18"/>
          <w:w w:val="105"/>
        </w:rPr>
        <w:t> </w:t>
      </w:r>
      <w:r>
        <w:rPr>
          <w:w w:val="105"/>
        </w:rPr>
        <w:t>associated</w:t>
      </w:r>
      <w:r>
        <w:rPr>
          <w:spacing w:val="-16"/>
          <w:w w:val="105"/>
        </w:rPr>
        <w:t> </w:t>
      </w:r>
      <w:r>
        <w:rPr>
          <w:w w:val="105"/>
        </w:rPr>
        <w:t>with</w:t>
      </w:r>
      <w:r>
        <w:rPr>
          <w:spacing w:val="-18"/>
          <w:w w:val="105"/>
        </w:rPr>
        <w:t> </w:t>
      </w:r>
      <w:r>
        <w:rPr>
          <w:w w:val="105"/>
        </w:rPr>
        <w:t>medium-term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long-term</w:t>
      </w:r>
      <w:r>
        <w:rPr>
          <w:spacing w:val="-3"/>
          <w:w w:val="105"/>
        </w:rPr>
        <w:t> </w:t>
      </w:r>
      <w:r>
        <w:rPr>
          <w:w w:val="105"/>
        </w:rPr>
        <w:t>loans.</w:t>
      </w:r>
    </w:p>
    <w:p>
      <w:pPr>
        <w:pStyle w:val="BodyText"/>
        <w:spacing w:line="256" w:lineRule="auto" w:before="33"/>
        <w:ind w:right="128" w:firstLine="230"/>
      </w:pP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necessary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cognizant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three</w:t>
      </w:r>
      <w:r>
        <w:rPr>
          <w:spacing w:val="-9"/>
          <w:w w:val="105"/>
        </w:rPr>
        <w:t> </w:t>
      </w:r>
      <w:r>
        <w:rPr>
          <w:w w:val="105"/>
        </w:rPr>
        <w:t>factors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generate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varying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degrees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intensity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development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models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rating.</w:t>
      </w:r>
    </w:p>
    <w:p>
      <w:pPr>
        <w:pStyle w:val="BodyText"/>
        <w:spacing w:before="3"/>
        <w:ind w:left="0"/>
        <w:jc w:val="left"/>
        <w:rPr>
          <w:sz w:val="29"/>
        </w:rPr>
      </w:pPr>
    </w:p>
    <w:p>
      <w:pPr>
        <w:pStyle w:val="Heading3"/>
        <w:spacing w:before="0"/>
        <w:ind w:right="111"/>
      </w:pP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Investment</w:t>
      </w:r>
    </w:p>
    <w:p>
      <w:pPr>
        <w:pStyle w:val="BodyText"/>
        <w:spacing w:line="256" w:lineRule="auto" w:before="99"/>
        <w:ind w:right="118"/>
      </w:pPr>
      <w:r>
        <w:rPr>
          <w:w w:val="105"/>
        </w:rPr>
        <w:t>Credit risk in investment refers to the probability of committing default by the</w:t>
      </w:r>
      <w:r>
        <w:rPr>
          <w:spacing w:val="1"/>
          <w:w w:val="105"/>
        </w:rPr>
        <w:t> </w:t>
      </w:r>
      <w:r>
        <w:rPr>
          <w:w w:val="105"/>
        </w:rPr>
        <w:t>counterparties in repaying the amounts due on the financial instruments like</w:t>
      </w:r>
      <w:r>
        <w:rPr>
          <w:spacing w:val="1"/>
          <w:w w:val="105"/>
        </w:rPr>
        <w:t> </w:t>
      </w:r>
      <w:r>
        <w:rPr>
          <w:w w:val="105"/>
        </w:rPr>
        <w:t>securities,</w:t>
      </w:r>
      <w:r>
        <w:rPr>
          <w:spacing w:val="-8"/>
          <w:w w:val="105"/>
        </w:rPr>
        <w:t> </w:t>
      </w:r>
      <w:r>
        <w:rPr>
          <w:w w:val="105"/>
        </w:rPr>
        <w:t>bonds,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debentures,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event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default,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amount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loss</w:t>
      </w:r>
      <w:r>
        <w:rPr>
          <w:spacing w:val="-71"/>
          <w:w w:val="105"/>
        </w:rPr>
        <w:t> </w:t>
      </w:r>
      <w:r>
        <w:rPr>
          <w:w w:val="105"/>
        </w:rPr>
        <w:t>that the bank may incur on the investments. Besides the risk of default in</w:t>
      </w:r>
      <w:r>
        <w:rPr>
          <w:spacing w:val="1"/>
          <w:w w:val="105"/>
        </w:rPr>
        <w:t> </w:t>
      </w:r>
      <w:r>
        <w:rPr>
          <w:w w:val="105"/>
        </w:rPr>
        <w:t>repayment of the principal due on the financial instruments by the counterparty</w:t>
      </w:r>
      <w:r>
        <w:rPr>
          <w:spacing w:val="-71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redemption</w:t>
      </w:r>
      <w:r>
        <w:rPr>
          <w:spacing w:val="-14"/>
          <w:w w:val="105"/>
        </w:rPr>
        <w:t> </w:t>
      </w:r>
      <w:r>
        <w:rPr>
          <w:w w:val="105"/>
        </w:rPr>
        <w:t>date,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investment</w:t>
      </w:r>
      <w:r>
        <w:rPr>
          <w:spacing w:val="-14"/>
          <w:w w:val="105"/>
        </w:rPr>
        <w:t> </w:t>
      </w:r>
      <w:r>
        <w:rPr>
          <w:w w:val="105"/>
        </w:rPr>
        <w:t>also</w:t>
      </w:r>
      <w:r>
        <w:rPr>
          <w:spacing w:val="-14"/>
          <w:w w:val="105"/>
        </w:rPr>
        <w:t> </w:t>
      </w:r>
      <w:r>
        <w:rPr>
          <w:w w:val="105"/>
        </w:rPr>
        <w:t>includes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erosion</w:t>
      </w:r>
      <w:r>
        <w:rPr>
          <w:spacing w:val="-71"/>
          <w:w w:val="105"/>
        </w:rPr>
        <w:t> </w:t>
      </w:r>
      <w:r>
        <w:rPr>
          <w:w w:val="105"/>
        </w:rPr>
        <w:t>in the value of the investment assets before default on account of issuer-related</w:t>
      </w:r>
      <w:r>
        <w:rPr>
          <w:spacing w:val="-71"/>
          <w:w w:val="105"/>
        </w:rPr>
        <w:t> </w:t>
      </w:r>
      <w:r>
        <w:rPr>
          <w:w w:val="105"/>
        </w:rPr>
        <w:t>problems, like deterioration in the financial position of the issuer. This is in</w:t>
      </w:r>
      <w:r>
        <w:rPr>
          <w:spacing w:val="1"/>
          <w:w w:val="105"/>
        </w:rPr>
        <w:t> </w:t>
      </w:r>
      <w:r>
        <w:rPr>
          <w:w w:val="105"/>
        </w:rPr>
        <w:t>contrast to the market risk in financial instruments where the values of the</w:t>
      </w:r>
      <w:r>
        <w:rPr>
          <w:spacing w:val="1"/>
          <w:w w:val="105"/>
        </w:rPr>
        <w:t> </w:t>
      </w:r>
      <w:r>
        <w:rPr>
          <w:w w:val="105"/>
        </w:rPr>
        <w:t>investment assets decline due to the movement of market risk variables like</w:t>
      </w:r>
      <w:r>
        <w:rPr>
          <w:spacing w:val="1"/>
          <w:w w:val="105"/>
        </w:rPr>
        <w:t> </w:t>
      </w:r>
      <w:r>
        <w:rPr>
          <w:w w:val="105"/>
        </w:rPr>
        <w:t>interest</w:t>
      </w:r>
      <w:r>
        <w:rPr>
          <w:spacing w:val="-14"/>
          <w:w w:val="105"/>
        </w:rPr>
        <w:t> </w:t>
      </w:r>
      <w:r>
        <w:rPr>
          <w:w w:val="105"/>
        </w:rPr>
        <w:t>rate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exchange</w:t>
      </w:r>
      <w:r>
        <w:rPr>
          <w:spacing w:val="-14"/>
          <w:w w:val="105"/>
        </w:rPr>
        <w:t> </w:t>
      </w:r>
      <w:r>
        <w:rPr>
          <w:w w:val="105"/>
        </w:rPr>
        <w:t>rate.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New</w:t>
      </w:r>
      <w:r>
        <w:rPr>
          <w:spacing w:val="-13"/>
          <w:w w:val="105"/>
        </w:rPr>
        <w:t> </w:t>
      </w:r>
      <w:r>
        <w:rPr>
          <w:w w:val="105"/>
        </w:rPr>
        <w:t>Basel</w:t>
      </w:r>
      <w:r>
        <w:rPr>
          <w:spacing w:val="-14"/>
          <w:w w:val="105"/>
        </w:rPr>
        <w:t> </w:t>
      </w:r>
      <w:r>
        <w:rPr>
          <w:w w:val="105"/>
        </w:rPr>
        <w:t>Capital</w:t>
      </w:r>
      <w:r>
        <w:rPr>
          <w:spacing w:val="-13"/>
          <w:w w:val="105"/>
        </w:rPr>
        <w:t> </w:t>
      </w:r>
      <w:r>
        <w:rPr>
          <w:w w:val="105"/>
        </w:rPr>
        <w:t>Accord</w:t>
      </w:r>
      <w:r>
        <w:rPr>
          <w:spacing w:val="-13"/>
          <w:w w:val="105"/>
        </w:rPr>
        <w:t> </w:t>
      </w:r>
      <w:r>
        <w:rPr>
          <w:w w:val="105"/>
        </w:rPr>
        <w:t>requires</w:t>
      </w:r>
      <w:r>
        <w:rPr>
          <w:spacing w:val="-12"/>
          <w:w w:val="105"/>
        </w:rPr>
        <w:t> </w:t>
      </w:r>
      <w:r>
        <w:rPr>
          <w:w w:val="105"/>
        </w:rPr>
        <w:t>banks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hold</w:t>
      </w:r>
      <w:r>
        <w:rPr>
          <w:spacing w:val="-7"/>
          <w:w w:val="105"/>
        </w:rPr>
        <w:t> </w:t>
      </w:r>
      <w:r>
        <w:rPr>
          <w:w w:val="105"/>
        </w:rPr>
        <w:t>additional</w:t>
      </w:r>
      <w:r>
        <w:rPr>
          <w:spacing w:val="-8"/>
          <w:w w:val="105"/>
        </w:rPr>
        <w:t> </w:t>
      </w:r>
      <w:r>
        <w:rPr>
          <w:w w:val="105"/>
        </w:rPr>
        <w:t>capital</w:t>
      </w:r>
      <w:r>
        <w:rPr>
          <w:spacing w:val="-8"/>
          <w:w w:val="105"/>
        </w:rPr>
        <w:t> </w:t>
      </w:r>
      <w:r>
        <w:rPr>
          <w:w w:val="105"/>
        </w:rPr>
        <w:t>against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financial</w:t>
      </w:r>
      <w:r>
        <w:rPr>
          <w:spacing w:val="-8"/>
          <w:w w:val="105"/>
        </w:rPr>
        <w:t> </w:t>
      </w:r>
      <w:r>
        <w:rPr>
          <w:w w:val="105"/>
        </w:rPr>
        <w:t>instruments.</w:t>
      </w:r>
    </w:p>
    <w:p>
      <w:pPr>
        <w:pStyle w:val="BodyText"/>
        <w:spacing w:line="256" w:lineRule="auto" w:before="41"/>
        <w:ind w:right="118" w:firstLine="230"/>
      </w:pPr>
      <w:r>
        <w:rPr>
          <w:w w:val="105"/>
        </w:rPr>
        <w:t>In our attempt to identify credit risk from investment, we are looking at the</w:t>
      </w:r>
      <w:r>
        <w:rPr>
          <w:spacing w:val="1"/>
          <w:w w:val="105"/>
        </w:rPr>
        <w:t> </w:t>
      </w:r>
      <w:r>
        <w:rPr>
          <w:w w:val="105"/>
        </w:rPr>
        <w:t>investment portfolio of commercial banks that invest funds in fixed income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instruments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appreciation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earning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interest.</w:t>
      </w:r>
      <w:r>
        <w:rPr>
          <w:spacing w:val="1"/>
          <w:w w:val="105"/>
        </w:rPr>
        <w:t> </w:t>
      </w:r>
      <w:r>
        <w:rPr>
          <w:w w:val="105"/>
        </w:rPr>
        <w:t>Investment</w:t>
      </w:r>
      <w:r>
        <w:rPr>
          <w:spacing w:val="1"/>
          <w:w w:val="105"/>
        </w:rPr>
        <w:t> </w:t>
      </w:r>
      <w:r>
        <w:rPr>
          <w:w w:val="105"/>
        </w:rPr>
        <w:t>activities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commercial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mainly</w:t>
      </w:r>
      <w:r>
        <w:rPr>
          <w:spacing w:val="1"/>
          <w:w w:val="105"/>
        </w:rPr>
        <w:t> </w:t>
      </w:r>
      <w:r>
        <w:rPr>
          <w:w w:val="105"/>
        </w:rPr>
        <w:t>confined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funds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investment</w:t>
      </w:r>
      <w:r>
        <w:rPr>
          <w:spacing w:val="-5"/>
          <w:w w:val="105"/>
        </w:rPr>
        <w:t> </w:t>
      </w:r>
      <w:r>
        <w:rPr>
          <w:w w:val="105"/>
        </w:rPr>
        <w:t>management,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investments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71"/>
          <w:w w:val="105"/>
        </w:rPr>
        <w:t> </w:t>
      </w:r>
      <w:r>
        <w:rPr>
          <w:w w:val="105"/>
        </w:rPr>
        <w:t>identified from the internal or external rating of the issuer or the financial</w:t>
      </w:r>
      <w:r>
        <w:rPr>
          <w:spacing w:val="1"/>
          <w:w w:val="105"/>
        </w:rPr>
        <w:t> </w:t>
      </w:r>
      <w:r>
        <w:rPr>
          <w:w w:val="105"/>
        </w:rPr>
        <w:t>instrument. Banks draw comfort from the quality of the financial instruments</w:t>
      </w:r>
      <w:r>
        <w:rPr>
          <w:spacing w:val="1"/>
          <w:w w:val="105"/>
        </w:rPr>
        <w:t> </w:t>
      </w:r>
      <w:r>
        <w:rPr>
          <w:w w:val="105"/>
        </w:rPr>
        <w:t>from the ratings assigned by the external rating agencies without assessing the</w:t>
      </w:r>
      <w:r>
        <w:rPr>
          <w:spacing w:val="1"/>
          <w:w w:val="105"/>
        </w:rPr>
        <w:t> </w:t>
      </w:r>
      <w:r>
        <w:rPr>
          <w:w w:val="105"/>
        </w:rPr>
        <w:t>reliability and competency of the agencies or cross-checking external ratings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internally</w:t>
      </w:r>
      <w:r>
        <w:rPr>
          <w:spacing w:val="-14"/>
          <w:w w:val="105"/>
        </w:rPr>
        <w:t> </w:t>
      </w:r>
      <w:r>
        <w:rPr>
          <w:w w:val="105"/>
        </w:rPr>
        <w:t>generated</w:t>
      </w:r>
      <w:r>
        <w:rPr>
          <w:spacing w:val="-14"/>
          <w:w w:val="105"/>
        </w:rPr>
        <w:t> </w:t>
      </w:r>
      <w:r>
        <w:rPr>
          <w:w w:val="105"/>
        </w:rPr>
        <w:t>ratings.</w:t>
      </w:r>
      <w:r>
        <w:rPr>
          <w:spacing w:val="-14"/>
          <w:w w:val="105"/>
        </w:rPr>
        <w:t> </w:t>
      </w:r>
      <w:r>
        <w:rPr>
          <w:w w:val="105"/>
        </w:rPr>
        <w:t>They</w:t>
      </w:r>
      <w:r>
        <w:rPr>
          <w:spacing w:val="-14"/>
          <w:w w:val="105"/>
        </w:rPr>
        <w:t> </w:t>
      </w:r>
      <w:r>
        <w:rPr>
          <w:w w:val="105"/>
        </w:rPr>
        <w:t>also</w:t>
      </w:r>
      <w:r>
        <w:rPr>
          <w:spacing w:val="-14"/>
          <w:w w:val="105"/>
        </w:rPr>
        <w:t> </w:t>
      </w:r>
      <w:r>
        <w:rPr>
          <w:w w:val="105"/>
        </w:rPr>
        <w:t>make</w:t>
      </w:r>
      <w:r>
        <w:rPr>
          <w:spacing w:val="-14"/>
          <w:w w:val="105"/>
        </w:rPr>
        <w:t> </w:t>
      </w:r>
      <w:r>
        <w:rPr>
          <w:w w:val="105"/>
        </w:rPr>
        <w:t>investment</w:t>
      </w:r>
      <w:r>
        <w:rPr>
          <w:spacing w:val="-14"/>
          <w:w w:val="105"/>
        </w:rPr>
        <w:t> </w:t>
      </w:r>
      <w:r>
        <w:rPr>
          <w:w w:val="105"/>
        </w:rPr>
        <w:t>decisions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71"/>
          <w:w w:val="105"/>
        </w:rPr>
        <w:t> </w:t>
      </w:r>
      <w:r>
        <w:rPr>
          <w:w w:val="105"/>
        </w:rPr>
        <w:t>their own risk assessment when ratings are not available. For many banks,</w:t>
      </w:r>
      <w:r>
        <w:rPr>
          <w:spacing w:val="1"/>
          <w:w w:val="105"/>
        </w:rPr>
        <w:t> </w:t>
      </w:r>
      <w:r>
        <w:rPr>
          <w:w w:val="105"/>
        </w:rPr>
        <w:t>investments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corporate</w:t>
      </w:r>
      <w:r>
        <w:rPr>
          <w:spacing w:val="-17"/>
          <w:w w:val="105"/>
        </w:rPr>
        <w:t> </w:t>
      </w:r>
      <w:r>
        <w:rPr>
          <w:w w:val="105"/>
        </w:rPr>
        <w:t>bonds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debentures</w:t>
      </w:r>
      <w:r>
        <w:rPr>
          <w:spacing w:val="-16"/>
          <w:w w:val="105"/>
        </w:rPr>
        <w:t> </w:t>
      </w:r>
      <w:r>
        <w:rPr>
          <w:w w:val="105"/>
        </w:rPr>
        <w:t>constitute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significant</w:t>
      </w:r>
      <w:r>
        <w:rPr>
          <w:spacing w:val="-17"/>
          <w:w w:val="105"/>
        </w:rPr>
        <w:t> </w:t>
      </w:r>
      <w:r>
        <w:rPr>
          <w:w w:val="105"/>
        </w:rPr>
        <w:t>portion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total assets, partly because the clients show preferences for credit substitutes</w:t>
      </w:r>
      <w:r>
        <w:rPr>
          <w:spacing w:val="1"/>
          <w:w w:val="105"/>
        </w:rPr>
        <w:t> </w:t>
      </w:r>
      <w:r>
        <w:rPr>
          <w:w w:val="105"/>
        </w:rPr>
        <w:t>(subscription to bonds and debentures) in lieu of direct credit lines and partly</w:t>
      </w:r>
      <w:r>
        <w:rPr>
          <w:spacing w:val="1"/>
          <w:w w:val="105"/>
        </w:rPr>
        <w:t> </w:t>
      </w:r>
      <w:r>
        <w:rPr>
          <w:w w:val="105"/>
        </w:rPr>
        <w:t>because the banks themselves look for better avenues of earnings as interest</w:t>
      </w:r>
      <w:r>
        <w:rPr>
          <w:spacing w:val="1"/>
          <w:w w:val="105"/>
        </w:rPr>
        <w:t> </w:t>
      </w:r>
      <w:r>
        <w:rPr>
          <w:w w:val="105"/>
        </w:rPr>
        <w:t>margins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loans</w:t>
      </w:r>
      <w:r>
        <w:rPr>
          <w:spacing w:val="-2"/>
          <w:w w:val="105"/>
        </w:rPr>
        <w:t> </w:t>
      </w:r>
      <w:r>
        <w:rPr>
          <w:w w:val="105"/>
        </w:rPr>
        <w:t>start</w:t>
      </w:r>
      <w:r>
        <w:rPr>
          <w:spacing w:val="-1"/>
          <w:w w:val="105"/>
        </w:rPr>
        <w:t> </w:t>
      </w:r>
      <w:r>
        <w:rPr>
          <w:w w:val="105"/>
        </w:rPr>
        <w:t>shrinking.</w:t>
      </w:r>
      <w:r>
        <w:rPr>
          <w:spacing w:val="-2"/>
          <w:w w:val="105"/>
        </w:rPr>
        <w:t> </w:t>
      </w:r>
      <w:r>
        <w:rPr>
          <w:w w:val="105"/>
        </w:rPr>
        <w:t>But</w:t>
      </w:r>
      <w:r>
        <w:rPr>
          <w:spacing w:val="-2"/>
          <w:w w:val="105"/>
        </w:rPr>
        <w:t> </w:t>
      </w:r>
      <w:r>
        <w:rPr>
          <w:w w:val="105"/>
        </w:rPr>
        <w:t>banks</w:t>
      </w:r>
      <w:r>
        <w:rPr>
          <w:spacing w:val="-1"/>
          <w:w w:val="105"/>
        </w:rPr>
        <w:t> </w:t>
      </w:r>
      <w:r>
        <w:rPr>
          <w:w w:val="105"/>
        </w:rPr>
        <w:t>often</w:t>
      </w:r>
      <w:r>
        <w:rPr>
          <w:spacing w:val="-2"/>
          <w:w w:val="105"/>
        </w:rPr>
        <w:t> </w:t>
      </w:r>
      <w:r>
        <w:rPr>
          <w:w w:val="105"/>
        </w:rPr>
        <w:t>fail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take</w:t>
      </w:r>
      <w:r>
        <w:rPr>
          <w:spacing w:val="-2"/>
          <w:w w:val="105"/>
        </w:rPr>
        <w:t> </w:t>
      </w:r>
      <w:r>
        <w:rPr>
          <w:w w:val="105"/>
        </w:rPr>
        <w:t>serious</w:t>
      </w:r>
      <w:r>
        <w:rPr>
          <w:spacing w:val="-2"/>
          <w:w w:val="105"/>
        </w:rPr>
        <w:t> </w:t>
      </w:r>
      <w:r>
        <w:rPr>
          <w:w w:val="105"/>
        </w:rPr>
        <w:t>note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9"/>
      </w:pPr>
      <w:r>
        <w:rPr>
          <w:w w:val="105"/>
        </w:rPr>
        <w:t>element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involved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various</w:t>
      </w:r>
      <w:r>
        <w:rPr>
          <w:spacing w:val="-16"/>
          <w:w w:val="105"/>
        </w:rPr>
        <w:t> </w:t>
      </w:r>
      <w:r>
        <w:rPr>
          <w:w w:val="105"/>
        </w:rPr>
        <w:t>types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financial</w:t>
      </w:r>
      <w:r>
        <w:rPr>
          <w:spacing w:val="-17"/>
          <w:w w:val="105"/>
        </w:rPr>
        <w:t> </w:t>
      </w:r>
      <w:r>
        <w:rPr>
          <w:w w:val="105"/>
        </w:rPr>
        <w:t>instruments.</w:t>
      </w:r>
      <w:r>
        <w:rPr>
          <w:spacing w:val="-16"/>
          <w:w w:val="105"/>
        </w:rPr>
        <w:t> </w:t>
      </w:r>
      <w:r>
        <w:rPr>
          <w:w w:val="105"/>
        </w:rPr>
        <w:t>Unrated</w:t>
      </w:r>
      <w:r>
        <w:rPr>
          <w:spacing w:val="-71"/>
          <w:w w:val="105"/>
        </w:rPr>
        <w:t> </w:t>
      </w:r>
      <w:r>
        <w:rPr>
          <w:w w:val="105"/>
        </w:rPr>
        <w:t>financial instruments offer high returns, but they carry high credit risk. Where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investment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consists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amount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unrated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instruments,</w:t>
      </w:r>
      <w:r>
        <w:rPr>
          <w:spacing w:val="-6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exposed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high</w:t>
      </w:r>
      <w:r>
        <w:rPr>
          <w:spacing w:val="-5"/>
          <w:w w:val="105"/>
        </w:rPr>
        <w:t> </w:t>
      </w:r>
      <w:r>
        <w:rPr>
          <w:w w:val="105"/>
        </w:rPr>
        <w:t>level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before="5"/>
        <w:ind w:left="0"/>
        <w:jc w:val="left"/>
        <w:rPr>
          <w:sz w:val="29"/>
        </w:rPr>
      </w:pPr>
    </w:p>
    <w:p>
      <w:pPr>
        <w:pStyle w:val="Heading3"/>
        <w:spacing w:before="0"/>
        <w:ind w:left="817" w:right="0"/>
        <w:jc w:val="left"/>
      </w:pP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Off-Balance-Sheet</w:t>
      </w:r>
      <w:r>
        <w:rPr>
          <w:spacing w:val="2"/>
        </w:rPr>
        <w:t> </w:t>
      </w:r>
      <w:r>
        <w:rPr/>
        <w:t>Exposure</w:t>
      </w:r>
    </w:p>
    <w:p>
      <w:pPr>
        <w:pStyle w:val="BodyText"/>
        <w:spacing w:line="256" w:lineRule="auto" w:before="99"/>
        <w:ind w:right="118"/>
      </w:pPr>
      <w:r>
        <w:rPr>
          <w:w w:val="105"/>
        </w:rPr>
        <w:t>Credit risk in off-balance-sheet exposures refers to the possibility of loss that a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incur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account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performing</w:t>
      </w:r>
      <w:r>
        <w:rPr>
          <w:spacing w:val="1"/>
          <w:w w:val="105"/>
        </w:rPr>
        <w:t> </w:t>
      </w:r>
      <w:r>
        <w:rPr>
          <w:w w:val="105"/>
        </w:rPr>
        <w:t>obligations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honoring</w:t>
      </w:r>
      <w:r>
        <w:rPr>
          <w:spacing w:val="1"/>
          <w:w w:val="105"/>
        </w:rPr>
        <w:t> </w:t>
      </w:r>
      <w:r>
        <w:rPr>
          <w:w w:val="105"/>
        </w:rPr>
        <w:t>commitments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agreements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contracts.</w:t>
      </w:r>
      <w:r>
        <w:rPr>
          <w:spacing w:val="1"/>
          <w:w w:val="105"/>
        </w:rPr>
        <w:t> </w:t>
      </w:r>
      <w:r>
        <w:rPr>
          <w:w w:val="105"/>
        </w:rPr>
        <w:t>Off-</w:t>
      </w:r>
      <w:r>
        <w:rPr>
          <w:spacing w:val="1"/>
          <w:w w:val="105"/>
        </w:rPr>
        <w:t> </w:t>
      </w:r>
      <w:r>
        <w:rPr>
          <w:w w:val="105"/>
        </w:rPr>
        <w:t>balance-sheet</w:t>
      </w:r>
      <w:r>
        <w:rPr>
          <w:spacing w:val="1"/>
          <w:w w:val="105"/>
        </w:rPr>
        <w:t> </w:t>
      </w:r>
      <w:r>
        <w:rPr>
          <w:w w:val="105"/>
        </w:rPr>
        <w:t>facilities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provided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instruments.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exposures</w:t>
      </w:r>
      <w:r>
        <w:rPr>
          <w:spacing w:val="-11"/>
          <w:w w:val="105"/>
        </w:rPr>
        <w:t> </w:t>
      </w:r>
      <w:r>
        <w:rPr>
          <w:w w:val="105"/>
        </w:rPr>
        <w:t>do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11"/>
          <w:w w:val="105"/>
        </w:rPr>
        <w:t> </w:t>
      </w:r>
      <w:r>
        <w:rPr>
          <w:w w:val="105"/>
        </w:rPr>
        <w:t>involve</w:t>
      </w:r>
      <w:r>
        <w:rPr>
          <w:spacing w:val="-10"/>
          <w:w w:val="105"/>
        </w:rPr>
        <w:t> </w:t>
      </w:r>
      <w:r>
        <w:rPr>
          <w:w w:val="105"/>
        </w:rPr>
        <w:t>parting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funds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beginning,</w:t>
      </w:r>
      <w:r>
        <w:rPr>
          <w:spacing w:val="-10"/>
          <w:w w:val="105"/>
        </w:rPr>
        <w:t> </w:t>
      </w:r>
      <w:r>
        <w:rPr>
          <w:w w:val="105"/>
        </w:rPr>
        <w:t>but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event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failure</w:t>
      </w:r>
      <w:r>
        <w:rPr>
          <w:spacing w:val="-15"/>
          <w:w w:val="105"/>
        </w:rPr>
        <w:t> </w:t>
      </w:r>
      <w:r>
        <w:rPr>
          <w:w w:val="105"/>
        </w:rPr>
        <w:t>by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counterparty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perform</w:t>
      </w:r>
      <w:r>
        <w:rPr>
          <w:spacing w:val="-15"/>
          <w:w w:val="105"/>
        </w:rPr>
        <w:t> </w:t>
      </w:r>
      <w:r>
        <w:rPr>
          <w:w w:val="105"/>
        </w:rPr>
        <w:t>its</w:t>
      </w:r>
      <w:r>
        <w:rPr>
          <w:spacing w:val="-15"/>
          <w:w w:val="105"/>
        </w:rPr>
        <w:t> </w:t>
      </w:r>
      <w:r>
        <w:rPr>
          <w:w w:val="105"/>
        </w:rPr>
        <w:t>duties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obligations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honor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commitments,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bank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forced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meet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liabilities</w:t>
      </w:r>
      <w:r>
        <w:rPr>
          <w:spacing w:val="-3"/>
          <w:w w:val="105"/>
        </w:rPr>
        <w:t> </w:t>
      </w:r>
      <w:r>
        <w:rPr>
          <w:w w:val="105"/>
        </w:rPr>
        <w:t>immediately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incur costs to honor its own commitments. Banks assume contingent liabilities</w:t>
      </w:r>
      <w:r>
        <w:rPr>
          <w:spacing w:val="1"/>
          <w:w w:val="105"/>
        </w:rPr>
        <w:t> </w:t>
      </w:r>
      <w:r>
        <w:rPr>
          <w:w w:val="105"/>
        </w:rPr>
        <w:t>under off-balance-sheet transactions. The instruments contain an element 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risk,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assumed</w:t>
      </w:r>
      <w:r>
        <w:rPr>
          <w:spacing w:val="-3"/>
          <w:w w:val="105"/>
        </w:rPr>
        <w:t> </w:t>
      </w:r>
      <w:r>
        <w:rPr>
          <w:w w:val="105"/>
        </w:rPr>
        <w:t>liabilities</w:t>
      </w:r>
      <w:r>
        <w:rPr>
          <w:spacing w:val="-3"/>
          <w:w w:val="105"/>
        </w:rPr>
        <w:t> </w:t>
      </w:r>
      <w:r>
        <w:rPr>
          <w:w w:val="105"/>
        </w:rPr>
        <w:t>may</w:t>
      </w:r>
      <w:r>
        <w:rPr>
          <w:spacing w:val="-2"/>
          <w:w w:val="105"/>
        </w:rPr>
        <w:t> </w:t>
      </w:r>
      <w:r>
        <w:rPr>
          <w:w w:val="105"/>
        </w:rPr>
        <w:t>devolve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</w:t>
      </w:r>
      <w:r>
        <w:rPr>
          <w:spacing w:val="-2"/>
          <w:w w:val="105"/>
        </w:rPr>
        <w:t> </w:t>
      </w:r>
      <w:r>
        <w:rPr>
          <w:w w:val="105"/>
        </w:rPr>
        <w:t>due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failure</w:t>
      </w:r>
      <w:r>
        <w:rPr>
          <w:spacing w:val="-72"/>
          <w:w w:val="105"/>
        </w:rPr>
        <w:t> </w:t>
      </w:r>
      <w:r>
        <w:rPr>
          <w:w w:val="105"/>
        </w:rPr>
        <w:t>of the counterparty to perform contractual obligations. Common off-balance-</w:t>
      </w:r>
      <w:r>
        <w:rPr>
          <w:spacing w:val="1"/>
          <w:w w:val="105"/>
        </w:rPr>
        <w:t> </w:t>
      </w:r>
      <w:r>
        <w:rPr>
          <w:w w:val="105"/>
        </w:rPr>
        <w:t>sheet</w:t>
      </w:r>
      <w:r>
        <w:rPr>
          <w:spacing w:val="1"/>
          <w:w w:val="105"/>
        </w:rPr>
        <w:t> </w:t>
      </w:r>
      <w:r>
        <w:rPr>
          <w:w w:val="105"/>
        </w:rPr>
        <w:t>items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guarantees,</w:t>
      </w:r>
      <w:r>
        <w:rPr>
          <w:spacing w:val="1"/>
          <w:w w:val="105"/>
        </w:rPr>
        <w:t> </w:t>
      </w:r>
      <w:r>
        <w:rPr>
          <w:w w:val="105"/>
        </w:rPr>
        <w:t>letters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credit,</w:t>
      </w:r>
      <w:r>
        <w:rPr>
          <w:spacing w:val="1"/>
          <w:w w:val="105"/>
        </w:rPr>
        <w:t> </w:t>
      </w:r>
      <w:r>
        <w:rPr>
          <w:w w:val="105"/>
        </w:rPr>
        <w:t>acceptances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endorsements,</w:t>
      </w:r>
      <w:r>
        <w:rPr>
          <w:spacing w:val="1"/>
          <w:w w:val="105"/>
        </w:rPr>
        <w:t> </w:t>
      </w:r>
      <w:r>
        <w:rPr>
          <w:w w:val="105"/>
        </w:rPr>
        <w:t>standby</w:t>
      </w:r>
      <w:r>
        <w:rPr>
          <w:spacing w:val="1"/>
          <w:w w:val="105"/>
        </w:rPr>
        <w:t> </w:t>
      </w:r>
      <w:r>
        <w:rPr>
          <w:w w:val="105"/>
        </w:rPr>
        <w:t>commitments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instruments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-6"/>
          <w:w w:val="105"/>
        </w:rPr>
        <w:t> </w:t>
      </w:r>
      <w:r>
        <w:rPr>
          <w:w w:val="105"/>
        </w:rPr>
        <w:t>characteristics,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derivative</w:t>
      </w:r>
      <w:r>
        <w:rPr>
          <w:spacing w:val="-6"/>
          <w:w w:val="105"/>
        </w:rPr>
        <w:t> </w:t>
      </w:r>
      <w:r>
        <w:rPr>
          <w:w w:val="105"/>
        </w:rPr>
        <w:t>transactions.</w:t>
      </w:r>
    </w:p>
    <w:p>
      <w:pPr>
        <w:pStyle w:val="BodyText"/>
        <w:spacing w:line="256" w:lineRule="auto" w:before="44"/>
        <w:ind w:right="121" w:firstLine="230"/>
      </w:pPr>
      <w:r>
        <w:rPr>
          <w:w w:val="105"/>
        </w:rPr>
        <w:t>Different types of off-balance sheet exposures carry different levels of credit</w:t>
      </w:r>
      <w:r>
        <w:rPr>
          <w:spacing w:val="1"/>
          <w:w w:val="105"/>
        </w:rPr>
        <w:t> </w:t>
      </w:r>
      <w:r>
        <w:rPr>
          <w:w w:val="105"/>
        </w:rPr>
        <w:t>risk.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off-balance</w:t>
      </w:r>
      <w:r>
        <w:rPr>
          <w:spacing w:val="-13"/>
          <w:w w:val="105"/>
        </w:rPr>
        <w:t> </w:t>
      </w:r>
      <w:r>
        <w:rPr>
          <w:w w:val="105"/>
        </w:rPr>
        <w:t>sheet</w:t>
      </w:r>
      <w:r>
        <w:rPr>
          <w:spacing w:val="-12"/>
          <w:w w:val="105"/>
        </w:rPr>
        <w:t> </w:t>
      </w:r>
      <w:r>
        <w:rPr>
          <w:w w:val="105"/>
        </w:rPr>
        <w:t>items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broadly</w:t>
      </w:r>
      <w:r>
        <w:rPr>
          <w:spacing w:val="-12"/>
          <w:w w:val="105"/>
        </w:rPr>
        <w:t> </w:t>
      </w:r>
      <w:r>
        <w:rPr>
          <w:w w:val="105"/>
        </w:rPr>
        <w:t>classified</w:t>
      </w:r>
      <w:r>
        <w:rPr>
          <w:spacing w:val="-11"/>
          <w:w w:val="105"/>
        </w:rPr>
        <w:t> </w:t>
      </w:r>
      <w:r>
        <w:rPr>
          <w:w w:val="105"/>
        </w:rPr>
        <w:t>into</w:t>
      </w:r>
      <w:r>
        <w:rPr>
          <w:spacing w:val="-12"/>
          <w:w w:val="105"/>
        </w:rPr>
        <w:t> </w:t>
      </w:r>
      <w:r>
        <w:rPr>
          <w:w w:val="105"/>
        </w:rPr>
        <w:t>four</w:t>
      </w:r>
      <w:r>
        <w:rPr>
          <w:spacing w:val="-12"/>
          <w:w w:val="105"/>
        </w:rPr>
        <w:t> </w:t>
      </w:r>
      <w:r>
        <w:rPr>
          <w:w w:val="105"/>
        </w:rPr>
        <w:t>groups:</w:t>
      </w:r>
    </w:p>
    <w:p>
      <w:pPr>
        <w:pStyle w:val="ListParagraph"/>
        <w:numPr>
          <w:ilvl w:val="1"/>
          <w:numId w:val="3"/>
        </w:numPr>
        <w:tabs>
          <w:tab w:pos="660" w:val="left" w:leader="none"/>
        </w:tabs>
        <w:spacing w:line="256" w:lineRule="auto" w:before="31" w:after="0"/>
        <w:ind w:left="272" w:right="127" w:firstLine="0"/>
        <w:jc w:val="left"/>
        <w:rPr>
          <w:sz w:val="28"/>
        </w:rPr>
      </w:pPr>
      <w:r>
        <w:rPr>
          <w:w w:val="105"/>
          <w:sz w:val="28"/>
        </w:rPr>
        <w:t>Guarantees,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letters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credit,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warranties,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indemnities,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performance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bonds.</w:t>
      </w:r>
    </w:p>
    <w:p>
      <w:pPr>
        <w:pStyle w:val="ListParagraph"/>
        <w:numPr>
          <w:ilvl w:val="1"/>
          <w:numId w:val="3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z w:val="28"/>
        </w:rPr>
        <w:t>Irrevocable</w:t>
      </w:r>
      <w:r>
        <w:rPr>
          <w:spacing w:val="22"/>
          <w:sz w:val="28"/>
        </w:rPr>
        <w:t> </w:t>
      </w:r>
      <w:r>
        <w:rPr>
          <w:sz w:val="28"/>
        </w:rPr>
        <w:t>commitments</w:t>
      </w:r>
      <w:r>
        <w:rPr>
          <w:spacing w:val="23"/>
          <w:sz w:val="28"/>
        </w:rPr>
        <w:t> </w:t>
      </w:r>
      <w:r>
        <w:rPr>
          <w:sz w:val="28"/>
        </w:rPr>
        <w:t>with</w:t>
      </w:r>
      <w:r>
        <w:rPr>
          <w:spacing w:val="25"/>
          <w:sz w:val="28"/>
        </w:rPr>
        <w:t> </w:t>
      </w:r>
      <w:r>
        <w:rPr>
          <w:sz w:val="28"/>
        </w:rPr>
        <w:t>certain</w:t>
      </w:r>
      <w:r>
        <w:rPr>
          <w:spacing w:val="24"/>
          <w:sz w:val="28"/>
        </w:rPr>
        <w:t> </w:t>
      </w:r>
      <w:r>
        <w:rPr>
          <w:sz w:val="28"/>
        </w:rPr>
        <w:t>and</w:t>
      </w:r>
      <w:r>
        <w:rPr>
          <w:spacing w:val="24"/>
          <w:sz w:val="28"/>
        </w:rPr>
        <w:t> </w:t>
      </w:r>
      <w:r>
        <w:rPr>
          <w:sz w:val="28"/>
        </w:rPr>
        <w:t>uncertain</w:t>
      </w:r>
      <w:r>
        <w:rPr>
          <w:spacing w:val="24"/>
          <w:sz w:val="28"/>
        </w:rPr>
        <w:t> </w:t>
      </w:r>
      <w:r>
        <w:rPr>
          <w:sz w:val="28"/>
        </w:rPr>
        <w:t>draw-downs.</w:t>
      </w:r>
    </w:p>
    <w:p>
      <w:pPr>
        <w:pStyle w:val="ListParagraph"/>
        <w:numPr>
          <w:ilvl w:val="1"/>
          <w:numId w:val="3"/>
        </w:numPr>
        <w:tabs>
          <w:tab w:pos="564" w:val="left" w:leader="none"/>
        </w:tabs>
        <w:spacing w:line="256" w:lineRule="auto" w:before="52" w:after="0"/>
        <w:ind w:left="272" w:right="122" w:firstLine="0"/>
        <w:jc w:val="left"/>
        <w:rPr>
          <w:sz w:val="28"/>
        </w:rPr>
      </w:pPr>
      <w:r>
        <w:rPr>
          <w:spacing w:val="-1"/>
          <w:w w:val="105"/>
          <w:sz w:val="28"/>
        </w:rPr>
        <w:t>Market-related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transactions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such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foreign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exchange,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interest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rate,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stock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index–related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transactions.</w:t>
      </w:r>
    </w:p>
    <w:p>
      <w:pPr>
        <w:pStyle w:val="ListParagraph"/>
        <w:numPr>
          <w:ilvl w:val="1"/>
          <w:numId w:val="3"/>
        </w:numPr>
        <w:tabs>
          <w:tab w:pos="713" w:val="left" w:leader="none"/>
          <w:tab w:pos="714" w:val="left" w:leader="none"/>
          <w:tab w:pos="2058" w:val="left" w:leader="none"/>
          <w:tab w:pos="3034" w:val="left" w:leader="none"/>
          <w:tab w:pos="4042" w:val="left" w:leader="none"/>
          <w:tab w:pos="4827" w:val="left" w:leader="none"/>
          <w:tab w:pos="6043" w:val="left" w:leader="none"/>
          <w:tab w:pos="7268" w:val="left" w:leader="none"/>
          <w:tab w:pos="9036" w:val="left" w:leader="none"/>
        </w:tabs>
        <w:spacing w:line="256" w:lineRule="auto" w:before="31" w:after="0"/>
        <w:ind w:left="272" w:right="126" w:firstLine="0"/>
        <w:jc w:val="left"/>
        <w:rPr>
          <w:sz w:val="28"/>
        </w:rPr>
      </w:pPr>
      <w:r>
        <w:rPr>
          <w:w w:val="105"/>
          <w:sz w:val="28"/>
        </w:rPr>
        <w:t>Customer</w:t>
        <w:tab/>
        <w:t>claims</w:t>
        <w:tab/>
        <w:t>arising</w:t>
        <w:tab/>
        <w:t>from</w:t>
        <w:tab/>
        <w:t>advisory</w:t>
        <w:tab/>
        <w:t>services,</w:t>
        <w:tab/>
        <w:t>management,</w:t>
        <w:tab/>
      </w:r>
      <w:r>
        <w:rPr>
          <w:spacing w:val="-5"/>
          <w:w w:val="105"/>
          <w:sz w:val="28"/>
        </w:rPr>
        <w:t>and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underwriting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functions.</w:t>
      </w:r>
    </w:p>
    <w:p>
      <w:pPr>
        <w:pStyle w:val="BodyText"/>
        <w:spacing w:line="256" w:lineRule="auto" w:before="31"/>
        <w:ind w:right="124" w:firstLine="230"/>
      </w:pPr>
      <w:r>
        <w:rPr>
          <w:w w:val="105"/>
        </w:rPr>
        <w:t>The relative degrees of credit risk arising from different types of off-balance-</w:t>
      </w:r>
      <w:r>
        <w:rPr>
          <w:spacing w:val="-71"/>
          <w:w w:val="105"/>
        </w:rPr>
        <w:t> </w:t>
      </w:r>
      <w:r>
        <w:rPr>
          <w:w w:val="105"/>
        </w:rPr>
        <w:t>sheet instruments differ in their intensity and can be broadly grouped into three</w:t>
      </w:r>
      <w:r>
        <w:rPr>
          <w:spacing w:val="-71"/>
          <w:w w:val="105"/>
        </w:rPr>
        <w:t> </w:t>
      </w:r>
      <w:r>
        <w:rPr>
          <w:w w:val="105"/>
        </w:rPr>
        <w:t>categories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32"/>
        <w:ind w:right="118" w:firstLine="230"/>
      </w:pPr>
      <w:r>
        <w:rPr>
          <w:spacing w:val="-1"/>
          <w:w w:val="102"/>
        </w:rPr>
        <w:t>I</w:t>
      </w:r>
      <w:r>
        <w:rPr>
          <w:w w:val="102"/>
        </w:rPr>
        <w:t>n</w:t>
      </w:r>
      <w:r>
        <w:rPr>
          <w:spacing w:val="11"/>
        </w:rPr>
        <w:t> </w:t>
      </w:r>
      <w:r>
        <w:rPr>
          <w:spacing w:val="-1"/>
          <w:w w:val="102"/>
        </w:rPr>
        <w:t>“T</w:t>
      </w:r>
      <w:r>
        <w:rPr>
          <w:w w:val="102"/>
        </w:rPr>
        <w:t>he</w:t>
      </w:r>
      <w:r>
        <w:rPr>
          <w:spacing w:val="10"/>
        </w:rPr>
        <w:t> </w:t>
      </w:r>
      <w:r>
        <w:rPr>
          <w:spacing w:val="-1"/>
          <w:w w:val="102"/>
        </w:rPr>
        <w:t>Ma</w:t>
      </w:r>
      <w:r>
        <w:rPr>
          <w:w w:val="102"/>
        </w:rPr>
        <w:t>n</w:t>
      </w:r>
      <w:r>
        <w:rPr>
          <w:spacing w:val="-1"/>
          <w:w w:val="102"/>
        </w:rPr>
        <w:t>a</w:t>
      </w:r>
      <w:r>
        <w:rPr>
          <w:w w:val="102"/>
        </w:rPr>
        <w:t>g</w:t>
      </w:r>
      <w:r>
        <w:rPr>
          <w:spacing w:val="-1"/>
          <w:w w:val="102"/>
        </w:rPr>
        <w:t>eme</w:t>
      </w:r>
      <w:r>
        <w:rPr>
          <w:w w:val="102"/>
        </w:rPr>
        <w:t>nt</w:t>
      </w:r>
      <w:r>
        <w:rPr>
          <w:spacing w:val="10"/>
        </w:rPr>
        <w:t> </w:t>
      </w:r>
      <w:r>
        <w:rPr>
          <w:w w:val="102"/>
        </w:rPr>
        <w:t>of</w:t>
      </w:r>
      <w:r>
        <w:rPr>
          <w:spacing w:val="10"/>
        </w:rPr>
        <w:t> </w:t>
      </w:r>
      <w:r>
        <w:rPr>
          <w:spacing w:val="-1"/>
          <w:w w:val="102"/>
        </w:rPr>
        <w:t>Ba</w:t>
      </w:r>
      <w:r>
        <w:rPr>
          <w:w w:val="102"/>
        </w:rPr>
        <w:t>nk</w:t>
      </w:r>
      <w:r>
        <w:rPr>
          <w:spacing w:val="-1"/>
          <w:w w:val="102"/>
        </w:rPr>
        <w:t>s</w:t>
      </w:r>
      <w:r>
        <w:rPr>
          <w:w w:val="102"/>
        </w:rPr>
        <w:t>’</w:t>
      </w:r>
      <w:r>
        <w:rPr>
          <w:spacing w:val="-11"/>
        </w:rPr>
        <w:t> </w:t>
      </w:r>
      <w:r>
        <w:rPr>
          <w:spacing w:val="-1"/>
          <w:w w:val="102"/>
        </w:rPr>
        <w:t>O</w:t>
      </w:r>
      <w:r>
        <w:rPr>
          <w:spacing w:val="-6"/>
          <w:w w:val="102"/>
        </w:rPr>
        <w:t>f</w:t>
      </w:r>
      <w:r>
        <w:rPr>
          <w:spacing w:val="-1"/>
          <w:w w:val="102"/>
        </w:rPr>
        <w:t>f-Bala</w:t>
      </w:r>
      <w:r>
        <w:rPr>
          <w:w w:val="102"/>
        </w:rPr>
        <w:t>n</w:t>
      </w:r>
      <w:r>
        <w:rPr>
          <w:spacing w:val="-1"/>
          <w:w w:val="102"/>
        </w:rPr>
        <w:t>ce-S</w:t>
      </w:r>
      <w:r>
        <w:rPr>
          <w:w w:val="102"/>
        </w:rPr>
        <w:t>h</w:t>
      </w:r>
      <w:r>
        <w:rPr>
          <w:spacing w:val="-1"/>
          <w:w w:val="102"/>
        </w:rPr>
        <w:t>ee</w:t>
      </w:r>
      <w:r>
        <w:rPr>
          <w:w w:val="102"/>
        </w:rPr>
        <w:t>t</w:t>
      </w:r>
      <w:r>
        <w:rPr>
          <w:spacing w:val="10"/>
        </w:rPr>
        <w:t> </w:t>
      </w:r>
      <w:r>
        <w:rPr>
          <w:spacing w:val="-1"/>
          <w:w w:val="102"/>
        </w:rPr>
        <w:t>E</w:t>
      </w:r>
      <w:r>
        <w:rPr>
          <w:w w:val="102"/>
        </w:rPr>
        <w:t>xpo</w:t>
      </w:r>
      <w:r>
        <w:rPr>
          <w:spacing w:val="-1"/>
          <w:w w:val="102"/>
        </w:rPr>
        <w:t>s</w:t>
      </w:r>
      <w:r>
        <w:rPr>
          <w:w w:val="102"/>
        </w:rPr>
        <w:t>u</w:t>
      </w:r>
      <w:r>
        <w:rPr>
          <w:spacing w:val="-1"/>
          <w:w w:val="102"/>
        </w:rPr>
        <w:t>res</w:t>
      </w:r>
      <w:r>
        <w:rPr>
          <w:w w:val="102"/>
        </w:rPr>
        <w:t>”</w:t>
      </w:r>
      <w:r>
        <w:rPr>
          <w:spacing w:val="10"/>
        </w:rPr>
        <w:t> </w:t>
      </w:r>
      <w:r>
        <w:rPr>
          <w:spacing w:val="-1"/>
          <w:w w:val="102"/>
        </w:rPr>
        <w:t>(Marc</w:t>
      </w:r>
      <w:r>
        <w:rPr>
          <w:w w:val="102"/>
        </w:rPr>
        <w:t>h</w:t>
      </w:r>
      <w:r>
        <w:rPr>
          <w:spacing w:val="11"/>
        </w:rPr>
        <w:t> </w:t>
      </w:r>
      <w:r>
        <w:rPr>
          <w:w w:val="102"/>
        </w:rPr>
        <w:t>1986</w:t>
      </w:r>
      <w:r>
        <w:rPr>
          <w:spacing w:val="-1"/>
          <w:w w:val="102"/>
        </w:rPr>
        <w:t>)</w:t>
      </w:r>
      <w:r>
        <w:rPr>
          <w:w w:val="102"/>
        </w:rPr>
        <w:t>,</w:t>
      </w:r>
      <w:r>
        <w:rPr>
          <w:w w:val="104"/>
          <w:position w:val="10"/>
          <w:sz w:val="11"/>
        </w:rPr>
        <w:t>1 </w:t>
      </w:r>
      <w:r>
        <w:rPr>
          <w:w w:val="105"/>
        </w:rPr>
        <w:t>the BCBS has suggested the classification of off-balance-sheet activities into</w:t>
      </w:r>
      <w:r>
        <w:rPr>
          <w:spacing w:val="1"/>
          <w:w w:val="105"/>
        </w:rPr>
        <w:t> </w:t>
      </w:r>
      <w:r>
        <w:rPr>
          <w:w w:val="105"/>
        </w:rPr>
        <w:t>three</w:t>
      </w:r>
      <w:r>
        <w:rPr>
          <w:spacing w:val="-4"/>
          <w:w w:val="105"/>
        </w:rPr>
        <w:t> </w:t>
      </w:r>
      <w:r>
        <w:rPr>
          <w:w w:val="105"/>
        </w:rPr>
        <w:t>categories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risks:</w:t>
      </w:r>
    </w:p>
    <w:p>
      <w:pPr>
        <w:pStyle w:val="ListParagraph"/>
        <w:numPr>
          <w:ilvl w:val="0"/>
          <w:numId w:val="4"/>
        </w:numPr>
        <w:tabs>
          <w:tab w:pos="579" w:val="left" w:leader="none"/>
        </w:tabs>
        <w:spacing w:line="240" w:lineRule="auto" w:before="32" w:after="0"/>
        <w:ind w:left="578" w:right="0" w:hanging="307"/>
        <w:jc w:val="both"/>
        <w:rPr>
          <w:sz w:val="28"/>
        </w:rPr>
      </w:pPr>
      <w:r>
        <w:rPr>
          <w:w w:val="105"/>
          <w:sz w:val="28"/>
        </w:rPr>
        <w:t>“Full risk”: “where the instrument is a direct credit substitute and the credit</w:t>
      </w:r>
    </w:p>
    <w:p>
      <w:pPr>
        <w:spacing w:after="0" w:line="240" w:lineRule="auto"/>
        <w:jc w:val="both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left="272"/>
        <w:jc w:val="left"/>
      </w:pPr>
      <w:r>
        <w:rPr>
          <w:w w:val="105"/>
        </w:rPr>
        <w:t>risk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equivalent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an</w:t>
      </w:r>
      <w:r>
        <w:rPr>
          <w:spacing w:val="21"/>
          <w:w w:val="105"/>
        </w:rPr>
        <w:t> </w:t>
      </w:r>
      <w:r>
        <w:rPr>
          <w:w w:val="105"/>
        </w:rPr>
        <w:t>on-balance-sheet</w:t>
      </w:r>
      <w:r>
        <w:rPr>
          <w:spacing w:val="21"/>
          <w:w w:val="105"/>
        </w:rPr>
        <w:t> </w:t>
      </w:r>
      <w:r>
        <w:rPr>
          <w:w w:val="105"/>
        </w:rPr>
        <w:t>exposure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same</w:t>
      </w:r>
      <w:r>
        <w:rPr>
          <w:spacing w:val="-71"/>
          <w:w w:val="105"/>
        </w:rPr>
        <w:t> </w:t>
      </w:r>
      <w:r>
        <w:rPr>
          <w:w w:val="105"/>
        </w:rPr>
        <w:t>counterparty.”</w:t>
      </w:r>
    </w:p>
    <w:p>
      <w:pPr>
        <w:pStyle w:val="ListParagraph"/>
        <w:numPr>
          <w:ilvl w:val="0"/>
          <w:numId w:val="4"/>
        </w:numPr>
        <w:tabs>
          <w:tab w:pos="638" w:val="left" w:leader="none"/>
        </w:tabs>
        <w:spacing w:line="256" w:lineRule="auto" w:before="31" w:after="0"/>
        <w:ind w:left="272" w:right="125" w:firstLine="0"/>
        <w:jc w:val="left"/>
        <w:rPr>
          <w:sz w:val="28"/>
        </w:rPr>
      </w:pPr>
      <w:r>
        <w:rPr>
          <w:w w:val="105"/>
          <w:sz w:val="28"/>
        </w:rPr>
        <w:t>“Medium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risk”: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“where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there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significant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but</w:t>
      </w:r>
      <w:r>
        <w:rPr>
          <w:spacing w:val="57"/>
          <w:w w:val="105"/>
          <w:sz w:val="28"/>
        </w:rPr>
        <w:t> </w:t>
      </w:r>
      <w:r>
        <w:rPr>
          <w:w w:val="105"/>
          <w:sz w:val="28"/>
        </w:rPr>
        <w:t>mitigating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circumstances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suggest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less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than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full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risk.”</w:t>
      </w:r>
    </w:p>
    <w:p>
      <w:pPr>
        <w:pStyle w:val="ListParagraph"/>
        <w:numPr>
          <w:ilvl w:val="0"/>
          <w:numId w:val="4"/>
        </w:numPr>
        <w:tabs>
          <w:tab w:pos="602" w:val="left" w:leader="none"/>
        </w:tabs>
        <w:spacing w:line="256" w:lineRule="auto" w:before="31" w:after="0"/>
        <w:ind w:left="272" w:right="131" w:firstLine="0"/>
        <w:jc w:val="left"/>
        <w:rPr>
          <w:sz w:val="28"/>
        </w:rPr>
      </w:pPr>
      <w:r>
        <w:rPr>
          <w:w w:val="105"/>
          <w:sz w:val="28"/>
        </w:rPr>
        <w:t>“Low</w:t>
      </w:r>
      <w:r>
        <w:rPr>
          <w:spacing w:val="26"/>
          <w:w w:val="105"/>
          <w:sz w:val="28"/>
        </w:rPr>
        <w:t> </w:t>
      </w:r>
      <w:r>
        <w:rPr>
          <w:w w:val="105"/>
          <w:sz w:val="28"/>
        </w:rPr>
        <w:t>risk”: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“where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there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26"/>
          <w:w w:val="105"/>
          <w:sz w:val="28"/>
        </w:rPr>
        <w:t> </w:t>
      </w:r>
      <w:r>
        <w:rPr>
          <w:w w:val="105"/>
          <w:sz w:val="28"/>
        </w:rPr>
        <w:t>small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but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not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one</w:t>
      </w:r>
      <w:r>
        <w:rPr>
          <w:spacing w:val="26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ignored.”</w:t>
      </w:r>
    </w:p>
    <w:p>
      <w:pPr>
        <w:pStyle w:val="BodyText"/>
        <w:spacing w:line="256" w:lineRule="auto" w:before="31"/>
        <w:ind w:right="118" w:firstLine="230"/>
      </w:pPr>
      <w:r>
        <w:rPr>
          <w:w w:val="105"/>
        </w:rPr>
        <w:t>Examples of full risk category instruments are guarantees and acceptances,</w:t>
      </w:r>
      <w:r>
        <w:rPr>
          <w:spacing w:val="1"/>
          <w:w w:val="105"/>
        </w:rPr>
        <w:t> </w:t>
      </w:r>
      <w:r>
        <w:rPr>
          <w:w w:val="105"/>
        </w:rPr>
        <w:t>which act as direct credit substitutes and carry credit risk equivalent to that of a</w:t>
      </w:r>
      <w:r>
        <w:rPr>
          <w:spacing w:val="-71"/>
          <w:w w:val="105"/>
        </w:rPr>
        <w:t> </w:t>
      </w:r>
      <w:r>
        <w:rPr>
          <w:w w:val="105"/>
        </w:rPr>
        <w:t>loan.</w:t>
      </w:r>
      <w:r>
        <w:rPr>
          <w:spacing w:val="-13"/>
          <w:w w:val="105"/>
        </w:rPr>
        <w:t> </w:t>
      </w:r>
      <w:r>
        <w:rPr>
          <w:w w:val="105"/>
        </w:rPr>
        <w:t>Sale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assets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third</w:t>
      </w:r>
      <w:r>
        <w:rPr>
          <w:spacing w:val="-12"/>
          <w:w w:val="105"/>
        </w:rPr>
        <w:t> </w:t>
      </w:r>
      <w:r>
        <w:rPr>
          <w:w w:val="105"/>
        </w:rPr>
        <w:t>party</w:t>
      </w:r>
      <w:r>
        <w:rPr>
          <w:spacing w:val="-13"/>
          <w:w w:val="105"/>
        </w:rPr>
        <w:t> </w:t>
      </w:r>
      <w:r>
        <w:rPr>
          <w:w w:val="105"/>
        </w:rPr>
        <w:t>where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transaction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recourse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bank retains the credit risk is a full credit risk category transaction. Financial</w:t>
      </w:r>
      <w:r>
        <w:rPr>
          <w:spacing w:val="1"/>
          <w:w w:val="105"/>
        </w:rPr>
        <w:t> </w:t>
      </w:r>
      <w:r>
        <w:rPr>
          <w:w w:val="105"/>
        </w:rPr>
        <w:t>instruments,</w:t>
      </w:r>
      <w:r>
        <w:rPr>
          <w:spacing w:val="-18"/>
          <w:w w:val="105"/>
        </w:rPr>
        <w:t> </w:t>
      </w:r>
      <w:r>
        <w:rPr>
          <w:w w:val="105"/>
        </w:rPr>
        <w:t>which</w:t>
      </w:r>
      <w:r>
        <w:rPr>
          <w:spacing w:val="-17"/>
          <w:w w:val="105"/>
        </w:rPr>
        <w:t> </w:t>
      </w:r>
      <w:r>
        <w:rPr>
          <w:w w:val="105"/>
        </w:rPr>
        <w:t>can</w:t>
      </w:r>
      <w:r>
        <w:rPr>
          <w:spacing w:val="-18"/>
          <w:w w:val="105"/>
        </w:rPr>
        <w:t> </w:t>
      </w:r>
      <w:r>
        <w:rPr>
          <w:w w:val="105"/>
        </w:rPr>
        <w:t>perform</w:t>
      </w:r>
      <w:r>
        <w:rPr>
          <w:spacing w:val="-17"/>
          <w:w w:val="105"/>
        </w:rPr>
        <w:t> </w:t>
      </w:r>
      <w:r>
        <w:rPr>
          <w:w w:val="105"/>
        </w:rPr>
        <w:t>different</w:t>
      </w:r>
      <w:r>
        <w:rPr>
          <w:spacing w:val="-18"/>
          <w:w w:val="105"/>
        </w:rPr>
        <w:t> </w:t>
      </w:r>
      <w:r>
        <w:rPr>
          <w:w w:val="105"/>
        </w:rPr>
        <w:t>types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functions,</w:t>
      </w:r>
      <w:r>
        <w:rPr>
          <w:spacing w:val="-17"/>
          <w:w w:val="105"/>
        </w:rPr>
        <w:t> </w:t>
      </w:r>
      <w:r>
        <w:rPr>
          <w:w w:val="105"/>
        </w:rPr>
        <w:t>should</w:t>
      </w:r>
      <w:r>
        <w:rPr>
          <w:spacing w:val="-18"/>
          <w:w w:val="105"/>
        </w:rPr>
        <w:t> </w:t>
      </w:r>
      <w:r>
        <w:rPr>
          <w:w w:val="105"/>
        </w:rPr>
        <w:t>be</w:t>
      </w:r>
      <w:r>
        <w:rPr>
          <w:spacing w:val="-17"/>
          <w:w w:val="105"/>
        </w:rPr>
        <w:t> </w:t>
      </w:r>
      <w:r>
        <w:rPr>
          <w:w w:val="105"/>
        </w:rPr>
        <w:t>bracketed</w:t>
      </w:r>
      <w:r>
        <w:rPr>
          <w:spacing w:val="-71"/>
          <w:w w:val="105"/>
        </w:rPr>
        <w:t> </w:t>
      </w:r>
      <w:r>
        <w:rPr>
          <w:w w:val="105"/>
        </w:rPr>
        <w:t>in the respective risk category in accordance with the characteristics of their</w:t>
      </w:r>
      <w:r>
        <w:rPr>
          <w:spacing w:val="1"/>
          <w:w w:val="105"/>
        </w:rPr>
        <w:t> </w:t>
      </w:r>
      <w:r>
        <w:rPr>
          <w:w w:val="105"/>
        </w:rPr>
        <w:t>function.</w:t>
      </w:r>
      <w:r>
        <w:rPr>
          <w:spacing w:val="-19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other</w:t>
      </w:r>
      <w:r>
        <w:rPr>
          <w:spacing w:val="-18"/>
          <w:w w:val="105"/>
        </w:rPr>
        <w:t> </w:t>
      </w:r>
      <w:r>
        <w:rPr>
          <w:w w:val="105"/>
        </w:rPr>
        <w:t>words,</w:t>
      </w:r>
      <w:r>
        <w:rPr>
          <w:spacing w:val="-18"/>
          <w:w w:val="105"/>
        </w:rPr>
        <w:t> </w:t>
      </w:r>
      <w:r>
        <w:rPr>
          <w:w w:val="105"/>
        </w:rPr>
        <w:t>instruments</w:t>
      </w:r>
      <w:r>
        <w:rPr>
          <w:spacing w:val="-18"/>
          <w:w w:val="105"/>
        </w:rPr>
        <w:t> </w:t>
      </w:r>
      <w:r>
        <w:rPr>
          <w:w w:val="105"/>
        </w:rPr>
        <w:t>that</w:t>
      </w:r>
      <w:r>
        <w:rPr>
          <w:spacing w:val="-19"/>
          <w:w w:val="105"/>
        </w:rPr>
        <w:t> </w:t>
      </w:r>
      <w:r>
        <w:rPr>
          <w:w w:val="105"/>
        </w:rPr>
        <w:t>work</w:t>
      </w:r>
      <w:r>
        <w:rPr>
          <w:spacing w:val="-18"/>
          <w:w w:val="105"/>
        </w:rPr>
        <w:t> </w:t>
      </w:r>
      <w:r>
        <w:rPr>
          <w:w w:val="105"/>
        </w:rPr>
        <w:t>as</w:t>
      </w:r>
      <w:r>
        <w:rPr>
          <w:spacing w:val="-18"/>
          <w:w w:val="105"/>
        </w:rPr>
        <w:t> </w:t>
      </w:r>
      <w:r>
        <w:rPr>
          <w:w w:val="105"/>
        </w:rPr>
        <w:t>direct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substitutes</w:t>
      </w:r>
      <w:r>
        <w:rPr>
          <w:spacing w:val="-19"/>
          <w:w w:val="105"/>
        </w:rPr>
        <w:t> </w:t>
      </w:r>
      <w:r>
        <w:rPr>
          <w:w w:val="105"/>
        </w:rPr>
        <w:t>should</w:t>
      </w:r>
      <w:r>
        <w:rPr>
          <w:spacing w:val="-71"/>
          <w:w w:val="105"/>
        </w:rPr>
        <w:t> </w:t>
      </w:r>
      <w:r>
        <w:rPr>
          <w:w w:val="105"/>
        </w:rPr>
        <w:t>be treated as equivalent to loans and categorized as having full credit risk.</w:t>
      </w:r>
      <w:r>
        <w:rPr>
          <w:spacing w:val="1"/>
          <w:w w:val="105"/>
        </w:rPr>
        <w:t> </w:t>
      </w:r>
      <w:r>
        <w:rPr>
          <w:w w:val="105"/>
        </w:rPr>
        <w:t>Irrevocable</w:t>
      </w:r>
      <w:r>
        <w:rPr>
          <w:spacing w:val="-17"/>
          <w:w w:val="105"/>
        </w:rPr>
        <w:t> </w:t>
      </w:r>
      <w:r>
        <w:rPr>
          <w:w w:val="105"/>
        </w:rPr>
        <w:t>commitments,</w:t>
      </w:r>
      <w:r>
        <w:rPr>
          <w:spacing w:val="-17"/>
          <w:w w:val="105"/>
        </w:rPr>
        <w:t> </w:t>
      </w:r>
      <w:r>
        <w:rPr>
          <w:w w:val="105"/>
        </w:rPr>
        <w:t>which</w:t>
      </w:r>
      <w:r>
        <w:rPr>
          <w:spacing w:val="-16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binding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bank,</w:t>
      </w:r>
      <w:r>
        <w:rPr>
          <w:spacing w:val="-17"/>
          <w:w w:val="105"/>
        </w:rPr>
        <w:t> </w:t>
      </w:r>
      <w:r>
        <w:rPr>
          <w:w w:val="105"/>
        </w:rPr>
        <w:t>will</w:t>
      </w:r>
      <w:r>
        <w:rPr>
          <w:spacing w:val="-17"/>
          <w:w w:val="105"/>
        </w:rPr>
        <w:t> </w:t>
      </w:r>
      <w:r>
        <w:rPr>
          <w:w w:val="105"/>
        </w:rPr>
        <w:t>involve</w:t>
      </w:r>
      <w:r>
        <w:rPr>
          <w:spacing w:val="-17"/>
          <w:w w:val="105"/>
        </w:rPr>
        <w:t> </w:t>
      </w:r>
      <w:r>
        <w:rPr>
          <w:w w:val="105"/>
        </w:rPr>
        <w:t>full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risk. Where the assets are sold under the “repo” (asset sale and repurchase</w:t>
      </w:r>
      <w:r>
        <w:rPr>
          <w:spacing w:val="1"/>
          <w:w w:val="105"/>
        </w:rPr>
        <w:t> </w:t>
      </w:r>
      <w:r>
        <w:rPr>
          <w:w w:val="105"/>
        </w:rPr>
        <w:t>agreements)</w:t>
      </w:r>
      <w:r>
        <w:rPr>
          <w:spacing w:val="-11"/>
          <w:w w:val="105"/>
        </w:rPr>
        <w:t> </w:t>
      </w:r>
      <w:r>
        <w:rPr>
          <w:w w:val="105"/>
        </w:rPr>
        <w:t>arrangement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asset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question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certain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come</w:t>
      </w:r>
      <w:r>
        <w:rPr>
          <w:spacing w:val="-10"/>
          <w:w w:val="105"/>
        </w:rPr>
        <w:t> </w:t>
      </w:r>
      <w:r>
        <w:rPr>
          <w:w w:val="105"/>
        </w:rPr>
        <w:t>back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selling bank, the latter continues to bear full credit risk on the assets sold. Since</w:t>
      </w:r>
      <w:r>
        <w:rPr>
          <w:spacing w:val="-71"/>
          <w:w w:val="105"/>
        </w:rPr>
        <w:t> </w:t>
      </w:r>
      <w:r>
        <w:rPr>
          <w:w w:val="105"/>
        </w:rPr>
        <w:t>there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possibility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failure</w:t>
      </w:r>
      <w:r>
        <w:rPr>
          <w:spacing w:val="-16"/>
          <w:w w:val="105"/>
        </w:rPr>
        <w:t> </w:t>
      </w:r>
      <w:r>
        <w:rPr>
          <w:w w:val="105"/>
        </w:rPr>
        <w:t>by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counterparty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repo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deliver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asset,</w:t>
      </w:r>
      <w:r>
        <w:rPr>
          <w:spacing w:val="-71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additional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equivalent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replacement</w:t>
      </w:r>
      <w:r>
        <w:rPr>
          <w:spacing w:val="-5"/>
          <w:w w:val="105"/>
        </w:rPr>
        <w:t> </w:t>
      </w:r>
      <w:r>
        <w:rPr>
          <w:w w:val="105"/>
        </w:rPr>
        <w:t>cost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asset</w:t>
      </w:r>
      <w:r>
        <w:rPr>
          <w:spacing w:val="-4"/>
          <w:w w:val="105"/>
        </w:rPr>
        <w:t> </w:t>
      </w:r>
      <w:r>
        <w:rPr>
          <w:w w:val="105"/>
        </w:rPr>
        <w:t>involved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repo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counted.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respect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outright</w:t>
      </w:r>
      <w:r>
        <w:rPr>
          <w:spacing w:val="-3"/>
          <w:w w:val="105"/>
        </w:rPr>
        <w:t> </w:t>
      </w:r>
      <w:r>
        <w:rPr>
          <w:w w:val="105"/>
        </w:rPr>
        <w:t>forward</w:t>
      </w:r>
      <w:r>
        <w:rPr>
          <w:spacing w:val="-4"/>
          <w:w w:val="105"/>
        </w:rPr>
        <w:t> </w:t>
      </w:r>
      <w:r>
        <w:rPr>
          <w:w w:val="105"/>
        </w:rPr>
        <w:t>purchase,</w:t>
      </w:r>
      <w:r>
        <w:rPr>
          <w:spacing w:val="-3"/>
          <w:w w:val="105"/>
        </w:rPr>
        <w:t> </w:t>
      </w:r>
      <w:r>
        <w:rPr>
          <w:w w:val="105"/>
        </w:rPr>
        <w:t>full</w:t>
      </w:r>
      <w:r>
        <w:rPr>
          <w:spacing w:val="-71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recognized.</w:t>
      </w:r>
    </w:p>
    <w:p>
      <w:pPr>
        <w:pStyle w:val="BodyText"/>
        <w:spacing w:line="256" w:lineRule="auto" w:before="46"/>
        <w:ind w:right="118" w:firstLine="230"/>
      </w:pPr>
      <w:r>
        <w:rPr>
          <w:w w:val="105"/>
        </w:rPr>
        <w:t>Credit risk from documentary letters of credits should be placed under the</w:t>
      </w:r>
      <w:r>
        <w:rPr>
          <w:spacing w:val="1"/>
          <w:w w:val="105"/>
        </w:rPr>
        <w:t> </w:t>
      </w:r>
      <w:r>
        <w:rPr>
          <w:w w:val="105"/>
        </w:rPr>
        <w:t>medium-risk category because of their short tenure and collateral protection.</w:t>
      </w:r>
      <w:r>
        <w:rPr>
          <w:spacing w:val="1"/>
          <w:w w:val="105"/>
        </w:rPr>
        <w:t> </w:t>
      </w:r>
      <w:r>
        <w:rPr>
          <w:w w:val="105"/>
        </w:rPr>
        <w:t>Indemnities, warranties, and performance bonds, though they are similar in</w:t>
      </w:r>
      <w:r>
        <w:rPr>
          <w:spacing w:val="1"/>
          <w:w w:val="105"/>
        </w:rPr>
        <w:t> </w:t>
      </w:r>
      <w:r>
        <w:rPr>
          <w:w w:val="105"/>
        </w:rPr>
        <w:t>characteristics like guarantees, may be put in the medium-risk bracket because</w:t>
      </w:r>
      <w:r>
        <w:rPr>
          <w:spacing w:val="1"/>
          <w:w w:val="105"/>
        </w:rPr>
        <w:t> </w:t>
      </w:r>
      <w:r>
        <w:rPr>
          <w:w w:val="105"/>
        </w:rPr>
        <w:t>they do not work as direct credit substitutes, and the chance of credit risk</w:t>
      </w:r>
      <w:r>
        <w:rPr>
          <w:spacing w:val="1"/>
          <w:w w:val="105"/>
        </w:rPr>
        <w:t> </w:t>
      </w:r>
      <w:r>
        <w:rPr>
          <w:w w:val="105"/>
        </w:rPr>
        <w:t>materializing is dependent on the ability of the third parties to meet their</w:t>
      </w:r>
      <w:r>
        <w:rPr>
          <w:spacing w:val="1"/>
          <w:w w:val="105"/>
        </w:rPr>
        <w:t> </w:t>
      </w:r>
      <w:r>
        <w:rPr>
          <w:w w:val="105"/>
        </w:rPr>
        <w:t>obligations. Another reason is the lower quantum of loss experienced by banks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these</w:t>
      </w:r>
      <w:r>
        <w:rPr>
          <w:spacing w:val="-5"/>
          <w:w w:val="105"/>
        </w:rPr>
        <w:t> </w:t>
      </w:r>
      <w:r>
        <w:rPr>
          <w:w w:val="105"/>
        </w:rPr>
        <w:t>types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instruments.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other</w:t>
      </w:r>
      <w:r>
        <w:rPr>
          <w:spacing w:val="-6"/>
          <w:w w:val="105"/>
        </w:rPr>
        <w:t> </w:t>
      </w:r>
      <w:r>
        <w:rPr>
          <w:w w:val="105"/>
        </w:rPr>
        <w:t>words,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off-balance-sheet</w:t>
      </w:r>
      <w:r>
        <w:rPr>
          <w:spacing w:val="-72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instruments</w:t>
      </w:r>
      <w:r>
        <w:rPr>
          <w:spacing w:val="1"/>
          <w:w w:val="105"/>
        </w:rPr>
        <w:t> </w:t>
      </w:r>
      <w:r>
        <w:rPr>
          <w:w w:val="105"/>
        </w:rPr>
        <w:t>pose</w:t>
      </w:r>
      <w:r>
        <w:rPr>
          <w:spacing w:val="1"/>
          <w:w w:val="105"/>
        </w:rPr>
        <w:t> </w:t>
      </w:r>
      <w:r>
        <w:rPr>
          <w:w w:val="105"/>
        </w:rPr>
        <w:t>substantial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risk-</w:t>
      </w:r>
      <w:r>
        <w:rPr>
          <w:spacing w:val="1"/>
          <w:w w:val="105"/>
        </w:rPr>
        <w:t> </w:t>
      </w:r>
      <w:r>
        <w:rPr>
          <w:w w:val="105"/>
        </w:rPr>
        <w:t>mitigating circumstances suggesting less than full risk, can be placed under the</w:t>
      </w:r>
      <w:r>
        <w:rPr>
          <w:spacing w:val="-71"/>
          <w:w w:val="105"/>
        </w:rPr>
        <w:t> </w:t>
      </w:r>
      <w:r>
        <w:rPr>
          <w:w w:val="105"/>
        </w:rPr>
        <w:t>“medium-risk”</w:t>
      </w:r>
      <w:r>
        <w:rPr>
          <w:spacing w:val="1"/>
          <w:w w:val="105"/>
        </w:rPr>
        <w:t> </w:t>
      </w:r>
      <w:r>
        <w:rPr>
          <w:w w:val="105"/>
        </w:rPr>
        <w:t>category.</w:t>
      </w:r>
      <w:r>
        <w:rPr>
          <w:spacing w:val="1"/>
          <w:w w:val="105"/>
        </w:rPr>
        <w:t> </w:t>
      </w:r>
      <w:r>
        <w:rPr>
          <w:w w:val="105"/>
        </w:rPr>
        <w:t>Unconditional</w:t>
      </w:r>
      <w:r>
        <w:rPr>
          <w:spacing w:val="1"/>
          <w:w w:val="105"/>
        </w:rPr>
        <w:t> </w:t>
      </w:r>
      <w:r>
        <w:rPr>
          <w:w w:val="105"/>
        </w:rPr>
        <w:t>standby</w:t>
      </w:r>
      <w:r>
        <w:rPr>
          <w:spacing w:val="1"/>
          <w:w w:val="105"/>
        </w:rPr>
        <w:t> </w:t>
      </w:r>
      <w:r>
        <w:rPr>
          <w:w w:val="105"/>
        </w:rPr>
        <w:t>facilities,</w:t>
      </w:r>
      <w:r>
        <w:rPr>
          <w:spacing w:val="1"/>
          <w:w w:val="105"/>
        </w:rPr>
        <w:t> </w:t>
      </w:r>
      <w:r>
        <w:rPr>
          <w:w w:val="105"/>
        </w:rPr>
        <w:t>note</w:t>
      </w:r>
      <w:r>
        <w:rPr>
          <w:spacing w:val="1"/>
          <w:w w:val="105"/>
        </w:rPr>
        <w:t> </w:t>
      </w:r>
      <w:r>
        <w:rPr>
          <w:w w:val="105"/>
        </w:rPr>
        <w:t>issuance</w:t>
      </w:r>
      <w:r>
        <w:rPr>
          <w:spacing w:val="1"/>
          <w:w w:val="105"/>
        </w:rPr>
        <w:t> </w:t>
      </w:r>
      <w:r>
        <w:rPr>
          <w:w w:val="105"/>
        </w:rPr>
        <w:t>facilities, and revolving underwriting facilities carry moderate degrees of credit</w:t>
      </w:r>
      <w:r>
        <w:rPr>
          <w:spacing w:val="-71"/>
          <w:w w:val="105"/>
        </w:rPr>
        <w:t> </w:t>
      </w:r>
      <w:r>
        <w:rPr>
          <w:w w:val="105"/>
        </w:rPr>
        <w:t>risk. In the case of the first type of facility, the bank is compelled to lend at the</w:t>
      </w:r>
      <w:r>
        <w:rPr>
          <w:spacing w:val="1"/>
          <w:w w:val="105"/>
        </w:rPr>
        <w:t> </w:t>
      </w:r>
      <w:r>
        <w:rPr>
          <w:w w:val="105"/>
        </w:rPr>
        <w:t>customer's request, and in the cases of the latter facilities, the bank acts as the</w:t>
      </w:r>
      <w:r>
        <w:rPr>
          <w:spacing w:val="1"/>
          <w:w w:val="105"/>
        </w:rPr>
        <w:t> </w:t>
      </w:r>
      <w:r>
        <w:rPr>
          <w:w w:val="105"/>
        </w:rPr>
        <w:t>“underwriter.”</w:t>
      </w:r>
      <w:r>
        <w:rPr>
          <w:spacing w:val="13"/>
          <w:w w:val="105"/>
        </w:rPr>
        <w:t> </w:t>
      </w:r>
      <w:r>
        <w:rPr>
          <w:w w:val="105"/>
        </w:rPr>
        <w:t>These</w:t>
      </w:r>
      <w:r>
        <w:rPr>
          <w:spacing w:val="14"/>
          <w:w w:val="105"/>
        </w:rPr>
        <w:t> </w:t>
      </w:r>
      <w:r>
        <w:rPr>
          <w:w w:val="105"/>
        </w:rPr>
        <w:t>instruments</w:t>
      </w:r>
      <w:r>
        <w:rPr>
          <w:spacing w:val="14"/>
          <w:w w:val="105"/>
        </w:rPr>
        <w:t> </w:t>
      </w:r>
      <w:r>
        <w:rPr>
          <w:w w:val="105"/>
        </w:rPr>
        <w:t>should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placed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least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medium-risk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-17900032" from="124.560188pt,12.710323pt" to="126.720188pt,12.710323pt" stroked="true" strokeweight=".72pt" strokecolor="#0000ed">
            <v:stroke dashstyle="solid"/>
            <w10:wrap type="none"/>
          </v:line>
        </w:pict>
      </w:r>
      <w:r>
        <w:rPr>
          <w:spacing w:val="-1"/>
          <w:w w:val="102"/>
        </w:rPr>
        <w:t>cate</w:t>
      </w:r>
      <w:r>
        <w:rPr>
          <w:w w:val="102"/>
        </w:rPr>
        <w:t>go</w:t>
      </w:r>
      <w:r>
        <w:rPr>
          <w:spacing w:val="-1"/>
          <w:w w:val="102"/>
        </w:rPr>
        <w:t>r</w:t>
      </w:r>
      <w:r>
        <w:rPr>
          <w:spacing w:val="-19"/>
          <w:w w:val="102"/>
        </w:rPr>
        <w:t>y</w:t>
      </w:r>
      <w:r>
        <w:rPr>
          <w:w w:val="102"/>
        </w:rPr>
        <w:t>.</w:t>
      </w:r>
      <w:r>
        <w:rPr>
          <w:color w:val="0000ED"/>
          <w:w w:val="104"/>
          <w:position w:val="10"/>
          <w:sz w:val="11"/>
        </w:rPr>
        <w:t>1</w:t>
      </w:r>
    </w:p>
    <w:p>
      <w:pPr>
        <w:pStyle w:val="BodyText"/>
        <w:spacing w:line="256" w:lineRule="auto" w:before="52"/>
        <w:ind w:right="121" w:firstLine="230"/>
      </w:pPr>
      <w:r>
        <w:rPr>
          <w:w w:val="105"/>
        </w:rPr>
        <w:t>There are certain types of transactions where the banking practices are such</w:t>
      </w:r>
      <w:r>
        <w:rPr>
          <w:spacing w:val="1"/>
          <w:w w:val="105"/>
        </w:rPr>
        <w:t> </w:t>
      </w:r>
      <w:r>
        <w:rPr>
          <w:w w:val="105"/>
        </w:rPr>
        <w:t>that they pose medium to small credit risk. For example, in respect of bills of</w:t>
      </w:r>
      <w:r>
        <w:rPr>
          <w:spacing w:val="1"/>
          <w:w w:val="105"/>
        </w:rPr>
        <w:t> </w:t>
      </w:r>
      <w:r>
        <w:rPr>
          <w:w w:val="105"/>
        </w:rPr>
        <w:t>exchange purchased or discounted under a letter of credit, which has been</w:t>
      </w:r>
      <w:r>
        <w:rPr>
          <w:spacing w:val="1"/>
          <w:w w:val="105"/>
        </w:rPr>
        <w:t> </w:t>
      </w:r>
      <w:r>
        <w:rPr>
          <w:w w:val="105"/>
        </w:rPr>
        <w:t>confirmed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another</w:t>
      </w:r>
      <w:r>
        <w:rPr>
          <w:spacing w:val="-13"/>
          <w:w w:val="105"/>
        </w:rPr>
        <w:t> </w:t>
      </w:r>
      <w:r>
        <w:rPr>
          <w:w w:val="105"/>
        </w:rPr>
        <w:t>bank,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trade</w:t>
      </w:r>
      <w:r>
        <w:rPr>
          <w:spacing w:val="-13"/>
          <w:w w:val="105"/>
        </w:rPr>
        <w:t> </w:t>
      </w:r>
      <w:r>
        <w:rPr>
          <w:w w:val="105"/>
        </w:rPr>
        <w:t>bills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have</w:t>
      </w:r>
      <w:r>
        <w:rPr>
          <w:spacing w:val="-13"/>
          <w:w w:val="105"/>
        </w:rPr>
        <w:t> </w:t>
      </w:r>
      <w:r>
        <w:rPr>
          <w:w w:val="105"/>
        </w:rPr>
        <w:t>been</w:t>
      </w:r>
      <w:r>
        <w:rPr>
          <w:spacing w:val="-14"/>
          <w:w w:val="105"/>
        </w:rPr>
        <w:t> </w:t>
      </w:r>
      <w:r>
        <w:rPr>
          <w:w w:val="105"/>
        </w:rPr>
        <w:t>endorsed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accepted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71"/>
          <w:w w:val="105"/>
        </w:rPr>
        <w:t> </w:t>
      </w:r>
      <w:r>
        <w:rPr>
          <w:w w:val="105"/>
        </w:rPr>
        <w:t>another</w:t>
      </w:r>
      <w:r>
        <w:rPr>
          <w:spacing w:val="-12"/>
          <w:w w:val="105"/>
        </w:rPr>
        <w:t> </w:t>
      </w:r>
      <w:r>
        <w:rPr>
          <w:w w:val="105"/>
        </w:rPr>
        <w:t>bank,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represents</w:t>
      </w:r>
      <w:r>
        <w:rPr>
          <w:spacing w:val="-11"/>
          <w:w w:val="105"/>
        </w:rPr>
        <w:t> </w:t>
      </w:r>
      <w:r>
        <w:rPr>
          <w:w w:val="105"/>
        </w:rPr>
        <w:t>exposure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categorized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accordance with the risk rating of the latter bank. The advisory, agency, and</w:t>
      </w:r>
      <w:r>
        <w:rPr>
          <w:spacing w:val="1"/>
          <w:w w:val="105"/>
        </w:rPr>
        <w:t> </w:t>
      </w:r>
      <w:r>
        <w:rPr>
          <w:w w:val="105"/>
        </w:rPr>
        <w:t>underwriting functions are such that these do not give rise to credit risk, but</w:t>
      </w:r>
      <w:r>
        <w:rPr>
          <w:spacing w:val="1"/>
          <w:w w:val="105"/>
        </w:rPr>
        <w:t> </w:t>
      </w:r>
      <w:r>
        <w:rPr>
          <w:w w:val="105"/>
        </w:rPr>
        <w:t>there are possibilities that the bank may be drawn to payment of claims on</w:t>
      </w:r>
      <w:r>
        <w:rPr>
          <w:spacing w:val="1"/>
          <w:w w:val="105"/>
        </w:rPr>
        <w:t> </w:t>
      </w:r>
      <w:r>
        <w:rPr>
          <w:w w:val="105"/>
        </w:rPr>
        <w:t>account of negligence or breach of obligations. Banks are often complacent in</w:t>
      </w:r>
      <w:r>
        <w:rPr>
          <w:spacing w:val="1"/>
          <w:w w:val="105"/>
        </w:rPr>
        <w:t> </w:t>
      </w:r>
      <w:r>
        <w:rPr>
          <w:w w:val="105"/>
        </w:rPr>
        <w:t>extending off-balance-sheet facilities and do not always carry out due diligence</w:t>
      </w:r>
      <w:r>
        <w:rPr>
          <w:spacing w:val="-71"/>
          <w:w w:val="105"/>
        </w:rPr>
        <w:t> </w:t>
      </w:r>
      <w:r>
        <w:rPr>
          <w:w w:val="105"/>
        </w:rPr>
        <w:t>exercises and observe as much caution as they do in the cases of on-balance-</w:t>
      </w:r>
      <w:r>
        <w:rPr>
          <w:spacing w:val="1"/>
          <w:w w:val="105"/>
        </w:rPr>
        <w:t> </w:t>
      </w:r>
      <w:r>
        <w:rPr>
          <w:w w:val="105"/>
        </w:rPr>
        <w:t>sheet exposures, primarily because of the contingent nature of liabilities under</w:t>
      </w:r>
      <w:r>
        <w:rPr>
          <w:spacing w:val="1"/>
          <w:w w:val="105"/>
        </w:rPr>
        <w:t> </w:t>
      </w:r>
      <w:r>
        <w:rPr/>
        <w:t>off-balance-sheet exposures. But credit risk in off-balance-sheet exposures can at</w:t>
      </w:r>
      <w:r>
        <w:rPr>
          <w:spacing w:val="1"/>
        </w:rPr>
        <w:t> </w:t>
      </w:r>
      <w:r>
        <w:rPr>
          <w:w w:val="105"/>
        </w:rPr>
        <w:t>times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substantial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inflict</w:t>
      </w:r>
      <w:r>
        <w:rPr>
          <w:spacing w:val="-6"/>
          <w:w w:val="105"/>
        </w:rPr>
        <w:t> </w:t>
      </w:r>
      <w:r>
        <w:rPr>
          <w:w w:val="105"/>
        </w:rPr>
        <w:t>very</w:t>
      </w:r>
      <w:r>
        <w:rPr>
          <w:spacing w:val="-5"/>
          <w:w w:val="105"/>
        </w:rPr>
        <w:t> </w:t>
      </w:r>
      <w:r>
        <w:rPr>
          <w:w w:val="105"/>
        </w:rPr>
        <w:t>large</w:t>
      </w:r>
      <w:r>
        <w:rPr>
          <w:spacing w:val="-6"/>
          <w:w w:val="105"/>
        </w:rPr>
        <w:t> </w:t>
      </w:r>
      <w:r>
        <w:rPr>
          <w:w w:val="105"/>
        </w:rPr>
        <w:t>financial</w:t>
      </w:r>
      <w:r>
        <w:rPr>
          <w:spacing w:val="-6"/>
          <w:w w:val="105"/>
        </w:rPr>
        <w:t> </w:t>
      </w:r>
      <w:r>
        <w:rPr>
          <w:w w:val="105"/>
        </w:rPr>
        <w:t>losses.</w:t>
      </w:r>
    </w:p>
    <w:p>
      <w:pPr>
        <w:pStyle w:val="BodyText"/>
        <w:spacing w:before="5"/>
        <w:ind w:left="0"/>
        <w:jc w:val="left"/>
        <w:rPr>
          <w:sz w:val="30"/>
        </w:rPr>
      </w:pPr>
    </w:p>
    <w:p>
      <w:pPr>
        <w:pStyle w:val="Heading3"/>
        <w:spacing w:before="0"/>
        <w:ind w:right="111"/>
      </w:pP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r>
        <w:rPr/>
        <w:t>Derivatives</w:t>
      </w:r>
    </w:p>
    <w:p>
      <w:pPr>
        <w:pStyle w:val="Heading4"/>
        <w:jc w:val="left"/>
      </w:pPr>
      <w:r>
        <w:rPr/>
        <w:t>Derivatives</w:t>
      </w:r>
      <w:r>
        <w:rPr>
          <w:spacing w:val="5"/>
        </w:rPr>
        <w:t> </w:t>
      </w:r>
      <w:r>
        <w:rPr/>
        <w:t>Characteristics</w:t>
      </w:r>
    </w:p>
    <w:p>
      <w:pPr>
        <w:pStyle w:val="BodyText"/>
        <w:spacing w:line="256" w:lineRule="auto" w:before="99"/>
        <w:ind w:right="118"/>
      </w:pPr>
      <w:r>
        <w:rPr>
          <w:w w:val="105"/>
        </w:rPr>
        <w:t>Derivatives are complex financial instruments devised by financial engineers</w:t>
      </w:r>
      <w:r>
        <w:rPr>
          <w:spacing w:val="1"/>
          <w:w w:val="105"/>
        </w:rPr>
        <w:t> </w:t>
      </w:r>
      <w:r>
        <w:rPr>
          <w:w w:val="105"/>
        </w:rPr>
        <w:t>and linked to hypothetical assets, events, or other benchmarks. They are unique</w:t>
      </w:r>
      <w:r>
        <w:rPr>
          <w:spacing w:val="-71"/>
          <w:w w:val="105"/>
        </w:rPr>
        <w:t> </w:t>
      </w:r>
      <w:r>
        <w:rPr>
          <w:w w:val="105"/>
        </w:rPr>
        <w:t>risk management tools, and banks use them to hedge risk or transfer risk to a</w:t>
      </w:r>
      <w:r>
        <w:rPr>
          <w:spacing w:val="1"/>
          <w:w w:val="105"/>
        </w:rPr>
        <w:t> </w:t>
      </w:r>
      <w:r>
        <w:rPr>
          <w:w w:val="105"/>
        </w:rPr>
        <w:t>third party. They have no independent values; their values are derived from the</w:t>
      </w:r>
      <w:r>
        <w:rPr>
          <w:spacing w:val="-71"/>
          <w:w w:val="105"/>
        </w:rPr>
        <w:t> </w:t>
      </w:r>
      <w:r>
        <w:rPr>
          <w:w w:val="105"/>
        </w:rPr>
        <w:t>underlying assets or the benchmark indicators. Derivative products enhance the</w:t>
      </w:r>
      <w:r>
        <w:rPr>
          <w:spacing w:val="-71"/>
          <w:w w:val="105"/>
        </w:rPr>
        <w:t> </w:t>
      </w:r>
      <w:r>
        <w:rPr>
          <w:w w:val="105"/>
        </w:rPr>
        <w:t>depth</w:t>
      </w:r>
      <w:r>
        <w:rPr>
          <w:spacing w:val="68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8"/>
          <w:w w:val="105"/>
        </w:rPr>
        <w:t> </w:t>
      </w:r>
      <w:r>
        <w:rPr>
          <w:w w:val="105"/>
        </w:rPr>
        <w:t>market</w:t>
      </w:r>
      <w:r>
        <w:rPr>
          <w:spacing w:val="69"/>
          <w:w w:val="105"/>
        </w:rPr>
        <w:t> </w:t>
      </w:r>
      <w:r>
        <w:rPr>
          <w:w w:val="105"/>
        </w:rPr>
        <w:t>and</w:t>
      </w:r>
      <w:r>
        <w:rPr>
          <w:spacing w:val="68"/>
          <w:w w:val="105"/>
        </w:rPr>
        <w:t> </w:t>
      </w:r>
      <w:r>
        <w:rPr>
          <w:w w:val="105"/>
        </w:rPr>
        <w:t>liquidity</w:t>
      </w:r>
      <w:r>
        <w:rPr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68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underlying</w:t>
      </w:r>
      <w:r>
        <w:rPr>
          <w:spacing w:val="68"/>
          <w:w w:val="105"/>
        </w:rPr>
        <w:t> </w:t>
      </w:r>
      <w:r>
        <w:rPr>
          <w:w w:val="105"/>
        </w:rPr>
        <w:t>instruments.</w:t>
      </w:r>
      <w:r>
        <w:rPr>
          <w:spacing w:val="69"/>
          <w:w w:val="105"/>
        </w:rPr>
        <w:t> </w:t>
      </w:r>
      <w:r>
        <w:rPr>
          <w:w w:val="105"/>
        </w:rPr>
        <w:t>Financial</w:t>
      </w:r>
      <w:r>
        <w:rPr>
          <w:spacing w:val="-71"/>
          <w:w w:val="105"/>
        </w:rPr>
        <w:t> </w:t>
      </w:r>
      <w:r>
        <w:rPr>
          <w:w w:val="105"/>
        </w:rPr>
        <w:t>derivatives are contracts of contingent nature whose values are derived with</w:t>
      </w:r>
      <w:r>
        <w:rPr>
          <w:spacing w:val="1"/>
          <w:w w:val="105"/>
        </w:rPr>
        <w:t> </w:t>
      </w:r>
      <w:r>
        <w:rPr>
          <w:w w:val="105"/>
        </w:rPr>
        <w:t>reference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underlying</w:t>
      </w:r>
      <w:r>
        <w:rPr>
          <w:spacing w:val="1"/>
          <w:w w:val="105"/>
        </w:rPr>
        <w:t> </w:t>
      </w:r>
      <w:r>
        <w:rPr>
          <w:w w:val="105"/>
        </w:rPr>
        <w:t>assets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currencies,</w:t>
      </w:r>
      <w:r>
        <w:rPr>
          <w:spacing w:val="1"/>
          <w:w w:val="105"/>
        </w:rPr>
        <w:t> </w:t>
      </w:r>
      <w:r>
        <w:rPr>
          <w:w w:val="105"/>
        </w:rPr>
        <w:t>commodities,</w:t>
      </w:r>
      <w:r>
        <w:rPr>
          <w:spacing w:val="1"/>
          <w:w w:val="105"/>
        </w:rPr>
        <w:t> </w:t>
      </w:r>
      <w:r>
        <w:rPr>
          <w:w w:val="105"/>
        </w:rPr>
        <w:t>bonds,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benchmarks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interest</w:t>
      </w:r>
      <w:r>
        <w:rPr>
          <w:spacing w:val="1"/>
          <w:w w:val="105"/>
        </w:rPr>
        <w:t> </w:t>
      </w:r>
      <w:r>
        <w:rPr>
          <w:w w:val="105"/>
        </w:rPr>
        <w:t>rates,</w:t>
      </w:r>
      <w:r>
        <w:rPr>
          <w:spacing w:val="1"/>
          <w:w w:val="105"/>
        </w:rPr>
        <w:t> </w:t>
      </w:r>
      <w:r>
        <w:rPr>
          <w:w w:val="105"/>
        </w:rPr>
        <w:t>exchange</w:t>
      </w:r>
      <w:r>
        <w:rPr>
          <w:spacing w:val="1"/>
          <w:w w:val="105"/>
        </w:rPr>
        <w:t> </w:t>
      </w:r>
      <w:r>
        <w:rPr>
          <w:w w:val="105"/>
        </w:rPr>
        <w:t>rates,</w:t>
      </w:r>
      <w:r>
        <w:rPr>
          <w:spacing w:val="1"/>
          <w:w w:val="105"/>
        </w:rPr>
        <w:t> </w:t>
      </w:r>
      <w:r>
        <w:rPr>
          <w:w w:val="105"/>
        </w:rPr>
        <w:t>stock</w:t>
      </w:r>
      <w:r>
        <w:rPr>
          <w:spacing w:val="1"/>
          <w:w w:val="105"/>
        </w:rPr>
        <w:t> </w:t>
      </w:r>
      <w:r>
        <w:rPr>
          <w:w w:val="105"/>
        </w:rPr>
        <w:t>prices,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indexes.</w:t>
      </w:r>
      <w:r>
        <w:rPr>
          <w:spacing w:val="1"/>
          <w:w w:val="105"/>
        </w:rPr>
        <w:t> </w:t>
      </w:r>
      <w:r>
        <w:rPr>
          <w:w w:val="105"/>
        </w:rPr>
        <w:t>Derivatives offer scope for high leveraging or gearing, and enable dealers to</w:t>
      </w:r>
      <w:r>
        <w:rPr>
          <w:spacing w:val="1"/>
          <w:w w:val="105"/>
        </w:rPr>
        <w:t> </w:t>
      </w:r>
      <w:r>
        <w:rPr>
          <w:w w:val="105"/>
        </w:rPr>
        <w:t>offer transactions of high volume with small amounts of funds as the backup.</w:t>
      </w:r>
      <w:r>
        <w:rPr>
          <w:spacing w:val="1"/>
          <w:w w:val="105"/>
        </w:rPr>
        <w:t> </w:t>
      </w:r>
      <w:r>
        <w:rPr>
          <w:w w:val="105"/>
        </w:rPr>
        <w:t>Consequently, though derivatives are off-balance-sheet transactions and reflect</w:t>
      </w:r>
      <w:r>
        <w:rPr>
          <w:spacing w:val="-71"/>
          <w:w w:val="105"/>
        </w:rPr>
        <w:t> </w:t>
      </w:r>
      <w:r>
        <w:rPr>
          <w:w w:val="105"/>
        </w:rPr>
        <w:t>imaginary</w:t>
      </w:r>
      <w:r>
        <w:rPr>
          <w:spacing w:val="1"/>
          <w:w w:val="105"/>
        </w:rPr>
        <w:t> </w:t>
      </w:r>
      <w:r>
        <w:rPr>
          <w:w w:val="105"/>
        </w:rPr>
        <w:t>events,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inflict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same</w:t>
      </w:r>
      <w:r>
        <w:rPr>
          <w:spacing w:val="1"/>
          <w:w w:val="105"/>
        </w:rPr>
        <w:t> </w:t>
      </w:r>
      <w:r>
        <w:rPr>
          <w:w w:val="105"/>
        </w:rPr>
        <w:t>economic</w:t>
      </w:r>
      <w:r>
        <w:rPr>
          <w:spacing w:val="1"/>
          <w:w w:val="105"/>
        </w:rPr>
        <w:t> </w:t>
      </w:r>
      <w:r>
        <w:rPr>
          <w:w w:val="105"/>
        </w:rPr>
        <w:t>consequences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occur</w:t>
      </w:r>
      <w:r>
        <w:rPr>
          <w:spacing w:val="-5"/>
          <w:w w:val="105"/>
        </w:rPr>
        <w:t> </w:t>
      </w:r>
      <w:r>
        <w:rPr>
          <w:w w:val="105"/>
        </w:rPr>
        <w:t>under</w:t>
      </w:r>
      <w:r>
        <w:rPr>
          <w:spacing w:val="-5"/>
          <w:w w:val="105"/>
        </w:rPr>
        <w:t> </w:t>
      </w:r>
      <w:r>
        <w:rPr>
          <w:w w:val="105"/>
        </w:rPr>
        <w:t>genuine</w:t>
      </w:r>
      <w:r>
        <w:rPr>
          <w:spacing w:val="-5"/>
          <w:w w:val="105"/>
        </w:rPr>
        <w:t> </w:t>
      </w:r>
      <w:r>
        <w:rPr>
          <w:w w:val="105"/>
        </w:rPr>
        <w:t>transactions.</w:t>
      </w:r>
    </w:p>
    <w:p>
      <w:pPr>
        <w:pStyle w:val="BodyText"/>
        <w:spacing w:line="256" w:lineRule="auto" w:before="44"/>
        <w:ind w:right="118" w:firstLine="230"/>
      </w:pPr>
      <w:r>
        <w:rPr>
          <w:w w:val="105"/>
        </w:rPr>
        <w:t>Derivatives are of two types—standardized and customized. Standardized</w:t>
      </w:r>
      <w:r>
        <w:rPr>
          <w:spacing w:val="1"/>
          <w:w w:val="105"/>
        </w:rPr>
        <w:t> </w:t>
      </w:r>
      <w:r>
        <w:rPr>
          <w:w w:val="105"/>
        </w:rPr>
        <w:t>derivatives</w:t>
      </w:r>
      <w:r>
        <w:rPr>
          <w:spacing w:val="-16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those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5"/>
          <w:w w:val="105"/>
        </w:rPr>
        <w:t> </w:t>
      </w:r>
      <w:r>
        <w:rPr>
          <w:w w:val="105"/>
        </w:rPr>
        <w:t>have</w:t>
      </w:r>
      <w:r>
        <w:rPr>
          <w:spacing w:val="-15"/>
          <w:w w:val="105"/>
        </w:rPr>
        <w:t> </w:t>
      </w:r>
      <w:r>
        <w:rPr>
          <w:w w:val="105"/>
        </w:rPr>
        <w:t>simple</w:t>
      </w:r>
      <w:r>
        <w:rPr>
          <w:spacing w:val="-16"/>
          <w:w w:val="105"/>
        </w:rPr>
        <w:t> </w:t>
      </w:r>
      <w:r>
        <w:rPr>
          <w:w w:val="105"/>
        </w:rPr>
        <w:t>specifications,</w:t>
      </w:r>
      <w:r>
        <w:rPr>
          <w:spacing w:val="-15"/>
          <w:w w:val="105"/>
        </w:rPr>
        <w:t> </w:t>
      </w:r>
      <w:r>
        <w:rPr>
          <w:w w:val="105"/>
        </w:rPr>
        <w:t>widest</w:t>
      </w:r>
      <w:r>
        <w:rPr>
          <w:spacing w:val="-15"/>
          <w:w w:val="105"/>
        </w:rPr>
        <w:t> </w:t>
      </w:r>
      <w:r>
        <w:rPr>
          <w:w w:val="105"/>
        </w:rPr>
        <w:t>appeal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market</w:t>
      </w:r>
      <w:r>
        <w:rPr>
          <w:spacing w:val="-72"/>
          <w:w w:val="105"/>
        </w:rPr>
        <w:t> </w:t>
      </w:r>
      <w:r>
        <w:rPr>
          <w:w w:val="105"/>
        </w:rPr>
        <w:t>participants,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an</w:t>
      </w:r>
      <w:r>
        <w:rPr>
          <w:spacing w:val="2"/>
          <w:w w:val="105"/>
        </w:rPr>
        <w:t> </w:t>
      </w:r>
      <w:r>
        <w:rPr>
          <w:w w:val="105"/>
        </w:rPr>
        <w:t>easy</w:t>
      </w:r>
      <w:r>
        <w:rPr>
          <w:spacing w:val="3"/>
          <w:w w:val="105"/>
        </w:rPr>
        <w:t> </w:t>
      </w:r>
      <w:r>
        <w:rPr>
          <w:w w:val="105"/>
        </w:rPr>
        <w:t>offset</w:t>
      </w:r>
      <w:r>
        <w:rPr>
          <w:spacing w:val="2"/>
          <w:w w:val="105"/>
        </w:rPr>
        <w:t> </w:t>
      </w:r>
      <w:r>
        <w:rPr>
          <w:w w:val="105"/>
        </w:rPr>
        <w:t>route.</w:t>
      </w:r>
      <w:r>
        <w:rPr>
          <w:spacing w:val="2"/>
          <w:w w:val="105"/>
        </w:rPr>
        <w:t> </w:t>
      </w:r>
      <w:r>
        <w:rPr>
          <w:w w:val="105"/>
        </w:rPr>
        <w:t>Customized</w:t>
      </w:r>
      <w:r>
        <w:rPr>
          <w:spacing w:val="2"/>
          <w:w w:val="105"/>
        </w:rPr>
        <w:t> </w:t>
      </w:r>
      <w:r>
        <w:rPr>
          <w:w w:val="105"/>
        </w:rPr>
        <w:t>derivatives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2"/>
          <w:w w:val="105"/>
        </w:rPr>
        <w:t> </w:t>
      </w:r>
      <w:r>
        <w:rPr>
          <w:w w:val="105"/>
        </w:rPr>
        <w:t>those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are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designed to meet the specific needs of an end user. Traders and speculators use</w:t>
      </w:r>
      <w:r>
        <w:rPr>
          <w:spacing w:val="-71"/>
          <w:w w:val="105"/>
        </w:rPr>
        <w:t> </w:t>
      </w:r>
      <w:r>
        <w:rPr>
          <w:w w:val="105"/>
        </w:rPr>
        <w:t>derivatives to meet their specific purpose. Traders follow the “buy low, sell</w:t>
      </w:r>
      <w:r>
        <w:rPr>
          <w:spacing w:val="1"/>
          <w:w w:val="105"/>
        </w:rPr>
        <w:t> </w:t>
      </w:r>
      <w:r>
        <w:rPr>
          <w:w w:val="105"/>
        </w:rPr>
        <w:t>high” principle to make a profit, but speculators take advantage of volatility in</w:t>
      </w:r>
      <w:r>
        <w:rPr>
          <w:spacing w:val="1"/>
          <w:w w:val="105"/>
        </w:rPr>
        <w:t> </w:t>
      </w:r>
      <w:r>
        <w:rPr>
          <w:w w:val="105"/>
        </w:rPr>
        <w:t>price movements and seek to make windfall gains through the use of derivative</w:t>
      </w:r>
      <w:r>
        <w:rPr>
          <w:spacing w:val="-71"/>
          <w:w w:val="105"/>
        </w:rPr>
        <w:t> </w:t>
      </w:r>
      <w:r>
        <w:rPr>
          <w:w w:val="105"/>
        </w:rPr>
        <w:t>products. Banks use derivatives to protect themselves against the loss of, or</w:t>
      </w:r>
      <w:r>
        <w:rPr>
          <w:spacing w:val="1"/>
          <w:w w:val="105"/>
        </w:rPr>
        <w:t> </w:t>
      </w:r>
      <w:r>
        <w:rPr>
          <w:w w:val="105"/>
        </w:rPr>
        <w:t>erosion in, the value of assets. Derivative products are based on expected</w:t>
      </w:r>
      <w:r>
        <w:rPr>
          <w:spacing w:val="1"/>
          <w:w w:val="105"/>
        </w:rPr>
        <w:t> </w:t>
      </w:r>
      <w:r>
        <w:rPr>
          <w:w w:val="105"/>
        </w:rPr>
        <w:t>movements in foreign exchange rates, interest rates, equity prices, and stock</w:t>
      </w:r>
      <w:r>
        <w:rPr>
          <w:spacing w:val="1"/>
          <w:w w:val="105"/>
        </w:rPr>
        <w:t> </w:t>
      </w:r>
      <w:r>
        <w:rPr>
          <w:w w:val="105"/>
        </w:rPr>
        <w:t>indexes. The most commonly used derivatives are forward rate agreements,</w:t>
      </w:r>
      <w:r>
        <w:rPr>
          <w:spacing w:val="1"/>
          <w:w w:val="105"/>
        </w:rPr>
        <w:t> </w:t>
      </w:r>
      <w:r>
        <w:rPr>
          <w:w w:val="105"/>
        </w:rPr>
        <w:t>options,</w:t>
      </w:r>
      <w:r>
        <w:rPr>
          <w:spacing w:val="-6"/>
          <w:w w:val="105"/>
        </w:rPr>
        <w:t> </w:t>
      </w:r>
      <w:r>
        <w:rPr>
          <w:w w:val="105"/>
        </w:rPr>
        <w:t>swaps,</w:t>
      </w:r>
      <w:r>
        <w:rPr>
          <w:spacing w:val="-5"/>
          <w:w w:val="105"/>
        </w:rPr>
        <w:t> </w:t>
      </w:r>
      <w:r>
        <w:rPr>
          <w:w w:val="105"/>
        </w:rPr>
        <w:t>futures</w:t>
      </w:r>
      <w:r>
        <w:rPr>
          <w:spacing w:val="-6"/>
          <w:w w:val="105"/>
        </w:rPr>
        <w:t> </w:t>
      </w:r>
      <w:r>
        <w:rPr>
          <w:w w:val="105"/>
        </w:rPr>
        <w:t>contracts,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hybrid</w:t>
      </w:r>
      <w:r>
        <w:rPr>
          <w:spacing w:val="-5"/>
          <w:w w:val="105"/>
        </w:rPr>
        <w:t> </w:t>
      </w:r>
      <w:r>
        <w:rPr>
          <w:w w:val="105"/>
        </w:rPr>
        <w:t>instruments.</w:t>
      </w:r>
    </w:p>
    <w:p>
      <w:pPr>
        <w:pStyle w:val="BodyText"/>
        <w:spacing w:line="256" w:lineRule="auto" w:before="38"/>
        <w:ind w:right="118" w:firstLine="230"/>
      </w:pPr>
      <w:r>
        <w:rPr>
          <w:w w:val="105"/>
        </w:rPr>
        <w:t>Derivative</w:t>
      </w:r>
      <w:r>
        <w:rPr>
          <w:spacing w:val="-17"/>
          <w:w w:val="105"/>
        </w:rPr>
        <w:t> </w:t>
      </w:r>
      <w:r>
        <w:rPr>
          <w:w w:val="105"/>
        </w:rPr>
        <w:t>products</w:t>
      </w:r>
      <w:r>
        <w:rPr>
          <w:spacing w:val="-16"/>
          <w:w w:val="105"/>
        </w:rPr>
        <w:t> </w:t>
      </w:r>
      <w:r>
        <w:rPr>
          <w:w w:val="105"/>
        </w:rPr>
        <w:t>have</w:t>
      </w:r>
      <w:r>
        <w:rPr>
          <w:spacing w:val="-17"/>
          <w:w w:val="105"/>
        </w:rPr>
        <w:t> </w:t>
      </w:r>
      <w:r>
        <w:rPr>
          <w:w w:val="105"/>
        </w:rPr>
        <w:t>highly</w:t>
      </w:r>
      <w:r>
        <w:rPr>
          <w:spacing w:val="-16"/>
          <w:w w:val="105"/>
        </w:rPr>
        <w:t> </w:t>
      </w:r>
      <w:r>
        <w:rPr>
          <w:w w:val="105"/>
        </w:rPr>
        <w:t>flexible</w:t>
      </w:r>
      <w:r>
        <w:rPr>
          <w:spacing w:val="-17"/>
          <w:w w:val="105"/>
        </w:rPr>
        <w:t> </w:t>
      </w:r>
      <w:r>
        <w:rPr>
          <w:w w:val="105"/>
        </w:rPr>
        <w:t>characteristics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can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6"/>
          <w:w w:val="105"/>
        </w:rPr>
        <w:t> </w:t>
      </w:r>
      <w:r>
        <w:rPr>
          <w:w w:val="105"/>
        </w:rPr>
        <w:t>designed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accordance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intended</w:t>
      </w:r>
      <w:r>
        <w:rPr>
          <w:spacing w:val="-5"/>
          <w:w w:val="105"/>
        </w:rPr>
        <w:t> </w:t>
      </w:r>
      <w:r>
        <w:rPr>
          <w:w w:val="105"/>
        </w:rPr>
        <w:t>duration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contract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desired</w:t>
      </w:r>
      <w:r>
        <w:rPr>
          <w:spacing w:val="-5"/>
          <w:w w:val="105"/>
        </w:rPr>
        <w:t> </w:t>
      </w:r>
      <w:r>
        <w:rPr>
          <w:w w:val="105"/>
        </w:rPr>
        <w:t>size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2"/>
          <w:w w:val="105"/>
        </w:rPr>
        <w:t> </w:t>
      </w:r>
      <w:r>
        <w:rPr>
          <w:w w:val="105"/>
        </w:rPr>
        <w:t>transaction. Abundant scope of unusual flexibility in the design of derivative</w:t>
      </w:r>
      <w:r>
        <w:rPr>
          <w:spacing w:val="1"/>
          <w:w w:val="105"/>
        </w:rPr>
        <w:t> </w:t>
      </w:r>
      <w:r>
        <w:rPr>
          <w:w w:val="105"/>
        </w:rPr>
        <w:t>products</w:t>
      </w:r>
      <w:r>
        <w:rPr>
          <w:spacing w:val="-4"/>
          <w:w w:val="105"/>
        </w:rPr>
        <w:t> </w:t>
      </w:r>
      <w:r>
        <w:rPr>
          <w:w w:val="105"/>
        </w:rPr>
        <w:t>offers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platform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market</w:t>
      </w:r>
      <w:r>
        <w:rPr>
          <w:spacing w:val="-3"/>
          <w:w w:val="105"/>
        </w:rPr>
        <w:t> </w:t>
      </w:r>
      <w:r>
        <w:rPr>
          <w:w w:val="105"/>
        </w:rPr>
        <w:t>players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inject</w:t>
      </w:r>
      <w:r>
        <w:rPr>
          <w:spacing w:val="-3"/>
          <w:w w:val="105"/>
        </w:rPr>
        <w:t> </w:t>
      </w:r>
      <w:r>
        <w:rPr>
          <w:w w:val="105"/>
        </w:rPr>
        <w:t>high</w:t>
      </w:r>
      <w:r>
        <w:rPr>
          <w:spacing w:val="-4"/>
          <w:w w:val="105"/>
        </w:rPr>
        <w:t> </w:t>
      </w:r>
      <w:r>
        <w:rPr>
          <w:w w:val="105"/>
        </w:rPr>
        <w:t>volatility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71"/>
          <w:w w:val="105"/>
        </w:rPr>
        <w:t> </w:t>
      </w:r>
      <w:r>
        <w:rPr>
          <w:w w:val="105"/>
        </w:rPr>
        <w:t>pose</w:t>
      </w:r>
      <w:r>
        <w:rPr>
          <w:spacing w:val="-8"/>
          <w:w w:val="105"/>
        </w:rPr>
        <w:t> </w:t>
      </w:r>
      <w:r>
        <w:rPr>
          <w:w w:val="105"/>
        </w:rPr>
        <w:t>greater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trading,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arisen</w:t>
      </w:r>
      <w:r>
        <w:rPr>
          <w:spacing w:val="-7"/>
          <w:w w:val="105"/>
        </w:rPr>
        <w:t> </w:t>
      </w:r>
      <w:r>
        <w:rPr>
          <w:w w:val="105"/>
        </w:rPr>
        <w:t>under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normal</w:t>
      </w:r>
      <w:r>
        <w:rPr>
          <w:spacing w:val="-8"/>
          <w:w w:val="105"/>
        </w:rPr>
        <w:t> </w:t>
      </w:r>
      <w:r>
        <w:rPr>
          <w:w w:val="105"/>
        </w:rPr>
        <w:t>market</w:t>
      </w:r>
      <w:r>
        <w:rPr>
          <w:spacing w:val="-71"/>
          <w:w w:val="105"/>
        </w:rPr>
        <w:t> </w:t>
      </w:r>
      <w:r>
        <w:rPr>
          <w:w w:val="105"/>
        </w:rPr>
        <w:t>behavior. Derivatives can be linear and nonlinear in character. It is possible to</w:t>
      </w:r>
      <w:r>
        <w:rPr>
          <w:spacing w:val="1"/>
          <w:w w:val="105"/>
        </w:rPr>
        <w:t> </w:t>
      </w:r>
      <w:r>
        <w:rPr>
          <w:w w:val="105"/>
        </w:rPr>
        <w:t>hedge a risk in two ways. One way is to book a transaction at a fixed price and</w:t>
      </w:r>
      <w:r>
        <w:rPr>
          <w:spacing w:val="1"/>
          <w:w w:val="105"/>
        </w:rPr>
        <w:t> </w:t>
      </w:r>
      <w:r>
        <w:rPr>
          <w:w w:val="105"/>
        </w:rPr>
        <w:t>hold on to it till the maturity. This will enable one to protect the cash flows</w:t>
      </w:r>
      <w:r>
        <w:rPr>
          <w:spacing w:val="1"/>
          <w:w w:val="105"/>
        </w:rPr>
        <w:t> </w:t>
      </w:r>
      <w:r>
        <w:rPr>
          <w:w w:val="105"/>
        </w:rPr>
        <w:t>against fluctuations in market prices. This type of derivative product is called</w:t>
      </w:r>
      <w:r>
        <w:rPr>
          <w:spacing w:val="1"/>
          <w:w w:val="105"/>
        </w:rPr>
        <w:t> </w:t>
      </w:r>
      <w:r>
        <w:rPr>
          <w:w w:val="105"/>
        </w:rPr>
        <w:t>linear derivatives. Forward rate agreements, forward contracts, interest rate</w:t>
      </w:r>
      <w:r>
        <w:rPr>
          <w:spacing w:val="1"/>
          <w:w w:val="105"/>
        </w:rPr>
        <w:t> </w:t>
      </w:r>
      <w:r>
        <w:rPr>
          <w:w w:val="105"/>
        </w:rPr>
        <w:t>swaps,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financial</w:t>
      </w:r>
      <w:r>
        <w:rPr>
          <w:spacing w:val="-9"/>
          <w:w w:val="105"/>
        </w:rPr>
        <w:t> </w:t>
      </w:r>
      <w:r>
        <w:rPr>
          <w:w w:val="105"/>
        </w:rPr>
        <w:t>futures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examples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linear</w:t>
      </w:r>
      <w:r>
        <w:rPr>
          <w:spacing w:val="-10"/>
          <w:w w:val="105"/>
        </w:rPr>
        <w:t> </w:t>
      </w:r>
      <w:r>
        <w:rPr>
          <w:w w:val="105"/>
        </w:rPr>
        <w:t>derivatives.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other</w:t>
      </w:r>
      <w:r>
        <w:rPr>
          <w:spacing w:val="-9"/>
          <w:w w:val="105"/>
        </w:rPr>
        <w:t> </w:t>
      </w:r>
      <w:r>
        <w:rPr>
          <w:w w:val="105"/>
        </w:rPr>
        <w:t>way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to protect the erosion in the value of financial assets against adverse movement</w:t>
      </w:r>
      <w:r>
        <w:rPr>
          <w:spacing w:val="-71"/>
          <w:w w:val="105"/>
        </w:rPr>
        <w:t> </w:t>
      </w:r>
      <w:r>
        <w:rPr>
          <w:w w:val="105"/>
        </w:rPr>
        <w:t>in market variables through purchase of a derivative product called an option.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option</w:t>
      </w:r>
      <w:r>
        <w:rPr>
          <w:spacing w:val="-9"/>
          <w:w w:val="105"/>
        </w:rPr>
        <w:t> </w:t>
      </w:r>
      <w:r>
        <w:rPr>
          <w:w w:val="105"/>
        </w:rPr>
        <w:t>holder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discretion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exercise</w:t>
      </w:r>
      <w:r>
        <w:rPr>
          <w:spacing w:val="-10"/>
          <w:w w:val="105"/>
        </w:rPr>
        <w:t> </w:t>
      </w:r>
      <w:r>
        <w:rPr>
          <w:w w:val="105"/>
        </w:rPr>
        <w:t>his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her</w:t>
      </w:r>
      <w:r>
        <w:rPr>
          <w:spacing w:val="-10"/>
          <w:w w:val="105"/>
        </w:rPr>
        <w:t> </w:t>
      </w:r>
      <w:r>
        <w:rPr>
          <w:w w:val="105"/>
        </w:rPr>
        <w:t>right</w:t>
      </w:r>
      <w:r>
        <w:rPr>
          <w:spacing w:val="-9"/>
          <w:w w:val="105"/>
        </w:rPr>
        <w:t> </w:t>
      </w:r>
      <w:r>
        <w:rPr>
          <w:w w:val="105"/>
        </w:rPr>
        <w:t>under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option,</w:t>
      </w:r>
      <w:r>
        <w:rPr>
          <w:spacing w:val="-71"/>
          <w:w w:val="105"/>
        </w:rPr>
        <w:t> </w:t>
      </w:r>
      <w:r>
        <w:rPr>
          <w:w w:val="105"/>
        </w:rPr>
        <w:t>if he or she is likely to suffer a financial loss or cash flow is impaired. Options</w:t>
      </w:r>
      <w:r>
        <w:rPr>
          <w:spacing w:val="1"/>
          <w:w w:val="105"/>
        </w:rPr>
        <w:t> </w:t>
      </w:r>
      <w:r>
        <w:rPr>
          <w:w w:val="105"/>
        </w:rPr>
        <w:t>are nonlinear derivatives as the payoffs depend on how the market price moves</w:t>
      </w:r>
      <w:r>
        <w:rPr>
          <w:spacing w:val="-71"/>
          <w:w w:val="105"/>
        </w:rPr>
        <w:t> </w:t>
      </w:r>
      <w:r>
        <w:rPr>
          <w:w w:val="105"/>
        </w:rPr>
        <w:t>around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strike</w:t>
      </w:r>
      <w:r>
        <w:rPr>
          <w:spacing w:val="-5"/>
          <w:w w:val="105"/>
        </w:rPr>
        <w:t> </w:t>
      </w:r>
      <w:r>
        <w:rPr>
          <w:w w:val="105"/>
        </w:rPr>
        <w:t>price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agreed</w:t>
      </w:r>
      <w:r>
        <w:rPr>
          <w:spacing w:val="-4"/>
          <w:w w:val="105"/>
        </w:rPr>
        <w:t> </w:t>
      </w:r>
      <w:r>
        <w:rPr>
          <w:w w:val="105"/>
        </w:rPr>
        <w:t>time</w:t>
      </w:r>
      <w:r>
        <w:rPr>
          <w:spacing w:val="-5"/>
          <w:w w:val="105"/>
        </w:rPr>
        <w:t> </w:t>
      </w:r>
      <w:r>
        <w:rPr>
          <w:w w:val="105"/>
        </w:rPr>
        <w:t>horizon.</w:t>
      </w:r>
    </w:p>
    <w:p>
      <w:pPr>
        <w:pStyle w:val="BodyText"/>
        <w:spacing w:before="8"/>
        <w:ind w:left="0"/>
        <w:jc w:val="left"/>
        <w:rPr>
          <w:sz w:val="25"/>
        </w:rPr>
      </w:pPr>
    </w:p>
    <w:p>
      <w:pPr>
        <w:pStyle w:val="Heading4"/>
        <w:spacing w:before="0"/>
      </w:pPr>
      <w:r>
        <w:rPr/>
        <w:t>Derivatives</w:t>
      </w:r>
      <w:r>
        <w:rPr>
          <w:spacing w:val="4"/>
        </w:rPr>
        <w:t> </w:t>
      </w:r>
      <w:r>
        <w:rPr/>
        <w:t>Risks</w:t>
      </w:r>
    </w:p>
    <w:p>
      <w:pPr>
        <w:pStyle w:val="BodyText"/>
        <w:spacing w:line="256" w:lineRule="auto" w:before="99"/>
        <w:ind w:right="122"/>
      </w:pPr>
      <w:r>
        <w:rPr>
          <w:w w:val="105"/>
        </w:rPr>
        <w:t>Credit risk in derivatives refers to the chances of default by the counterparty to</w:t>
      </w:r>
      <w:r>
        <w:rPr>
          <w:spacing w:val="1"/>
          <w:w w:val="105"/>
        </w:rPr>
        <w:t> </w:t>
      </w:r>
      <w:r>
        <w:rPr>
          <w:w w:val="105"/>
        </w:rPr>
        <w:t>make payments on the obligations implicit under derivative transactions that</w:t>
      </w:r>
      <w:r>
        <w:rPr>
          <w:spacing w:val="1"/>
          <w:w w:val="105"/>
        </w:rPr>
        <w:t> </w:t>
      </w:r>
      <w:r>
        <w:rPr>
          <w:w w:val="105"/>
        </w:rPr>
        <w:t>have taken place between him or her and a bank, and the amount of potential</w:t>
      </w:r>
      <w:r>
        <w:rPr>
          <w:spacing w:val="1"/>
          <w:w w:val="105"/>
        </w:rPr>
        <w:t> </w:t>
      </w:r>
      <w:r>
        <w:rPr>
          <w:w w:val="105"/>
        </w:rPr>
        <w:t>loss that the bank may suffer from the deal. All types of derivatives do not give</w:t>
      </w:r>
      <w:r>
        <w:rPr>
          <w:spacing w:val="-71"/>
          <w:w w:val="105"/>
        </w:rPr>
        <w:t> </w:t>
      </w:r>
      <w:r>
        <w:rPr>
          <w:w w:val="105"/>
        </w:rPr>
        <w:t>rise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risk;</w:t>
      </w:r>
      <w:r>
        <w:rPr>
          <w:spacing w:val="1"/>
          <w:w w:val="105"/>
        </w:rPr>
        <w:t> </w:t>
      </w:r>
      <w:r>
        <w:rPr>
          <w:w w:val="105"/>
        </w:rPr>
        <w:t>rather,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>
          <w:w w:val="105"/>
        </w:rPr>
        <w:t>cases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carry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(foreign</w:t>
      </w:r>
      <w:r>
        <w:rPr>
          <w:spacing w:val="-71"/>
          <w:w w:val="105"/>
        </w:rPr>
        <w:t> </w:t>
      </w:r>
      <w:r>
        <w:rPr>
          <w:w w:val="105"/>
        </w:rPr>
        <w:t>exchange risk and interest rate risk). Since under derivative transactions the</w:t>
      </w:r>
      <w:r>
        <w:rPr>
          <w:spacing w:val="1"/>
          <w:w w:val="105"/>
        </w:rPr>
        <w:t> </w:t>
      </w:r>
      <w:r>
        <w:rPr>
          <w:w w:val="105"/>
        </w:rPr>
        <w:t>underlying principal is only notional, there is usually no exchange of principal.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bank</w:t>
      </w:r>
      <w:r>
        <w:rPr>
          <w:spacing w:val="-14"/>
          <w:w w:val="105"/>
        </w:rPr>
        <w:t> </w:t>
      </w:r>
      <w:r>
        <w:rPr>
          <w:w w:val="105"/>
        </w:rPr>
        <w:t>remains</w:t>
      </w:r>
      <w:r>
        <w:rPr>
          <w:spacing w:val="-15"/>
          <w:w w:val="105"/>
        </w:rPr>
        <w:t> </w:t>
      </w:r>
      <w:r>
        <w:rPr>
          <w:w w:val="105"/>
        </w:rPr>
        <w:t>vulnerable,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it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exposed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unintended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unexpected</w:t>
      </w:r>
      <w:r>
        <w:rPr>
          <w:spacing w:val="-71"/>
          <w:w w:val="105"/>
        </w:rPr>
        <w:t> </w:t>
      </w:r>
      <w:r>
        <w:rPr>
          <w:w w:val="105"/>
        </w:rPr>
        <w:t>exposure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event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default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counterparty.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 w:before="81"/>
        <w:ind w:right="119" w:firstLine="230"/>
      </w:pP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case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forward</w:t>
      </w:r>
      <w:r>
        <w:rPr>
          <w:spacing w:val="-15"/>
          <w:w w:val="105"/>
        </w:rPr>
        <w:t> </w:t>
      </w:r>
      <w:r>
        <w:rPr>
          <w:w w:val="105"/>
        </w:rPr>
        <w:t>interest</w:t>
      </w:r>
      <w:r>
        <w:rPr>
          <w:spacing w:val="-17"/>
          <w:w w:val="105"/>
        </w:rPr>
        <w:t> </w:t>
      </w:r>
      <w:r>
        <w:rPr>
          <w:w w:val="105"/>
        </w:rPr>
        <w:t>rate</w:t>
      </w:r>
      <w:r>
        <w:rPr>
          <w:spacing w:val="-16"/>
          <w:w w:val="105"/>
        </w:rPr>
        <w:t> </w:t>
      </w:r>
      <w:r>
        <w:rPr>
          <w:w w:val="105"/>
        </w:rPr>
        <w:t>agreements,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obligation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pay</w:t>
      </w:r>
      <w:r>
        <w:rPr>
          <w:spacing w:val="-16"/>
          <w:w w:val="105"/>
        </w:rPr>
        <w:t> </w:t>
      </w:r>
      <w:r>
        <w:rPr>
          <w:w w:val="105"/>
        </w:rPr>
        <w:t>only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interest</w:t>
      </w:r>
      <w:r>
        <w:rPr>
          <w:spacing w:val="-15"/>
          <w:w w:val="105"/>
        </w:rPr>
        <w:t> </w:t>
      </w:r>
      <w:r>
        <w:rPr>
          <w:w w:val="105"/>
        </w:rPr>
        <w:t>differential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agreed</w:t>
      </w:r>
      <w:r>
        <w:rPr>
          <w:spacing w:val="-15"/>
          <w:w w:val="105"/>
        </w:rPr>
        <w:t> </w:t>
      </w:r>
      <w:r>
        <w:rPr>
          <w:w w:val="105"/>
        </w:rPr>
        <w:t>notional</w:t>
      </w:r>
      <w:r>
        <w:rPr>
          <w:spacing w:val="-15"/>
          <w:w w:val="105"/>
        </w:rPr>
        <w:t> </w:t>
      </w:r>
      <w:r>
        <w:rPr>
          <w:w w:val="105"/>
        </w:rPr>
        <w:t>principal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hence,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counterparty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relatively</w:t>
      </w:r>
      <w:r>
        <w:rPr>
          <w:spacing w:val="-17"/>
          <w:w w:val="105"/>
        </w:rPr>
        <w:t> </w:t>
      </w:r>
      <w:r>
        <w:rPr>
          <w:w w:val="105"/>
        </w:rPr>
        <w:t>low.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case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interest</w:t>
      </w:r>
      <w:r>
        <w:rPr>
          <w:spacing w:val="-18"/>
          <w:w w:val="105"/>
        </w:rPr>
        <w:t> </w:t>
      </w:r>
      <w:r>
        <w:rPr>
          <w:w w:val="105"/>
        </w:rPr>
        <w:t>rate</w:t>
      </w:r>
      <w:r>
        <w:rPr>
          <w:spacing w:val="-16"/>
          <w:w w:val="105"/>
        </w:rPr>
        <w:t> </w:t>
      </w:r>
      <w:r>
        <w:rPr>
          <w:w w:val="105"/>
        </w:rPr>
        <w:t>futures,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shifted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Futures</w:t>
      </w:r>
      <w:r>
        <w:rPr>
          <w:spacing w:val="-5"/>
          <w:w w:val="105"/>
        </w:rPr>
        <w:t> </w:t>
      </w:r>
      <w:r>
        <w:rPr>
          <w:w w:val="105"/>
        </w:rPr>
        <w:t>Exchange</w:t>
      </w:r>
      <w:r>
        <w:rPr>
          <w:spacing w:val="-5"/>
          <w:w w:val="105"/>
        </w:rPr>
        <w:t> </w:t>
      </w:r>
      <w:r>
        <w:rPr>
          <w:w w:val="105"/>
        </w:rPr>
        <w:t>where</w:t>
      </w:r>
      <w:r>
        <w:rPr>
          <w:spacing w:val="-4"/>
          <w:w w:val="105"/>
        </w:rPr>
        <w:t> </w:t>
      </w:r>
      <w:r>
        <w:rPr>
          <w:w w:val="105"/>
        </w:rPr>
        <w:t>futures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traded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settled.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interest</w:t>
      </w:r>
      <w:r>
        <w:rPr>
          <w:spacing w:val="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swaps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relatively</w:t>
      </w:r>
      <w:r>
        <w:rPr>
          <w:spacing w:val="1"/>
          <w:w w:val="105"/>
        </w:rPr>
        <w:t> </w:t>
      </w:r>
      <w:r>
        <w:rPr>
          <w:w w:val="105"/>
        </w:rPr>
        <w:t>greater,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commitments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counterparty involve a series of interest payments that spread over multiple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settlement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periods.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Derivative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transactions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options</w:t>
      </w:r>
      <w:r>
        <w:rPr>
          <w:spacing w:val="-17"/>
          <w:w w:val="105"/>
        </w:rPr>
        <w:t> </w:t>
      </w:r>
      <w:r>
        <w:rPr>
          <w:w w:val="105"/>
        </w:rPr>
        <w:t>also</w:t>
      </w:r>
      <w:r>
        <w:rPr>
          <w:spacing w:val="-16"/>
          <w:w w:val="105"/>
        </w:rPr>
        <w:t> </w:t>
      </w:r>
      <w:r>
        <w:rPr>
          <w:w w:val="105"/>
        </w:rPr>
        <w:t>give</w:t>
      </w:r>
      <w:r>
        <w:rPr>
          <w:spacing w:val="-16"/>
          <w:w w:val="105"/>
        </w:rPr>
        <w:t> </w:t>
      </w:r>
      <w:r>
        <w:rPr>
          <w:w w:val="105"/>
        </w:rPr>
        <w:t>rise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6"/>
          <w:w w:val="105"/>
        </w:rPr>
        <w:t> </w:t>
      </w:r>
      <w:r>
        <w:rPr>
          <w:w w:val="105"/>
        </w:rPr>
        <w:t>element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risk.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currency</w:t>
      </w:r>
      <w:r>
        <w:rPr>
          <w:spacing w:val="1"/>
          <w:w w:val="105"/>
        </w:rPr>
        <w:t> </w:t>
      </w:r>
      <w:r>
        <w:rPr>
          <w:w w:val="105"/>
        </w:rPr>
        <w:t>options,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buying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option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discretion to exchange (or not to exchange) a specific amount of currency for</w:t>
      </w:r>
      <w:r>
        <w:rPr>
          <w:spacing w:val="1"/>
          <w:w w:val="105"/>
        </w:rPr>
        <w:t> </w:t>
      </w:r>
      <w:r>
        <w:rPr>
          <w:w w:val="105"/>
        </w:rPr>
        <w:t>another currency at a predetermined rate within a specified time period. The</w:t>
      </w:r>
      <w:r>
        <w:rPr>
          <w:spacing w:val="1"/>
          <w:w w:val="105"/>
        </w:rPr>
        <w:t> </w:t>
      </w:r>
      <w:r>
        <w:rPr>
          <w:w w:val="105"/>
        </w:rPr>
        <w:t>bank is exposed to credit risk as the counterparty may fail to perform its side of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contract.</w:t>
      </w:r>
    </w:p>
    <w:p>
      <w:pPr>
        <w:pStyle w:val="BodyText"/>
        <w:spacing w:line="256" w:lineRule="auto" w:before="42"/>
        <w:ind w:right="118" w:firstLine="230"/>
      </w:pPr>
      <w:r>
        <w:rPr>
          <w:w w:val="105"/>
        </w:rPr>
        <w:t>Derivatives are risky products and can cause financial disasters. Financial</w:t>
      </w:r>
      <w:r>
        <w:rPr>
          <w:spacing w:val="1"/>
          <w:w w:val="105"/>
        </w:rPr>
        <w:t> </w:t>
      </w:r>
      <w:r>
        <w:rPr>
          <w:w w:val="105"/>
        </w:rPr>
        <w:t>mishaps have occurred in the past not on account of basic defects in the design</w:t>
      </w:r>
      <w:r>
        <w:rPr>
          <w:spacing w:val="1"/>
          <w:w w:val="105"/>
        </w:rPr>
        <w:t> </w:t>
      </w:r>
      <w:r>
        <w:rPr>
          <w:w w:val="105"/>
        </w:rPr>
        <w:t>of the derivative products, but due to the lack of understanding of the complex</w:t>
      </w:r>
      <w:r>
        <w:rPr>
          <w:spacing w:val="1"/>
          <w:w w:val="105"/>
        </w:rPr>
        <w:t> </w:t>
      </w:r>
      <w:r>
        <w:rPr>
          <w:w w:val="105"/>
        </w:rPr>
        <w:t>nature of the products and unauthorized use of the products by unscrupulous</w:t>
      </w:r>
      <w:r>
        <w:rPr>
          <w:spacing w:val="1"/>
          <w:w w:val="105"/>
        </w:rPr>
        <w:t> </w:t>
      </w:r>
      <w:r>
        <w:rPr>
          <w:w w:val="105"/>
        </w:rPr>
        <w:t>traders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lack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control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use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derivatives</w:t>
      </w:r>
      <w:r>
        <w:rPr>
          <w:spacing w:val="-14"/>
          <w:w w:val="105"/>
        </w:rPr>
        <w:t> </w:t>
      </w:r>
      <w:r>
        <w:rPr>
          <w:w w:val="105"/>
        </w:rPr>
        <w:t>beyond</w:t>
      </w:r>
      <w:r>
        <w:rPr>
          <w:spacing w:val="-14"/>
          <w:w w:val="105"/>
        </w:rPr>
        <w:t> </w:t>
      </w:r>
      <w:r>
        <w:rPr>
          <w:w w:val="105"/>
        </w:rPr>
        <w:t>prudential</w:t>
      </w:r>
      <w:r>
        <w:rPr>
          <w:spacing w:val="-14"/>
          <w:w w:val="105"/>
        </w:rPr>
        <w:t> </w:t>
      </w:r>
      <w:r>
        <w:rPr>
          <w:w w:val="105"/>
        </w:rPr>
        <w:t>limits.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sale</w:t>
      </w:r>
      <w:r>
        <w:rPr>
          <w:spacing w:val="-72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default</w:t>
      </w:r>
      <w:r>
        <w:rPr>
          <w:spacing w:val="-17"/>
          <w:w w:val="105"/>
        </w:rPr>
        <w:t> </w:t>
      </w:r>
      <w:r>
        <w:rPr>
          <w:w w:val="105"/>
        </w:rPr>
        <w:t>swaps,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8"/>
          <w:w w:val="105"/>
        </w:rPr>
        <w:t> </w:t>
      </w:r>
      <w:r>
        <w:rPr>
          <w:w w:val="105"/>
        </w:rPr>
        <w:t>“over-the-counter”</w:t>
      </w:r>
      <w:r>
        <w:rPr>
          <w:spacing w:val="-17"/>
          <w:w w:val="105"/>
        </w:rPr>
        <w:t> </w:t>
      </w:r>
      <w:r>
        <w:rPr>
          <w:w w:val="105"/>
        </w:rPr>
        <w:t>(OTC)</w:t>
      </w:r>
      <w:r>
        <w:rPr>
          <w:spacing w:val="-17"/>
          <w:w w:val="105"/>
        </w:rPr>
        <w:t> </w:t>
      </w:r>
      <w:r>
        <w:rPr>
          <w:w w:val="105"/>
        </w:rPr>
        <w:t>derivative,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8"/>
          <w:w w:val="105"/>
        </w:rPr>
        <w:t> </w:t>
      </w:r>
      <w:r>
        <w:rPr>
          <w:w w:val="105"/>
        </w:rPr>
        <w:t>an</w:t>
      </w:r>
      <w:r>
        <w:rPr>
          <w:spacing w:val="-17"/>
          <w:w w:val="105"/>
        </w:rPr>
        <w:t> </w:t>
      </w:r>
      <w:r>
        <w:rPr>
          <w:w w:val="105"/>
        </w:rPr>
        <w:t>enormous</w:t>
      </w:r>
      <w:r>
        <w:rPr>
          <w:spacing w:val="-71"/>
          <w:w w:val="105"/>
        </w:rPr>
        <w:t> </w:t>
      </w:r>
      <w:r>
        <w:rPr>
          <w:w w:val="105"/>
        </w:rPr>
        <w:t>scale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investment</w:t>
      </w:r>
      <w:r>
        <w:rPr>
          <w:spacing w:val="1"/>
          <w:w w:val="105"/>
        </w:rPr>
        <w:t> </w:t>
      </w:r>
      <w:r>
        <w:rPr>
          <w:w w:val="105"/>
        </w:rPr>
        <w:t>banks,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holding</w:t>
      </w:r>
      <w:r>
        <w:rPr>
          <w:spacing w:val="1"/>
          <w:w w:val="105"/>
        </w:rPr>
        <w:t> </w:t>
      </w:r>
      <w:r>
        <w:rPr>
          <w:w w:val="105"/>
        </w:rPr>
        <w:t>companies,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insurance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companies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United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States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provide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protection</w:t>
      </w:r>
      <w:r>
        <w:rPr>
          <w:spacing w:val="-16"/>
          <w:w w:val="105"/>
        </w:rPr>
        <w:t> </w:t>
      </w:r>
      <w:r>
        <w:rPr>
          <w:w w:val="105"/>
        </w:rPr>
        <w:t>against</w:t>
      </w:r>
      <w:r>
        <w:rPr>
          <w:spacing w:val="-17"/>
          <w:w w:val="105"/>
        </w:rPr>
        <w:t> </w:t>
      </w:r>
      <w:r>
        <w:rPr>
          <w:w w:val="105"/>
        </w:rPr>
        <w:t>default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payments</w:t>
      </w:r>
      <w:r>
        <w:rPr>
          <w:spacing w:val="-71"/>
          <w:w w:val="105"/>
        </w:rPr>
        <w:t> </w:t>
      </w:r>
      <w:r>
        <w:rPr>
          <w:w w:val="105"/>
        </w:rPr>
        <w:t>to investors on mortgage-related securities exposed them to an unusually high</w:t>
      </w:r>
      <w:r>
        <w:rPr>
          <w:spacing w:val="1"/>
          <w:w w:val="105"/>
        </w:rPr>
        <w:t> </w:t>
      </w:r>
      <w:r>
        <w:rPr>
          <w:w w:val="105"/>
        </w:rPr>
        <w:t>level of risks without the backup of adequate capital and reserve funds. When</w:t>
      </w:r>
      <w:r>
        <w:rPr>
          <w:spacing w:val="1"/>
          <w:w w:val="105"/>
        </w:rPr>
        <w:t> </w:t>
      </w:r>
      <w:r>
        <w:rPr>
          <w:w w:val="105"/>
        </w:rPr>
        <w:t>the mortgage defaults rose sharply, these large financial institutions incurred</w:t>
      </w:r>
      <w:r>
        <w:rPr>
          <w:spacing w:val="1"/>
          <w:w w:val="105"/>
        </w:rPr>
        <w:t> </w:t>
      </w:r>
      <w:r>
        <w:rPr>
          <w:w w:val="105"/>
        </w:rPr>
        <w:t>massive</w:t>
      </w:r>
      <w:r>
        <w:rPr>
          <w:spacing w:val="-16"/>
          <w:w w:val="105"/>
        </w:rPr>
        <w:t> </w:t>
      </w:r>
      <w:r>
        <w:rPr>
          <w:w w:val="105"/>
        </w:rPr>
        <w:t>losses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16"/>
          <w:w w:val="105"/>
        </w:rPr>
        <w:t> </w:t>
      </w:r>
      <w:r>
        <w:rPr>
          <w:w w:val="105"/>
        </w:rPr>
        <w:t>derivatives</w:t>
      </w:r>
      <w:r>
        <w:rPr>
          <w:spacing w:val="-15"/>
          <w:w w:val="105"/>
        </w:rPr>
        <w:t> </w:t>
      </w:r>
      <w:r>
        <w:rPr>
          <w:w w:val="105"/>
        </w:rPr>
        <w:t>exposures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faced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severe</w:t>
      </w:r>
      <w:r>
        <w:rPr>
          <w:spacing w:val="-15"/>
          <w:w w:val="105"/>
        </w:rPr>
        <w:t> </w:t>
      </w:r>
      <w:r>
        <w:rPr>
          <w:w w:val="105"/>
        </w:rPr>
        <w:t>liquidity</w:t>
      </w:r>
      <w:r>
        <w:rPr>
          <w:spacing w:val="-16"/>
          <w:w w:val="105"/>
        </w:rPr>
        <w:t> </w:t>
      </w:r>
      <w:r>
        <w:rPr>
          <w:w w:val="105"/>
        </w:rPr>
        <w:t>crisis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finally</w:t>
      </w:r>
      <w:r>
        <w:rPr>
          <w:spacing w:val="-6"/>
          <w:w w:val="105"/>
        </w:rPr>
        <w:t> </w:t>
      </w:r>
      <w:r>
        <w:rPr>
          <w:w w:val="105"/>
        </w:rPr>
        <w:t>led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financial</w:t>
      </w:r>
      <w:r>
        <w:rPr>
          <w:spacing w:val="-6"/>
          <w:w w:val="105"/>
        </w:rPr>
        <w:t> </w:t>
      </w:r>
      <w:r>
        <w:rPr>
          <w:w w:val="105"/>
        </w:rPr>
        <w:t>meltdown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United</w:t>
      </w:r>
      <w:r>
        <w:rPr>
          <w:spacing w:val="-5"/>
          <w:w w:val="105"/>
        </w:rPr>
        <w:t> </w:t>
      </w:r>
      <w:r>
        <w:rPr>
          <w:w w:val="105"/>
        </w:rPr>
        <w:t>States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2007.</w:t>
      </w:r>
    </w:p>
    <w:p>
      <w:pPr>
        <w:pStyle w:val="BodyText"/>
        <w:spacing w:before="3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Interbank</w:t>
      </w:r>
      <w:r>
        <w:rPr>
          <w:spacing w:val="1"/>
        </w:rPr>
        <w:t> </w:t>
      </w:r>
      <w:r>
        <w:rPr/>
        <w:t>Exposure</w:t>
      </w:r>
    </w:p>
    <w:p>
      <w:pPr>
        <w:pStyle w:val="BodyText"/>
        <w:spacing w:line="256" w:lineRule="auto" w:before="99"/>
        <w:ind w:right="119"/>
      </w:pPr>
      <w:r>
        <w:rPr>
          <w:w w:val="105"/>
        </w:rPr>
        <w:t>The ownership pattern, the objectives, and the functions of different kinds of</w:t>
      </w:r>
      <w:r>
        <w:rPr>
          <w:spacing w:val="1"/>
          <w:w w:val="105"/>
        </w:rPr>
        <w:t> </w:t>
      </w:r>
      <w:r>
        <w:rPr>
          <w:w w:val="105"/>
        </w:rPr>
        <w:t>banks within the financial system vary. The laws and regulations governing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institutions</w:t>
      </w:r>
      <w:r>
        <w:rPr>
          <w:spacing w:val="1"/>
          <w:w w:val="105"/>
        </w:rPr>
        <w:t> </w:t>
      </w:r>
      <w:r>
        <w:rPr>
          <w:w w:val="105"/>
        </w:rPr>
        <w:t>differ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content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rigorousness. The extent of rights to mobilize deposits from the public also</w:t>
      </w:r>
      <w:r>
        <w:rPr>
          <w:spacing w:val="1"/>
          <w:w w:val="105"/>
        </w:rPr>
        <w:t> </w:t>
      </w:r>
      <w:r>
        <w:rPr>
          <w:w w:val="105"/>
        </w:rPr>
        <w:t>varies</w:t>
      </w:r>
      <w:r>
        <w:rPr>
          <w:spacing w:val="-5"/>
          <w:w w:val="105"/>
        </w:rPr>
        <w:t> </w:t>
      </w:r>
      <w:r>
        <w:rPr>
          <w:w w:val="105"/>
        </w:rPr>
        <w:t>between</w:t>
      </w:r>
      <w:r>
        <w:rPr>
          <w:spacing w:val="-3"/>
          <w:w w:val="105"/>
        </w:rPr>
        <w:t> </w:t>
      </w:r>
      <w:r>
        <w:rPr>
          <w:w w:val="105"/>
        </w:rPr>
        <w:t>different</w:t>
      </w:r>
      <w:r>
        <w:rPr>
          <w:spacing w:val="-5"/>
          <w:w w:val="105"/>
        </w:rPr>
        <w:t> </w:t>
      </w:r>
      <w:r>
        <w:rPr>
          <w:w w:val="105"/>
        </w:rPr>
        <w:t>types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banks.</w:t>
      </w:r>
      <w:r>
        <w:rPr>
          <w:spacing w:val="-4"/>
          <w:w w:val="105"/>
        </w:rPr>
        <w:t> </w:t>
      </w:r>
      <w:r>
        <w:rPr>
          <w:w w:val="105"/>
        </w:rPr>
        <w:t>Some</w:t>
      </w:r>
      <w:r>
        <w:rPr>
          <w:spacing w:val="-3"/>
          <w:w w:val="105"/>
        </w:rPr>
        <w:t> </w:t>
      </w:r>
      <w:r>
        <w:rPr>
          <w:w w:val="105"/>
        </w:rPr>
        <w:t>banks,</w:t>
      </w:r>
      <w:r>
        <w:rPr>
          <w:spacing w:val="-4"/>
          <w:w w:val="105"/>
        </w:rPr>
        <w:t> </w:t>
      </w:r>
      <w:r>
        <w:rPr>
          <w:w w:val="105"/>
        </w:rPr>
        <w:t>because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3"/>
          <w:w w:val="105"/>
        </w:rPr>
        <w:t> </w:t>
      </w:r>
      <w:r>
        <w:rPr>
          <w:w w:val="105"/>
        </w:rPr>
        <w:t>restricted</w:t>
      </w:r>
      <w:r>
        <w:rPr>
          <w:spacing w:val="-71"/>
          <w:w w:val="105"/>
        </w:rPr>
        <w:t> </w:t>
      </w:r>
      <w:r>
        <w:rPr>
          <w:w w:val="105"/>
        </w:rPr>
        <w:t>access to public deposits and restricted banking license, are not subjected to</w:t>
      </w:r>
      <w:r>
        <w:rPr>
          <w:spacing w:val="1"/>
          <w:w w:val="105"/>
        </w:rPr>
        <w:t> </w:t>
      </w:r>
      <w:r>
        <w:rPr>
          <w:w w:val="105"/>
        </w:rPr>
        <w:t>intensive</w:t>
      </w:r>
      <w:r>
        <w:rPr>
          <w:spacing w:val="1"/>
          <w:w w:val="105"/>
        </w:rPr>
        <w:t> </w:t>
      </w:r>
      <w:r>
        <w:rPr>
          <w:w w:val="105"/>
        </w:rPr>
        <w:t>supervision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central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supervisory</w:t>
      </w:r>
      <w:r>
        <w:rPr>
          <w:spacing w:val="1"/>
          <w:w w:val="105"/>
        </w:rPr>
        <w:t> </w:t>
      </w:r>
      <w:r>
        <w:rPr>
          <w:w w:val="105"/>
        </w:rPr>
        <w:t>authorities.</w:t>
      </w:r>
      <w:r>
        <w:rPr>
          <w:spacing w:val="1"/>
          <w:w w:val="105"/>
        </w:rPr>
        <w:t> </w:t>
      </w:r>
      <w:r>
        <w:rPr>
          <w:w w:val="105"/>
        </w:rPr>
        <w:t>Government-owned</w:t>
      </w:r>
      <w:r>
        <w:rPr>
          <w:spacing w:val="1"/>
          <w:w w:val="105"/>
        </w:rPr>
        <w:t> </w:t>
      </w:r>
      <w:r>
        <w:rPr>
          <w:w w:val="105"/>
        </w:rPr>
        <w:t>commercial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directed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government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perform</w:t>
      </w:r>
      <w:r>
        <w:rPr>
          <w:spacing w:val="5"/>
          <w:w w:val="105"/>
        </w:rPr>
        <w:t> </w:t>
      </w:r>
      <w:r>
        <w:rPr>
          <w:w w:val="105"/>
        </w:rPr>
        <w:t>certain</w:t>
      </w:r>
      <w:r>
        <w:rPr>
          <w:spacing w:val="6"/>
          <w:w w:val="105"/>
        </w:rPr>
        <w:t> </w:t>
      </w:r>
      <w:r>
        <w:rPr>
          <w:w w:val="105"/>
        </w:rPr>
        <w:t>social</w:t>
      </w:r>
      <w:r>
        <w:rPr>
          <w:spacing w:val="6"/>
          <w:w w:val="105"/>
        </w:rPr>
        <w:t> </w:t>
      </w:r>
      <w:r>
        <w:rPr>
          <w:w w:val="105"/>
        </w:rPr>
        <w:t>obligations,</w:t>
      </w:r>
      <w:r>
        <w:rPr>
          <w:spacing w:val="6"/>
          <w:w w:val="105"/>
        </w:rPr>
        <w:t> </w:t>
      </w:r>
      <w:r>
        <w:rPr>
          <w:w w:val="105"/>
        </w:rPr>
        <w:t>like</w:t>
      </w:r>
      <w:r>
        <w:rPr>
          <w:spacing w:val="6"/>
          <w:w w:val="105"/>
        </w:rPr>
        <w:t> </w:t>
      </w:r>
      <w:r>
        <w:rPr>
          <w:w w:val="105"/>
        </w:rPr>
        <w:t>granting</w:t>
      </w:r>
      <w:r>
        <w:rPr>
          <w:spacing w:val="6"/>
          <w:w w:val="105"/>
        </w:rPr>
        <w:t> </w:t>
      </w:r>
      <w:r>
        <w:rPr>
          <w:w w:val="105"/>
        </w:rPr>
        <w:t>credit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poorer</w:t>
      </w:r>
      <w:r>
        <w:rPr>
          <w:spacing w:val="6"/>
          <w:w w:val="105"/>
        </w:rPr>
        <w:t> </w:t>
      </w:r>
      <w:r>
        <w:rPr>
          <w:w w:val="105"/>
        </w:rPr>
        <w:t>sections</w:t>
      </w:r>
      <w:r>
        <w:rPr>
          <w:spacing w:val="6"/>
          <w:w w:val="105"/>
        </w:rPr>
        <w:t> </w:t>
      </w:r>
      <w:r>
        <w:rPr>
          <w:w w:val="105"/>
        </w:rPr>
        <w:t>of</w:t>
      </w:r>
    </w:p>
    <w:p>
      <w:pPr>
        <w:spacing w:after="0" w:line="256" w:lineRule="auto"/>
        <w:sectPr>
          <w:pgSz w:w="12240" w:h="15840"/>
          <w:pgMar w:top="140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society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soft</w:t>
      </w:r>
      <w:r>
        <w:rPr>
          <w:spacing w:val="-4"/>
          <w:w w:val="105"/>
        </w:rPr>
        <w:t> </w:t>
      </w:r>
      <w:r>
        <w:rPr>
          <w:w w:val="105"/>
        </w:rPr>
        <w:t>terms.</w:t>
      </w:r>
      <w:r>
        <w:rPr>
          <w:spacing w:val="-3"/>
          <w:w w:val="105"/>
        </w:rPr>
        <w:t> </w:t>
      </w:r>
      <w:r>
        <w:rPr>
          <w:w w:val="105"/>
        </w:rPr>
        <w:t>Certain</w:t>
      </w:r>
      <w:r>
        <w:rPr>
          <w:spacing w:val="-3"/>
          <w:w w:val="105"/>
        </w:rPr>
        <w:t> </w:t>
      </w:r>
      <w:r>
        <w:rPr>
          <w:w w:val="105"/>
        </w:rPr>
        <w:t>provisions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banking</w:t>
      </w:r>
      <w:r>
        <w:rPr>
          <w:spacing w:val="-3"/>
          <w:w w:val="105"/>
        </w:rPr>
        <w:t> </w:t>
      </w:r>
      <w:r>
        <w:rPr>
          <w:w w:val="105"/>
        </w:rPr>
        <w:t>laws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regulations</w:t>
      </w:r>
      <w:r>
        <w:rPr>
          <w:spacing w:val="-71"/>
          <w:w w:val="105"/>
        </w:rPr>
        <w:t> </w:t>
      </w:r>
      <w:r>
        <w:rPr>
          <w:w w:val="105"/>
        </w:rPr>
        <w:t>are not applicable to them. Consequently, exposures to these banks are not risk</w:t>
      </w:r>
      <w:r>
        <w:rPr>
          <w:spacing w:val="1"/>
          <w:w w:val="105"/>
        </w:rPr>
        <w:t> </w:t>
      </w:r>
      <w:r>
        <w:rPr>
          <w:w w:val="105"/>
        </w:rPr>
        <w:t>free despite sovereign ownership. Many of the privately owned commercial</w:t>
      </w:r>
      <w:r>
        <w:rPr>
          <w:spacing w:val="1"/>
          <w:w w:val="105"/>
        </w:rPr>
        <w:t> </w:t>
      </w:r>
      <w:r>
        <w:rPr>
          <w:w w:val="105"/>
        </w:rPr>
        <w:t>banks fall in the high-risk category because of their aggressive business targets,</w:t>
      </w:r>
      <w:r>
        <w:rPr>
          <w:spacing w:val="-71"/>
          <w:w w:val="105"/>
        </w:rPr>
        <w:t> </w:t>
      </w:r>
      <w:r>
        <w:rPr>
          <w:w w:val="105"/>
        </w:rPr>
        <w:t>hidden related-party credit portfolio, and expectation of high returns on capital.</w:t>
      </w:r>
      <w:r>
        <w:rPr>
          <w:spacing w:val="-71"/>
          <w:w w:val="105"/>
        </w:rPr>
        <w:t> </w:t>
      </w:r>
      <w:r>
        <w:rPr>
          <w:w w:val="105"/>
        </w:rPr>
        <w:t>Cooperative banks, which are quite large in number in some countries, do not</w:t>
      </w:r>
      <w:r>
        <w:rPr>
          <w:spacing w:val="1"/>
          <w:w w:val="105"/>
        </w:rPr>
        <w:t> </w:t>
      </w:r>
      <w:r>
        <w:rPr>
          <w:w w:val="105"/>
        </w:rPr>
        <w:t>often observe merit-based principles of governance. They are also immune to</w:t>
      </w:r>
      <w:r>
        <w:rPr>
          <w:spacing w:val="1"/>
          <w:w w:val="105"/>
        </w:rPr>
        <w:t> </w:t>
      </w:r>
      <w:r>
        <w:rPr>
          <w:w w:val="105"/>
        </w:rPr>
        <w:t>certain regulatory and legal actions that are feasible against commercial banks.</w:t>
      </w:r>
      <w:r>
        <w:rPr>
          <w:spacing w:val="1"/>
          <w:w w:val="105"/>
        </w:rPr>
        <w:t> </w:t>
      </w:r>
      <w:r>
        <w:rPr>
          <w:w w:val="105"/>
        </w:rPr>
        <w:t>Cooperative banks are concurrently governed by both the general banking laws</w:t>
      </w:r>
      <w:r>
        <w:rPr>
          <w:spacing w:val="-71"/>
          <w:w w:val="105"/>
        </w:rPr>
        <w:t> </w:t>
      </w:r>
      <w:r>
        <w:rPr>
          <w:w w:val="105"/>
        </w:rPr>
        <w:t>and regulations and the cooperative societies’ acts and rules. Their by-laws</w:t>
      </w:r>
      <w:r>
        <w:rPr>
          <w:spacing w:val="1"/>
          <w:w w:val="105"/>
        </w:rPr>
        <w:t> </w:t>
      </w:r>
      <w:r>
        <w:rPr>
          <w:w w:val="105"/>
        </w:rPr>
        <w:t>permit</w:t>
      </w:r>
      <w:r>
        <w:rPr>
          <w:spacing w:val="-10"/>
          <w:w w:val="105"/>
        </w:rPr>
        <w:t> </w:t>
      </w:r>
      <w:r>
        <w:rPr>
          <w:w w:val="105"/>
        </w:rPr>
        <w:t>them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conduct</w:t>
      </w:r>
      <w:r>
        <w:rPr>
          <w:spacing w:val="-10"/>
          <w:w w:val="105"/>
        </w:rPr>
        <w:t> </w:t>
      </w:r>
      <w:r>
        <w:rPr>
          <w:w w:val="105"/>
        </w:rPr>
        <w:t>business</w:t>
      </w:r>
      <w:r>
        <w:rPr>
          <w:spacing w:val="-10"/>
          <w:w w:val="105"/>
        </w:rPr>
        <w:t> </w:t>
      </w:r>
      <w:r>
        <w:rPr>
          <w:w w:val="105"/>
        </w:rPr>
        <w:t>usually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their</w:t>
      </w:r>
      <w:r>
        <w:rPr>
          <w:spacing w:val="-10"/>
          <w:w w:val="105"/>
        </w:rPr>
        <w:t> </w:t>
      </w:r>
      <w:r>
        <w:rPr>
          <w:w w:val="105"/>
        </w:rPr>
        <w:t>members.</w:t>
      </w:r>
      <w:r>
        <w:rPr>
          <w:spacing w:val="-9"/>
          <w:w w:val="105"/>
        </w:rPr>
        <w:t> </w:t>
      </w:r>
      <w:r>
        <w:rPr>
          <w:w w:val="105"/>
        </w:rPr>
        <w:t>Specialized</w:t>
      </w:r>
      <w:r>
        <w:rPr>
          <w:spacing w:val="-9"/>
          <w:w w:val="105"/>
        </w:rPr>
        <w:t> </w:t>
      </w:r>
      <w:r>
        <w:rPr>
          <w:w w:val="105"/>
        </w:rPr>
        <w:t>banks,</w:t>
      </w:r>
      <w:r>
        <w:rPr>
          <w:spacing w:val="-71"/>
          <w:w w:val="105"/>
        </w:rPr>
        <w:t> </w:t>
      </w:r>
      <w:r>
        <w:rPr>
          <w:w w:val="105"/>
        </w:rPr>
        <w:t>like</w:t>
      </w:r>
      <w:r>
        <w:rPr>
          <w:spacing w:val="-14"/>
          <w:w w:val="105"/>
        </w:rPr>
        <w:t> </w:t>
      </w:r>
      <w:r>
        <w:rPr>
          <w:w w:val="105"/>
        </w:rPr>
        <w:t>export-import</w:t>
      </w:r>
      <w:r>
        <w:rPr>
          <w:spacing w:val="-14"/>
          <w:w w:val="105"/>
        </w:rPr>
        <w:t> </w:t>
      </w:r>
      <w:r>
        <w:rPr>
          <w:w w:val="105"/>
        </w:rPr>
        <w:t>banks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agricultural</w:t>
      </w:r>
      <w:r>
        <w:rPr>
          <w:spacing w:val="-14"/>
          <w:w w:val="105"/>
        </w:rPr>
        <w:t> </w:t>
      </w:r>
      <w:r>
        <w:rPr>
          <w:w w:val="105"/>
        </w:rPr>
        <w:t>development</w:t>
      </w:r>
      <w:r>
        <w:rPr>
          <w:spacing w:val="-13"/>
          <w:w w:val="105"/>
        </w:rPr>
        <w:t> </w:t>
      </w:r>
      <w:r>
        <w:rPr>
          <w:w w:val="105"/>
        </w:rPr>
        <w:t>banks,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not</w:t>
      </w:r>
      <w:r>
        <w:rPr>
          <w:spacing w:val="-14"/>
          <w:w w:val="105"/>
        </w:rPr>
        <w:t> </w:t>
      </w:r>
      <w:r>
        <w:rPr>
          <w:w w:val="105"/>
        </w:rPr>
        <w:t>permitted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accept</w:t>
      </w:r>
      <w:r>
        <w:rPr>
          <w:spacing w:val="-9"/>
          <w:w w:val="105"/>
        </w:rPr>
        <w:t> </w:t>
      </w:r>
      <w:r>
        <w:rPr>
          <w:w w:val="105"/>
        </w:rPr>
        <w:t>deposits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public</w:t>
      </w:r>
      <w:r>
        <w:rPr>
          <w:spacing w:val="-9"/>
          <w:w w:val="105"/>
        </w:rPr>
        <w:t> </w:t>
      </w:r>
      <w:r>
        <w:rPr>
          <w:w w:val="105"/>
        </w:rPr>
        <w:t>payable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demand,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hence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subjected</w:t>
      </w:r>
      <w:r>
        <w:rPr>
          <w:spacing w:val="-72"/>
          <w:w w:val="105"/>
        </w:rPr>
        <w:t> </w:t>
      </w:r>
      <w:r>
        <w:rPr>
          <w:w w:val="105"/>
        </w:rPr>
        <w:t>to intensive supervision by the supervisory authorities. In view of these varying</w:t>
      </w:r>
      <w:r>
        <w:rPr>
          <w:spacing w:val="-71"/>
          <w:w w:val="105"/>
        </w:rPr>
        <w:t> </w:t>
      </w:r>
      <w:r>
        <w:rPr>
          <w:w w:val="105"/>
        </w:rPr>
        <w:t>characteristics,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profiles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differ,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so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soundness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degree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solvency.</w:t>
      </w:r>
      <w:r>
        <w:rPr>
          <w:spacing w:val="-7"/>
          <w:w w:val="105"/>
        </w:rPr>
        <w:t> </w:t>
      </w:r>
      <w:r>
        <w:rPr>
          <w:w w:val="105"/>
        </w:rPr>
        <w:t>Consequently,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exposures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one</w:t>
      </w:r>
      <w:r>
        <w:rPr>
          <w:spacing w:val="-8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to other banks are neither risk free nor do they carry same level of risk. It is,</w:t>
      </w:r>
      <w:r>
        <w:rPr>
          <w:spacing w:val="1"/>
          <w:w w:val="105"/>
        </w:rPr>
        <w:t> </w:t>
      </w:r>
      <w:r>
        <w:rPr>
          <w:w w:val="105"/>
        </w:rPr>
        <w:t>therefore,</w:t>
      </w:r>
      <w:r>
        <w:rPr>
          <w:spacing w:val="-8"/>
          <w:w w:val="105"/>
        </w:rPr>
        <w:t> </w:t>
      </w:r>
      <w:r>
        <w:rPr>
          <w:w w:val="105"/>
        </w:rPr>
        <w:t>necessary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recognize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interbank</w:t>
      </w:r>
      <w:r>
        <w:rPr>
          <w:spacing w:val="-8"/>
          <w:w w:val="105"/>
        </w:rPr>
        <w:t> </w:t>
      </w:r>
      <w:r>
        <w:rPr>
          <w:w w:val="105"/>
        </w:rPr>
        <w:t>exposures.</w:t>
      </w:r>
    </w:p>
    <w:p>
      <w:pPr>
        <w:pStyle w:val="BodyText"/>
        <w:spacing w:line="256" w:lineRule="auto" w:before="48"/>
        <w:ind w:right="118" w:firstLine="230"/>
      </w:pPr>
      <w:r>
        <w:rPr>
          <w:w w:val="105"/>
        </w:rPr>
        <w:t>Banks in the normal course of their business enter into several transactions</w:t>
      </w:r>
      <w:r>
        <w:rPr>
          <w:spacing w:val="1"/>
          <w:w w:val="105"/>
        </w:rPr>
        <w:t> </w:t>
      </w:r>
      <w:r>
        <w:rPr>
          <w:w w:val="105"/>
        </w:rPr>
        <w:t>with other domestic banks as well as overseas banks. They deal in the call</w:t>
      </w:r>
      <w:r>
        <w:rPr>
          <w:spacing w:val="1"/>
          <w:w w:val="105"/>
        </w:rPr>
        <w:t> </w:t>
      </w:r>
      <w:r>
        <w:rPr>
          <w:w w:val="105"/>
        </w:rPr>
        <w:t>money and term money markets, trade-bill finance market, capital market; and</w:t>
      </w:r>
      <w:r>
        <w:rPr>
          <w:spacing w:val="1"/>
          <w:w w:val="105"/>
        </w:rPr>
        <w:t> </w:t>
      </w:r>
      <w:r>
        <w:rPr>
          <w:w w:val="105"/>
        </w:rPr>
        <w:t>foreign</w:t>
      </w:r>
      <w:r>
        <w:rPr>
          <w:spacing w:val="-18"/>
          <w:w w:val="105"/>
        </w:rPr>
        <w:t> </w:t>
      </w:r>
      <w:r>
        <w:rPr>
          <w:w w:val="105"/>
        </w:rPr>
        <w:t>exchange,</w:t>
      </w:r>
      <w:r>
        <w:rPr>
          <w:spacing w:val="-17"/>
          <w:w w:val="105"/>
        </w:rPr>
        <w:t> </w:t>
      </w:r>
      <w:r>
        <w:rPr>
          <w:w w:val="105"/>
        </w:rPr>
        <w:t>derivatives,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real</w:t>
      </w:r>
      <w:r>
        <w:rPr>
          <w:spacing w:val="-18"/>
          <w:w w:val="105"/>
        </w:rPr>
        <w:t> </w:t>
      </w:r>
      <w:r>
        <w:rPr>
          <w:w w:val="105"/>
        </w:rPr>
        <w:t>estate</w:t>
      </w:r>
      <w:r>
        <w:rPr>
          <w:spacing w:val="-17"/>
          <w:w w:val="105"/>
        </w:rPr>
        <w:t> </w:t>
      </w:r>
      <w:r>
        <w:rPr>
          <w:w w:val="105"/>
        </w:rPr>
        <w:t>markets.</w:t>
      </w:r>
      <w:r>
        <w:rPr>
          <w:spacing w:val="-17"/>
          <w:w w:val="105"/>
        </w:rPr>
        <w:t> </w:t>
      </w:r>
      <w:r>
        <w:rPr>
          <w:w w:val="105"/>
        </w:rPr>
        <w:t>Banks</w:t>
      </w:r>
      <w:r>
        <w:rPr>
          <w:spacing w:val="-18"/>
          <w:w w:val="105"/>
        </w:rPr>
        <w:t> </w:t>
      </w:r>
      <w:r>
        <w:rPr>
          <w:w w:val="105"/>
        </w:rPr>
        <w:t>lend</w:t>
      </w:r>
      <w:r>
        <w:rPr>
          <w:spacing w:val="-17"/>
          <w:w w:val="105"/>
        </w:rPr>
        <w:t> </w:t>
      </w:r>
      <w:r>
        <w:rPr>
          <w:w w:val="105"/>
        </w:rPr>
        <w:t>large</w:t>
      </w:r>
      <w:r>
        <w:rPr>
          <w:spacing w:val="-18"/>
          <w:w w:val="105"/>
        </w:rPr>
        <w:t> </w:t>
      </w:r>
      <w:r>
        <w:rPr>
          <w:w w:val="105"/>
        </w:rPr>
        <w:t>amounts</w:t>
      </w:r>
      <w:r>
        <w:rPr>
          <w:spacing w:val="-71"/>
          <w:w w:val="105"/>
        </w:rPr>
        <w:t> </w:t>
      </w:r>
      <w:r>
        <w:rPr>
          <w:w w:val="105"/>
        </w:rPr>
        <w:t>of money to other financial sector participants, place deposits with them for</w:t>
      </w:r>
      <w:r>
        <w:rPr>
          <w:spacing w:val="1"/>
          <w:w w:val="105"/>
        </w:rPr>
        <w:t> </w:t>
      </w:r>
      <w:r>
        <w:rPr>
          <w:w w:val="105"/>
        </w:rPr>
        <w:t>specific periods, and provide financing against trade bills, both domestic and</w:t>
      </w:r>
      <w:r>
        <w:rPr>
          <w:spacing w:val="1"/>
          <w:w w:val="105"/>
        </w:rPr>
        <w:t> </w:t>
      </w:r>
      <w:r>
        <w:rPr>
          <w:w w:val="105"/>
        </w:rPr>
        <w:t>foreign, under the letters of credits issued or confirmed by other banks. They</w:t>
      </w:r>
      <w:r>
        <w:rPr>
          <w:spacing w:val="1"/>
          <w:w w:val="105"/>
        </w:rPr>
        <w:t> </w:t>
      </w:r>
      <w:r>
        <w:rPr>
          <w:w w:val="105"/>
        </w:rPr>
        <w:t>also lend money to third parties against the counter-guarantee of another bank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undertake</w:t>
      </w:r>
      <w:r>
        <w:rPr>
          <w:spacing w:val="1"/>
          <w:w w:val="105"/>
        </w:rPr>
        <w:t> </w:t>
      </w:r>
      <w:r>
        <w:rPr>
          <w:w w:val="105"/>
        </w:rPr>
        <w:t>repo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reverse</w:t>
      </w:r>
      <w:r>
        <w:rPr>
          <w:spacing w:val="1"/>
          <w:w w:val="105"/>
        </w:rPr>
        <w:t> </w:t>
      </w:r>
      <w:r>
        <w:rPr>
          <w:w w:val="105"/>
        </w:rPr>
        <w:t>repo</w:t>
      </w:r>
      <w:r>
        <w:rPr>
          <w:spacing w:val="1"/>
          <w:w w:val="105"/>
        </w:rPr>
        <w:t> </w:t>
      </w:r>
      <w:r>
        <w:rPr>
          <w:w w:val="105"/>
        </w:rPr>
        <w:t>transactions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securities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themselves.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deal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purchase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securities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foreign</w:t>
      </w:r>
      <w:r>
        <w:rPr>
          <w:spacing w:val="1"/>
          <w:w w:val="105"/>
        </w:rPr>
        <w:t> </w:t>
      </w:r>
      <w:r>
        <w:rPr>
          <w:w w:val="105"/>
        </w:rPr>
        <w:t>exchange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well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act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seller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purchaser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derivative</w:t>
      </w:r>
      <w:r>
        <w:rPr>
          <w:spacing w:val="-7"/>
          <w:w w:val="105"/>
        </w:rPr>
        <w:t> </w:t>
      </w:r>
      <w:r>
        <w:rPr>
          <w:w w:val="105"/>
        </w:rPr>
        <w:t>products.</w:t>
      </w:r>
      <w:r>
        <w:rPr>
          <w:spacing w:val="-8"/>
          <w:w w:val="105"/>
        </w:rPr>
        <w:t> </w:t>
      </w:r>
      <w:r>
        <w:rPr>
          <w:w w:val="105"/>
        </w:rPr>
        <w:t>One</w:t>
      </w:r>
      <w:r>
        <w:rPr>
          <w:spacing w:val="-7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owes</w:t>
      </w:r>
      <w:r>
        <w:rPr>
          <w:spacing w:val="-12"/>
          <w:w w:val="105"/>
        </w:rPr>
        <w:t> </w:t>
      </w:r>
      <w:r>
        <w:rPr>
          <w:w w:val="105"/>
        </w:rPr>
        <w:t>money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other</w:t>
      </w:r>
      <w:r>
        <w:rPr>
          <w:spacing w:val="-11"/>
          <w:w w:val="105"/>
        </w:rPr>
        <w:t> </w:t>
      </w:r>
      <w:r>
        <w:rPr>
          <w:w w:val="105"/>
        </w:rPr>
        <w:t>banks</w:t>
      </w:r>
      <w:r>
        <w:rPr>
          <w:spacing w:val="-11"/>
          <w:w w:val="105"/>
        </w:rPr>
        <w:t> </w:t>
      </w:r>
      <w:r>
        <w:rPr>
          <w:w w:val="105"/>
        </w:rPr>
        <w:t>under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payment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settlement</w:t>
      </w:r>
      <w:r>
        <w:rPr>
          <w:spacing w:val="-11"/>
          <w:w w:val="105"/>
        </w:rPr>
        <w:t> </w:t>
      </w:r>
      <w:r>
        <w:rPr>
          <w:w w:val="105"/>
        </w:rPr>
        <w:t>systems.</w:t>
      </w:r>
      <w:r>
        <w:rPr>
          <w:spacing w:val="-11"/>
          <w:w w:val="105"/>
        </w:rPr>
        <w:t> </w:t>
      </w:r>
      <w:r>
        <w:rPr>
          <w:w w:val="105"/>
        </w:rPr>
        <w:t>All</w:t>
      </w:r>
      <w:r>
        <w:rPr>
          <w:spacing w:val="-11"/>
          <w:w w:val="105"/>
        </w:rPr>
        <w:t> </w:t>
      </w:r>
      <w:r>
        <w:rPr>
          <w:w w:val="105"/>
        </w:rPr>
        <w:t>these</w:t>
      </w:r>
      <w:r>
        <w:rPr>
          <w:spacing w:val="-71"/>
          <w:w w:val="105"/>
        </w:rPr>
        <w:t> </w:t>
      </w:r>
      <w:r>
        <w:rPr>
          <w:w w:val="105"/>
        </w:rPr>
        <w:t>interbank transactions reflect substantial exposures by one bank to another</w:t>
      </w:r>
      <w:r>
        <w:rPr>
          <w:spacing w:val="1"/>
          <w:w w:val="105"/>
        </w:rPr>
        <w:t> </w:t>
      </w:r>
      <w:r>
        <w:rPr>
          <w:w w:val="105"/>
        </w:rPr>
        <w:t>within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outside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country.</w:t>
      </w:r>
      <w:r>
        <w:rPr>
          <w:spacing w:val="1"/>
          <w:w w:val="105"/>
        </w:rPr>
        <w:t> </w:t>
      </w:r>
      <w:r>
        <w:rPr>
          <w:w w:val="105"/>
        </w:rPr>
        <w:t>Interbank</w:t>
      </w:r>
      <w:r>
        <w:rPr>
          <w:spacing w:val="1"/>
          <w:w w:val="105"/>
        </w:rPr>
        <w:t> </w:t>
      </w:r>
      <w:r>
        <w:rPr>
          <w:w w:val="105"/>
        </w:rPr>
        <w:t>settlements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free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uncertainties,</w:t>
      </w:r>
      <w:r>
        <w:rPr>
          <w:spacing w:val="-10"/>
          <w:w w:val="105"/>
        </w:rPr>
        <w:t> </w:t>
      </w:r>
      <w:r>
        <w:rPr>
          <w:w w:val="105"/>
        </w:rPr>
        <w:t>since</w:t>
      </w:r>
      <w:r>
        <w:rPr>
          <w:spacing w:val="-9"/>
          <w:w w:val="105"/>
        </w:rPr>
        <w:t> </w:t>
      </w:r>
      <w:r>
        <w:rPr>
          <w:w w:val="105"/>
        </w:rPr>
        <w:t>one</w:t>
      </w:r>
      <w:r>
        <w:rPr>
          <w:spacing w:val="-9"/>
          <w:w w:val="105"/>
        </w:rPr>
        <w:t> </w:t>
      </w:r>
      <w:r>
        <w:rPr>
          <w:w w:val="105"/>
        </w:rPr>
        <w:t>bank</w:t>
      </w:r>
      <w:r>
        <w:rPr>
          <w:spacing w:val="-9"/>
          <w:w w:val="105"/>
        </w:rPr>
        <w:t> </w:t>
      </w:r>
      <w:r>
        <w:rPr>
          <w:w w:val="105"/>
        </w:rPr>
        <w:t>may</w:t>
      </w:r>
      <w:r>
        <w:rPr>
          <w:spacing w:val="-9"/>
          <w:w w:val="105"/>
        </w:rPr>
        <w:t> </w:t>
      </w:r>
      <w:r>
        <w:rPr>
          <w:w w:val="105"/>
        </w:rPr>
        <w:t>fail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honor</w:t>
      </w:r>
      <w:r>
        <w:rPr>
          <w:spacing w:val="-9"/>
          <w:w w:val="105"/>
        </w:rPr>
        <w:t> </w:t>
      </w:r>
      <w:r>
        <w:rPr>
          <w:w w:val="105"/>
        </w:rPr>
        <w:t>its</w:t>
      </w:r>
      <w:r>
        <w:rPr>
          <w:spacing w:val="-9"/>
          <w:w w:val="105"/>
        </w:rPr>
        <w:t> </w:t>
      </w:r>
      <w:r>
        <w:rPr>
          <w:w w:val="105"/>
        </w:rPr>
        <w:t>commitments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another</w:t>
      </w:r>
      <w:r>
        <w:rPr>
          <w:spacing w:val="-9"/>
          <w:w w:val="105"/>
        </w:rPr>
        <w:t> </w:t>
      </w:r>
      <w:r>
        <w:rPr>
          <w:w w:val="105"/>
        </w:rPr>
        <w:t>bank</w:t>
      </w:r>
      <w:r>
        <w:rPr>
          <w:spacing w:val="-7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line="256" w:lineRule="auto" w:before="47"/>
        <w:ind w:right="121" w:firstLine="230"/>
      </w:pPr>
      <w:r>
        <w:rPr>
          <w:w w:val="105"/>
        </w:rPr>
        <w:t>The possibility of one bank defaulting on its liabilities to another bank is</w:t>
      </w:r>
      <w:r>
        <w:rPr>
          <w:spacing w:val="1"/>
          <w:w w:val="105"/>
        </w:rPr>
        <w:t> </w:t>
      </w:r>
      <w:r>
        <w:rPr>
          <w:w w:val="105"/>
        </w:rPr>
        <w:t>recognized as an element of credit risk in interbank dealings. The New Basel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-9"/>
          <w:w w:val="105"/>
        </w:rPr>
        <w:t> </w:t>
      </w:r>
      <w:r>
        <w:rPr>
          <w:w w:val="105"/>
        </w:rPr>
        <w:t>Accord</w:t>
      </w:r>
      <w:r>
        <w:rPr>
          <w:spacing w:val="-8"/>
          <w:w w:val="105"/>
        </w:rPr>
        <w:t> </w:t>
      </w:r>
      <w:r>
        <w:rPr>
          <w:w w:val="105"/>
        </w:rPr>
        <w:t>also</w:t>
      </w:r>
      <w:r>
        <w:rPr>
          <w:spacing w:val="-9"/>
          <w:w w:val="105"/>
        </w:rPr>
        <w:t> </w:t>
      </w:r>
      <w:r>
        <w:rPr>
          <w:w w:val="105"/>
        </w:rPr>
        <w:t>reckons</w:t>
      </w:r>
      <w:r>
        <w:rPr>
          <w:spacing w:val="-8"/>
          <w:w w:val="105"/>
        </w:rPr>
        <w:t> </w:t>
      </w:r>
      <w:r>
        <w:rPr>
          <w:w w:val="105"/>
        </w:rPr>
        <w:t>banks,</w:t>
      </w:r>
      <w:r>
        <w:rPr>
          <w:spacing w:val="-9"/>
          <w:w w:val="105"/>
        </w:rPr>
        <w:t> </w:t>
      </w:r>
      <w:r>
        <w:rPr>
          <w:w w:val="105"/>
        </w:rPr>
        <w:t>financial</w:t>
      </w:r>
      <w:r>
        <w:rPr>
          <w:spacing w:val="-8"/>
          <w:w w:val="105"/>
        </w:rPr>
        <w:t> </w:t>
      </w:r>
      <w:r>
        <w:rPr>
          <w:w w:val="105"/>
        </w:rPr>
        <w:t>institutions,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securities</w:t>
      </w:r>
      <w:r>
        <w:rPr>
          <w:spacing w:val="-9"/>
          <w:w w:val="105"/>
        </w:rPr>
        <w:t> </w:t>
      </w:r>
      <w:r>
        <w:rPr>
          <w:w w:val="105"/>
        </w:rPr>
        <w:t>firms</w:t>
      </w:r>
      <w:r>
        <w:rPr>
          <w:spacing w:val="-8"/>
          <w:w w:val="105"/>
        </w:rPr>
        <w:t> </w:t>
      </w:r>
      <w:r>
        <w:rPr>
          <w:w w:val="105"/>
        </w:rPr>
        <w:t>as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one</w:t>
      </w:r>
      <w:r>
        <w:rPr>
          <w:spacing w:val="-6"/>
          <w:w w:val="105"/>
        </w:rPr>
        <w:t> </w:t>
      </w:r>
      <w:r>
        <w:rPr>
          <w:w w:val="105"/>
        </w:rPr>
        <w:t>class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counterparty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carries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risk.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New</w:t>
      </w:r>
      <w:r>
        <w:rPr>
          <w:spacing w:val="-6"/>
          <w:w w:val="105"/>
        </w:rPr>
        <w:t> </w:t>
      </w:r>
      <w:r>
        <w:rPr>
          <w:w w:val="105"/>
        </w:rPr>
        <w:t>Basel</w:t>
      </w:r>
      <w:r>
        <w:rPr>
          <w:spacing w:val="-5"/>
          <w:w w:val="105"/>
        </w:rPr>
        <w:t> </w:t>
      </w:r>
      <w:r>
        <w:rPr>
          <w:w w:val="105"/>
        </w:rPr>
        <w:t>Capital</w:t>
      </w:r>
      <w:r>
        <w:rPr>
          <w:spacing w:val="-6"/>
          <w:w w:val="105"/>
        </w:rPr>
        <w:t> </w:t>
      </w:r>
      <w:r>
        <w:rPr>
          <w:w w:val="105"/>
        </w:rPr>
        <w:t>Accord</w:t>
      </w:r>
      <w:r>
        <w:rPr>
          <w:spacing w:val="-71"/>
          <w:w w:val="105"/>
        </w:rPr>
        <w:t> </w:t>
      </w:r>
      <w:r>
        <w:rPr>
          <w:w w:val="105"/>
        </w:rPr>
        <w:t>even recognizes differences in the financial strength and soundness of different</w:t>
      </w:r>
      <w:r>
        <w:rPr>
          <w:spacing w:val="-71"/>
          <w:w w:val="105"/>
        </w:rPr>
        <w:t> </w:t>
      </w:r>
      <w:r>
        <w:rPr>
          <w:w w:val="105"/>
        </w:rPr>
        <w:t>classes of banks and suggests for assignment of risk weights of different values</w:t>
      </w:r>
      <w:r>
        <w:rPr>
          <w:spacing w:val="-71"/>
          <w:w w:val="105"/>
        </w:rPr>
        <w:t> </w:t>
      </w:r>
      <w:r>
        <w:rPr>
          <w:w w:val="105"/>
        </w:rPr>
        <w:t>in accordance with their financial standing or rating by the rating agencies. A</w:t>
      </w:r>
      <w:r>
        <w:rPr>
          <w:spacing w:val="1"/>
          <w:w w:val="105"/>
        </w:rPr>
        <w:t> </w:t>
      </w:r>
      <w:r>
        <w:rPr>
          <w:w w:val="105"/>
        </w:rPr>
        <w:t>bank will therefore have to classify its exposures to other banks and financial</w:t>
      </w:r>
      <w:r>
        <w:rPr>
          <w:spacing w:val="1"/>
          <w:w w:val="105"/>
        </w:rPr>
        <w:t> </w:t>
      </w:r>
      <w:r>
        <w:rPr>
          <w:w w:val="105"/>
        </w:rPr>
        <w:t>institutions</w:t>
      </w:r>
      <w:r>
        <w:rPr>
          <w:spacing w:val="-8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different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grades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accordance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financial</w:t>
      </w:r>
      <w:r>
        <w:rPr>
          <w:spacing w:val="-8"/>
          <w:w w:val="105"/>
        </w:rPr>
        <w:t> </w:t>
      </w:r>
      <w:r>
        <w:rPr>
          <w:w w:val="105"/>
        </w:rPr>
        <w:t>soundness</w:t>
      </w:r>
      <w:r>
        <w:rPr>
          <w:spacing w:val="-7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recognize</w:t>
      </w:r>
      <w:r>
        <w:rPr>
          <w:spacing w:val="1"/>
          <w:w w:val="105"/>
        </w:rPr>
        <w:t> </w:t>
      </w:r>
      <w:r>
        <w:rPr>
          <w:w w:val="105"/>
        </w:rPr>
        <w:t>varying</w:t>
      </w:r>
      <w:r>
        <w:rPr>
          <w:spacing w:val="1"/>
          <w:w w:val="105"/>
        </w:rPr>
        <w:t> </w:t>
      </w:r>
      <w:r>
        <w:rPr>
          <w:w w:val="105"/>
        </w:rPr>
        <w:t>levels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category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institution.</w:t>
      </w:r>
    </w:p>
    <w:p>
      <w:pPr>
        <w:pStyle w:val="BodyText"/>
        <w:spacing w:before="9"/>
        <w:ind w:left="0"/>
        <w:jc w:val="left"/>
        <w:rPr>
          <w:sz w:val="29"/>
        </w:rPr>
      </w:pPr>
    </w:p>
    <w:p>
      <w:pPr>
        <w:pStyle w:val="Heading3"/>
        <w:spacing w:before="1"/>
      </w:pPr>
      <w:r>
        <w:rPr/>
        <w:t>Credit</w:t>
      </w:r>
      <w:r>
        <w:rPr>
          <w:spacing w:val="-1"/>
        </w:rPr>
        <w:t> </w:t>
      </w:r>
      <w:r>
        <w:rPr/>
        <w:t>Risk from Intercountry Exposure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Internationally</w:t>
      </w:r>
      <w:r>
        <w:rPr>
          <w:spacing w:val="-9"/>
          <w:w w:val="105"/>
        </w:rPr>
        <w:t> </w:t>
      </w:r>
      <w:r>
        <w:rPr>
          <w:w w:val="105"/>
        </w:rPr>
        <w:t>active</w:t>
      </w:r>
      <w:r>
        <w:rPr>
          <w:spacing w:val="-9"/>
          <w:w w:val="105"/>
        </w:rPr>
        <w:t> </w:t>
      </w: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have</w:t>
      </w:r>
      <w:r>
        <w:rPr>
          <w:spacing w:val="-9"/>
          <w:w w:val="105"/>
        </w:rPr>
        <w:t> </w:t>
      </w:r>
      <w:r>
        <w:rPr>
          <w:w w:val="105"/>
        </w:rPr>
        <w:t>substantial</w:t>
      </w:r>
      <w:r>
        <w:rPr>
          <w:spacing w:val="-9"/>
          <w:w w:val="105"/>
        </w:rPr>
        <w:t> </w:t>
      </w:r>
      <w:r>
        <w:rPr>
          <w:w w:val="105"/>
        </w:rPr>
        <w:t>cross-border</w:t>
      </w:r>
      <w:r>
        <w:rPr>
          <w:spacing w:val="-9"/>
          <w:w w:val="105"/>
        </w:rPr>
        <w:t> </w:t>
      </w:r>
      <w:r>
        <w:rPr>
          <w:w w:val="105"/>
        </w:rPr>
        <w:t>exposures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form</w:t>
      </w:r>
      <w:r>
        <w:rPr>
          <w:spacing w:val="-71"/>
          <w:w w:val="105"/>
        </w:rPr>
        <w:t> </w:t>
      </w:r>
      <w:r>
        <w:rPr>
          <w:w w:val="105"/>
        </w:rPr>
        <w:t>of direct lending and investment. These exposures carry a country risk element</w:t>
      </w:r>
      <w:r>
        <w:rPr>
          <w:spacing w:val="1"/>
          <w:w w:val="105"/>
        </w:rPr>
        <w:t> </w:t>
      </w:r>
      <w:r>
        <w:rPr>
          <w:w w:val="105"/>
        </w:rPr>
        <w:t>of credit risk as the counterparties are based in other countries. The exposures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sovereign</w:t>
      </w:r>
      <w:r>
        <w:rPr>
          <w:spacing w:val="1"/>
          <w:w w:val="105"/>
        </w:rPr>
        <w:t> </w:t>
      </w:r>
      <w:r>
        <w:rPr>
          <w:w w:val="105"/>
        </w:rPr>
        <w:t>governments</w:t>
      </w:r>
      <w:r>
        <w:rPr>
          <w:spacing w:val="1"/>
          <w:w w:val="105"/>
        </w:rPr>
        <w:t> </w:t>
      </w:r>
      <w:r>
        <w:rPr>
          <w:w w:val="105"/>
        </w:rPr>
        <w:t>themselves,</w:t>
      </w:r>
      <w:r>
        <w:rPr>
          <w:spacing w:val="1"/>
          <w:w w:val="105"/>
        </w:rPr>
        <w:t> </w:t>
      </w:r>
      <w:r>
        <w:rPr>
          <w:w w:val="105"/>
        </w:rPr>
        <w:t>either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investment in their securities or by way of direct lending for specific purposes,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entities</w:t>
      </w:r>
      <w:r>
        <w:rPr>
          <w:spacing w:val="-16"/>
          <w:w w:val="105"/>
        </w:rPr>
        <w:t> </w:t>
      </w:r>
      <w:r>
        <w:rPr>
          <w:w w:val="105"/>
        </w:rPr>
        <w:t>owned</w:t>
      </w:r>
      <w:r>
        <w:rPr>
          <w:spacing w:val="-16"/>
          <w:w w:val="105"/>
        </w:rPr>
        <w:t> </w:t>
      </w:r>
      <w:r>
        <w:rPr>
          <w:w w:val="105"/>
        </w:rPr>
        <w:t>by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government,</w:t>
      </w:r>
      <w:r>
        <w:rPr>
          <w:spacing w:val="-16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private</w:t>
      </w:r>
      <w:r>
        <w:rPr>
          <w:spacing w:val="-16"/>
          <w:w w:val="105"/>
        </w:rPr>
        <w:t> </w:t>
      </w:r>
      <w:r>
        <w:rPr>
          <w:w w:val="105"/>
        </w:rPr>
        <w:t>corporate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other</w:t>
      </w:r>
      <w:r>
        <w:rPr>
          <w:spacing w:val="-15"/>
          <w:w w:val="105"/>
        </w:rPr>
        <w:t> </w:t>
      </w:r>
      <w:r>
        <w:rPr>
          <w:w w:val="105"/>
        </w:rPr>
        <w:t>parties</w:t>
      </w:r>
      <w:r>
        <w:rPr>
          <w:spacing w:val="-72"/>
          <w:w w:val="105"/>
        </w:rPr>
        <w:t> </w:t>
      </w:r>
      <w:r>
        <w:rPr>
          <w:w w:val="105"/>
        </w:rPr>
        <w:t>in the form of project finance, working capital finance, and trade bill finance.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carry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element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country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certain</w:t>
      </w:r>
      <w:r>
        <w:rPr>
          <w:spacing w:val="1"/>
          <w:w w:val="105"/>
        </w:rPr>
        <w:t> </w:t>
      </w:r>
      <w:r>
        <w:rPr>
          <w:w w:val="105"/>
        </w:rPr>
        <w:t>inherent</w:t>
      </w:r>
      <w:r>
        <w:rPr>
          <w:spacing w:val="-71"/>
          <w:w w:val="105"/>
        </w:rPr>
        <w:t> </w:t>
      </w:r>
      <w:r>
        <w:rPr>
          <w:w w:val="105"/>
        </w:rPr>
        <w:t>characteristics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cross-border</w:t>
      </w:r>
      <w:r>
        <w:rPr>
          <w:spacing w:val="-4"/>
          <w:w w:val="105"/>
        </w:rPr>
        <w:t> </w:t>
      </w:r>
      <w:r>
        <w:rPr>
          <w:w w:val="105"/>
        </w:rPr>
        <w:t>dealings.</w:t>
      </w:r>
    </w:p>
    <w:p>
      <w:pPr>
        <w:pStyle w:val="BodyText"/>
        <w:spacing w:line="256" w:lineRule="auto" w:before="39"/>
        <w:ind w:right="118" w:firstLine="230"/>
      </w:pPr>
      <w:r>
        <w:rPr>
          <w:w w:val="105"/>
        </w:rPr>
        <w:t>Country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cross-border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arises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possibilities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deterioration in the economic conditions of the resident countries of foreign</w:t>
      </w:r>
      <w:r>
        <w:rPr>
          <w:spacing w:val="1"/>
          <w:w w:val="105"/>
        </w:rPr>
        <w:t> </w:t>
      </w:r>
      <w:r>
        <w:rPr>
          <w:w w:val="105"/>
        </w:rPr>
        <w:t>borrowers. If the macroeconomic fundamentals are unstable and the financial</w:t>
      </w:r>
      <w:r>
        <w:rPr>
          <w:spacing w:val="1"/>
          <w:w w:val="105"/>
        </w:rPr>
        <w:t> </w:t>
      </w:r>
      <w:r>
        <w:rPr>
          <w:w w:val="105"/>
        </w:rPr>
        <w:t>system is fragile in those countries, volatilities in interest rates and exchange</w:t>
      </w:r>
      <w:r>
        <w:rPr>
          <w:spacing w:val="1"/>
          <w:w w:val="105"/>
        </w:rPr>
        <w:t> </w:t>
      </w:r>
      <w:r>
        <w:rPr>
          <w:w w:val="105"/>
        </w:rPr>
        <w:t>rates can set in any time. If adverse movements in interest rates and exchange</w:t>
      </w:r>
      <w:r>
        <w:rPr>
          <w:spacing w:val="1"/>
          <w:w w:val="105"/>
        </w:rPr>
        <w:t> </w:t>
      </w:r>
      <w:r>
        <w:rPr>
          <w:w w:val="105"/>
        </w:rPr>
        <w:t>rates take place, the ability of borrowers to service the bank's loans will be</w:t>
      </w:r>
      <w:r>
        <w:rPr>
          <w:spacing w:val="1"/>
          <w:w w:val="105"/>
        </w:rPr>
        <w:t> </w:t>
      </w:r>
      <w:r>
        <w:rPr>
          <w:w w:val="105"/>
        </w:rPr>
        <w:t>affected, and the incidences of default by borrowers located in the relevant</w:t>
      </w:r>
      <w:r>
        <w:rPr>
          <w:spacing w:val="1"/>
          <w:w w:val="105"/>
        </w:rPr>
        <w:t> </w:t>
      </w:r>
      <w:r>
        <w:rPr>
          <w:w w:val="105"/>
        </w:rPr>
        <w:t>countries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substantially</w:t>
      </w:r>
      <w:r>
        <w:rPr>
          <w:spacing w:val="-5"/>
          <w:w w:val="105"/>
        </w:rPr>
        <w:t> </w:t>
      </w:r>
      <w:r>
        <w:rPr>
          <w:w w:val="105"/>
        </w:rPr>
        <w:t>increase</w:t>
      </w:r>
      <w:r>
        <w:rPr>
          <w:spacing w:val="-5"/>
          <w:w w:val="105"/>
        </w:rPr>
        <w:t> </w:t>
      </w:r>
      <w:r>
        <w:rPr>
          <w:w w:val="105"/>
        </w:rPr>
        <w:t>(for</w:t>
      </w:r>
      <w:r>
        <w:rPr>
          <w:spacing w:val="-5"/>
          <w:w w:val="105"/>
        </w:rPr>
        <w:t> </w:t>
      </w:r>
      <w:r>
        <w:rPr>
          <w:w w:val="105"/>
        </w:rPr>
        <w:t>example,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crisis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1997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Southeast Asian countries). The country risk will be high if the economy of the</w:t>
      </w:r>
      <w:r>
        <w:rPr>
          <w:spacing w:val="-71"/>
          <w:w w:val="105"/>
        </w:rPr>
        <w:t> </w:t>
      </w:r>
      <w:r>
        <w:rPr>
          <w:w w:val="105"/>
        </w:rPr>
        <w:t>country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structurally</w:t>
      </w:r>
      <w:r>
        <w:rPr>
          <w:spacing w:val="-10"/>
          <w:w w:val="105"/>
        </w:rPr>
        <w:t> </w:t>
      </w:r>
      <w:r>
        <w:rPr>
          <w:w w:val="105"/>
        </w:rPr>
        <w:t>fragile,</w:t>
      </w:r>
      <w:r>
        <w:rPr>
          <w:spacing w:val="-10"/>
          <w:w w:val="105"/>
        </w:rPr>
        <w:t> </w:t>
      </w:r>
      <w:r>
        <w:rPr>
          <w:w w:val="105"/>
        </w:rPr>
        <w:t>bankruptcy</w:t>
      </w:r>
      <w:r>
        <w:rPr>
          <w:spacing w:val="-11"/>
          <w:w w:val="105"/>
        </w:rPr>
        <w:t> </w:t>
      </w:r>
      <w:r>
        <w:rPr>
          <w:w w:val="105"/>
        </w:rPr>
        <w:t>laws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weak,</w:t>
      </w:r>
      <w:r>
        <w:rPr>
          <w:spacing w:val="-10"/>
          <w:w w:val="105"/>
        </w:rPr>
        <w:t> </w:t>
      </w:r>
      <w:r>
        <w:rPr>
          <w:w w:val="105"/>
        </w:rPr>
        <w:t>insolvency</w:t>
      </w:r>
      <w:r>
        <w:rPr>
          <w:spacing w:val="-11"/>
          <w:w w:val="105"/>
        </w:rPr>
        <w:t> </w:t>
      </w:r>
      <w:r>
        <w:rPr>
          <w:w w:val="105"/>
        </w:rPr>
        <w:t>procedures</w:t>
      </w:r>
      <w:r>
        <w:rPr>
          <w:spacing w:val="-71"/>
          <w:w w:val="105"/>
        </w:rPr>
        <w:t> </w:t>
      </w:r>
      <w:r>
        <w:rPr>
          <w:w w:val="105"/>
        </w:rPr>
        <w:t>are cumbersome, and the enforcement of bank's rights in courts of law is time-</w:t>
      </w:r>
      <w:r>
        <w:rPr>
          <w:spacing w:val="1"/>
          <w:w w:val="105"/>
        </w:rPr>
        <w:t> </w:t>
      </w:r>
      <w:r>
        <w:rPr>
          <w:w w:val="105"/>
        </w:rPr>
        <w:t>consuming. Country risk can also arise due to the political change in a country</w:t>
      </w:r>
      <w:r>
        <w:rPr>
          <w:spacing w:val="1"/>
          <w:w w:val="105"/>
        </w:rPr>
        <w:t> </w:t>
      </w:r>
      <w:r>
        <w:rPr>
          <w:w w:val="105"/>
        </w:rPr>
        <w:t>whereby the new government may refuse to honor certain types of claims,</w:t>
      </w:r>
      <w:r>
        <w:rPr>
          <w:spacing w:val="1"/>
          <w:w w:val="105"/>
        </w:rPr>
        <w:t> </w:t>
      </w:r>
      <w:r>
        <w:rPr>
          <w:w w:val="105"/>
        </w:rPr>
        <w:t>including those of foreign banks. Further, intercountry exposures of banks are</w:t>
      </w:r>
      <w:r>
        <w:rPr>
          <w:spacing w:val="1"/>
          <w:w w:val="105"/>
        </w:rPr>
        <w:t> </w:t>
      </w:r>
      <w:r>
        <w:rPr>
          <w:w w:val="105"/>
        </w:rPr>
        <w:t>subject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sovereign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sovereign</w:t>
      </w:r>
      <w:r>
        <w:rPr>
          <w:spacing w:val="1"/>
          <w:w w:val="105"/>
        </w:rPr>
        <w:t> </w:t>
      </w:r>
      <w:r>
        <w:rPr>
          <w:w w:val="105"/>
        </w:rPr>
        <w:t>governments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rehabilitation</w:t>
      </w:r>
      <w:r>
        <w:rPr>
          <w:spacing w:val="1"/>
          <w:w w:val="105"/>
        </w:rPr>
        <w:t> </w:t>
      </w:r>
      <w:r>
        <w:rPr>
          <w:w w:val="105"/>
        </w:rPr>
        <w:t>program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international</w:t>
      </w:r>
      <w:r>
        <w:rPr>
          <w:spacing w:val="1"/>
          <w:w w:val="105"/>
        </w:rPr>
        <w:t> </w:t>
      </w:r>
      <w:r>
        <w:rPr>
          <w:w w:val="105"/>
        </w:rPr>
        <w:t>agencies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respect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debts.</w:t>
      </w:r>
      <w:r>
        <w:rPr>
          <w:spacing w:val="1"/>
          <w:w w:val="105"/>
        </w:rPr>
        <w:t> </w:t>
      </w:r>
      <w:r>
        <w:rPr>
          <w:w w:val="105"/>
        </w:rPr>
        <w:t>Sometimes,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sovereign</w:t>
      </w:r>
      <w:r>
        <w:rPr>
          <w:spacing w:val="14"/>
          <w:w w:val="105"/>
        </w:rPr>
        <w:t> </w:t>
      </w:r>
      <w:r>
        <w:rPr>
          <w:w w:val="105"/>
        </w:rPr>
        <w:t>governments</w:t>
      </w:r>
      <w:r>
        <w:rPr>
          <w:spacing w:val="14"/>
          <w:w w:val="105"/>
        </w:rPr>
        <w:t> </w:t>
      </w:r>
      <w:r>
        <w:rPr>
          <w:w w:val="105"/>
        </w:rPr>
        <w:t>themselves</w:t>
      </w:r>
      <w:r>
        <w:rPr>
          <w:spacing w:val="14"/>
          <w:w w:val="105"/>
        </w:rPr>
        <w:t> </w:t>
      </w:r>
      <w:r>
        <w:rPr>
          <w:w w:val="105"/>
        </w:rPr>
        <w:t>may</w:t>
      </w:r>
      <w:r>
        <w:rPr>
          <w:spacing w:val="14"/>
          <w:w w:val="105"/>
        </w:rPr>
        <w:t> </w:t>
      </w:r>
      <w:r>
        <w:rPr>
          <w:w w:val="105"/>
        </w:rPr>
        <w:t>deny</w:t>
      </w:r>
      <w:r>
        <w:rPr>
          <w:spacing w:val="14"/>
          <w:w w:val="105"/>
        </w:rPr>
        <w:t> </w:t>
      </w:r>
      <w:r>
        <w:rPr>
          <w:w w:val="105"/>
        </w:rPr>
        <w:t>their</w:t>
      </w:r>
      <w:r>
        <w:rPr>
          <w:spacing w:val="14"/>
          <w:w w:val="105"/>
        </w:rPr>
        <w:t> </w:t>
      </w:r>
      <w:r>
        <w:rPr>
          <w:w w:val="105"/>
        </w:rPr>
        <w:t>obligations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</w:pP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claim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immunity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from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settlement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foreign</w:t>
      </w:r>
      <w:r>
        <w:rPr>
          <w:spacing w:val="-15"/>
          <w:w w:val="105"/>
        </w:rPr>
        <w:t> </w:t>
      </w:r>
      <w:r>
        <w:rPr>
          <w:w w:val="105"/>
        </w:rPr>
        <w:t>debts.</w:t>
      </w:r>
    </w:p>
    <w:p>
      <w:pPr>
        <w:pStyle w:val="BodyText"/>
        <w:spacing w:line="256" w:lineRule="auto" w:before="52"/>
        <w:ind w:right="120" w:firstLine="230"/>
      </w:pPr>
      <w:r>
        <w:rPr>
          <w:w w:val="105"/>
        </w:rPr>
        <w:t>The other forms of credit risk from cross-border exposures are transfer risk</w:t>
      </w:r>
      <w:r>
        <w:rPr>
          <w:spacing w:val="1"/>
          <w:w w:val="105"/>
        </w:rPr>
        <w:t> </w:t>
      </w:r>
      <w:r>
        <w:rPr>
          <w:w w:val="105"/>
        </w:rPr>
        <w:t>and currency risk. Transfer risk is a core component of country risk, and arises</w:t>
      </w:r>
      <w:r>
        <w:rPr>
          <w:spacing w:val="1"/>
          <w:w w:val="105"/>
        </w:rPr>
        <w:t> </w:t>
      </w:r>
      <w:r>
        <w:rPr>
          <w:w w:val="105"/>
        </w:rPr>
        <w:t>mainly because of restrictions imposed by a government on the use of foreign</w:t>
      </w:r>
      <w:r>
        <w:rPr>
          <w:spacing w:val="1"/>
          <w:w w:val="105"/>
        </w:rPr>
        <w:t> </w:t>
      </w:r>
      <w:r>
        <w:rPr>
          <w:w w:val="105"/>
        </w:rPr>
        <w:t>exchange,</w:t>
      </w:r>
      <w:r>
        <w:rPr>
          <w:spacing w:val="-8"/>
          <w:w w:val="105"/>
        </w:rPr>
        <w:t> </w:t>
      </w:r>
      <w:r>
        <w:rPr>
          <w:w w:val="105"/>
        </w:rPr>
        <w:t>either</w:t>
      </w:r>
      <w:r>
        <w:rPr>
          <w:spacing w:val="-8"/>
          <w:w w:val="105"/>
        </w:rPr>
        <w:t> </w:t>
      </w:r>
      <w:r>
        <w:rPr>
          <w:w w:val="105"/>
        </w:rPr>
        <w:t>due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shortage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foreign</w:t>
      </w:r>
      <w:r>
        <w:rPr>
          <w:spacing w:val="-8"/>
          <w:w w:val="105"/>
        </w:rPr>
        <w:t> </w:t>
      </w:r>
      <w:r>
        <w:rPr>
          <w:w w:val="105"/>
        </w:rPr>
        <w:t>exchange</w:t>
      </w:r>
      <w:r>
        <w:rPr>
          <w:spacing w:val="-8"/>
          <w:w w:val="105"/>
        </w:rPr>
        <w:t> </w:t>
      </w:r>
      <w:r>
        <w:rPr>
          <w:w w:val="105"/>
        </w:rPr>
        <w:t>reserves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balance</w:t>
      </w:r>
      <w:r>
        <w:rPr>
          <w:spacing w:val="-71"/>
          <w:w w:val="105"/>
        </w:rPr>
        <w:t> </w:t>
      </w:r>
      <w:r>
        <w:rPr>
          <w:w w:val="105"/>
        </w:rPr>
        <w:t>of payments problem. The borrower may be able to honor the contractual</w:t>
      </w:r>
      <w:r>
        <w:rPr>
          <w:spacing w:val="1"/>
          <w:w w:val="105"/>
        </w:rPr>
        <w:t> </w:t>
      </w:r>
      <w:r>
        <w:rPr>
          <w:w w:val="105"/>
        </w:rPr>
        <w:t>obligations in local currency, but the lending bank suffers a loss due to the</w:t>
      </w:r>
      <w:r>
        <w:rPr>
          <w:spacing w:val="1"/>
          <w:w w:val="105"/>
        </w:rPr>
        <w:t> </w:t>
      </w:r>
      <w:r>
        <w:rPr>
          <w:w w:val="105"/>
        </w:rPr>
        <w:t>restriction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ban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conversion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domestic</w:t>
      </w:r>
      <w:r>
        <w:rPr>
          <w:spacing w:val="-14"/>
          <w:w w:val="105"/>
        </w:rPr>
        <w:t> </w:t>
      </w:r>
      <w:r>
        <w:rPr>
          <w:w w:val="105"/>
        </w:rPr>
        <w:t>currency</w:t>
      </w:r>
      <w:r>
        <w:rPr>
          <w:spacing w:val="-13"/>
          <w:w w:val="105"/>
        </w:rPr>
        <w:t> </w:t>
      </w:r>
      <w:r>
        <w:rPr>
          <w:w w:val="105"/>
        </w:rPr>
        <w:t>into</w:t>
      </w:r>
      <w:r>
        <w:rPr>
          <w:spacing w:val="-13"/>
          <w:w w:val="105"/>
        </w:rPr>
        <w:t> </w:t>
      </w:r>
      <w:r>
        <w:rPr>
          <w:w w:val="105"/>
        </w:rPr>
        <w:t>foreign</w:t>
      </w:r>
      <w:r>
        <w:rPr>
          <w:spacing w:val="-13"/>
          <w:w w:val="105"/>
        </w:rPr>
        <w:t> </w:t>
      </w:r>
      <w:r>
        <w:rPr>
          <w:w w:val="105"/>
        </w:rPr>
        <w:t>currency.</w:t>
      </w:r>
    </w:p>
    <w:p>
      <w:pPr>
        <w:pStyle w:val="BodyText"/>
        <w:spacing w:line="256" w:lineRule="auto" w:before="37"/>
        <w:ind w:right="119" w:firstLine="230"/>
      </w:pPr>
      <w:r>
        <w:rPr>
          <w:w w:val="105"/>
        </w:rPr>
        <w:t>Currency risk refers to the losses suffered by the lending bank in converting</w:t>
      </w:r>
      <w:r>
        <w:rPr>
          <w:spacing w:val="1"/>
          <w:w w:val="105"/>
        </w:rPr>
        <w:t> </w:t>
      </w:r>
      <w:r>
        <w:rPr>
          <w:w w:val="105"/>
        </w:rPr>
        <w:t>the payment received in the domestic currency of the overseas borrower into</w:t>
      </w:r>
      <w:r>
        <w:rPr>
          <w:spacing w:val="1"/>
          <w:w w:val="105"/>
        </w:rPr>
        <w:t> </w:t>
      </w:r>
      <w:r>
        <w:rPr>
          <w:w w:val="105"/>
        </w:rPr>
        <w:t>foreign currency on account of depreciation in the value of the borrower's</w:t>
      </w:r>
      <w:r>
        <w:rPr>
          <w:spacing w:val="1"/>
          <w:w w:val="105"/>
        </w:rPr>
        <w:t> </w:t>
      </w:r>
      <w:r>
        <w:rPr>
          <w:w w:val="105"/>
        </w:rPr>
        <w:t>domestic currency during the tenure of the loan. If the loan is repayable in</w:t>
      </w:r>
      <w:r>
        <w:rPr>
          <w:spacing w:val="1"/>
          <w:w w:val="105"/>
        </w:rPr>
        <w:t> </w:t>
      </w:r>
      <w:r>
        <w:rPr>
          <w:w w:val="105"/>
        </w:rPr>
        <w:t>foreign currency by the overseas borrower, the obligations in terms of domestic</w:t>
      </w:r>
      <w:r>
        <w:rPr>
          <w:spacing w:val="-71"/>
          <w:w w:val="105"/>
        </w:rPr>
        <w:t> </w:t>
      </w:r>
      <w:r>
        <w:rPr>
          <w:w w:val="105"/>
        </w:rPr>
        <w:t>currency will increase due to the adverse exchange rate movement, which may</w:t>
      </w:r>
      <w:r>
        <w:rPr>
          <w:spacing w:val="1"/>
          <w:w w:val="105"/>
        </w:rPr>
        <w:t> </w:t>
      </w:r>
      <w:r>
        <w:rPr>
          <w:w w:val="105"/>
        </w:rPr>
        <w:t>induce him or her to default in payment. Thus, the currency risk gets converted</w:t>
      </w:r>
      <w:r>
        <w:rPr>
          <w:spacing w:val="-71"/>
          <w:w w:val="105"/>
        </w:rPr>
        <w:t> </w:t>
      </w:r>
      <w:r>
        <w:rPr>
          <w:w w:val="105"/>
        </w:rPr>
        <w:t>into</w:t>
      </w:r>
      <w:r>
        <w:rPr>
          <w:spacing w:val="-2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before="4"/>
        <w:ind w:left="0"/>
        <w:jc w:val="left"/>
        <w:rPr>
          <w:sz w:val="22"/>
        </w:rPr>
      </w:pPr>
    </w:p>
    <w:p>
      <w:pPr>
        <w:pStyle w:val="Heading3"/>
        <w:ind w:right="111"/>
      </w:pPr>
      <w:r>
        <w:rPr/>
        <w:t>Transaction</w:t>
      </w:r>
      <w:r>
        <w:rPr>
          <w:spacing w:val="-4"/>
        </w:rPr>
        <w:t> </w:t>
      </w:r>
      <w:r>
        <w:rPr/>
        <w:t>Settlement</w:t>
      </w:r>
      <w:r>
        <w:rPr>
          <w:spacing w:val="-3"/>
        </w:rPr>
        <w:t> </w:t>
      </w:r>
      <w:r>
        <w:rPr/>
        <w:t>Risk</w:t>
      </w:r>
    </w:p>
    <w:p>
      <w:pPr>
        <w:pStyle w:val="BodyText"/>
        <w:spacing w:line="256" w:lineRule="auto" w:before="98"/>
        <w:ind w:right="120"/>
        <w:rPr>
          <w:sz w:val="11"/>
        </w:rPr>
      </w:pPr>
      <w:r>
        <w:rPr/>
        <w:pict>
          <v:line style="position:absolute;mso-position-horizontal-relative:page;mso-position-vertical-relative:paragraph;z-index:-17899520" from="522.720276pt,221.370346pt" to="524.880276pt,221.370346pt" stroked="true" strokeweight=".72pt" strokecolor="#0000ed">
            <v:stroke dashstyle="solid"/>
            <w10:wrap type="none"/>
          </v:line>
        </w:pict>
      </w:r>
      <w:r>
        <w:rPr>
          <w:w w:val="105"/>
        </w:rPr>
        <w:t>Settlement of financial transactions contains an element of credit risk because</w:t>
      </w:r>
      <w:r>
        <w:rPr>
          <w:spacing w:val="1"/>
          <w:w w:val="105"/>
        </w:rPr>
        <w:t> </w:t>
      </w:r>
      <w:r>
        <w:rPr>
          <w:w w:val="105"/>
        </w:rPr>
        <w:t>one of the parties may fail to complete or settle the transaction in accordance</w:t>
      </w:r>
      <w:r>
        <w:rPr>
          <w:spacing w:val="1"/>
          <w:w w:val="105"/>
        </w:rPr>
        <w:t> </w:t>
      </w:r>
      <w:r>
        <w:rPr>
          <w:w w:val="105"/>
        </w:rPr>
        <w:t>with the agreed terms. If one side of the transaction is settled but the other side</w:t>
      </w:r>
      <w:r>
        <w:rPr>
          <w:spacing w:val="1"/>
          <w:w w:val="105"/>
        </w:rPr>
        <w:t> </w:t>
      </w:r>
      <w:r>
        <w:rPr>
          <w:w w:val="105"/>
        </w:rPr>
        <w:t>fails, one of the parties will incur a loss that may be equal to the principal</w:t>
      </w:r>
      <w:r>
        <w:rPr>
          <w:spacing w:val="1"/>
          <w:w w:val="105"/>
        </w:rPr>
        <w:t> </w:t>
      </w:r>
      <w:r>
        <w:rPr>
          <w:w w:val="105"/>
        </w:rPr>
        <w:t>amount of the transaction. Even if there is delay in settlement, there is an</w:t>
      </w:r>
      <w:r>
        <w:rPr>
          <w:spacing w:val="1"/>
          <w:w w:val="105"/>
        </w:rPr>
        <w:t> </w:t>
      </w:r>
      <w:r>
        <w:rPr>
          <w:w w:val="105"/>
        </w:rPr>
        <w:t>element of loss involved in it, as the delayed process will deprive one of the</w:t>
      </w:r>
      <w:r>
        <w:rPr>
          <w:spacing w:val="1"/>
          <w:w w:val="105"/>
        </w:rPr>
        <w:t> </w:t>
      </w:r>
      <w:r>
        <w:rPr>
          <w:w w:val="105"/>
        </w:rPr>
        <w:t>parties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investment</w:t>
      </w:r>
      <w:r>
        <w:rPr>
          <w:spacing w:val="1"/>
          <w:w w:val="105"/>
        </w:rPr>
        <w:t> </w:t>
      </w:r>
      <w:r>
        <w:rPr>
          <w:w w:val="105"/>
        </w:rPr>
        <w:t>opportunities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1"/>
          <w:w w:val="105"/>
        </w:rPr>
        <w:t> </w:t>
      </w:r>
      <w:r>
        <w:rPr>
          <w:w w:val="105"/>
        </w:rPr>
        <w:t>seized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transaction had been settled on time. This kind of credit risk is a part of the</w:t>
      </w:r>
      <w:r>
        <w:rPr>
          <w:spacing w:val="1"/>
          <w:w w:val="105"/>
        </w:rPr>
        <w:t> </w:t>
      </w:r>
      <w:r>
        <w:rPr>
          <w:w w:val="105"/>
        </w:rPr>
        <w:t>“settlement risk.” What will be the level of credit risk on account of a failed</w:t>
      </w:r>
      <w:r>
        <w:rPr>
          <w:spacing w:val="1"/>
          <w:w w:val="105"/>
        </w:rPr>
        <w:t> </w:t>
      </w:r>
      <w:r>
        <w:rPr>
          <w:w w:val="105"/>
        </w:rPr>
        <w:t>transaction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delayed</w:t>
      </w:r>
      <w:r>
        <w:rPr>
          <w:spacing w:val="-12"/>
          <w:w w:val="105"/>
        </w:rPr>
        <w:t> </w:t>
      </w:r>
      <w:r>
        <w:rPr>
          <w:w w:val="105"/>
        </w:rPr>
        <w:t>settlement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transaction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determined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specific</w:t>
      </w:r>
      <w:r>
        <w:rPr>
          <w:spacing w:val="-71"/>
          <w:w w:val="105"/>
        </w:rPr>
        <w:t> </w:t>
      </w:r>
      <w:r>
        <w:rPr>
          <w:w w:val="105"/>
        </w:rPr>
        <w:t>arrangements for settlement. Factors that govern such arrangements and have a</w:t>
      </w:r>
      <w:r>
        <w:rPr>
          <w:spacing w:val="-71"/>
          <w:w w:val="105"/>
        </w:rPr>
        <w:t> </w:t>
      </w:r>
      <w:r>
        <w:rPr>
          <w:w w:val="105"/>
        </w:rPr>
        <w:t>bearing</w:t>
      </w:r>
      <w:r>
        <w:rPr>
          <w:spacing w:val="69"/>
          <w:w w:val="105"/>
        </w:rPr>
        <w:t> </w:t>
      </w:r>
      <w:r>
        <w:rPr>
          <w:w w:val="105"/>
        </w:rPr>
        <w:t>on</w:t>
      </w:r>
      <w:r>
        <w:rPr>
          <w:spacing w:val="69"/>
          <w:w w:val="105"/>
        </w:rPr>
        <w:t> </w:t>
      </w:r>
      <w:r>
        <w:rPr>
          <w:w w:val="105"/>
        </w:rPr>
        <w:t>credit</w:t>
      </w:r>
      <w:r>
        <w:rPr>
          <w:spacing w:val="69"/>
          <w:w w:val="105"/>
        </w:rPr>
        <w:t> </w:t>
      </w:r>
      <w:r>
        <w:rPr>
          <w:w w:val="105"/>
        </w:rPr>
        <w:t>risk</w:t>
      </w:r>
      <w:r>
        <w:rPr>
          <w:spacing w:val="69"/>
          <w:w w:val="105"/>
        </w:rPr>
        <w:t> </w:t>
      </w:r>
      <w:r>
        <w:rPr>
          <w:w w:val="105"/>
        </w:rPr>
        <w:t>include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timing</w:t>
      </w:r>
      <w:r>
        <w:rPr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exchange</w:t>
      </w:r>
      <w:r>
        <w:rPr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value,</w:t>
      </w:r>
      <w:r>
        <w:rPr>
          <w:spacing w:val="-72"/>
          <w:w w:val="105"/>
        </w:rPr>
        <w:t> </w:t>
      </w:r>
      <w:r>
        <w:rPr>
          <w:w w:val="102"/>
        </w:rPr>
        <w:t>p</w:t>
      </w:r>
      <w:r>
        <w:rPr>
          <w:spacing w:val="-1"/>
          <w:w w:val="102"/>
        </w:rPr>
        <w:t>a</w:t>
      </w:r>
      <w:r>
        <w:rPr>
          <w:w w:val="102"/>
        </w:rPr>
        <w:t>y</w:t>
      </w:r>
      <w:r>
        <w:rPr>
          <w:spacing w:val="-1"/>
          <w:w w:val="102"/>
        </w:rPr>
        <w:t>me</w:t>
      </w:r>
      <w:r>
        <w:rPr>
          <w:w w:val="102"/>
        </w:rPr>
        <w:t>n</w:t>
      </w:r>
      <w:r>
        <w:rPr>
          <w:spacing w:val="-1"/>
          <w:w w:val="102"/>
        </w:rPr>
        <w:t>t/settleme</w:t>
      </w:r>
      <w:r>
        <w:rPr>
          <w:w w:val="102"/>
        </w:rPr>
        <w:t>nt</w:t>
      </w:r>
      <w:r>
        <w:rPr>
          <w:spacing w:val="1"/>
        </w:rPr>
        <w:t> </w:t>
      </w:r>
      <w:r>
        <w:rPr>
          <w:spacing w:val="-1"/>
          <w:w w:val="102"/>
        </w:rPr>
        <w:t>fi</w:t>
      </w:r>
      <w:r>
        <w:rPr>
          <w:w w:val="102"/>
        </w:rPr>
        <w:t>n</w:t>
      </w:r>
      <w:r>
        <w:rPr>
          <w:spacing w:val="-1"/>
          <w:w w:val="102"/>
        </w:rPr>
        <w:t>alit</w:t>
      </w:r>
      <w:r>
        <w:rPr>
          <w:spacing w:val="-19"/>
          <w:w w:val="102"/>
        </w:rPr>
        <w:t>y</w:t>
      </w:r>
      <w:r>
        <w:rPr>
          <w:w w:val="102"/>
        </w:rPr>
        <w:t>,</w:t>
      </w:r>
      <w:r>
        <w:rPr>
          <w:spacing w:val="2"/>
        </w:rPr>
        <w:t> </w:t>
      </w:r>
      <w:r>
        <w:rPr>
          <w:spacing w:val="-1"/>
          <w:w w:val="102"/>
        </w:rPr>
        <w:t>a</w:t>
      </w:r>
      <w:r>
        <w:rPr>
          <w:w w:val="102"/>
        </w:rPr>
        <w:t>nd</w:t>
      </w:r>
      <w:r>
        <w:rPr>
          <w:spacing w:val="2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1"/>
        </w:rPr>
        <w:t> </w:t>
      </w:r>
      <w:r>
        <w:rPr>
          <w:spacing w:val="-1"/>
          <w:w w:val="102"/>
        </w:rPr>
        <w:t>r</w:t>
      </w:r>
      <w:r>
        <w:rPr>
          <w:w w:val="102"/>
        </w:rPr>
        <w:t>o</w:t>
      </w:r>
      <w:r>
        <w:rPr>
          <w:spacing w:val="-1"/>
          <w:w w:val="102"/>
        </w:rPr>
        <w:t>l</w:t>
      </w:r>
      <w:r>
        <w:rPr>
          <w:w w:val="102"/>
        </w:rPr>
        <w:t>e</w:t>
      </w:r>
      <w:r>
        <w:rPr>
          <w:spacing w:val="1"/>
        </w:rPr>
        <w:t> </w:t>
      </w:r>
      <w:r>
        <w:rPr>
          <w:w w:val="102"/>
        </w:rPr>
        <w:t>of</w:t>
      </w:r>
      <w:r>
        <w:rPr>
          <w:spacing w:val="1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</w:t>
      </w:r>
      <w:r>
        <w:rPr>
          <w:spacing w:val="-1"/>
          <w:w w:val="102"/>
        </w:rPr>
        <w:t>terme</w:t>
      </w:r>
      <w:r>
        <w:rPr>
          <w:w w:val="102"/>
        </w:rPr>
        <w:t>d</w:t>
      </w:r>
      <w:r>
        <w:rPr>
          <w:spacing w:val="-1"/>
          <w:w w:val="102"/>
        </w:rPr>
        <w:t>iarie</w:t>
      </w:r>
      <w:r>
        <w:rPr>
          <w:w w:val="102"/>
        </w:rPr>
        <w:t>s</w:t>
      </w:r>
      <w:r>
        <w:rPr>
          <w:spacing w:val="1"/>
        </w:rPr>
        <w:t> </w:t>
      </w:r>
      <w:r>
        <w:rPr>
          <w:spacing w:val="-1"/>
          <w:w w:val="102"/>
        </w:rPr>
        <w:t>a</w:t>
      </w:r>
      <w:r>
        <w:rPr>
          <w:w w:val="102"/>
        </w:rPr>
        <w:t>nd</w:t>
      </w:r>
      <w:r>
        <w:rPr>
          <w:spacing w:val="2"/>
        </w:rPr>
        <w:t> </w:t>
      </w:r>
      <w:r>
        <w:rPr>
          <w:spacing w:val="-1"/>
          <w:w w:val="102"/>
        </w:rPr>
        <w:t>cleari</w:t>
      </w:r>
      <w:r>
        <w:rPr>
          <w:w w:val="102"/>
        </w:rPr>
        <w:t>nghou</w:t>
      </w:r>
      <w:r>
        <w:rPr>
          <w:spacing w:val="-1"/>
          <w:w w:val="102"/>
        </w:rPr>
        <w:t>ses</w:t>
      </w:r>
      <w:r>
        <w:rPr>
          <w:w w:val="102"/>
        </w:rPr>
        <w:t>.</w:t>
      </w:r>
      <w:r>
        <w:rPr>
          <w:color w:val="0000ED"/>
          <w:w w:val="104"/>
          <w:position w:val="10"/>
          <w:sz w:val="11"/>
        </w:rPr>
        <w:t>2</w:t>
      </w:r>
    </w:p>
    <w:p>
      <w:pPr>
        <w:pStyle w:val="BodyText"/>
        <w:spacing w:before="0"/>
        <w:ind w:left="0"/>
        <w:jc w:val="left"/>
        <w:rPr>
          <w:sz w:val="20"/>
        </w:r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3878" w:val="left" w:leader="none"/>
        </w:tabs>
        <w:spacing w:line="240" w:lineRule="auto" w:before="84" w:after="0"/>
        <w:ind w:left="3877" w:right="0" w:hanging="713"/>
        <w:jc w:val="left"/>
      </w:pPr>
      <w:r>
        <w:rPr/>
        <w:t>SUMMARY</w:t>
      </w:r>
    </w:p>
    <w:p>
      <w:pPr>
        <w:pStyle w:val="BodyText"/>
        <w:spacing w:line="256" w:lineRule="auto" w:before="113"/>
        <w:jc w:val="left"/>
      </w:pPr>
      <w:r>
        <w:rPr>
          <w:w w:val="105"/>
        </w:rPr>
        <w:t>Credit</w:t>
      </w:r>
      <w:r>
        <w:rPr>
          <w:spacing w:val="26"/>
          <w:w w:val="105"/>
        </w:rPr>
        <w:t> </w:t>
      </w:r>
      <w:r>
        <w:rPr>
          <w:w w:val="105"/>
        </w:rPr>
        <w:t>risk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market</w:t>
      </w:r>
      <w:r>
        <w:rPr>
          <w:spacing w:val="27"/>
          <w:w w:val="105"/>
        </w:rPr>
        <w:t> </w:t>
      </w:r>
      <w:r>
        <w:rPr>
          <w:w w:val="105"/>
        </w:rPr>
        <w:t>risk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closely</w:t>
      </w:r>
      <w:r>
        <w:rPr>
          <w:spacing w:val="27"/>
          <w:w w:val="105"/>
        </w:rPr>
        <w:t> </w:t>
      </w:r>
      <w:r>
        <w:rPr>
          <w:w w:val="105"/>
        </w:rPr>
        <w:t>linked</w:t>
      </w:r>
      <w:r>
        <w:rPr>
          <w:spacing w:val="27"/>
          <w:w w:val="105"/>
        </w:rPr>
        <w:t> </w:t>
      </w:r>
      <w:r>
        <w:rPr>
          <w:w w:val="105"/>
        </w:rPr>
        <w:t>since</w:t>
      </w:r>
      <w:r>
        <w:rPr>
          <w:spacing w:val="26"/>
          <w:w w:val="105"/>
        </w:rPr>
        <w:t> </w:t>
      </w:r>
      <w:r>
        <w:rPr>
          <w:w w:val="105"/>
        </w:rPr>
        <w:t>volatilities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market</w:t>
      </w:r>
      <w:r>
        <w:rPr>
          <w:spacing w:val="27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factors</w:t>
      </w:r>
      <w:r>
        <w:rPr>
          <w:spacing w:val="36"/>
          <w:w w:val="105"/>
        </w:rPr>
        <w:t> </w:t>
      </w:r>
      <w:r>
        <w:rPr>
          <w:w w:val="105"/>
        </w:rPr>
        <w:t>generate</w:t>
      </w:r>
      <w:r>
        <w:rPr>
          <w:spacing w:val="37"/>
          <w:w w:val="105"/>
        </w:rPr>
        <w:t> </w:t>
      </w:r>
      <w:r>
        <w:rPr>
          <w:w w:val="105"/>
        </w:rPr>
        <w:t>credit</w:t>
      </w:r>
      <w:r>
        <w:rPr>
          <w:spacing w:val="37"/>
          <w:w w:val="105"/>
        </w:rPr>
        <w:t> </w:t>
      </w:r>
      <w:r>
        <w:rPr>
          <w:w w:val="105"/>
        </w:rPr>
        <w:t>risk.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bank's</w:t>
      </w:r>
      <w:r>
        <w:rPr>
          <w:spacing w:val="36"/>
          <w:w w:val="105"/>
        </w:rPr>
        <w:t> </w:t>
      </w:r>
      <w:r>
        <w:rPr>
          <w:w w:val="105"/>
        </w:rPr>
        <w:t>asset</w:t>
      </w:r>
      <w:r>
        <w:rPr>
          <w:spacing w:val="37"/>
          <w:w w:val="105"/>
        </w:rPr>
        <w:t> </w:t>
      </w:r>
      <w:r>
        <w:rPr>
          <w:w w:val="105"/>
        </w:rPr>
        <w:t>composition</w:t>
      </w:r>
      <w:r>
        <w:rPr>
          <w:spacing w:val="38"/>
          <w:w w:val="105"/>
        </w:rPr>
        <w:t> </w:t>
      </w:r>
      <w:r>
        <w:rPr>
          <w:w w:val="105"/>
        </w:rPr>
        <w:t>indicates</w:t>
      </w:r>
      <w:r>
        <w:rPr>
          <w:spacing w:val="36"/>
          <w:w w:val="105"/>
        </w:rPr>
        <w:t> </w:t>
      </w:r>
      <w:r>
        <w:rPr>
          <w:w w:val="105"/>
        </w:rPr>
        <w:t>which</w:t>
      </w:r>
      <w:r>
        <w:rPr>
          <w:spacing w:val="38"/>
          <w:w w:val="105"/>
        </w:rPr>
        <w:t> </w:t>
      </w:r>
      <w:r>
        <w:rPr>
          <w:w w:val="105"/>
        </w:rPr>
        <w:t>of</w:t>
      </w:r>
    </w:p>
    <w:p>
      <w:pPr>
        <w:spacing w:after="0" w:line="256" w:lineRule="auto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</w:pPr>
      <w:r>
        <w:rPr>
          <w:w w:val="105"/>
        </w:rPr>
        <w:t>these</w:t>
      </w:r>
      <w:r>
        <w:rPr>
          <w:spacing w:val="-18"/>
          <w:w w:val="105"/>
        </w:rPr>
        <w:t> </w:t>
      </w:r>
      <w:r>
        <w:rPr>
          <w:w w:val="105"/>
        </w:rPr>
        <w:t>two</w:t>
      </w:r>
      <w:r>
        <w:rPr>
          <w:spacing w:val="-17"/>
          <w:w w:val="105"/>
        </w:rPr>
        <w:t> </w:t>
      </w:r>
      <w:r>
        <w:rPr>
          <w:w w:val="105"/>
        </w:rPr>
        <w:t>risks</w:t>
      </w:r>
      <w:r>
        <w:rPr>
          <w:spacing w:val="-17"/>
          <w:w w:val="105"/>
        </w:rPr>
        <w:t> </w:t>
      </w:r>
      <w:r>
        <w:rPr>
          <w:w w:val="105"/>
        </w:rPr>
        <w:t>will</w:t>
      </w:r>
      <w:r>
        <w:rPr>
          <w:spacing w:val="-18"/>
          <w:w w:val="105"/>
        </w:rPr>
        <w:t> </w:t>
      </w:r>
      <w:r>
        <w:rPr>
          <w:w w:val="105"/>
        </w:rPr>
        <w:t>have</w:t>
      </w:r>
      <w:r>
        <w:rPr>
          <w:spacing w:val="-17"/>
          <w:w w:val="105"/>
        </w:rPr>
        <w:t> </w:t>
      </w:r>
      <w:r>
        <w:rPr>
          <w:w w:val="105"/>
        </w:rPr>
        <w:t>greater</w:t>
      </w:r>
      <w:r>
        <w:rPr>
          <w:spacing w:val="-18"/>
          <w:w w:val="105"/>
        </w:rPr>
        <w:t> </w:t>
      </w:r>
      <w:r>
        <w:rPr>
          <w:w w:val="105"/>
        </w:rPr>
        <w:t>impact.</w:t>
      </w:r>
    </w:p>
    <w:p>
      <w:pPr>
        <w:pStyle w:val="BodyText"/>
        <w:spacing w:line="256" w:lineRule="auto" w:before="52"/>
        <w:ind w:right="124" w:firstLine="230"/>
      </w:pP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consists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transaction</w:t>
      </w:r>
      <w:r>
        <w:rPr>
          <w:spacing w:val="-18"/>
          <w:w w:val="105"/>
        </w:rPr>
        <w:t> </w:t>
      </w:r>
      <w:r>
        <w:rPr>
          <w:w w:val="105"/>
        </w:rPr>
        <w:t>risk,</w:t>
      </w:r>
      <w:r>
        <w:rPr>
          <w:spacing w:val="-18"/>
          <w:w w:val="105"/>
        </w:rPr>
        <w:t> </w:t>
      </w:r>
      <w:r>
        <w:rPr>
          <w:w w:val="105"/>
        </w:rPr>
        <w:t>counterparty</w:t>
      </w:r>
      <w:r>
        <w:rPr>
          <w:spacing w:val="-18"/>
          <w:w w:val="105"/>
        </w:rPr>
        <w:t> </w:t>
      </w:r>
      <w:r>
        <w:rPr>
          <w:w w:val="105"/>
        </w:rPr>
        <w:t>risk,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portfolio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exists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both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banking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trading</w:t>
      </w:r>
      <w:r>
        <w:rPr>
          <w:spacing w:val="-8"/>
          <w:w w:val="105"/>
        </w:rPr>
        <w:t> </w:t>
      </w:r>
      <w:r>
        <w:rPr>
          <w:w w:val="105"/>
        </w:rPr>
        <w:t>books.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dynamic</w:t>
      </w:r>
      <w:r>
        <w:rPr>
          <w:spacing w:val="-9"/>
          <w:w w:val="105"/>
        </w:rPr>
        <w:t> </w:t>
      </w:r>
      <w:r>
        <w:rPr>
          <w:w w:val="105"/>
        </w:rPr>
        <w:t>concept,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over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period of time, the level of credit risk associated with the same credit exposure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-2"/>
          <w:w w:val="105"/>
        </w:rPr>
        <w:t> </w:t>
      </w:r>
      <w:r>
        <w:rPr>
          <w:w w:val="105"/>
        </w:rPr>
        <w:t>changes.</w:t>
      </w:r>
    </w:p>
    <w:p>
      <w:pPr>
        <w:pStyle w:val="BodyText"/>
        <w:spacing w:line="256" w:lineRule="auto" w:before="33"/>
        <w:ind w:right="120" w:firstLine="230"/>
      </w:pPr>
      <w:r>
        <w:rPr>
          <w:w w:val="105"/>
        </w:rPr>
        <w:t>Identification of credit risk from exposures to multinational companies is</w:t>
      </w:r>
      <w:r>
        <w:rPr>
          <w:spacing w:val="1"/>
          <w:w w:val="105"/>
        </w:rPr>
        <w:t> </w:t>
      </w:r>
      <w:r>
        <w:rPr>
          <w:w w:val="105"/>
        </w:rPr>
        <w:t>complicated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links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affiliated</w:t>
      </w:r>
      <w:r>
        <w:rPr>
          <w:spacing w:val="1"/>
          <w:w w:val="105"/>
        </w:rPr>
        <w:t> </w:t>
      </w:r>
      <w:r>
        <w:rPr>
          <w:w w:val="105"/>
        </w:rPr>
        <w:t>units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own,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multiplicity of locations at which they operate, and the multiplicity of credit</w:t>
      </w:r>
      <w:r>
        <w:rPr>
          <w:spacing w:val="1"/>
          <w:w w:val="105"/>
        </w:rPr>
        <w:t> </w:t>
      </w:r>
      <w:r>
        <w:rPr>
          <w:w w:val="105"/>
        </w:rPr>
        <w:t>facilities they enjoy from several banks. An integrated approach is essential to</w:t>
      </w:r>
      <w:r>
        <w:rPr>
          <w:spacing w:val="1"/>
          <w:w w:val="105"/>
        </w:rPr>
        <w:t> </w:t>
      </w:r>
      <w:r>
        <w:rPr>
          <w:w w:val="105"/>
        </w:rPr>
        <w:t>capture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facilities</w:t>
      </w:r>
      <w:r>
        <w:rPr>
          <w:spacing w:val="1"/>
          <w:w w:val="105"/>
        </w:rPr>
        <w:t> </w:t>
      </w:r>
      <w:r>
        <w:rPr>
          <w:w w:val="105"/>
        </w:rPr>
        <w:t>provided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multinational</w:t>
      </w:r>
      <w:r>
        <w:rPr>
          <w:spacing w:val="-71"/>
          <w:w w:val="105"/>
        </w:rPr>
        <w:t> </w:t>
      </w:r>
      <w:r>
        <w:rPr>
          <w:w w:val="105"/>
        </w:rPr>
        <w:t>corporations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multiple</w:t>
      </w:r>
      <w:r>
        <w:rPr>
          <w:spacing w:val="-4"/>
          <w:w w:val="105"/>
        </w:rPr>
        <w:t> </w:t>
      </w:r>
      <w:r>
        <w:rPr>
          <w:w w:val="105"/>
        </w:rPr>
        <w:t>locations.</w:t>
      </w:r>
    </w:p>
    <w:p>
      <w:pPr>
        <w:pStyle w:val="BodyText"/>
        <w:spacing w:line="256" w:lineRule="auto" w:before="36"/>
        <w:ind w:right="119" w:firstLine="230"/>
      </w:pPr>
      <w:r>
        <w:rPr>
          <w:w w:val="105"/>
        </w:rPr>
        <w:t>The degree of credit risk is not identical in all types of loans and advances. It</w:t>
      </w:r>
      <w:r>
        <w:rPr>
          <w:spacing w:val="1"/>
          <w:w w:val="105"/>
        </w:rPr>
        <w:t> </w:t>
      </w:r>
      <w:r>
        <w:rPr>
          <w:w w:val="105"/>
        </w:rPr>
        <w:t>varies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accordance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nature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counterparty,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purpose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maturity</w:t>
      </w:r>
      <w:r>
        <w:rPr>
          <w:spacing w:val="70"/>
          <w:w w:val="105"/>
        </w:rPr>
        <w:t> </w:t>
      </w:r>
      <w:r>
        <w:rPr>
          <w:w w:val="105"/>
        </w:rPr>
        <w:t>period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70"/>
          <w:w w:val="105"/>
        </w:rPr>
        <w:t> </w:t>
      </w:r>
      <w:r>
        <w:rPr>
          <w:w w:val="105"/>
        </w:rPr>
        <w:t>loans.</w:t>
      </w:r>
      <w:r>
        <w:rPr>
          <w:spacing w:val="70"/>
          <w:w w:val="105"/>
        </w:rPr>
        <w:t> </w:t>
      </w:r>
      <w:r>
        <w:rPr>
          <w:w w:val="105"/>
        </w:rPr>
        <w:t>Exposures</w:t>
      </w:r>
      <w:r>
        <w:rPr>
          <w:spacing w:val="70"/>
          <w:w w:val="105"/>
        </w:rPr>
        <w:t> </w:t>
      </w:r>
      <w:r>
        <w:rPr>
          <w:w w:val="105"/>
        </w:rPr>
        <w:t>to</w:t>
      </w:r>
      <w:r>
        <w:rPr>
          <w:spacing w:val="70"/>
          <w:w w:val="105"/>
        </w:rPr>
        <w:t> </w:t>
      </w:r>
      <w:r>
        <w:rPr>
          <w:w w:val="105"/>
        </w:rPr>
        <w:t>unregulated</w:t>
      </w:r>
      <w:r>
        <w:rPr>
          <w:spacing w:val="70"/>
          <w:w w:val="105"/>
        </w:rPr>
        <w:t> </w:t>
      </w:r>
      <w:r>
        <w:rPr>
          <w:w w:val="105"/>
        </w:rPr>
        <w:t>customers,</w:t>
      </w:r>
      <w:r>
        <w:rPr>
          <w:spacing w:val="70"/>
          <w:w w:val="105"/>
        </w:rPr>
        <w:t> </w:t>
      </w:r>
      <w:r>
        <w:rPr>
          <w:w w:val="105"/>
        </w:rPr>
        <w:t>or</w:t>
      </w:r>
      <w:r>
        <w:rPr>
          <w:spacing w:val="70"/>
          <w:w w:val="105"/>
        </w:rPr>
        <w:t> </w:t>
      </w:r>
      <w:r>
        <w:rPr>
          <w:w w:val="105"/>
        </w:rPr>
        <w:t>for</w:t>
      </w:r>
      <w:r>
        <w:rPr>
          <w:spacing w:val="-72"/>
          <w:w w:val="105"/>
        </w:rPr>
        <w:t> </w:t>
      </w:r>
      <w:r>
        <w:rPr>
          <w:w w:val="105"/>
        </w:rPr>
        <w:t>unproductive and speculative purposes and longer maturity periods carry a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-4"/>
          <w:w w:val="105"/>
        </w:rPr>
        <w:t> </w:t>
      </w:r>
      <w:r>
        <w:rPr>
          <w:w w:val="105"/>
        </w:rPr>
        <w:t>degree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34"/>
        <w:ind w:right="120" w:firstLine="230"/>
      </w:pP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seriously</w:t>
      </w:r>
      <w:r>
        <w:rPr>
          <w:spacing w:val="1"/>
          <w:w w:val="105"/>
        </w:rPr>
        <w:t> </w:t>
      </w:r>
      <w:r>
        <w:rPr>
          <w:w w:val="105"/>
        </w:rPr>
        <w:t>cognizant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involved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-72"/>
          <w:w w:val="105"/>
        </w:rPr>
        <w:t> </w:t>
      </w:r>
      <w:r>
        <w:rPr>
          <w:w w:val="105"/>
        </w:rPr>
        <w:t>investment</w:t>
      </w:r>
      <w:r>
        <w:rPr>
          <w:spacing w:val="-8"/>
          <w:w w:val="105"/>
        </w:rPr>
        <w:t> </w:t>
      </w:r>
      <w:r>
        <w:rPr>
          <w:w w:val="105"/>
        </w:rPr>
        <w:t>portfolio.</w:t>
      </w:r>
      <w:r>
        <w:rPr>
          <w:spacing w:val="-8"/>
          <w:w w:val="105"/>
        </w:rPr>
        <w:t> </w:t>
      </w:r>
      <w:r>
        <w:rPr>
          <w:w w:val="105"/>
        </w:rPr>
        <w:t>Where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investment</w:t>
      </w:r>
      <w:r>
        <w:rPr>
          <w:spacing w:val="-8"/>
          <w:w w:val="105"/>
        </w:rPr>
        <w:t> </w:t>
      </w:r>
      <w:r>
        <w:rPr>
          <w:w w:val="105"/>
        </w:rPr>
        <w:t>portfolio</w:t>
      </w:r>
      <w:r>
        <w:rPr>
          <w:spacing w:val="-8"/>
          <w:w w:val="105"/>
        </w:rPr>
        <w:t> </w:t>
      </w:r>
      <w:r>
        <w:rPr>
          <w:w w:val="105"/>
        </w:rPr>
        <w:t>consists</w:t>
      </w:r>
      <w:r>
        <w:rPr>
          <w:spacing w:val="-8"/>
          <w:w w:val="105"/>
        </w:rPr>
        <w:t> </w:t>
      </w:r>
      <w:r>
        <w:rPr>
          <w:w w:val="105"/>
        </w:rPr>
        <w:t>largely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unrated</w:t>
      </w:r>
      <w:r>
        <w:rPr>
          <w:spacing w:val="-71"/>
          <w:w w:val="105"/>
        </w:rPr>
        <w:t> </w:t>
      </w:r>
      <w:r>
        <w:rPr>
          <w:w w:val="105"/>
        </w:rPr>
        <w:t>financial</w:t>
      </w:r>
      <w:r>
        <w:rPr>
          <w:spacing w:val="-9"/>
          <w:w w:val="105"/>
        </w:rPr>
        <w:t> </w:t>
      </w:r>
      <w:r>
        <w:rPr>
          <w:w w:val="105"/>
        </w:rPr>
        <w:t>instruments,</w:t>
      </w:r>
      <w:r>
        <w:rPr>
          <w:spacing w:val="-7"/>
          <w:w w:val="105"/>
        </w:rPr>
        <w:t> </w:t>
      </w: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exposed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high</w:t>
      </w:r>
      <w:r>
        <w:rPr>
          <w:spacing w:val="-7"/>
          <w:w w:val="105"/>
        </w:rPr>
        <w:t> </w:t>
      </w:r>
      <w:r>
        <w:rPr>
          <w:w w:val="105"/>
        </w:rPr>
        <w:t>level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32"/>
        <w:ind w:right="124" w:firstLine="230"/>
      </w:pPr>
      <w:r>
        <w:rPr>
          <w:w w:val="105"/>
        </w:rPr>
        <w:t>Different types of off-balance-sheet exposures contain different degrees 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risk,</w:t>
      </w:r>
      <w:r>
        <w:rPr>
          <w:spacing w:val="-5"/>
          <w:w w:val="105"/>
        </w:rPr>
        <w:t> </w:t>
      </w:r>
      <w:r>
        <w:rPr>
          <w:w w:val="105"/>
        </w:rPr>
        <w:t>either</w:t>
      </w:r>
      <w:r>
        <w:rPr>
          <w:spacing w:val="-4"/>
          <w:w w:val="105"/>
        </w:rPr>
        <w:t> </w:t>
      </w:r>
      <w:r>
        <w:rPr>
          <w:w w:val="105"/>
        </w:rPr>
        <w:t>full,</w:t>
      </w:r>
      <w:r>
        <w:rPr>
          <w:spacing w:val="-5"/>
          <w:w w:val="105"/>
        </w:rPr>
        <w:t> </w:t>
      </w:r>
      <w:r>
        <w:rPr>
          <w:w w:val="105"/>
        </w:rPr>
        <w:t>medium,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low.</w:t>
      </w:r>
      <w:r>
        <w:rPr>
          <w:spacing w:val="-5"/>
          <w:w w:val="105"/>
        </w:rPr>
        <w:t> </w:t>
      </w:r>
      <w:r>
        <w:rPr>
          <w:w w:val="105"/>
        </w:rPr>
        <w:t>Dilution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due</w:t>
      </w:r>
      <w:r>
        <w:rPr>
          <w:spacing w:val="-4"/>
          <w:w w:val="105"/>
        </w:rPr>
        <w:t> </w:t>
      </w:r>
      <w:r>
        <w:rPr>
          <w:w w:val="105"/>
        </w:rPr>
        <w:t>diligence</w:t>
      </w:r>
      <w:r>
        <w:rPr>
          <w:spacing w:val="-5"/>
          <w:w w:val="105"/>
        </w:rPr>
        <w:t> </w:t>
      </w:r>
      <w:r>
        <w:rPr>
          <w:w w:val="105"/>
        </w:rPr>
        <w:t>procedures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extension of off-balance-sheet facilities to customers enhances credit risk, even</w:t>
      </w:r>
      <w:r>
        <w:rPr>
          <w:spacing w:val="-71"/>
          <w:w w:val="105"/>
        </w:rPr>
        <w:t> </w:t>
      </w:r>
      <w:r>
        <w:rPr>
          <w:w w:val="105"/>
        </w:rPr>
        <w:t>though</w:t>
      </w:r>
      <w:r>
        <w:rPr>
          <w:spacing w:val="-15"/>
          <w:w w:val="105"/>
        </w:rPr>
        <w:t> </w:t>
      </w:r>
      <w:r>
        <w:rPr>
          <w:w w:val="105"/>
        </w:rPr>
        <w:t>these</w:t>
      </w:r>
      <w:r>
        <w:rPr>
          <w:spacing w:val="-15"/>
          <w:w w:val="105"/>
        </w:rPr>
        <w:t> </w:t>
      </w:r>
      <w:r>
        <w:rPr>
          <w:w w:val="105"/>
        </w:rPr>
        <w:t>do</w:t>
      </w:r>
      <w:r>
        <w:rPr>
          <w:spacing w:val="-15"/>
          <w:w w:val="105"/>
        </w:rPr>
        <w:t> </w:t>
      </w:r>
      <w:r>
        <w:rPr>
          <w:w w:val="105"/>
        </w:rPr>
        <w:t>not</w:t>
      </w:r>
      <w:r>
        <w:rPr>
          <w:spacing w:val="-15"/>
          <w:w w:val="105"/>
        </w:rPr>
        <w:t> </w:t>
      </w:r>
      <w:r>
        <w:rPr>
          <w:w w:val="105"/>
        </w:rPr>
        <w:t>involve</w:t>
      </w:r>
      <w:r>
        <w:rPr>
          <w:spacing w:val="-15"/>
          <w:w w:val="105"/>
        </w:rPr>
        <w:t> </w:t>
      </w:r>
      <w:r>
        <w:rPr>
          <w:w w:val="105"/>
        </w:rPr>
        <w:t>outflow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funds</w:t>
      </w:r>
      <w:r>
        <w:rPr>
          <w:spacing w:val="-15"/>
          <w:w w:val="105"/>
        </w:rPr>
        <w:t> </w:t>
      </w:r>
      <w:r>
        <w:rPr>
          <w:w w:val="105"/>
        </w:rPr>
        <w:t>when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transactions</w:t>
      </w:r>
      <w:r>
        <w:rPr>
          <w:spacing w:val="-15"/>
          <w:w w:val="105"/>
        </w:rPr>
        <w:t> </w:t>
      </w:r>
      <w:r>
        <w:rPr>
          <w:w w:val="105"/>
        </w:rPr>
        <w:t>take</w:t>
      </w:r>
      <w:r>
        <w:rPr>
          <w:spacing w:val="-15"/>
          <w:w w:val="105"/>
        </w:rPr>
        <w:t> </w:t>
      </w:r>
      <w:r>
        <w:rPr>
          <w:w w:val="105"/>
        </w:rPr>
        <w:t>effect.</w:t>
      </w:r>
    </w:p>
    <w:p>
      <w:pPr>
        <w:pStyle w:val="BodyText"/>
        <w:spacing w:line="256" w:lineRule="auto" w:before="33"/>
        <w:ind w:right="119" w:firstLine="230"/>
      </w:pPr>
      <w:r>
        <w:rPr>
          <w:w w:val="105"/>
        </w:rPr>
        <w:t>Credit risk from derivative products is usually low, since under derivative</w:t>
      </w:r>
      <w:r>
        <w:rPr>
          <w:spacing w:val="1"/>
          <w:w w:val="105"/>
        </w:rPr>
        <w:t> </w:t>
      </w:r>
      <w:r>
        <w:rPr>
          <w:w w:val="105"/>
        </w:rPr>
        <w:t>transactions the underlying principal is only notional. But unauthorized use of</w:t>
      </w:r>
      <w:r>
        <w:rPr>
          <w:spacing w:val="1"/>
          <w:w w:val="105"/>
        </w:rPr>
        <w:t> </w:t>
      </w:r>
      <w:r>
        <w:rPr>
          <w:w w:val="105"/>
        </w:rPr>
        <w:t>derivative</w:t>
      </w:r>
      <w:r>
        <w:rPr>
          <w:spacing w:val="-13"/>
          <w:w w:val="105"/>
        </w:rPr>
        <w:t> </w:t>
      </w:r>
      <w:r>
        <w:rPr>
          <w:w w:val="105"/>
        </w:rPr>
        <w:t>products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unscrupulous</w:t>
      </w:r>
      <w:r>
        <w:rPr>
          <w:spacing w:val="-12"/>
          <w:w w:val="105"/>
        </w:rPr>
        <w:t> </w:t>
      </w:r>
      <w:r>
        <w:rPr>
          <w:w w:val="105"/>
        </w:rPr>
        <w:t>traders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2"/>
          <w:w w:val="105"/>
        </w:rPr>
        <w:t> </w:t>
      </w:r>
      <w:r>
        <w:rPr>
          <w:w w:val="105"/>
        </w:rPr>
        <w:t>lack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control</w:t>
      </w:r>
      <w:r>
        <w:rPr>
          <w:spacing w:val="-12"/>
          <w:w w:val="105"/>
        </w:rPr>
        <w:t> </w:t>
      </w:r>
      <w:r>
        <w:rPr>
          <w:w w:val="105"/>
        </w:rPr>
        <w:t>over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extensive</w:t>
      </w:r>
      <w:r>
        <w:rPr>
          <w:spacing w:val="-71"/>
          <w:w w:val="105"/>
        </w:rPr>
        <w:t> </w:t>
      </w:r>
      <w:r>
        <w:rPr>
          <w:w w:val="105"/>
        </w:rPr>
        <w:t>use of derivatives by operational staff can cause significant losses. Risks 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total</w:t>
      </w:r>
      <w:r>
        <w:rPr>
          <w:spacing w:val="-12"/>
          <w:w w:val="105"/>
        </w:rPr>
        <w:t> </w:t>
      </w:r>
      <w:r>
        <w:rPr>
          <w:w w:val="105"/>
        </w:rPr>
        <w:t>derivative</w:t>
      </w:r>
      <w:r>
        <w:rPr>
          <w:spacing w:val="-11"/>
          <w:w w:val="105"/>
        </w:rPr>
        <w:t> </w:t>
      </w:r>
      <w:r>
        <w:rPr>
          <w:w w:val="105"/>
        </w:rPr>
        <w:t>portfolio</w:t>
      </w:r>
      <w:r>
        <w:rPr>
          <w:spacing w:val="-11"/>
          <w:w w:val="105"/>
        </w:rPr>
        <w:t> </w:t>
      </w:r>
      <w:r>
        <w:rPr>
          <w:w w:val="105"/>
        </w:rPr>
        <w:t>should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identified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integrated</w:t>
      </w:r>
      <w:r>
        <w:rPr>
          <w:spacing w:val="-11"/>
          <w:w w:val="105"/>
        </w:rPr>
        <w:t> </w:t>
      </w:r>
      <w:r>
        <w:rPr>
          <w:w w:val="105"/>
        </w:rPr>
        <w:t>manner.</w:t>
      </w:r>
    </w:p>
    <w:p>
      <w:pPr>
        <w:pStyle w:val="BodyText"/>
        <w:spacing w:line="256" w:lineRule="auto" w:before="35"/>
        <w:ind w:right="119" w:firstLine="230"/>
      </w:pP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4"/>
          <w:w w:val="105"/>
        </w:rPr>
        <w:t> </w:t>
      </w:r>
      <w:r>
        <w:rPr>
          <w:w w:val="105"/>
        </w:rPr>
        <w:t>classify</w:t>
      </w:r>
      <w:r>
        <w:rPr>
          <w:spacing w:val="-5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exposures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other</w:t>
      </w:r>
      <w:r>
        <w:rPr>
          <w:spacing w:val="-4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institutions</w:t>
      </w:r>
      <w:r>
        <w:rPr>
          <w:spacing w:val="-71"/>
          <w:w w:val="105"/>
        </w:rPr>
        <w:t> </w:t>
      </w:r>
      <w:r>
        <w:rPr>
          <w:w w:val="105"/>
        </w:rPr>
        <w:t>into different risk grades in accordance with their financial soundness or their</w:t>
      </w:r>
      <w:r>
        <w:rPr>
          <w:spacing w:val="1"/>
          <w:w w:val="105"/>
        </w:rPr>
        <w:t> </w:t>
      </w:r>
      <w:r>
        <w:rPr>
          <w:w w:val="105"/>
        </w:rPr>
        <w:t>rating, and recognize varying levels of risk from exposures to each category of</w:t>
      </w:r>
      <w:r>
        <w:rPr>
          <w:spacing w:val="1"/>
          <w:w w:val="105"/>
        </w:rPr>
        <w:t> </w:t>
      </w:r>
      <w:r>
        <w:rPr>
          <w:w w:val="105"/>
        </w:rPr>
        <w:t>institutions.</w:t>
      </w:r>
    </w:p>
    <w:p>
      <w:pPr>
        <w:pStyle w:val="BodyText"/>
        <w:spacing w:line="256" w:lineRule="auto" w:before="33"/>
        <w:ind w:right="119" w:firstLine="230"/>
      </w:pPr>
      <w:r>
        <w:rPr>
          <w:w w:val="105"/>
        </w:rPr>
        <w:t>Intercountry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carry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element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1"/>
          <w:w w:val="105"/>
        </w:rPr>
        <w:t> </w:t>
      </w:r>
      <w:r>
        <w:rPr>
          <w:w w:val="105"/>
        </w:rPr>
        <w:t>since</w:t>
      </w:r>
      <w:r>
        <w:rPr>
          <w:spacing w:val="1"/>
          <w:w w:val="105"/>
        </w:rPr>
        <w:t> </w:t>
      </w:r>
      <w:r>
        <w:rPr>
          <w:w w:val="105"/>
        </w:rPr>
        <w:t>economic</w:t>
      </w:r>
      <w:r>
        <w:rPr>
          <w:spacing w:val="1"/>
          <w:w w:val="105"/>
        </w:rPr>
        <w:t> </w:t>
      </w:r>
      <w:r>
        <w:rPr>
          <w:w w:val="105"/>
        </w:rPr>
        <w:t>conditions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country</w:t>
      </w:r>
      <w:r>
        <w:rPr>
          <w:spacing w:val="-16"/>
          <w:w w:val="105"/>
        </w:rPr>
        <w:t> </w:t>
      </w:r>
      <w:r>
        <w:rPr>
          <w:w w:val="105"/>
        </w:rPr>
        <w:t>can</w:t>
      </w:r>
      <w:r>
        <w:rPr>
          <w:spacing w:val="-15"/>
          <w:w w:val="105"/>
        </w:rPr>
        <w:t> </w:t>
      </w:r>
      <w:r>
        <w:rPr>
          <w:w w:val="105"/>
        </w:rPr>
        <w:t>deteriorate</w:t>
      </w:r>
      <w:r>
        <w:rPr>
          <w:spacing w:val="-17"/>
          <w:w w:val="105"/>
        </w:rPr>
        <w:t> </w:t>
      </w:r>
      <w:r>
        <w:rPr>
          <w:w w:val="105"/>
        </w:rPr>
        <w:t>at</w:t>
      </w:r>
      <w:r>
        <w:rPr>
          <w:spacing w:val="-16"/>
          <w:w w:val="105"/>
        </w:rPr>
        <w:t> </w:t>
      </w:r>
      <w:r>
        <w:rPr>
          <w:w w:val="105"/>
        </w:rPr>
        <w:t>any</w:t>
      </w:r>
      <w:r>
        <w:rPr>
          <w:spacing w:val="-16"/>
          <w:w w:val="105"/>
        </w:rPr>
        <w:t> </w:t>
      </w:r>
      <w:r>
        <w:rPr>
          <w:w w:val="105"/>
        </w:rPr>
        <w:t>time,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government</w:t>
      </w:r>
      <w:r>
        <w:rPr>
          <w:spacing w:val="-17"/>
          <w:w w:val="105"/>
        </w:rPr>
        <w:t> </w:t>
      </w:r>
      <w:r>
        <w:rPr>
          <w:w w:val="105"/>
        </w:rPr>
        <w:t>may</w:t>
      </w:r>
      <w:r>
        <w:rPr>
          <w:spacing w:val="-15"/>
          <w:w w:val="105"/>
        </w:rPr>
        <w:t> </w:t>
      </w:r>
      <w:r>
        <w:rPr>
          <w:w w:val="105"/>
        </w:rPr>
        <w:t>deny</w:t>
      </w:r>
      <w:r>
        <w:rPr>
          <w:spacing w:val="-16"/>
          <w:w w:val="105"/>
        </w:rPr>
        <w:t> </w:t>
      </w:r>
      <w:r>
        <w:rPr>
          <w:w w:val="105"/>
        </w:rPr>
        <w:t>its</w:t>
      </w:r>
      <w:r>
        <w:rPr>
          <w:spacing w:val="-71"/>
          <w:w w:val="105"/>
        </w:rPr>
        <w:t> </w:t>
      </w:r>
      <w:r>
        <w:rPr>
          <w:w w:val="105"/>
        </w:rPr>
        <w:t>liabilities on foreign debts or impose restrictions on conversion of domestic</w:t>
      </w:r>
      <w:r>
        <w:rPr>
          <w:spacing w:val="1"/>
          <w:w w:val="105"/>
        </w:rPr>
        <w:t> </w:t>
      </w:r>
      <w:r>
        <w:rPr>
          <w:w w:val="105"/>
        </w:rPr>
        <w:t>currency</w:t>
      </w:r>
      <w:r>
        <w:rPr>
          <w:spacing w:val="-13"/>
          <w:w w:val="105"/>
        </w:rPr>
        <w:t> </w:t>
      </w:r>
      <w:r>
        <w:rPr>
          <w:w w:val="105"/>
        </w:rPr>
        <w:t>into</w:t>
      </w:r>
      <w:r>
        <w:rPr>
          <w:spacing w:val="-13"/>
          <w:w w:val="105"/>
        </w:rPr>
        <w:t> </w:t>
      </w:r>
      <w:r>
        <w:rPr>
          <w:w w:val="105"/>
        </w:rPr>
        <w:t>foreign</w:t>
      </w:r>
      <w:r>
        <w:rPr>
          <w:spacing w:val="-13"/>
          <w:w w:val="105"/>
        </w:rPr>
        <w:t> </w:t>
      </w:r>
      <w:r>
        <w:rPr>
          <w:w w:val="105"/>
        </w:rPr>
        <w:t>currency.</w:t>
      </w:r>
      <w:r>
        <w:rPr>
          <w:spacing w:val="-12"/>
          <w:w w:val="105"/>
        </w:rPr>
        <w:t> </w:t>
      </w:r>
      <w:r>
        <w:rPr>
          <w:w w:val="105"/>
        </w:rPr>
        <w:t>Cross-border</w:t>
      </w:r>
      <w:r>
        <w:rPr>
          <w:spacing w:val="-13"/>
          <w:w w:val="105"/>
        </w:rPr>
        <w:t> </w:t>
      </w:r>
      <w:r>
        <w:rPr>
          <w:w w:val="105"/>
        </w:rPr>
        <w:t>exposures</w:t>
      </w:r>
      <w:r>
        <w:rPr>
          <w:spacing w:val="-13"/>
          <w:w w:val="105"/>
        </w:rPr>
        <w:t> </w:t>
      </w:r>
      <w:r>
        <w:rPr>
          <w:w w:val="105"/>
        </w:rPr>
        <w:t>give</w:t>
      </w:r>
      <w:r>
        <w:rPr>
          <w:spacing w:val="-13"/>
          <w:w w:val="105"/>
        </w:rPr>
        <w:t> </w:t>
      </w:r>
      <w:r>
        <w:rPr>
          <w:w w:val="105"/>
        </w:rPr>
        <w:t>rise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country</w:t>
      </w:r>
      <w:r>
        <w:rPr>
          <w:spacing w:val="-13"/>
          <w:w w:val="105"/>
        </w:rPr>
        <w:t> </w:t>
      </w:r>
      <w:r>
        <w:rPr>
          <w:w w:val="105"/>
        </w:rPr>
        <w:t>risk,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jc w:val="left"/>
      </w:pPr>
      <w:r>
        <w:rPr>
          <w:spacing w:val="-1"/>
          <w:w w:val="105"/>
        </w:rPr>
        <w:t>transfer</w:t>
      </w:r>
      <w:r>
        <w:rPr>
          <w:spacing w:val="-18"/>
          <w:w w:val="105"/>
        </w:rPr>
        <w:t> </w:t>
      </w:r>
      <w:r>
        <w:rPr>
          <w:w w:val="105"/>
        </w:rPr>
        <w:t>risk,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currency</w:t>
      </w:r>
      <w:r>
        <w:rPr>
          <w:spacing w:val="-16"/>
          <w:w w:val="105"/>
        </w:rPr>
        <w:t> </w:t>
      </w:r>
      <w:r>
        <w:rPr>
          <w:w w:val="105"/>
        </w:rPr>
        <w:t>risk.</w:t>
      </w:r>
    </w:p>
    <w:p>
      <w:pPr>
        <w:pStyle w:val="Heading5"/>
        <w:spacing w:before="34"/>
      </w:pPr>
      <w:r>
        <w:rPr/>
        <w:t>NOTES</w:t>
      </w:r>
    </w:p>
    <w:p>
      <w:pPr>
        <w:pStyle w:val="BodyText"/>
        <w:spacing w:before="5"/>
        <w:ind w:left="0"/>
        <w:jc w:val="left"/>
        <w:rPr>
          <w:b/>
          <w:sz w:val="47"/>
        </w:rPr>
      </w:pPr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256" w:lineRule="auto" w:before="1" w:after="0"/>
        <w:ind w:left="272" w:right="239" w:firstLine="0"/>
        <w:jc w:val="both"/>
        <w:rPr>
          <w:sz w:val="28"/>
        </w:rPr>
      </w:pPr>
      <w:r>
        <w:rPr>
          <w:sz w:val="28"/>
        </w:rPr>
        <w:t>“The Management of Banks’ Off-Balance-Sheet Exposures,” BCBS, March</w:t>
      </w:r>
      <w:r>
        <w:rPr>
          <w:spacing w:val="1"/>
          <w:sz w:val="28"/>
        </w:rPr>
        <w:t> </w:t>
      </w:r>
      <w:r>
        <w:rPr>
          <w:w w:val="105"/>
          <w:sz w:val="28"/>
        </w:rPr>
        <w:t>1986.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exposition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paragraph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based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views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observations</w:t>
      </w:r>
      <w:r>
        <w:rPr>
          <w:spacing w:val="1"/>
          <w:w w:val="105"/>
          <w:sz w:val="28"/>
        </w:rPr>
        <w:t> </w:t>
      </w:r>
      <w:r>
        <w:rPr>
          <w:spacing w:val="-1"/>
          <w:w w:val="105"/>
          <w:sz w:val="28"/>
        </w:rPr>
        <w:t>made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by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committee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in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this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document.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further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details,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readers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refer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full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text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document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at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BIS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site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(</w:t>
      </w:r>
      <w:hyperlink r:id="rId8">
        <w:r>
          <w:rPr>
            <w:color w:val="0000ED"/>
            <w:w w:val="105"/>
            <w:sz w:val="28"/>
            <w:u w:val="single" w:color="0000ED"/>
          </w:rPr>
          <w:t>www.bis.org/bcbs</w:t>
        </w:r>
        <w:r>
          <w:rPr>
            <w:w w:val="105"/>
            <w:sz w:val="28"/>
          </w:rPr>
          <w:t>).</w:t>
        </w:r>
      </w:hyperlink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240" w:lineRule="auto" w:before="33" w:after="0"/>
        <w:ind w:left="560" w:right="0" w:hanging="289"/>
        <w:jc w:val="both"/>
        <w:rPr>
          <w:sz w:val="28"/>
        </w:rPr>
      </w:pPr>
      <w:r>
        <w:rPr>
          <w:spacing w:val="-1"/>
          <w:w w:val="105"/>
          <w:sz w:val="28"/>
        </w:rPr>
        <w:t>“Principles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for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Management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Credit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Risk,”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BCBS,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September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2000.</w:t>
      </w:r>
    </w:p>
    <w:p>
      <w:pPr>
        <w:spacing w:after="0" w:line="240" w:lineRule="auto"/>
        <w:jc w:val="both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spacing w:before="85"/>
        <w:jc w:val="both"/>
      </w:pPr>
      <w:r>
        <w:rPr/>
        <w:t>CHAPTER</w:t>
      </w:r>
      <w:r>
        <w:rPr>
          <w:spacing w:val="10"/>
        </w:rPr>
        <w:t> </w:t>
      </w:r>
      <w:r>
        <w:rPr/>
        <w:t>8</w:t>
      </w:r>
    </w:p>
    <w:p>
      <w:pPr>
        <w:spacing w:before="410"/>
        <w:ind w:left="94" w:right="112" w:firstLine="0"/>
        <w:jc w:val="center"/>
        <w:rPr>
          <w:b/>
          <w:i/>
          <w:sz w:val="47"/>
        </w:rPr>
      </w:pPr>
      <w:r>
        <w:rPr>
          <w:b/>
          <w:i/>
          <w:sz w:val="47"/>
        </w:rPr>
        <w:t>Credit</w:t>
      </w:r>
      <w:r>
        <w:rPr>
          <w:b/>
          <w:i/>
          <w:spacing w:val="9"/>
          <w:sz w:val="47"/>
        </w:rPr>
        <w:t> </w:t>
      </w:r>
      <w:r>
        <w:rPr>
          <w:b/>
          <w:i/>
          <w:sz w:val="47"/>
        </w:rPr>
        <w:t>Risk</w:t>
      </w:r>
      <w:r>
        <w:rPr>
          <w:b/>
          <w:i/>
          <w:spacing w:val="10"/>
          <w:sz w:val="47"/>
        </w:rPr>
        <w:t> </w:t>
      </w:r>
      <w:r>
        <w:rPr>
          <w:b/>
          <w:i/>
          <w:sz w:val="47"/>
        </w:rPr>
        <w:t>Rating</w:t>
      </w:r>
      <w:r>
        <w:rPr>
          <w:b/>
          <w:i/>
          <w:spacing w:val="9"/>
          <w:sz w:val="47"/>
        </w:rPr>
        <w:t> </w:t>
      </w:r>
      <w:r>
        <w:rPr>
          <w:b/>
          <w:i/>
          <w:sz w:val="47"/>
        </w:rPr>
        <w:t>Concept</w:t>
      </w:r>
      <w:r>
        <w:rPr>
          <w:b/>
          <w:i/>
          <w:spacing w:val="10"/>
          <w:sz w:val="47"/>
        </w:rPr>
        <w:t> </w:t>
      </w:r>
      <w:r>
        <w:rPr>
          <w:b/>
          <w:i/>
          <w:sz w:val="47"/>
        </w:rPr>
        <w:t>and</w:t>
      </w:r>
      <w:r>
        <w:rPr>
          <w:b/>
          <w:i/>
          <w:spacing w:val="9"/>
          <w:sz w:val="47"/>
        </w:rPr>
        <w:t> </w:t>
      </w:r>
      <w:r>
        <w:rPr>
          <w:b/>
          <w:i/>
          <w:sz w:val="47"/>
        </w:rPr>
        <w:t>Uses</w:t>
      </w:r>
    </w:p>
    <w:p>
      <w:pPr>
        <w:pStyle w:val="BodyText"/>
        <w:spacing w:before="10"/>
        <w:ind w:left="0"/>
        <w:jc w:val="left"/>
        <w:rPr>
          <w:b/>
          <w:i/>
          <w:sz w:val="61"/>
        </w:rPr>
      </w:pPr>
    </w:p>
    <w:p>
      <w:pPr>
        <w:pStyle w:val="Heading2"/>
        <w:numPr>
          <w:ilvl w:val="1"/>
          <w:numId w:val="6"/>
        </w:numPr>
        <w:tabs>
          <w:tab w:pos="1365" w:val="left" w:leader="none"/>
        </w:tabs>
        <w:spacing w:line="240" w:lineRule="auto" w:before="0" w:after="0"/>
        <w:ind w:left="1364" w:right="0" w:hanging="714"/>
        <w:jc w:val="left"/>
      </w:pPr>
      <w:r>
        <w:rPr/>
        <w:t>CREDIT</w:t>
      </w:r>
      <w:r>
        <w:rPr>
          <w:spacing w:val="-3"/>
        </w:rPr>
        <w:t> </w:t>
      </w:r>
      <w:r>
        <w:rPr/>
        <w:t>RISK</w:t>
      </w:r>
      <w:r>
        <w:rPr>
          <w:spacing w:val="7"/>
        </w:rPr>
        <w:t> </w:t>
      </w:r>
      <w:r>
        <w:rPr/>
        <w:t>RATING</w:t>
      </w:r>
      <w:r>
        <w:rPr>
          <w:spacing w:val="7"/>
        </w:rPr>
        <w:t> </w:t>
      </w:r>
      <w:r>
        <w:rPr/>
        <w:t>CONCEPT</w:t>
      </w:r>
    </w:p>
    <w:p>
      <w:pPr>
        <w:pStyle w:val="BodyText"/>
        <w:spacing w:line="256" w:lineRule="auto" w:before="113"/>
        <w:ind w:right="119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(CRR)</w:t>
      </w:r>
      <w:r>
        <w:rPr>
          <w:spacing w:val="1"/>
          <w:w w:val="105"/>
        </w:rPr>
        <w:t> </w:t>
      </w:r>
      <w:r>
        <w:rPr>
          <w:w w:val="105"/>
        </w:rPr>
        <w:t>communicates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relative</w:t>
      </w:r>
      <w:r>
        <w:rPr>
          <w:spacing w:val="1"/>
          <w:w w:val="105"/>
        </w:rPr>
        <w:t> </w:t>
      </w:r>
      <w:r>
        <w:rPr>
          <w:w w:val="105"/>
        </w:rPr>
        <w:t>degree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associated with a facility or a counterparty. The CRR framework captures the</w:t>
      </w:r>
      <w:r>
        <w:rPr>
          <w:spacing w:val="1"/>
          <w:w w:val="105"/>
        </w:rPr>
        <w:t> </w:t>
      </w:r>
      <w:r>
        <w:rPr>
          <w:w w:val="105"/>
        </w:rPr>
        <w:t>levels of credit risk in a granulated form, and the rating conveys the relative</w:t>
      </w:r>
      <w:r>
        <w:rPr>
          <w:spacing w:val="1"/>
          <w:w w:val="105"/>
        </w:rPr>
        <w:t> </w:t>
      </w:r>
      <w:r>
        <w:rPr>
          <w:w w:val="105"/>
        </w:rPr>
        <w:t>degrees of risk in terms of the probabilities of default for different types of</w:t>
      </w:r>
      <w:r>
        <w:rPr>
          <w:spacing w:val="1"/>
          <w:w w:val="105"/>
        </w:rPr>
        <w:t> </w:t>
      </w:r>
      <w:r>
        <w:rPr>
          <w:w w:val="105"/>
        </w:rPr>
        <w:t>exposures and counterparties, and the potential losses that are likely to arise in</w:t>
      </w:r>
      <w:r>
        <w:rPr>
          <w:spacing w:val="1"/>
          <w:w w:val="105"/>
        </w:rPr>
        <w:t> </w:t>
      </w:r>
      <w:r>
        <w:rPr>
          <w:w w:val="105"/>
        </w:rPr>
        <w:t>the event of default. CRR measures the risk inherent in an individual credit</w:t>
      </w:r>
      <w:r>
        <w:rPr>
          <w:spacing w:val="1"/>
          <w:w w:val="105"/>
        </w:rPr>
        <w:t> </w:t>
      </w:r>
      <w:r>
        <w:rPr>
          <w:w w:val="105"/>
        </w:rPr>
        <w:t>exposure and makes a meaningful differentiation between counterparties in</w:t>
      </w:r>
      <w:r>
        <w:rPr>
          <w:spacing w:val="1"/>
          <w:w w:val="105"/>
        </w:rPr>
        <w:t> </w:t>
      </w:r>
      <w:r>
        <w:rPr>
          <w:w w:val="105"/>
        </w:rPr>
        <w:t>terms of the risk levels they pose to the bank. The rating indicates whether an</w:t>
      </w:r>
      <w:r>
        <w:rPr>
          <w:spacing w:val="1"/>
          <w:w w:val="105"/>
        </w:rPr>
        <w:t> </w:t>
      </w:r>
      <w:r>
        <w:rPr>
          <w:w w:val="105"/>
        </w:rPr>
        <w:t>exposure carries high risk, moderate risk, or low risk and conveys the relative</w:t>
      </w:r>
      <w:r>
        <w:rPr>
          <w:spacing w:val="1"/>
          <w:w w:val="105"/>
        </w:rPr>
        <w:t> </w:t>
      </w:r>
      <w:r>
        <w:rPr>
          <w:w w:val="105"/>
        </w:rPr>
        <w:t>degree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safety</w:t>
      </w:r>
      <w:r>
        <w:rPr>
          <w:spacing w:val="-8"/>
          <w:w w:val="105"/>
        </w:rPr>
        <w:t> </w:t>
      </w:r>
      <w:r>
        <w:rPr>
          <w:w w:val="105"/>
        </w:rPr>
        <w:t>inherent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exposure,</w:t>
      </w:r>
      <w:r>
        <w:rPr>
          <w:spacing w:val="-9"/>
          <w:w w:val="105"/>
        </w:rPr>
        <w:t> </w:t>
      </w:r>
      <w:r>
        <w:rPr>
          <w:w w:val="105"/>
        </w:rPr>
        <w:t>such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9"/>
          <w:w w:val="105"/>
        </w:rPr>
        <w:t> </w:t>
      </w:r>
      <w:r>
        <w:rPr>
          <w:w w:val="105"/>
        </w:rPr>
        <w:t>safety,</w:t>
      </w:r>
      <w:r>
        <w:rPr>
          <w:spacing w:val="-9"/>
          <w:w w:val="105"/>
        </w:rPr>
        <w:t> </w:t>
      </w:r>
      <w:r>
        <w:rPr>
          <w:w w:val="105"/>
        </w:rPr>
        <w:t>adequate</w:t>
      </w:r>
      <w:r>
        <w:rPr>
          <w:spacing w:val="-9"/>
          <w:w w:val="105"/>
        </w:rPr>
        <w:t> </w:t>
      </w:r>
      <w:r>
        <w:rPr>
          <w:w w:val="105"/>
        </w:rPr>
        <w:t>safety,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low safety. In a granulated rating framework, the ratings are usually denoted</w:t>
      </w:r>
      <w:r>
        <w:rPr>
          <w:spacing w:val="1"/>
          <w:w w:val="105"/>
        </w:rPr>
        <w:t> </w:t>
      </w:r>
      <w:r>
        <w:rPr>
          <w:w w:val="105"/>
        </w:rPr>
        <w:t>through a combination of alphabets. Many banks have highly calibrated rating</w:t>
      </w:r>
      <w:r>
        <w:rPr>
          <w:spacing w:val="1"/>
          <w:w w:val="105"/>
        </w:rPr>
        <w:t> </w:t>
      </w:r>
      <w:r>
        <w:rPr>
          <w:w w:val="105"/>
        </w:rPr>
        <w:t>frameworks where marginal differences between the rating grades are denoted</w:t>
      </w:r>
      <w:r>
        <w:rPr>
          <w:spacing w:val="1"/>
          <w:w w:val="105"/>
        </w:rPr>
        <w:t> </w:t>
      </w:r>
      <w:r>
        <w:rPr>
          <w:w w:val="105"/>
        </w:rPr>
        <w:t>by adding positive or negative signs after the rating grade, such as AAA+,</w:t>
      </w:r>
      <w:r>
        <w:rPr>
          <w:spacing w:val="1"/>
          <w:w w:val="105"/>
        </w:rPr>
        <w:t> </w:t>
      </w:r>
      <w:r>
        <w:rPr>
          <w:w w:val="105"/>
        </w:rPr>
        <w:t>AAA–, AAA. The principle of rating implies that the higher the rating grade</w:t>
      </w:r>
      <w:r>
        <w:rPr>
          <w:spacing w:val="1"/>
          <w:w w:val="105"/>
        </w:rPr>
        <w:t> </w:t>
      </w:r>
      <w:r>
        <w:rPr>
          <w:w w:val="105"/>
        </w:rPr>
        <w:t>(signifying lower risk or greater safety), the lower is the probability of default.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principle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explained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diagram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color w:val="0000ED"/>
          <w:w w:val="105"/>
          <w:u w:val="single" w:color="0000ED"/>
        </w:rPr>
        <w:t>Figure</w:t>
      </w:r>
      <w:r>
        <w:rPr>
          <w:color w:val="0000ED"/>
          <w:spacing w:val="-6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8.1</w:t>
      </w:r>
      <w:r>
        <w:rPr>
          <w:w w:val="105"/>
        </w:rPr>
        <w:t>.</w:t>
      </w:r>
    </w:p>
    <w:p>
      <w:pPr>
        <w:pStyle w:val="BodyText"/>
        <w:spacing w:line="256" w:lineRule="auto" w:before="47" w:after="19"/>
        <w:ind w:right="125" w:firstLine="230"/>
      </w:pPr>
      <w:r>
        <w:rPr>
          <w:w w:val="105"/>
        </w:rPr>
        <w:t>This is an illustrative example. The diagram indicates risk grade default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shown</w:t>
      </w:r>
      <w:r>
        <w:rPr>
          <w:spacing w:val="-3"/>
          <w:w w:val="105"/>
        </w:rPr>
        <w:t> </w:t>
      </w:r>
      <w:r>
        <w:rPr>
          <w:w w:val="105"/>
        </w:rPr>
        <w:t>below: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2"/>
        <w:gridCol w:w="2001"/>
      </w:tblGrid>
      <w:tr>
        <w:trPr>
          <w:trHeight w:val="301" w:hRule="atLeast"/>
        </w:trPr>
        <w:tc>
          <w:tcPr>
            <w:tcW w:w="1022" w:type="dxa"/>
            <w:tcBorders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Grade</w:t>
            </w:r>
          </w:p>
        </w:tc>
        <w:tc>
          <w:tcPr>
            <w:tcW w:w="2001" w:type="dxa"/>
            <w:tcBorders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Default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Probability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(%)</w:t>
            </w:r>
          </w:p>
        </w:tc>
      </w:tr>
      <w:tr>
        <w:trPr>
          <w:trHeight w:val="301" w:hRule="atLeast"/>
        </w:trPr>
        <w:tc>
          <w:tcPr>
            <w:tcW w:w="102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AAA</w:t>
            </w:r>
          </w:p>
        </w:tc>
        <w:tc>
          <w:tcPr>
            <w:tcW w:w="200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102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AA</w:t>
            </w:r>
          </w:p>
        </w:tc>
        <w:tc>
          <w:tcPr>
            <w:tcW w:w="200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102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A</w:t>
            </w:r>
          </w:p>
        </w:tc>
        <w:tc>
          <w:tcPr>
            <w:tcW w:w="200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102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BBB</w:t>
            </w:r>
          </w:p>
        </w:tc>
        <w:tc>
          <w:tcPr>
            <w:tcW w:w="200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  <w:tr>
        <w:trPr>
          <w:trHeight w:val="301" w:hRule="atLeast"/>
        </w:trPr>
        <w:tc>
          <w:tcPr>
            <w:tcW w:w="102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BB</w:t>
            </w:r>
          </w:p>
        </w:tc>
        <w:tc>
          <w:tcPr>
            <w:tcW w:w="200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6</w:t>
            </w:r>
          </w:p>
        </w:tc>
      </w:tr>
      <w:tr>
        <w:trPr>
          <w:trHeight w:val="301" w:hRule="atLeast"/>
        </w:trPr>
        <w:tc>
          <w:tcPr>
            <w:tcW w:w="102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B</w:t>
            </w:r>
          </w:p>
        </w:tc>
        <w:tc>
          <w:tcPr>
            <w:tcW w:w="200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</w:p>
        </w:tc>
      </w:tr>
      <w:tr>
        <w:trPr>
          <w:trHeight w:val="301" w:hRule="atLeast"/>
        </w:trPr>
        <w:tc>
          <w:tcPr>
            <w:tcW w:w="1022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C</w:t>
            </w:r>
          </w:p>
        </w:tc>
        <w:tc>
          <w:tcPr>
            <w:tcW w:w="2001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15</w:t>
            </w:r>
          </w:p>
        </w:tc>
      </w:tr>
    </w:tbl>
    <w:p>
      <w:pPr>
        <w:pStyle w:val="BodyText"/>
        <w:spacing w:before="170"/>
      </w:pPr>
      <w:r>
        <w:rPr>
          <w:b/>
          <w:color w:val="0000ED"/>
          <w:u w:val="single" w:color="0000ED"/>
        </w:rPr>
        <w:t>FIGURE</w:t>
      </w:r>
      <w:r>
        <w:rPr>
          <w:b/>
          <w:color w:val="0000ED"/>
          <w:spacing w:val="19"/>
          <w:u w:val="single" w:color="0000ED"/>
        </w:rPr>
        <w:t> </w:t>
      </w:r>
      <w:r>
        <w:rPr>
          <w:b/>
          <w:color w:val="0000ED"/>
          <w:u w:val="single" w:color="0000ED"/>
        </w:rPr>
        <w:t>8.1</w:t>
      </w:r>
      <w:r>
        <w:rPr>
          <w:b/>
          <w:color w:val="0000ED"/>
          <w:spacing w:val="21"/>
        </w:rPr>
        <w:t> </w:t>
      </w:r>
      <w:r>
        <w:rPr/>
        <w:t>Default</w:t>
      </w:r>
      <w:r>
        <w:rPr>
          <w:spacing w:val="19"/>
        </w:rPr>
        <w:t> </w:t>
      </w:r>
      <w:r>
        <w:rPr/>
        <w:t>Probability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Risk</w:t>
      </w:r>
      <w:r>
        <w:rPr>
          <w:spacing w:val="21"/>
        </w:rPr>
        <w:t> </w:t>
      </w:r>
      <w:r>
        <w:rPr/>
        <w:t>Rating</w:t>
      </w:r>
      <w:r>
        <w:rPr>
          <w:spacing w:val="21"/>
        </w:rPr>
        <w:t> </w:t>
      </w:r>
      <w:r>
        <w:rPr/>
        <w:t>Relationship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029199" cy="2935224"/>
            <wp:effectExtent l="0" t="0" r="0" b="0"/>
            <wp:docPr id="1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6" w:lineRule="auto" w:before="155"/>
        <w:ind w:right="117" w:firstLine="230"/>
      </w:pPr>
      <w:r>
        <w:rPr>
          <w:w w:val="105"/>
        </w:rPr>
        <w:t>CRR is the primary indicator of the level of credit risk the bank is going to</w:t>
      </w:r>
      <w:r>
        <w:rPr>
          <w:spacing w:val="1"/>
          <w:w w:val="105"/>
        </w:rPr>
        <w:t> </w:t>
      </w:r>
      <w:r>
        <w:rPr>
          <w:w w:val="105"/>
        </w:rPr>
        <w:t>assume in the event of taking an exposure. The difference between CRR and a</w:t>
      </w:r>
      <w:r>
        <w:rPr>
          <w:spacing w:val="1"/>
          <w:w w:val="105"/>
        </w:rPr>
        <w:t> </w:t>
      </w:r>
      <w:r>
        <w:rPr>
          <w:w w:val="105"/>
        </w:rPr>
        <w:t>credit risk measurement model (CRMM) is that, while CRR indicates the level</w:t>
      </w:r>
      <w:r>
        <w:rPr>
          <w:spacing w:val="1"/>
          <w:w w:val="105"/>
        </w:rPr>
        <w:t> </w:t>
      </w:r>
      <w:r>
        <w:rPr>
          <w:w w:val="105"/>
        </w:rPr>
        <w:t>of risk (high, moderate, low, etc.), CRMM shows the probable amount of loan</w:t>
      </w:r>
      <w:r>
        <w:rPr>
          <w:spacing w:val="1"/>
          <w:w w:val="105"/>
        </w:rPr>
        <w:t> </w:t>
      </w:r>
      <w:r>
        <w:rPr>
          <w:w w:val="105"/>
        </w:rPr>
        <w:t>loss (amounts in dollars) from the credit exposure or the portfolio. These two</w:t>
      </w:r>
      <w:r>
        <w:rPr>
          <w:spacing w:val="1"/>
          <w:w w:val="105"/>
        </w:rPr>
        <w:t> </w:t>
      </w:r>
      <w:r>
        <w:rPr>
          <w:w w:val="105"/>
        </w:rPr>
        <w:t>tools are the two successive stages of the credit risk measurement process. The</w:t>
      </w:r>
      <w:r>
        <w:rPr>
          <w:spacing w:val="1"/>
          <w:w w:val="105"/>
        </w:rPr>
        <w:t> </w:t>
      </w:r>
      <w:r>
        <w:rPr>
          <w:w w:val="105"/>
        </w:rPr>
        <w:t>first stage is the establishment of a credit risk rating framework (CRRF) for</w:t>
      </w:r>
      <w:r>
        <w:rPr>
          <w:spacing w:val="1"/>
          <w:w w:val="105"/>
        </w:rPr>
        <w:t> </w:t>
      </w:r>
      <w:r>
        <w:rPr>
          <w:w w:val="105"/>
        </w:rPr>
        <w:t>assignment of rating, and the second stage is the development of CRMM for</w:t>
      </w:r>
      <w:r>
        <w:rPr>
          <w:spacing w:val="1"/>
          <w:w w:val="105"/>
        </w:rPr>
        <w:t> </w:t>
      </w:r>
      <w:r>
        <w:rPr>
          <w:w w:val="105"/>
        </w:rPr>
        <w:t>quantification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loss</w:t>
      </w:r>
      <w:r>
        <w:rPr>
          <w:spacing w:val="-14"/>
          <w:w w:val="105"/>
        </w:rPr>
        <w:t> </w:t>
      </w:r>
      <w:r>
        <w:rPr>
          <w:w w:val="105"/>
        </w:rPr>
        <w:t>amount.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loss</w:t>
      </w:r>
      <w:r>
        <w:rPr>
          <w:spacing w:val="-14"/>
          <w:w w:val="105"/>
        </w:rPr>
        <w:t> </w:t>
      </w:r>
      <w:r>
        <w:rPr>
          <w:w w:val="105"/>
        </w:rPr>
        <w:t>estimated</w:t>
      </w:r>
      <w:r>
        <w:rPr>
          <w:spacing w:val="-14"/>
          <w:w w:val="105"/>
        </w:rPr>
        <w:t> </w:t>
      </w:r>
      <w:r>
        <w:rPr>
          <w:w w:val="105"/>
        </w:rPr>
        <w:t>through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CRMM</w:t>
      </w:r>
      <w:r>
        <w:rPr>
          <w:spacing w:val="-14"/>
          <w:w w:val="105"/>
        </w:rPr>
        <w:t> </w:t>
      </w:r>
      <w:r>
        <w:rPr>
          <w:w w:val="105"/>
        </w:rPr>
        <w:t>will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71"/>
          <w:w w:val="105"/>
        </w:rPr>
        <w:t> </w:t>
      </w:r>
      <w:r>
        <w:rPr>
          <w:w w:val="105"/>
        </w:rPr>
        <w:t>realistic if the rating derived under the CRRF is accurate and represents the</w:t>
      </w:r>
      <w:r>
        <w:rPr>
          <w:spacing w:val="1"/>
          <w:w w:val="105"/>
        </w:rPr>
        <w:t> </w:t>
      </w:r>
      <w:r>
        <w:rPr>
          <w:w w:val="105"/>
        </w:rPr>
        <w:t>bank's</w:t>
      </w:r>
      <w:r>
        <w:rPr>
          <w:spacing w:val="-9"/>
          <w:w w:val="105"/>
        </w:rPr>
        <w:t> </w:t>
      </w:r>
      <w:r>
        <w:rPr>
          <w:w w:val="105"/>
        </w:rPr>
        <w:t>actual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perception</w:t>
      </w:r>
      <w:r>
        <w:rPr>
          <w:spacing w:val="-8"/>
          <w:w w:val="105"/>
        </w:rPr>
        <w:t> </w:t>
      </w:r>
      <w:r>
        <w:rPr>
          <w:w w:val="105"/>
        </w:rPr>
        <w:t>about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facility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counterparty.</w:t>
      </w:r>
    </w:p>
    <w:p>
      <w:pPr>
        <w:pStyle w:val="BodyText"/>
        <w:spacing w:before="6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6"/>
        </w:numPr>
        <w:tabs>
          <w:tab w:pos="1932" w:val="left" w:leader="none"/>
        </w:tabs>
        <w:spacing w:line="240" w:lineRule="auto" w:before="0" w:after="0"/>
        <w:ind w:left="1931" w:right="0" w:hanging="714"/>
        <w:jc w:val="left"/>
      </w:pPr>
      <w:r>
        <w:rPr/>
        <w:t>CREDIT</w:t>
      </w:r>
      <w:r>
        <w:rPr>
          <w:spacing w:val="-5"/>
        </w:rPr>
        <w:t> </w:t>
      </w:r>
      <w:r>
        <w:rPr/>
        <w:t>RISK</w:t>
      </w:r>
      <w:r>
        <w:rPr>
          <w:spacing w:val="5"/>
        </w:rPr>
        <w:t> </w:t>
      </w:r>
      <w:r>
        <w:rPr/>
        <w:t>RATING</w:t>
      </w:r>
      <w:r>
        <w:rPr>
          <w:spacing w:val="4"/>
        </w:rPr>
        <w:t> </w:t>
      </w:r>
      <w:r>
        <w:rPr/>
        <w:t>USES</w:t>
      </w:r>
    </w:p>
    <w:p>
      <w:pPr>
        <w:pStyle w:val="BodyText"/>
        <w:spacing w:line="256" w:lineRule="auto" w:before="112"/>
        <w:ind w:right="118"/>
      </w:pPr>
      <w:r>
        <w:rPr>
          <w:w w:val="105"/>
        </w:rPr>
        <w:t>CRR is the primary tool for credit risk management and guides the bank in</w:t>
      </w:r>
      <w:r>
        <w:rPr>
          <w:spacing w:val="1"/>
          <w:w w:val="105"/>
        </w:rPr>
        <w:t> </w:t>
      </w:r>
      <w:r>
        <w:rPr>
          <w:w w:val="105"/>
        </w:rPr>
        <w:t>making</w:t>
      </w:r>
      <w:r>
        <w:rPr>
          <w:spacing w:val="-14"/>
          <w:w w:val="105"/>
        </w:rPr>
        <w:t> </w:t>
      </w:r>
      <w:r>
        <w:rPr>
          <w:w w:val="105"/>
        </w:rPr>
        <w:t>informed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prudent</w:t>
      </w:r>
      <w:r>
        <w:rPr>
          <w:spacing w:val="-14"/>
          <w:w w:val="105"/>
        </w:rPr>
        <w:t> </w:t>
      </w:r>
      <w:r>
        <w:rPr>
          <w:w w:val="105"/>
        </w:rPr>
        <w:t>decisions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deployment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funds.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bank's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management philosophy, risk appetite, credit risk limits, credit risk policy, and</w:t>
      </w:r>
      <w:r>
        <w:rPr>
          <w:spacing w:val="1"/>
          <w:w w:val="105"/>
        </w:rPr>
        <w:t> </w:t>
      </w:r>
      <w:r>
        <w:rPr>
          <w:w w:val="105"/>
        </w:rPr>
        <w:t>business strategies have links with the principle of CRR, since the risk-grade</w:t>
      </w:r>
      <w:r>
        <w:rPr>
          <w:spacing w:val="1"/>
          <w:w w:val="105"/>
        </w:rPr>
        <w:t> </w:t>
      </w:r>
      <w:r>
        <w:rPr>
          <w:w w:val="105"/>
        </w:rPr>
        <w:t>position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total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exposures</w:t>
      </w:r>
      <w:r>
        <w:rPr>
          <w:spacing w:val="-3"/>
          <w:w w:val="105"/>
        </w:rPr>
        <w:t> </w:t>
      </w:r>
      <w:r>
        <w:rPr>
          <w:w w:val="105"/>
        </w:rPr>
        <w:t>must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known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managing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risk.</w:t>
      </w:r>
      <w:r>
        <w:rPr>
          <w:spacing w:val="-3"/>
          <w:w w:val="105"/>
        </w:rPr>
        <w:t> </w:t>
      </w:r>
      <w:r>
        <w:rPr>
          <w:w w:val="105"/>
        </w:rPr>
        <w:t>CRR</w:t>
      </w:r>
      <w:r>
        <w:rPr>
          <w:spacing w:val="-71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put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variety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uses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strengthen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management</w:t>
      </w:r>
      <w:r>
        <w:rPr>
          <w:spacing w:val="-5"/>
          <w:w w:val="105"/>
        </w:rPr>
        <w:t> </w:t>
      </w:r>
      <w:r>
        <w:rPr>
          <w:w w:val="105"/>
        </w:rPr>
        <w:t>process.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following</w:t>
      </w:r>
      <w:r>
        <w:rPr>
          <w:spacing w:val="-3"/>
          <w:w w:val="105"/>
        </w:rPr>
        <w:t> </w:t>
      </w:r>
      <w:r>
        <w:rPr>
          <w:w w:val="105"/>
        </w:rPr>
        <w:t>section</w:t>
      </w:r>
      <w:r>
        <w:rPr>
          <w:spacing w:val="-3"/>
          <w:w w:val="105"/>
        </w:rPr>
        <w:t> </w:t>
      </w:r>
      <w:r>
        <w:rPr>
          <w:w w:val="105"/>
        </w:rPr>
        <w:t>identifies</w:t>
      </w:r>
      <w:r>
        <w:rPr>
          <w:spacing w:val="-3"/>
          <w:w w:val="105"/>
        </w:rPr>
        <w:t> </w:t>
      </w:r>
      <w:r>
        <w:rPr>
          <w:w w:val="105"/>
        </w:rPr>
        <w:t>important</w:t>
      </w:r>
      <w:r>
        <w:rPr>
          <w:spacing w:val="-3"/>
          <w:w w:val="105"/>
        </w:rPr>
        <w:t> </w:t>
      </w:r>
      <w:r>
        <w:rPr>
          <w:w w:val="105"/>
        </w:rPr>
        <w:t>areas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CRR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tool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better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management.</w:t>
      </w:r>
    </w:p>
    <w:p>
      <w:pPr>
        <w:spacing w:after="0" w:line="256" w:lineRule="auto"/>
        <w:sectPr>
          <w:pgSz w:w="12240" w:h="15840"/>
          <w:pgMar w:top="1440" w:bottom="280" w:left="1340" w:right="1320"/>
        </w:sectPr>
      </w:pPr>
    </w:p>
    <w:p>
      <w:pPr>
        <w:pStyle w:val="Heading3"/>
        <w:spacing w:before="61"/>
        <w:ind w:right="111"/>
      </w:pPr>
      <w:r>
        <w:rPr/>
        <w:t>Selecting Credit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CRR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handy</w:t>
      </w:r>
      <w:r>
        <w:rPr>
          <w:spacing w:val="-14"/>
          <w:w w:val="105"/>
        </w:rPr>
        <w:t> </w:t>
      </w:r>
      <w:r>
        <w:rPr>
          <w:w w:val="105"/>
        </w:rPr>
        <w:t>tool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selection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credits</w:t>
      </w:r>
      <w:r>
        <w:rPr>
          <w:spacing w:val="-14"/>
          <w:w w:val="105"/>
        </w:rPr>
        <w:t> </w:t>
      </w:r>
      <w:r>
        <w:rPr>
          <w:w w:val="105"/>
        </w:rPr>
        <w:t>at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entry</w:t>
      </w:r>
      <w:r>
        <w:rPr>
          <w:spacing w:val="-14"/>
          <w:w w:val="105"/>
        </w:rPr>
        <w:t> </w:t>
      </w:r>
      <w:r>
        <w:rPr>
          <w:w w:val="105"/>
        </w:rPr>
        <w:t>point.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bank's</w:t>
      </w:r>
      <w:r>
        <w:rPr>
          <w:spacing w:val="-13"/>
          <w:w w:val="105"/>
        </w:rPr>
        <w:t> </w:t>
      </w:r>
      <w:r>
        <w:rPr>
          <w:w w:val="105"/>
        </w:rPr>
        <w:t>lending</w:t>
      </w:r>
      <w:r>
        <w:rPr>
          <w:spacing w:val="-72"/>
          <w:w w:val="105"/>
        </w:rPr>
        <w:t> </w:t>
      </w:r>
      <w:r>
        <w:rPr>
          <w:w w:val="105"/>
        </w:rPr>
        <w:t>policy should specify the minimum standards for credit selection, which will</w:t>
      </w:r>
      <w:r>
        <w:rPr>
          <w:spacing w:val="1"/>
          <w:w w:val="105"/>
        </w:rPr>
        <w:t> </w:t>
      </w:r>
      <w:r>
        <w:rPr>
          <w:w w:val="105"/>
        </w:rPr>
        <w:t>include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minimum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borrower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facility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acceptable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72"/>
          <w:w w:val="105"/>
        </w:rPr>
        <w:t> </w:t>
      </w:r>
      <w:r>
        <w:rPr>
          <w:w w:val="105"/>
        </w:rPr>
        <w:t>the entry point. Credits are sanctioned by the bank's personnel at different</w:t>
      </w:r>
      <w:r>
        <w:rPr>
          <w:spacing w:val="1"/>
          <w:w w:val="105"/>
        </w:rPr>
        <w:t> </w:t>
      </w:r>
      <w:r>
        <w:rPr>
          <w:w w:val="105"/>
        </w:rPr>
        <w:t>locations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accordance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powers</w:t>
      </w:r>
      <w:r>
        <w:rPr>
          <w:spacing w:val="-13"/>
          <w:w w:val="105"/>
        </w:rPr>
        <w:t> </w:t>
      </w:r>
      <w:r>
        <w:rPr>
          <w:w w:val="105"/>
        </w:rPr>
        <w:t>delegated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them.</w:t>
      </w:r>
      <w:r>
        <w:rPr>
          <w:spacing w:val="-13"/>
          <w:w w:val="105"/>
        </w:rPr>
        <w:t> </w:t>
      </w:r>
      <w:r>
        <w:rPr>
          <w:w w:val="105"/>
        </w:rPr>
        <w:t>Under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traditional</w:t>
      </w:r>
      <w:r>
        <w:rPr>
          <w:spacing w:val="-71"/>
          <w:w w:val="105"/>
        </w:rPr>
        <w:t> </w:t>
      </w:r>
      <w:r>
        <w:rPr>
          <w:w w:val="105"/>
        </w:rPr>
        <w:t>method of lending, the appraisal of a borrower, to a certain extent, is dependent</w:t>
      </w:r>
      <w:r>
        <w:rPr>
          <w:spacing w:val="-71"/>
          <w:w w:val="105"/>
        </w:rPr>
        <w:t> </w:t>
      </w:r>
      <w:r>
        <w:rPr>
          <w:w w:val="105"/>
        </w:rPr>
        <w:t>on a few subjective factors. In view of these subjective elements in credit</w:t>
      </w:r>
      <w:r>
        <w:rPr>
          <w:spacing w:val="1"/>
          <w:w w:val="105"/>
        </w:rPr>
        <w:t> </w:t>
      </w:r>
      <w:r>
        <w:rPr>
          <w:w w:val="105"/>
        </w:rPr>
        <w:t>appraisal,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possibility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adverse</w:t>
      </w:r>
      <w:r>
        <w:rPr>
          <w:spacing w:val="1"/>
          <w:w w:val="105"/>
        </w:rPr>
        <w:t> </w:t>
      </w:r>
      <w:r>
        <w:rPr>
          <w:w w:val="105"/>
        </w:rPr>
        <w:t>selection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borrowers.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assignment of rating at the entry point will, to a great extent, eliminate the</w:t>
      </w:r>
      <w:r>
        <w:rPr>
          <w:spacing w:val="1"/>
          <w:w w:val="105"/>
        </w:rPr>
        <w:t> </w:t>
      </w:r>
      <w:r>
        <w:rPr>
          <w:w w:val="105"/>
        </w:rPr>
        <w:t>possibility of the wrong selection of borrowers and ensure the quality of credit</w:t>
      </w:r>
      <w:r>
        <w:rPr>
          <w:spacing w:val="1"/>
          <w:w w:val="105"/>
        </w:rPr>
        <w:t> </w:t>
      </w:r>
      <w:r>
        <w:rPr>
          <w:w w:val="105"/>
        </w:rPr>
        <w:t>selection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various</w:t>
      </w:r>
      <w:r>
        <w:rPr>
          <w:spacing w:val="-4"/>
          <w:w w:val="105"/>
        </w:rPr>
        <w:t> </w:t>
      </w:r>
      <w:r>
        <w:rPr>
          <w:w w:val="105"/>
        </w:rPr>
        <w:t>levels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organization.</w:t>
      </w:r>
    </w:p>
    <w:p>
      <w:pPr>
        <w:pStyle w:val="BodyText"/>
        <w:spacing w:before="1"/>
        <w:ind w:left="0"/>
        <w:jc w:val="left"/>
        <w:rPr>
          <w:sz w:val="30"/>
        </w:rPr>
      </w:pPr>
    </w:p>
    <w:p>
      <w:pPr>
        <w:pStyle w:val="Heading3"/>
        <w:spacing w:before="1"/>
      </w:pPr>
      <w:r>
        <w:rPr/>
        <w:t>Measuring</w:t>
      </w:r>
      <w:r>
        <w:rPr>
          <w:spacing w:val="3"/>
        </w:rPr>
        <w:t> </w:t>
      </w:r>
      <w:r>
        <w:rPr/>
        <w:t>Incremental</w:t>
      </w:r>
      <w:r>
        <w:rPr>
          <w:spacing w:val="4"/>
        </w:rPr>
        <w:t> </w:t>
      </w:r>
      <w:r>
        <w:rPr/>
        <w:t>Risk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The total credit risk of the bank is not static and goes on changing in line with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developments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taking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place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within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outside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economy</w:t>
      </w:r>
      <w:r>
        <w:rPr>
          <w:spacing w:val="-16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have</w:t>
      </w:r>
      <w:r>
        <w:rPr>
          <w:spacing w:val="-17"/>
          <w:w w:val="105"/>
        </w:rPr>
        <w:t> </w:t>
      </w:r>
      <w:r>
        <w:rPr>
          <w:w w:val="105"/>
        </w:rPr>
        <w:t>positive</w:t>
      </w:r>
      <w:r>
        <w:rPr>
          <w:spacing w:val="-71"/>
          <w:w w:val="105"/>
        </w:rPr>
        <w:t> </w:t>
      </w:r>
      <w:r>
        <w:rPr>
          <w:w w:val="105"/>
        </w:rPr>
        <w:t>or negative impact on the bank. While it is necessary for the bank to know the</w:t>
      </w:r>
      <w:r>
        <w:rPr>
          <w:spacing w:val="1"/>
          <w:w w:val="105"/>
        </w:rPr>
        <w:t> </w:t>
      </w:r>
      <w:r>
        <w:rPr>
          <w:w w:val="105"/>
        </w:rPr>
        <w:t>overall quality of its total exposure, it is equally important to find out how 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profile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alter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addition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customers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sanction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additional</w:t>
      </w:r>
      <w:r>
        <w:rPr>
          <w:spacing w:val="-10"/>
          <w:w w:val="105"/>
        </w:rPr>
        <w:t> </w:t>
      </w:r>
      <w:r>
        <w:rPr>
          <w:w w:val="105"/>
        </w:rPr>
        <w:t>facilities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existing</w:t>
      </w:r>
      <w:r>
        <w:rPr>
          <w:spacing w:val="-10"/>
          <w:w w:val="105"/>
        </w:rPr>
        <w:t> </w:t>
      </w:r>
      <w:r>
        <w:rPr>
          <w:w w:val="105"/>
        </w:rPr>
        <w:t>customers.</w:t>
      </w:r>
      <w:r>
        <w:rPr>
          <w:spacing w:val="-8"/>
          <w:w w:val="105"/>
        </w:rPr>
        <w:t> </w:t>
      </w:r>
      <w:r>
        <w:rPr>
          <w:w w:val="105"/>
        </w:rPr>
        <w:t>CRR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such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device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helps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estimating the absolute risk and the incremental risk from additional and new</w:t>
      </w:r>
      <w:r>
        <w:rPr>
          <w:spacing w:val="1"/>
          <w:w w:val="105"/>
        </w:rPr>
        <w:t> </w:t>
      </w:r>
      <w:r>
        <w:rPr>
          <w:w w:val="105"/>
        </w:rPr>
        <w:t>exposures. The admission of new customers alters the credit risk profile of the</w:t>
      </w:r>
      <w:r>
        <w:rPr>
          <w:spacing w:val="1"/>
          <w:w w:val="105"/>
        </w:rPr>
        <w:t> </w:t>
      </w:r>
      <w:r>
        <w:rPr>
          <w:w w:val="105"/>
        </w:rPr>
        <w:t>bank, and the extent of alteration will depend on the credit risk ratings awarded</w:t>
      </w:r>
      <w:r>
        <w:rPr>
          <w:spacing w:val="-71"/>
          <w:w w:val="105"/>
        </w:rPr>
        <w:t> </w:t>
      </w:r>
      <w:r>
        <w:rPr>
          <w:w w:val="105"/>
        </w:rPr>
        <w:t>to the new customers at the entry point. The consequential change in the risk-</w:t>
      </w:r>
      <w:r>
        <w:rPr>
          <w:spacing w:val="1"/>
          <w:w w:val="105"/>
        </w:rPr>
        <w:t> </w:t>
      </w:r>
      <w:r>
        <w:rPr>
          <w:w w:val="105"/>
        </w:rPr>
        <w:t>grade-wise</w:t>
      </w:r>
      <w:r>
        <w:rPr>
          <w:spacing w:val="1"/>
          <w:w w:val="105"/>
        </w:rPr>
        <w:t> </w:t>
      </w:r>
      <w:r>
        <w:rPr>
          <w:w w:val="105"/>
        </w:rPr>
        <w:t>distribution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total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indicate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amount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incremental loss that may arise on account of facilities sanctioned to new</w:t>
      </w:r>
      <w:r>
        <w:rPr>
          <w:spacing w:val="1"/>
          <w:w w:val="105"/>
        </w:rPr>
        <w:t> </w:t>
      </w:r>
      <w:r>
        <w:rPr>
          <w:w w:val="105"/>
        </w:rPr>
        <w:t>customers.</w:t>
      </w:r>
      <w:r>
        <w:rPr>
          <w:spacing w:val="1"/>
          <w:w w:val="105"/>
        </w:rPr>
        <w:t> </w:t>
      </w:r>
      <w:r>
        <w:rPr>
          <w:w w:val="105"/>
        </w:rPr>
        <w:t>Likewise,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possible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measure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incremental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additional credit facilities sanctioned to an existing borrower. First, the rating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revised</w:t>
      </w:r>
      <w:r>
        <w:rPr>
          <w:spacing w:val="-6"/>
          <w:w w:val="105"/>
        </w:rPr>
        <w:t> </w:t>
      </w:r>
      <w:r>
        <w:rPr>
          <w:w w:val="105"/>
        </w:rPr>
        <w:t>after</w:t>
      </w:r>
      <w:r>
        <w:rPr>
          <w:spacing w:val="-7"/>
          <w:w w:val="105"/>
        </w:rPr>
        <w:t> </w:t>
      </w:r>
      <w:r>
        <w:rPr>
          <w:w w:val="105"/>
        </w:rPr>
        <w:t>taking</w:t>
      </w:r>
      <w:r>
        <w:rPr>
          <w:spacing w:val="-6"/>
          <w:w w:val="105"/>
        </w:rPr>
        <w:t> </w:t>
      </w:r>
      <w:r>
        <w:rPr>
          <w:w w:val="105"/>
        </w:rPr>
        <w:t>into</w:t>
      </w:r>
      <w:r>
        <w:rPr>
          <w:spacing w:val="-6"/>
          <w:w w:val="105"/>
        </w:rPr>
        <w:t> </w:t>
      </w:r>
      <w:r>
        <w:rPr>
          <w:w w:val="105"/>
        </w:rPr>
        <w:t>account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additional</w:t>
      </w:r>
      <w:r>
        <w:rPr>
          <w:spacing w:val="-6"/>
          <w:w w:val="105"/>
        </w:rPr>
        <w:t> </w:t>
      </w:r>
      <w:r>
        <w:rPr>
          <w:w w:val="105"/>
        </w:rPr>
        <w:t>facilities</w:t>
      </w:r>
      <w:r>
        <w:rPr>
          <w:spacing w:val="-7"/>
          <w:w w:val="105"/>
        </w:rPr>
        <w:t> </w:t>
      </w:r>
      <w:r>
        <w:rPr>
          <w:w w:val="105"/>
        </w:rPr>
        <w:t>sanctioned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the borrower, and then, the quantum of potential losses should be estimated</w:t>
      </w:r>
      <w:r>
        <w:rPr>
          <w:spacing w:val="1"/>
          <w:w w:val="105"/>
        </w:rPr>
        <w:t> </w:t>
      </w:r>
      <w:r>
        <w:rPr>
          <w:w w:val="105"/>
        </w:rPr>
        <w:t>separately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respect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existing</w:t>
      </w:r>
      <w:r>
        <w:rPr>
          <w:spacing w:val="-17"/>
          <w:w w:val="105"/>
        </w:rPr>
        <w:t> </w:t>
      </w:r>
      <w:r>
        <w:rPr>
          <w:w w:val="105"/>
        </w:rPr>
        <w:t>facilities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aggregate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facilities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after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sanction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additional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facilities.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difference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potential</w:t>
      </w:r>
      <w:r>
        <w:rPr>
          <w:spacing w:val="-18"/>
          <w:w w:val="105"/>
        </w:rPr>
        <w:t> </w:t>
      </w:r>
      <w:r>
        <w:rPr>
          <w:w w:val="105"/>
        </w:rPr>
        <w:t>loss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exposures before and after sanction of additional facilities will represent the</w:t>
      </w:r>
      <w:r>
        <w:rPr>
          <w:spacing w:val="1"/>
          <w:w w:val="105"/>
        </w:rPr>
        <w:t> </w:t>
      </w:r>
      <w:r>
        <w:rPr>
          <w:w w:val="105"/>
        </w:rPr>
        <w:t>“incremental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additional</w:t>
      </w:r>
      <w:r>
        <w:rPr>
          <w:spacing w:val="-4"/>
          <w:w w:val="105"/>
        </w:rPr>
        <w:t> </w:t>
      </w:r>
      <w:r>
        <w:rPr>
          <w:w w:val="105"/>
        </w:rPr>
        <w:t>exposure.”</w:t>
      </w:r>
    </w:p>
    <w:p>
      <w:pPr>
        <w:pStyle w:val="BodyText"/>
        <w:spacing w:line="256" w:lineRule="auto" w:before="51"/>
        <w:ind w:right="127" w:firstLine="230"/>
      </w:pPr>
      <w:r>
        <w:rPr>
          <w:w w:val="105"/>
        </w:rPr>
        <w:t>Let</w:t>
      </w:r>
      <w:r>
        <w:rPr>
          <w:spacing w:val="-13"/>
          <w:w w:val="105"/>
        </w:rPr>
        <w:t> </w:t>
      </w:r>
      <w:r>
        <w:rPr>
          <w:w w:val="105"/>
        </w:rPr>
        <w:t>us</w:t>
      </w:r>
      <w:r>
        <w:rPr>
          <w:spacing w:val="-13"/>
          <w:w w:val="105"/>
        </w:rPr>
        <w:t> </w:t>
      </w:r>
      <w:r>
        <w:rPr>
          <w:w w:val="105"/>
        </w:rPr>
        <w:t>suppose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bank</w:t>
      </w:r>
      <w:r>
        <w:rPr>
          <w:spacing w:val="-12"/>
          <w:w w:val="105"/>
        </w:rPr>
        <w:t> </w:t>
      </w:r>
      <w:r>
        <w:rPr>
          <w:w w:val="105"/>
        </w:rPr>
        <w:t>has</w:t>
      </w:r>
      <w:r>
        <w:rPr>
          <w:spacing w:val="-13"/>
          <w:w w:val="105"/>
        </w:rPr>
        <w:t> </w:t>
      </w:r>
      <w:r>
        <w:rPr>
          <w:w w:val="105"/>
        </w:rPr>
        <w:t>total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exposure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U.S.</w:t>
      </w:r>
      <w:r>
        <w:rPr>
          <w:spacing w:val="-12"/>
          <w:w w:val="105"/>
        </w:rPr>
        <w:t> </w:t>
      </w:r>
      <w:r>
        <w:rPr>
          <w:w w:val="105"/>
        </w:rPr>
        <w:t>$100</w:t>
      </w:r>
      <w:r>
        <w:rPr>
          <w:spacing w:val="-13"/>
          <w:w w:val="105"/>
        </w:rPr>
        <w:t> </w:t>
      </w:r>
      <w:r>
        <w:rPr>
          <w:w w:val="105"/>
        </w:rPr>
        <w:t>million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customer</w:t>
      </w:r>
      <w:r>
        <w:rPr>
          <w:spacing w:val="-7"/>
          <w:w w:val="105"/>
        </w:rPr>
        <w:t> </w:t>
      </w:r>
      <w:r>
        <w:rPr>
          <w:w w:val="105"/>
        </w:rPr>
        <w:t>who</w:t>
      </w:r>
      <w:r>
        <w:rPr>
          <w:spacing w:val="-7"/>
          <w:w w:val="105"/>
        </w:rPr>
        <w:t> </w:t>
      </w:r>
      <w:r>
        <w:rPr>
          <w:w w:val="105"/>
        </w:rPr>
        <w:t>has</w:t>
      </w:r>
      <w:r>
        <w:rPr>
          <w:spacing w:val="-7"/>
          <w:w w:val="105"/>
        </w:rPr>
        <w:t> </w:t>
      </w:r>
      <w:r>
        <w:rPr>
          <w:w w:val="105"/>
        </w:rPr>
        <w:t>been</w:t>
      </w:r>
      <w:r>
        <w:rPr>
          <w:spacing w:val="-7"/>
          <w:w w:val="105"/>
        </w:rPr>
        <w:t> </w:t>
      </w:r>
      <w:r>
        <w:rPr>
          <w:w w:val="105"/>
        </w:rPr>
        <w:t>assigned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“Grade</w:t>
      </w:r>
      <w:r>
        <w:rPr>
          <w:spacing w:val="-7"/>
          <w:w w:val="105"/>
        </w:rPr>
        <w:t> </w:t>
      </w:r>
      <w:r>
        <w:rPr>
          <w:w w:val="105"/>
        </w:rPr>
        <w:t>A”</w:t>
      </w:r>
      <w:r>
        <w:rPr>
          <w:spacing w:val="-7"/>
          <w:w w:val="105"/>
        </w:rPr>
        <w:t> </w:t>
      </w:r>
      <w:r>
        <w:rPr>
          <w:w w:val="105"/>
        </w:rPr>
        <w:t>(low</w:t>
      </w:r>
      <w:r>
        <w:rPr>
          <w:spacing w:val="-6"/>
          <w:w w:val="105"/>
        </w:rPr>
        <w:t> </w:t>
      </w:r>
      <w:r>
        <w:rPr>
          <w:w w:val="105"/>
        </w:rPr>
        <w:t>risk)</w:t>
      </w:r>
      <w:r>
        <w:rPr>
          <w:spacing w:val="-7"/>
          <w:w w:val="105"/>
        </w:rPr>
        <w:t> </w:t>
      </w:r>
      <w:r>
        <w:rPr>
          <w:w w:val="105"/>
        </w:rPr>
        <w:t>rating.</w:t>
      </w:r>
      <w:r>
        <w:rPr>
          <w:spacing w:val="-7"/>
          <w:w w:val="105"/>
        </w:rPr>
        <w:t> </w:t>
      </w:r>
      <w:r>
        <w:rPr>
          <w:w w:val="105"/>
        </w:rPr>
        <w:t>Further</w:t>
      </w:r>
      <w:r>
        <w:rPr>
          <w:spacing w:val="-6"/>
          <w:w w:val="105"/>
        </w:rPr>
        <w:t> </w:t>
      </w:r>
      <w:r>
        <w:rPr>
          <w:w w:val="105"/>
        </w:rPr>
        <w:t>suppose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4"/>
      </w:pPr>
      <w:r>
        <w:rPr>
          <w:w w:val="105"/>
        </w:rPr>
        <w:t>that the average probability of default for “Grade A” rated exposures is 3</w:t>
      </w:r>
      <w:r>
        <w:rPr>
          <w:spacing w:val="1"/>
          <w:w w:val="105"/>
        </w:rPr>
        <w:t> </w:t>
      </w:r>
      <w:r>
        <w:rPr>
          <w:w w:val="105"/>
        </w:rPr>
        <w:t>percent, loss rate given default is 40 percent, and exposure at default is 90</w:t>
      </w:r>
      <w:r>
        <w:rPr>
          <w:spacing w:val="1"/>
          <w:w w:val="105"/>
        </w:rPr>
        <w:t> </w:t>
      </w:r>
      <w:r>
        <w:rPr>
          <w:w w:val="105"/>
        </w:rPr>
        <w:t>percent</w:t>
      </w:r>
      <w:r>
        <w:rPr>
          <w:spacing w:val="1"/>
          <w:w w:val="105"/>
        </w:rPr>
        <w:t> </w:t>
      </w:r>
      <w:r>
        <w:rPr>
          <w:w w:val="105"/>
        </w:rPr>
        <w:t>(signifying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low-risk-rated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1"/>
          <w:w w:val="105"/>
        </w:rPr>
        <w:t> </w:t>
      </w:r>
      <w:r>
        <w:rPr>
          <w:w w:val="105"/>
        </w:rPr>
        <w:t>draw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sanctioned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limits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full).</w:t>
      </w:r>
    </w:p>
    <w:p>
      <w:pPr>
        <w:pStyle w:val="BodyText"/>
        <w:spacing w:line="278" w:lineRule="auto" w:before="33"/>
        <w:ind w:left="272" w:right="120" w:firstLine="57"/>
        <w:jc w:val="left"/>
      </w:pPr>
      <w:r>
        <w:rPr>
          <w:w w:val="105"/>
        </w:rPr>
        <w:t>The potential loss percentage on the exposure to the customer is estimated at:</w:t>
      </w:r>
      <w:r>
        <w:rPr>
          <w:spacing w:val="-71"/>
          <w:w w:val="105"/>
        </w:rPr>
        <w:t> </w:t>
      </w:r>
      <w:r>
        <w:rPr>
          <w:w w:val="105"/>
        </w:rPr>
        <w:t>PD</w:t>
      </w:r>
      <w:r>
        <w:rPr>
          <w:spacing w:val="4"/>
          <w:w w:val="105"/>
        </w:rPr>
        <w:t> </w:t>
      </w:r>
      <w:r>
        <w:rPr>
          <w:w w:val="105"/>
        </w:rPr>
        <w:t>×</w:t>
      </w:r>
      <w:r>
        <w:rPr>
          <w:spacing w:val="4"/>
          <w:w w:val="105"/>
        </w:rPr>
        <w:t> </w:t>
      </w:r>
      <w:r>
        <w:rPr>
          <w:w w:val="105"/>
        </w:rPr>
        <w:t>LGD</w:t>
      </w:r>
      <w:r>
        <w:rPr>
          <w:spacing w:val="5"/>
          <w:w w:val="105"/>
        </w:rPr>
        <w:t> </w:t>
      </w:r>
      <w:r>
        <w:rPr>
          <w:w w:val="105"/>
        </w:rPr>
        <w:t>×</w:t>
      </w:r>
      <w:r>
        <w:rPr>
          <w:spacing w:val="4"/>
          <w:w w:val="105"/>
        </w:rPr>
        <w:t> </w:t>
      </w:r>
      <w:r>
        <w:rPr>
          <w:w w:val="105"/>
        </w:rPr>
        <w:t>EAD</w:t>
      </w:r>
      <w:r>
        <w:rPr>
          <w:spacing w:val="5"/>
          <w:w w:val="105"/>
        </w:rPr>
        <w:t> </w:t>
      </w:r>
      <w:r>
        <w:rPr>
          <w:w w:val="105"/>
        </w:rPr>
        <w:t>=</w:t>
      </w:r>
      <w:r>
        <w:rPr>
          <w:spacing w:val="4"/>
          <w:w w:val="105"/>
        </w:rPr>
        <w:t> </w:t>
      </w:r>
      <w:r>
        <w:rPr>
          <w:w w:val="105"/>
        </w:rPr>
        <w:t>3%</w:t>
      </w:r>
      <w:r>
        <w:rPr>
          <w:spacing w:val="5"/>
          <w:w w:val="105"/>
        </w:rPr>
        <w:t> </w:t>
      </w:r>
      <w:r>
        <w:rPr>
          <w:w w:val="105"/>
        </w:rPr>
        <w:t>×</w:t>
      </w:r>
      <w:r>
        <w:rPr>
          <w:spacing w:val="4"/>
          <w:w w:val="105"/>
        </w:rPr>
        <w:t> </w:t>
      </w:r>
      <w:r>
        <w:rPr>
          <w:w w:val="105"/>
        </w:rPr>
        <w:t>40%</w:t>
      </w:r>
      <w:r>
        <w:rPr>
          <w:spacing w:val="5"/>
          <w:w w:val="105"/>
        </w:rPr>
        <w:t> </w:t>
      </w:r>
      <w:r>
        <w:rPr>
          <w:w w:val="105"/>
        </w:rPr>
        <w:t>×</w:t>
      </w:r>
      <w:r>
        <w:rPr>
          <w:spacing w:val="4"/>
          <w:w w:val="105"/>
        </w:rPr>
        <w:t> </w:t>
      </w:r>
      <w:r>
        <w:rPr>
          <w:w w:val="105"/>
        </w:rPr>
        <w:t>90%</w:t>
      </w:r>
      <w:r>
        <w:rPr>
          <w:spacing w:val="5"/>
          <w:w w:val="105"/>
        </w:rPr>
        <w:t> </w:t>
      </w:r>
      <w:r>
        <w:rPr>
          <w:w w:val="105"/>
        </w:rPr>
        <w:t>=</w:t>
      </w:r>
      <w:r>
        <w:rPr>
          <w:spacing w:val="4"/>
          <w:w w:val="105"/>
        </w:rPr>
        <w:t> </w:t>
      </w:r>
      <w:r>
        <w:rPr>
          <w:w w:val="105"/>
        </w:rPr>
        <w:t>0.03</w:t>
      </w:r>
      <w:r>
        <w:rPr>
          <w:spacing w:val="5"/>
          <w:w w:val="105"/>
        </w:rPr>
        <w:t> </w:t>
      </w:r>
      <w:r>
        <w:rPr>
          <w:w w:val="105"/>
        </w:rPr>
        <w:t>×</w:t>
      </w:r>
      <w:r>
        <w:rPr>
          <w:spacing w:val="4"/>
          <w:w w:val="105"/>
        </w:rPr>
        <w:t> </w:t>
      </w:r>
      <w:r>
        <w:rPr>
          <w:w w:val="105"/>
        </w:rPr>
        <w:t>0.4</w:t>
      </w:r>
      <w:r>
        <w:rPr>
          <w:spacing w:val="5"/>
          <w:w w:val="105"/>
        </w:rPr>
        <w:t> </w:t>
      </w:r>
      <w:r>
        <w:rPr>
          <w:w w:val="105"/>
        </w:rPr>
        <w:t>×</w:t>
      </w:r>
      <w:r>
        <w:rPr>
          <w:spacing w:val="4"/>
          <w:w w:val="105"/>
        </w:rPr>
        <w:t> </w:t>
      </w:r>
      <w:r>
        <w:rPr>
          <w:w w:val="105"/>
        </w:rPr>
        <w:t>0.9</w:t>
      </w:r>
      <w:r>
        <w:rPr>
          <w:spacing w:val="5"/>
          <w:w w:val="105"/>
        </w:rPr>
        <w:t> </w:t>
      </w:r>
      <w:r>
        <w:rPr>
          <w:w w:val="105"/>
        </w:rPr>
        <w:t>=</w:t>
      </w:r>
      <w:r>
        <w:rPr>
          <w:spacing w:val="4"/>
          <w:w w:val="105"/>
        </w:rPr>
        <w:t> </w:t>
      </w:r>
      <w:r>
        <w:rPr>
          <w:w w:val="105"/>
        </w:rPr>
        <w:t>0.0108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1.08%</w:t>
      </w:r>
    </w:p>
    <w:p>
      <w:pPr>
        <w:pStyle w:val="BodyText"/>
        <w:spacing w:line="295" w:lineRule="exact" w:before="0"/>
        <w:ind w:left="272"/>
        <w:jc w:val="left"/>
      </w:pPr>
      <w:r>
        <w:rPr>
          <w:w w:val="105"/>
        </w:rPr>
        <w:t>(ignoring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risk</w:t>
      </w:r>
      <w:r>
        <w:rPr>
          <w:spacing w:val="19"/>
          <w:w w:val="105"/>
        </w:rPr>
        <w:t> </w:t>
      </w:r>
      <w:r>
        <w:rPr>
          <w:w w:val="105"/>
        </w:rPr>
        <w:t>component</w:t>
      </w:r>
      <w:r>
        <w:rPr>
          <w:spacing w:val="18"/>
          <w:w w:val="105"/>
        </w:rPr>
        <w:t> </w:t>
      </w:r>
      <w:r>
        <w:rPr>
          <w:w w:val="105"/>
        </w:rPr>
        <w:t>“effective</w:t>
      </w:r>
      <w:r>
        <w:rPr>
          <w:spacing w:val="19"/>
          <w:w w:val="105"/>
        </w:rPr>
        <w:t> </w:t>
      </w:r>
      <w:r>
        <w:rPr>
          <w:w w:val="105"/>
        </w:rPr>
        <w:t>maturity,”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maturity</w:t>
      </w:r>
      <w:r>
        <w:rPr>
          <w:spacing w:val="19"/>
          <w:w w:val="105"/>
        </w:rPr>
        <w:t> </w:t>
      </w:r>
      <w:r>
        <w:rPr>
          <w:w w:val="105"/>
        </w:rPr>
        <w:t>factor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built</w:t>
      </w:r>
    </w:p>
    <w:p>
      <w:pPr>
        <w:pStyle w:val="BodyText"/>
        <w:spacing w:before="24"/>
        <w:ind w:left="272"/>
        <w:jc w:val="left"/>
      </w:pPr>
      <w:r>
        <w:rPr>
          <w:w w:val="105"/>
        </w:rPr>
        <w:t>into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6"/>
          <w:w w:val="105"/>
        </w:rPr>
        <w:t> </w:t>
      </w:r>
      <w:r>
        <w:rPr>
          <w:w w:val="105"/>
        </w:rPr>
        <w:t>model).</w:t>
      </w:r>
    </w:p>
    <w:p>
      <w:pPr>
        <w:pStyle w:val="BodyText"/>
        <w:spacing w:line="256" w:lineRule="auto" w:before="52"/>
        <w:ind w:left="272"/>
        <w:jc w:val="left"/>
      </w:pP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estimated</w:t>
      </w:r>
      <w:r>
        <w:rPr>
          <w:spacing w:val="44"/>
          <w:w w:val="105"/>
        </w:rPr>
        <w:t> </w:t>
      </w:r>
      <w:r>
        <w:rPr>
          <w:w w:val="105"/>
        </w:rPr>
        <w:t>potential</w:t>
      </w:r>
      <w:r>
        <w:rPr>
          <w:spacing w:val="45"/>
          <w:w w:val="105"/>
        </w:rPr>
        <w:t> </w:t>
      </w:r>
      <w:r>
        <w:rPr>
          <w:w w:val="105"/>
        </w:rPr>
        <w:t>loss</w:t>
      </w:r>
      <w:r>
        <w:rPr>
          <w:spacing w:val="44"/>
          <w:w w:val="105"/>
        </w:rPr>
        <w:t> </w:t>
      </w:r>
      <w:r>
        <w:rPr>
          <w:w w:val="105"/>
        </w:rPr>
        <w:t>on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exposure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U.S.</w:t>
      </w:r>
      <w:r>
        <w:rPr>
          <w:spacing w:val="45"/>
          <w:w w:val="105"/>
        </w:rPr>
        <w:t> </w:t>
      </w:r>
      <w:r>
        <w:rPr>
          <w:w w:val="105"/>
        </w:rPr>
        <w:t>$100</w:t>
      </w:r>
      <w:r>
        <w:rPr>
          <w:spacing w:val="44"/>
          <w:w w:val="105"/>
        </w:rPr>
        <w:t> </w:t>
      </w:r>
      <w:r>
        <w:rPr>
          <w:w w:val="105"/>
        </w:rPr>
        <w:t>million</w:t>
      </w:r>
      <w:r>
        <w:rPr>
          <w:spacing w:val="44"/>
          <w:w w:val="105"/>
        </w:rPr>
        <w:t> </w:t>
      </w:r>
      <w:r>
        <w:rPr>
          <w:w w:val="105"/>
        </w:rPr>
        <w:t>=</w:t>
      </w:r>
      <w:r>
        <w:rPr>
          <w:spacing w:val="45"/>
          <w:w w:val="105"/>
        </w:rPr>
        <w:t> </w:t>
      </w:r>
      <w:r>
        <w:rPr>
          <w:w w:val="105"/>
        </w:rPr>
        <w:t>$100</w:t>
      </w:r>
      <w:r>
        <w:rPr>
          <w:spacing w:val="-71"/>
          <w:w w:val="105"/>
        </w:rPr>
        <w:t> </w:t>
      </w:r>
      <w:r>
        <w:rPr>
          <w:w w:val="105"/>
        </w:rPr>
        <w:t>million</w:t>
      </w:r>
      <w:r>
        <w:rPr>
          <w:spacing w:val="-3"/>
          <w:w w:val="105"/>
        </w:rPr>
        <w:t> </w:t>
      </w:r>
      <w:r>
        <w:rPr>
          <w:w w:val="105"/>
        </w:rPr>
        <w:t>×</w:t>
      </w:r>
      <w:r>
        <w:rPr>
          <w:spacing w:val="-4"/>
          <w:w w:val="105"/>
        </w:rPr>
        <w:t> </w:t>
      </w:r>
      <w:r>
        <w:rPr>
          <w:w w:val="105"/>
        </w:rPr>
        <w:t>1.08%</w:t>
      </w:r>
      <w:r>
        <w:rPr>
          <w:spacing w:val="-4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U.S.</w:t>
      </w:r>
      <w:r>
        <w:rPr>
          <w:spacing w:val="-2"/>
          <w:w w:val="105"/>
        </w:rPr>
        <w:t> </w:t>
      </w:r>
      <w:r>
        <w:rPr>
          <w:w w:val="105"/>
        </w:rPr>
        <w:t>$1.08</w:t>
      </w:r>
      <w:r>
        <w:rPr>
          <w:spacing w:val="-3"/>
          <w:w w:val="105"/>
        </w:rPr>
        <w:t> </w:t>
      </w:r>
      <w:r>
        <w:rPr>
          <w:w w:val="105"/>
        </w:rPr>
        <w:t>million.</w:t>
      </w:r>
    </w:p>
    <w:p>
      <w:pPr>
        <w:pStyle w:val="BodyText"/>
        <w:spacing w:line="256" w:lineRule="auto" w:before="31"/>
        <w:ind w:right="118" w:firstLine="230"/>
      </w:pPr>
      <w:r>
        <w:rPr>
          <w:w w:val="105"/>
        </w:rPr>
        <w:t>Let us assume that the bank sanctions an additional credit facility of U.S. $20</w:t>
      </w:r>
      <w:r>
        <w:rPr>
          <w:spacing w:val="-71"/>
          <w:w w:val="105"/>
        </w:rPr>
        <w:t> </w:t>
      </w:r>
      <w:r>
        <w:rPr>
          <w:w w:val="105"/>
        </w:rPr>
        <w:t>million to the same customer and the risk rating changes to “Grade BBB”</w:t>
      </w:r>
      <w:r>
        <w:rPr>
          <w:spacing w:val="1"/>
          <w:w w:val="105"/>
        </w:rPr>
        <w:t> </w:t>
      </w:r>
      <w:r>
        <w:rPr>
          <w:w w:val="105"/>
        </w:rPr>
        <w:t>(moderate risk), on account of the larger size of the exposure and changes in</w:t>
      </w:r>
      <w:r>
        <w:rPr>
          <w:spacing w:val="1"/>
          <w:w w:val="105"/>
        </w:rPr>
        <w:t> </w:t>
      </w:r>
      <w:r>
        <w:rPr>
          <w:w w:val="105"/>
        </w:rPr>
        <w:t>objective and subjective risk factors that have gone into the compilation of 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customer.</w:t>
      </w:r>
      <w:r>
        <w:rPr>
          <w:spacing w:val="-6"/>
          <w:w w:val="105"/>
        </w:rPr>
        <w:t> </w:t>
      </w:r>
      <w:r>
        <w:rPr>
          <w:w w:val="105"/>
        </w:rPr>
        <w:t>Let</w:t>
      </w:r>
      <w:r>
        <w:rPr>
          <w:spacing w:val="-6"/>
          <w:w w:val="105"/>
        </w:rPr>
        <w:t> </w:t>
      </w:r>
      <w:r>
        <w:rPr>
          <w:w w:val="105"/>
        </w:rPr>
        <w:t>us</w:t>
      </w:r>
      <w:r>
        <w:rPr>
          <w:spacing w:val="-6"/>
          <w:w w:val="105"/>
        </w:rPr>
        <w:t> </w:t>
      </w:r>
      <w:r>
        <w:rPr>
          <w:w w:val="105"/>
        </w:rPr>
        <w:t>further</w:t>
      </w:r>
      <w:r>
        <w:rPr>
          <w:spacing w:val="-7"/>
          <w:w w:val="105"/>
        </w:rPr>
        <w:t> </w:t>
      </w:r>
      <w:r>
        <w:rPr>
          <w:w w:val="105"/>
        </w:rPr>
        <w:t>assume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average</w:t>
      </w:r>
      <w:r>
        <w:rPr>
          <w:spacing w:val="-6"/>
          <w:w w:val="105"/>
        </w:rPr>
        <w:t> </w:t>
      </w:r>
      <w:r>
        <w:rPr>
          <w:w w:val="105"/>
        </w:rPr>
        <w:t>probability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default (PD) for “Grade BBB” is 4 percent, the average loss rate given default</w:t>
      </w:r>
      <w:r>
        <w:rPr>
          <w:spacing w:val="1"/>
          <w:w w:val="105"/>
        </w:rPr>
        <w:t> </w:t>
      </w:r>
      <w:r>
        <w:rPr>
          <w:w w:val="105"/>
        </w:rPr>
        <w:t>(LGD)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50</w:t>
      </w:r>
      <w:r>
        <w:rPr>
          <w:spacing w:val="1"/>
          <w:w w:val="105"/>
        </w:rPr>
        <w:t> </w:t>
      </w:r>
      <w:r>
        <w:rPr>
          <w:w w:val="105"/>
        </w:rPr>
        <w:t>percent,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(EAD)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100</w:t>
      </w:r>
      <w:r>
        <w:rPr>
          <w:spacing w:val="1"/>
          <w:w w:val="105"/>
        </w:rPr>
        <w:t> </w:t>
      </w:r>
      <w:r>
        <w:rPr>
          <w:w w:val="105"/>
        </w:rPr>
        <w:t>percent</w:t>
      </w:r>
      <w:r>
        <w:rPr>
          <w:spacing w:val="1"/>
          <w:w w:val="105"/>
        </w:rPr>
        <w:t> </w:t>
      </w:r>
      <w:r>
        <w:rPr>
          <w:w w:val="105"/>
        </w:rPr>
        <w:t>(signifying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moderate-risk-rated</w:t>
      </w:r>
      <w:r>
        <w:rPr>
          <w:spacing w:val="-15"/>
          <w:w w:val="105"/>
        </w:rPr>
        <w:t> </w:t>
      </w:r>
      <w:r>
        <w:rPr>
          <w:w w:val="105"/>
        </w:rPr>
        <w:t>borrower</w:t>
      </w:r>
      <w:r>
        <w:rPr>
          <w:spacing w:val="-14"/>
          <w:w w:val="105"/>
        </w:rPr>
        <w:t> </w:t>
      </w:r>
      <w:r>
        <w:rPr>
          <w:w w:val="105"/>
        </w:rPr>
        <w:t>usually</w:t>
      </w:r>
      <w:r>
        <w:rPr>
          <w:spacing w:val="-15"/>
          <w:w w:val="105"/>
        </w:rPr>
        <w:t> </w:t>
      </w:r>
      <w:r>
        <w:rPr>
          <w:w w:val="105"/>
        </w:rPr>
        <w:t>draws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limits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full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time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default).</w:t>
      </w:r>
    </w:p>
    <w:p>
      <w:pPr>
        <w:pStyle w:val="BodyText"/>
        <w:spacing w:before="39"/>
        <w:ind w:left="330"/>
        <w:jc w:val="left"/>
      </w:pP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potential</w:t>
      </w:r>
      <w:r>
        <w:rPr>
          <w:spacing w:val="-18"/>
          <w:w w:val="105"/>
        </w:rPr>
        <w:t> </w:t>
      </w:r>
      <w:r>
        <w:rPr>
          <w:w w:val="105"/>
        </w:rPr>
        <w:t>loss</w:t>
      </w:r>
      <w:r>
        <w:rPr>
          <w:spacing w:val="-18"/>
          <w:w w:val="105"/>
        </w:rPr>
        <w:t> </w:t>
      </w:r>
      <w:r>
        <w:rPr>
          <w:w w:val="105"/>
        </w:rPr>
        <w:t>percentage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total</w:t>
      </w:r>
      <w:r>
        <w:rPr>
          <w:spacing w:val="-18"/>
          <w:w w:val="105"/>
        </w:rPr>
        <w:t> </w:t>
      </w:r>
      <w:r>
        <w:rPr>
          <w:w w:val="105"/>
        </w:rPr>
        <w:t>exposure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estimated</w:t>
      </w:r>
      <w:r>
        <w:rPr>
          <w:spacing w:val="-17"/>
          <w:w w:val="105"/>
        </w:rPr>
        <w:t> </w:t>
      </w:r>
      <w:r>
        <w:rPr>
          <w:w w:val="105"/>
        </w:rPr>
        <w:t>at:</w:t>
      </w:r>
    </w:p>
    <w:p>
      <w:pPr>
        <w:pStyle w:val="BodyText"/>
        <w:spacing w:before="52"/>
        <w:ind w:left="272"/>
        <w:jc w:val="left"/>
      </w:pPr>
      <w:r>
        <w:rPr>
          <w:spacing w:val="-1"/>
          <w:w w:val="102"/>
        </w:rPr>
        <w:t>P</w:t>
      </w:r>
      <w:r>
        <w:rPr>
          <w:w w:val="102"/>
        </w:rPr>
        <w:t>D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×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102"/>
        </w:rPr>
        <w:t>LG</w:t>
      </w:r>
      <w:r>
        <w:rPr>
          <w:w w:val="102"/>
        </w:rPr>
        <w:t>D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×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102"/>
        </w:rPr>
        <w:t>EAD</w:t>
      </w:r>
      <w:r>
        <w:rPr>
          <w:w w:val="104"/>
          <w:position w:val="10"/>
          <w:sz w:val="11"/>
        </w:rPr>
        <w:t>*</w:t>
      </w:r>
      <w:r>
        <w:rPr>
          <w:position w:val="10"/>
          <w:sz w:val="11"/>
        </w:rPr>
        <w:t>   </w:t>
      </w:r>
      <w:r>
        <w:rPr>
          <w:spacing w:val="9"/>
          <w:position w:val="10"/>
          <w:sz w:val="11"/>
        </w:rPr>
        <w:t> </w:t>
      </w:r>
      <w:r>
        <w:rPr>
          <w:w w:val="102"/>
        </w:rPr>
        <w:t>=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4%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×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50%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×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100%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=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0.04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×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0.5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×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1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=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0.02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or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2%</w:t>
      </w:r>
    </w:p>
    <w:p>
      <w:pPr>
        <w:pStyle w:val="BodyText"/>
        <w:spacing w:before="24"/>
        <w:ind w:left="272"/>
        <w:jc w:val="left"/>
      </w:pPr>
      <w:r>
        <w:rPr/>
        <w:t>(ignoring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risk</w:t>
      </w:r>
      <w:r>
        <w:rPr>
          <w:spacing w:val="22"/>
        </w:rPr>
        <w:t> </w:t>
      </w:r>
      <w:r>
        <w:rPr/>
        <w:t>component</w:t>
      </w:r>
      <w:r>
        <w:rPr>
          <w:spacing w:val="20"/>
        </w:rPr>
        <w:t> </w:t>
      </w:r>
      <w:r>
        <w:rPr/>
        <w:t>“effective</w:t>
      </w:r>
      <w:r>
        <w:rPr>
          <w:spacing w:val="20"/>
        </w:rPr>
        <w:t> </w:t>
      </w:r>
      <w:r>
        <w:rPr/>
        <w:t>maturity”).</w:t>
      </w:r>
    </w:p>
    <w:p>
      <w:pPr>
        <w:pStyle w:val="BodyText"/>
        <w:spacing w:before="52"/>
        <w:ind w:left="272"/>
        <w:jc w:val="left"/>
      </w:pP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estimated</w:t>
      </w:r>
      <w:r>
        <w:rPr>
          <w:spacing w:val="-2"/>
          <w:w w:val="105"/>
        </w:rPr>
        <w:t> </w:t>
      </w:r>
      <w:r>
        <w:rPr>
          <w:w w:val="105"/>
        </w:rPr>
        <w:t>potential</w:t>
      </w:r>
      <w:r>
        <w:rPr>
          <w:spacing w:val="-2"/>
          <w:w w:val="105"/>
        </w:rPr>
        <w:t> </w:t>
      </w:r>
      <w:r>
        <w:rPr>
          <w:w w:val="105"/>
        </w:rPr>
        <w:t>loss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aggregate</w:t>
      </w:r>
      <w:r>
        <w:rPr>
          <w:spacing w:val="-2"/>
          <w:w w:val="105"/>
        </w:rPr>
        <w:t> </w:t>
      </w:r>
      <w:r>
        <w:rPr>
          <w:w w:val="105"/>
        </w:rPr>
        <w:t>exposure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U.S.</w:t>
      </w:r>
      <w:r>
        <w:rPr>
          <w:spacing w:val="-2"/>
          <w:w w:val="105"/>
        </w:rPr>
        <w:t> </w:t>
      </w:r>
      <w:r>
        <w:rPr>
          <w:w w:val="105"/>
        </w:rPr>
        <w:t>$120</w:t>
      </w:r>
      <w:r>
        <w:rPr>
          <w:spacing w:val="-1"/>
          <w:w w:val="105"/>
        </w:rPr>
        <w:t> </w:t>
      </w:r>
      <w:r>
        <w:rPr>
          <w:w w:val="105"/>
        </w:rPr>
        <w:t>million</w:t>
      </w:r>
      <w:r>
        <w:rPr>
          <w:spacing w:val="-2"/>
          <w:w w:val="105"/>
        </w:rPr>
        <w:t> </w:t>
      </w:r>
      <w:r>
        <w:rPr>
          <w:w w:val="105"/>
        </w:rPr>
        <w:t>=</w:t>
      </w:r>
    </w:p>
    <w:p>
      <w:pPr>
        <w:pStyle w:val="BodyText"/>
        <w:spacing w:before="24"/>
        <w:ind w:left="272"/>
        <w:jc w:val="left"/>
      </w:pPr>
      <w:r>
        <w:rPr>
          <w:w w:val="105"/>
        </w:rPr>
        <w:t>$120</w:t>
      </w:r>
      <w:r>
        <w:rPr>
          <w:spacing w:val="-14"/>
          <w:w w:val="105"/>
        </w:rPr>
        <w:t> </w:t>
      </w:r>
      <w:r>
        <w:rPr>
          <w:w w:val="105"/>
        </w:rPr>
        <w:t>million</w:t>
      </w:r>
      <w:r>
        <w:rPr>
          <w:spacing w:val="-14"/>
          <w:w w:val="105"/>
        </w:rPr>
        <w:t> </w:t>
      </w:r>
      <w:r>
        <w:rPr>
          <w:w w:val="105"/>
        </w:rPr>
        <w:t>×</w:t>
      </w:r>
      <w:r>
        <w:rPr>
          <w:spacing w:val="-14"/>
          <w:w w:val="105"/>
        </w:rPr>
        <w:t> </w:t>
      </w:r>
      <w:r>
        <w:rPr>
          <w:w w:val="105"/>
        </w:rPr>
        <w:t>2%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U.S.</w:t>
      </w:r>
      <w:r>
        <w:rPr>
          <w:spacing w:val="-14"/>
          <w:w w:val="105"/>
        </w:rPr>
        <w:t> </w:t>
      </w:r>
      <w:r>
        <w:rPr>
          <w:w w:val="105"/>
        </w:rPr>
        <w:t>$2.40</w:t>
      </w:r>
      <w:r>
        <w:rPr>
          <w:spacing w:val="-14"/>
          <w:w w:val="105"/>
        </w:rPr>
        <w:t> </w:t>
      </w:r>
      <w:r>
        <w:rPr>
          <w:w w:val="105"/>
        </w:rPr>
        <w:t>million.</w:t>
      </w:r>
    </w:p>
    <w:p>
      <w:pPr>
        <w:pStyle w:val="BodyText"/>
        <w:spacing w:before="52"/>
        <w:ind w:left="330"/>
        <w:jc w:val="left"/>
      </w:pPr>
      <w:r>
        <w:rPr>
          <w:w w:val="104"/>
          <w:position w:val="10"/>
          <w:sz w:val="11"/>
        </w:rPr>
        <w:t>*</w:t>
      </w:r>
      <w:r>
        <w:rPr>
          <w:spacing w:val="-1"/>
          <w:w w:val="102"/>
        </w:rPr>
        <w:t>Usi</w:t>
      </w:r>
      <w:r>
        <w:rPr>
          <w:w w:val="102"/>
        </w:rPr>
        <w:t>ng</w:t>
      </w:r>
      <w:r>
        <w:rPr>
          <w:spacing w:val="2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1"/>
        </w:rPr>
        <w:t> </w:t>
      </w:r>
      <w:r>
        <w:rPr>
          <w:spacing w:val="-1"/>
          <w:w w:val="102"/>
        </w:rPr>
        <w:t>f</w:t>
      </w:r>
      <w:r>
        <w:rPr>
          <w:w w:val="102"/>
        </w:rPr>
        <w:t>o</w:t>
      </w:r>
      <w:r>
        <w:rPr>
          <w:spacing w:val="-1"/>
          <w:w w:val="102"/>
        </w:rPr>
        <w:t>rm</w:t>
      </w:r>
      <w:r>
        <w:rPr>
          <w:w w:val="102"/>
        </w:rPr>
        <w:t>u</w:t>
      </w:r>
      <w:r>
        <w:rPr>
          <w:spacing w:val="-1"/>
          <w:w w:val="102"/>
        </w:rPr>
        <w:t>l</w:t>
      </w:r>
      <w:r>
        <w:rPr>
          <w:w w:val="102"/>
        </w:rPr>
        <w:t>a</w:t>
      </w:r>
      <w:r>
        <w:rPr>
          <w:spacing w:val="1"/>
        </w:rPr>
        <w:t> </w:t>
      </w:r>
      <w:r>
        <w:rPr>
          <w:w w:val="102"/>
        </w:rPr>
        <w:t>g</w:t>
      </w:r>
      <w:r>
        <w:rPr>
          <w:spacing w:val="-1"/>
          <w:w w:val="102"/>
        </w:rPr>
        <w:t>i</w:t>
      </w:r>
      <w:r>
        <w:rPr>
          <w:w w:val="102"/>
        </w:rPr>
        <w:t>v</w:t>
      </w:r>
      <w:r>
        <w:rPr>
          <w:spacing w:val="-1"/>
          <w:w w:val="102"/>
        </w:rPr>
        <w:t>e</w:t>
      </w:r>
      <w:r>
        <w:rPr>
          <w:w w:val="102"/>
        </w:rPr>
        <w:t>n</w:t>
      </w:r>
      <w:r>
        <w:rPr>
          <w:spacing w:val="2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</w:t>
      </w:r>
      <w:r>
        <w:rPr>
          <w:spacing w:val="2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1"/>
        </w:rPr>
        <w:t> </w:t>
      </w:r>
      <w:r>
        <w:rPr>
          <w:spacing w:val="-1"/>
          <w:w w:val="102"/>
        </w:rPr>
        <w:t>Ne</w:t>
      </w:r>
      <w:r>
        <w:rPr>
          <w:w w:val="102"/>
        </w:rPr>
        <w:t>w</w:t>
      </w:r>
      <w:r>
        <w:rPr>
          <w:spacing w:val="1"/>
        </w:rPr>
        <w:t> </w:t>
      </w:r>
      <w:r>
        <w:rPr>
          <w:spacing w:val="-1"/>
          <w:w w:val="102"/>
        </w:rPr>
        <w:t>Base</w:t>
      </w:r>
      <w:r>
        <w:rPr>
          <w:w w:val="102"/>
        </w:rPr>
        <w:t>l</w:t>
      </w:r>
      <w:r>
        <w:rPr>
          <w:spacing w:val="1"/>
        </w:rPr>
        <w:t> </w:t>
      </w:r>
      <w:r>
        <w:rPr>
          <w:spacing w:val="-1"/>
          <w:w w:val="102"/>
        </w:rPr>
        <w:t>Ca</w:t>
      </w:r>
      <w:r>
        <w:rPr>
          <w:w w:val="102"/>
        </w:rPr>
        <w:t>p</w:t>
      </w:r>
      <w:r>
        <w:rPr>
          <w:spacing w:val="-1"/>
          <w:w w:val="102"/>
        </w:rPr>
        <w:t>ita</w:t>
      </w:r>
      <w:r>
        <w:rPr>
          <w:w w:val="102"/>
        </w:rPr>
        <w:t>l</w:t>
      </w:r>
      <w:r>
        <w:rPr>
          <w:spacing w:val="1"/>
        </w:rPr>
        <w:t> </w:t>
      </w:r>
      <w:r>
        <w:rPr>
          <w:spacing w:val="-1"/>
          <w:w w:val="102"/>
        </w:rPr>
        <w:t>Acc</w:t>
      </w:r>
      <w:r>
        <w:rPr>
          <w:w w:val="102"/>
        </w:rPr>
        <w:t>o</w:t>
      </w:r>
      <w:r>
        <w:rPr>
          <w:spacing w:val="-1"/>
          <w:w w:val="102"/>
        </w:rPr>
        <w:t>r</w:t>
      </w:r>
      <w:r>
        <w:rPr>
          <w:w w:val="102"/>
        </w:rPr>
        <w:t>d.</w:t>
      </w:r>
    </w:p>
    <w:p>
      <w:pPr>
        <w:pStyle w:val="BodyText"/>
        <w:spacing w:before="53"/>
        <w:ind w:left="330"/>
        <w:jc w:val="left"/>
      </w:pPr>
      <w:r>
        <w:rPr>
          <w:w w:val="105"/>
        </w:rPr>
        <w:t>The incremental potential loss on</w:t>
      </w:r>
      <w:r>
        <w:rPr>
          <w:spacing w:val="2"/>
          <w:w w:val="105"/>
        </w:rPr>
        <w:t> </w:t>
      </w:r>
      <w:r>
        <w:rPr>
          <w:w w:val="105"/>
        </w:rPr>
        <w:t>account of the increase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exposure by</w:t>
      </w:r>
      <w:r>
        <w:rPr>
          <w:spacing w:val="1"/>
          <w:w w:val="105"/>
        </w:rPr>
        <w:t> </w:t>
      </w:r>
      <w:r>
        <w:rPr>
          <w:w w:val="105"/>
        </w:rPr>
        <w:t>U.S.</w:t>
      </w:r>
    </w:p>
    <w:p>
      <w:pPr>
        <w:pStyle w:val="BodyText"/>
        <w:spacing w:line="256" w:lineRule="auto" w:before="23"/>
        <w:ind w:right="119"/>
      </w:pPr>
      <w:r>
        <w:rPr>
          <w:w w:val="105"/>
        </w:rPr>
        <w:t>$20</w:t>
      </w:r>
      <w:r>
        <w:rPr>
          <w:spacing w:val="-7"/>
          <w:w w:val="105"/>
        </w:rPr>
        <w:t> </w:t>
      </w:r>
      <w:r>
        <w:rPr>
          <w:w w:val="105"/>
        </w:rPr>
        <w:t>million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U.S.</w:t>
      </w:r>
      <w:r>
        <w:rPr>
          <w:spacing w:val="-6"/>
          <w:w w:val="105"/>
        </w:rPr>
        <w:t> </w:t>
      </w:r>
      <w:r>
        <w:rPr>
          <w:w w:val="105"/>
        </w:rPr>
        <w:t>$1.32</w:t>
      </w:r>
      <w:r>
        <w:rPr>
          <w:spacing w:val="-7"/>
          <w:w w:val="105"/>
        </w:rPr>
        <w:t> </w:t>
      </w:r>
      <w:r>
        <w:rPr>
          <w:w w:val="105"/>
        </w:rPr>
        <w:t>million</w:t>
      </w:r>
      <w:r>
        <w:rPr>
          <w:spacing w:val="-6"/>
          <w:w w:val="105"/>
        </w:rPr>
        <w:t> </w:t>
      </w:r>
      <w:r>
        <w:rPr>
          <w:w w:val="105"/>
        </w:rPr>
        <w:t>($2.40</w:t>
      </w:r>
      <w:r>
        <w:rPr>
          <w:spacing w:val="-7"/>
          <w:w w:val="105"/>
        </w:rPr>
        <w:t> </w:t>
      </w:r>
      <w:r>
        <w:rPr>
          <w:w w:val="105"/>
        </w:rPr>
        <w:t>–$1.08</w:t>
      </w:r>
      <w:r>
        <w:rPr>
          <w:spacing w:val="-6"/>
          <w:w w:val="105"/>
        </w:rPr>
        <w:t> </w:t>
      </w:r>
      <w:r>
        <w:rPr>
          <w:w w:val="105"/>
        </w:rPr>
        <w:t>million).</w:t>
      </w:r>
      <w:r>
        <w:rPr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rating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borrower had not changed after sanction of additional facilities, the loss rate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remained</w:t>
      </w:r>
      <w:r>
        <w:rPr>
          <w:spacing w:val="1"/>
          <w:w w:val="105"/>
        </w:rPr>
        <w:t> </w:t>
      </w:r>
      <w:r>
        <w:rPr>
          <w:w w:val="105"/>
        </w:rPr>
        <w:t>unchanged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1.08</w:t>
      </w:r>
      <w:r>
        <w:rPr>
          <w:spacing w:val="1"/>
          <w:w w:val="105"/>
        </w:rPr>
        <w:t> </w:t>
      </w:r>
      <w:r>
        <w:rPr>
          <w:w w:val="105"/>
        </w:rPr>
        <w:t>percent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potential</w:t>
      </w:r>
      <w:r>
        <w:rPr>
          <w:spacing w:val="69"/>
          <w:w w:val="105"/>
        </w:rPr>
        <w:t> </w:t>
      </w:r>
      <w:r>
        <w:rPr>
          <w:w w:val="105"/>
        </w:rPr>
        <w:t>loss</w:t>
      </w:r>
      <w:r>
        <w:rPr>
          <w:spacing w:val="70"/>
          <w:w w:val="105"/>
        </w:rPr>
        <w:t> </w:t>
      </w:r>
      <w:r>
        <w:rPr>
          <w:w w:val="105"/>
        </w:rPr>
        <w:t>would</w:t>
      </w:r>
      <w:r>
        <w:rPr>
          <w:spacing w:val="69"/>
          <w:w w:val="105"/>
        </w:rPr>
        <w:t> </w:t>
      </w:r>
      <w:r>
        <w:rPr>
          <w:w w:val="105"/>
        </w:rPr>
        <w:t>have</w:t>
      </w:r>
      <w:r>
        <w:rPr>
          <w:spacing w:val="70"/>
          <w:w w:val="105"/>
        </w:rPr>
        <w:t> </w:t>
      </w:r>
      <w:r>
        <w:rPr>
          <w:w w:val="105"/>
        </w:rPr>
        <w:t>been</w:t>
      </w:r>
      <w:r>
        <w:rPr>
          <w:spacing w:val="70"/>
          <w:w w:val="105"/>
        </w:rPr>
        <w:t> </w:t>
      </w:r>
      <w:r>
        <w:rPr>
          <w:w w:val="105"/>
        </w:rPr>
        <w:t>U.S.</w:t>
      </w:r>
      <w:r>
        <w:rPr>
          <w:spacing w:val="69"/>
          <w:w w:val="105"/>
        </w:rPr>
        <w:t> </w:t>
      </w:r>
      <w:r>
        <w:rPr>
          <w:w w:val="105"/>
        </w:rPr>
        <w:t>$1.296</w:t>
      </w:r>
      <w:r>
        <w:rPr>
          <w:spacing w:val="70"/>
          <w:w w:val="105"/>
        </w:rPr>
        <w:t> </w:t>
      </w:r>
      <w:r>
        <w:rPr>
          <w:w w:val="105"/>
        </w:rPr>
        <w:t>million.</w:t>
      </w:r>
      <w:r>
        <w:rPr>
          <w:spacing w:val="70"/>
          <w:w w:val="105"/>
        </w:rPr>
        <w:t> </w:t>
      </w:r>
      <w:r>
        <w:rPr>
          <w:w w:val="105"/>
        </w:rPr>
        <w:t>In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same</w:t>
      </w:r>
      <w:r>
        <w:rPr>
          <w:spacing w:val="69"/>
          <w:w w:val="105"/>
        </w:rPr>
        <w:t> </w:t>
      </w:r>
      <w:r>
        <w:rPr>
          <w:w w:val="105"/>
        </w:rPr>
        <w:t>manner,</w:t>
      </w:r>
      <w:r>
        <w:rPr>
          <w:spacing w:val="-71"/>
          <w:w w:val="105"/>
        </w:rPr>
        <w:t> </w:t>
      </w:r>
      <w:r>
        <w:rPr>
          <w:w w:val="105"/>
        </w:rPr>
        <w:t>incremental risk from exposures to new customers can be estimated. We may</w:t>
      </w:r>
      <w:r>
        <w:rPr>
          <w:spacing w:val="1"/>
          <w:w w:val="105"/>
        </w:rPr>
        <w:t> </w:t>
      </w:r>
      <w:r>
        <w:rPr>
          <w:w w:val="105"/>
        </w:rPr>
        <w:t>note that the higher the risk grade (lower risk) assigned to the customer, the</w:t>
      </w:r>
      <w:r>
        <w:rPr>
          <w:spacing w:val="1"/>
          <w:w w:val="105"/>
        </w:rPr>
        <w:t> </w:t>
      </w:r>
      <w:r>
        <w:rPr>
          <w:w w:val="105"/>
        </w:rPr>
        <w:t>lower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quantum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potential</w:t>
      </w:r>
      <w:r>
        <w:rPr>
          <w:spacing w:val="-7"/>
          <w:w w:val="105"/>
        </w:rPr>
        <w:t> </w:t>
      </w:r>
      <w:r>
        <w:rPr>
          <w:w w:val="105"/>
        </w:rPr>
        <w:t>loss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exposure.</w:t>
      </w:r>
    </w:p>
    <w:p>
      <w:pPr>
        <w:pStyle w:val="BodyText"/>
        <w:spacing w:before="37"/>
        <w:ind w:left="330"/>
      </w:pP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position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incremental</w:t>
      </w:r>
      <w:r>
        <w:rPr>
          <w:spacing w:val="-17"/>
          <w:w w:val="105"/>
        </w:rPr>
        <w:t> </w:t>
      </w:r>
      <w:r>
        <w:rPr>
          <w:w w:val="105"/>
        </w:rPr>
        <w:t>loss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shown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color w:val="0000ED"/>
          <w:w w:val="105"/>
          <w:u w:val="single" w:color="0000ED"/>
        </w:rPr>
        <w:t>Figure</w:t>
      </w:r>
      <w:r>
        <w:rPr>
          <w:color w:val="0000ED"/>
          <w:spacing w:val="-16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8.2</w:t>
      </w:r>
      <w:r>
        <w:rPr>
          <w:w w:val="105"/>
        </w:rPr>
        <w:t>.</w:t>
      </w:r>
    </w:p>
    <w:p>
      <w:pPr>
        <w:spacing w:before="182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FIGURE</w:t>
      </w:r>
      <w:r>
        <w:rPr>
          <w:b/>
          <w:color w:val="0000ED"/>
          <w:spacing w:val="21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8.2</w:t>
      </w:r>
      <w:r>
        <w:rPr>
          <w:b/>
          <w:color w:val="0000ED"/>
          <w:spacing w:val="23"/>
          <w:sz w:val="28"/>
        </w:rPr>
        <w:t> </w:t>
      </w:r>
      <w:r>
        <w:rPr>
          <w:sz w:val="28"/>
        </w:rPr>
        <w:t>Incremental</w:t>
      </w:r>
      <w:r>
        <w:rPr>
          <w:spacing w:val="21"/>
          <w:sz w:val="28"/>
        </w:rPr>
        <w:t> </w:t>
      </w:r>
      <w:r>
        <w:rPr>
          <w:sz w:val="28"/>
        </w:rPr>
        <w:t>Loss</w:t>
      </w:r>
      <w:r>
        <w:rPr>
          <w:spacing w:val="21"/>
          <w:sz w:val="28"/>
        </w:rPr>
        <w:t> </w:t>
      </w:r>
      <w:r>
        <w:rPr>
          <w:sz w:val="28"/>
        </w:rPr>
        <w:t>from</w:t>
      </w:r>
      <w:r>
        <w:rPr>
          <w:spacing w:val="22"/>
          <w:sz w:val="28"/>
        </w:rPr>
        <w:t> </w:t>
      </w:r>
      <w:r>
        <w:rPr>
          <w:sz w:val="28"/>
        </w:rPr>
        <w:t>Additional</w:t>
      </w:r>
      <w:r>
        <w:rPr>
          <w:spacing w:val="21"/>
          <w:sz w:val="28"/>
        </w:rPr>
        <w:t> </w:t>
      </w:r>
      <w:r>
        <w:rPr>
          <w:sz w:val="28"/>
        </w:rPr>
        <w:t>Exposure</w:t>
      </w:r>
    </w:p>
    <w:p>
      <w:pPr>
        <w:spacing w:after="0"/>
        <w:jc w:val="both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029199" cy="3127248"/>
            <wp:effectExtent l="0" t="0" r="0" b="0"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jc w:val="left"/>
        <w:rPr>
          <w:sz w:val="22"/>
        </w:rPr>
      </w:pPr>
    </w:p>
    <w:p>
      <w:pPr>
        <w:pStyle w:val="Heading3"/>
        <w:ind w:right="111"/>
      </w:pPr>
      <w:r>
        <w:rPr/>
        <w:t>Fixing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Exposure</w:t>
      </w:r>
      <w:r>
        <w:rPr>
          <w:spacing w:val="3"/>
        </w:rPr>
        <w:t> </w:t>
      </w:r>
      <w:r>
        <w:rPr/>
        <w:t>Limit</w:t>
      </w:r>
    </w:p>
    <w:p>
      <w:pPr>
        <w:pStyle w:val="BodyText"/>
        <w:spacing w:line="256" w:lineRule="auto" w:before="99"/>
        <w:ind w:right="118"/>
      </w:pPr>
      <w:r>
        <w:rPr>
          <w:w w:val="105"/>
        </w:rPr>
        <w:t>Banks</w:t>
      </w:r>
      <w:r>
        <w:rPr>
          <w:spacing w:val="-13"/>
          <w:w w:val="105"/>
        </w:rPr>
        <w:t> </w:t>
      </w:r>
      <w:r>
        <w:rPr>
          <w:w w:val="105"/>
        </w:rPr>
        <w:t>establish</w:t>
      </w:r>
      <w:r>
        <w:rPr>
          <w:spacing w:val="-12"/>
          <w:w w:val="105"/>
        </w:rPr>
        <w:t> </w:t>
      </w:r>
      <w:r>
        <w:rPr>
          <w:w w:val="105"/>
        </w:rPr>
        <w:t>maximum</w:t>
      </w:r>
      <w:r>
        <w:rPr>
          <w:spacing w:val="-13"/>
          <w:w w:val="105"/>
        </w:rPr>
        <w:t> </w:t>
      </w:r>
      <w:r>
        <w:rPr>
          <w:w w:val="105"/>
        </w:rPr>
        <w:t>exposure</w:t>
      </w:r>
      <w:r>
        <w:rPr>
          <w:spacing w:val="-11"/>
          <w:w w:val="105"/>
        </w:rPr>
        <w:t> </w:t>
      </w:r>
      <w:r>
        <w:rPr>
          <w:w w:val="105"/>
        </w:rPr>
        <w:t>limits</w:t>
      </w:r>
      <w:r>
        <w:rPr>
          <w:spacing w:val="-12"/>
          <w:w w:val="105"/>
        </w:rPr>
        <w:t> </w:t>
      </w:r>
      <w:r>
        <w:rPr>
          <w:w w:val="105"/>
        </w:rPr>
        <w:t>both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individual</w:t>
      </w:r>
      <w:r>
        <w:rPr>
          <w:spacing w:val="-12"/>
          <w:w w:val="105"/>
        </w:rPr>
        <w:t> </w:t>
      </w:r>
      <w:r>
        <w:rPr>
          <w:w w:val="105"/>
        </w:rPr>
        <w:t>borrowers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borrower-group,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1"/>
          <w:w w:val="105"/>
        </w:rPr>
        <w:t> </w:t>
      </w:r>
      <w:r>
        <w:rPr>
          <w:w w:val="105"/>
        </w:rPr>
        <w:t>called</w:t>
      </w:r>
      <w:r>
        <w:rPr>
          <w:spacing w:val="1"/>
          <w:w w:val="105"/>
        </w:rPr>
        <w:t> </w:t>
      </w:r>
      <w:r>
        <w:rPr>
          <w:w w:val="105"/>
        </w:rPr>
        <w:t>“single</w:t>
      </w:r>
      <w:r>
        <w:rPr>
          <w:spacing w:val="1"/>
          <w:w w:val="105"/>
        </w:rPr>
        <w:t> </w:t>
      </w:r>
      <w:r>
        <w:rPr>
          <w:w w:val="105"/>
        </w:rPr>
        <w:t>exposure”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“group</w:t>
      </w:r>
      <w:r>
        <w:rPr>
          <w:spacing w:val="1"/>
          <w:w w:val="105"/>
        </w:rPr>
        <w:t> </w:t>
      </w:r>
      <w:r>
        <w:rPr>
          <w:w w:val="105"/>
        </w:rPr>
        <w:t>exposure”</w:t>
      </w:r>
      <w:r>
        <w:rPr>
          <w:spacing w:val="-12"/>
          <w:w w:val="105"/>
        </w:rPr>
        <w:t> </w:t>
      </w:r>
      <w:r>
        <w:rPr>
          <w:w w:val="105"/>
        </w:rPr>
        <w:t>limits.</w:t>
      </w:r>
      <w:r>
        <w:rPr>
          <w:spacing w:val="-12"/>
          <w:w w:val="105"/>
        </w:rPr>
        <w:t> </w:t>
      </w:r>
      <w:r>
        <w:rPr>
          <w:w w:val="105"/>
        </w:rPr>
        <w:t>Banks</w:t>
      </w:r>
      <w:r>
        <w:rPr>
          <w:spacing w:val="-11"/>
          <w:w w:val="105"/>
        </w:rPr>
        <w:t> </w:t>
      </w:r>
      <w:r>
        <w:rPr>
          <w:w w:val="105"/>
        </w:rPr>
        <w:t>define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borrower-group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group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entities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owned</w:t>
      </w:r>
      <w:r>
        <w:rPr>
          <w:spacing w:val="-15"/>
          <w:w w:val="105"/>
        </w:rPr>
        <w:t> </w:t>
      </w:r>
      <w:r>
        <w:rPr>
          <w:w w:val="105"/>
        </w:rPr>
        <w:t>by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same</w:t>
      </w:r>
      <w:r>
        <w:rPr>
          <w:spacing w:val="-15"/>
          <w:w w:val="105"/>
        </w:rPr>
        <w:t> </w:t>
      </w:r>
      <w:r>
        <w:rPr>
          <w:w w:val="105"/>
        </w:rPr>
        <w:t>promoters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under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direct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indirect</w:t>
      </w:r>
      <w:r>
        <w:rPr>
          <w:spacing w:val="-15"/>
          <w:w w:val="105"/>
        </w:rPr>
        <w:t> </w:t>
      </w:r>
      <w:r>
        <w:rPr>
          <w:w w:val="105"/>
        </w:rPr>
        <w:t>control</w:t>
      </w:r>
      <w:r>
        <w:rPr>
          <w:spacing w:val="-71"/>
          <w:w w:val="105"/>
        </w:rPr>
        <w:t> </w:t>
      </w:r>
      <w:r>
        <w:rPr>
          <w:w w:val="105"/>
        </w:rPr>
        <w:t>of the same management. Bank regulators specify in general the maximum</w:t>
      </w:r>
      <w:r>
        <w:rPr>
          <w:spacing w:val="1"/>
          <w:w w:val="105"/>
        </w:rPr>
        <w:t> </w:t>
      </w:r>
      <w:r>
        <w:rPr>
          <w:w w:val="105"/>
        </w:rPr>
        <w:t>single exposure and group exposure limits in terms of a fixed percentage of the</w:t>
      </w:r>
      <w:r>
        <w:rPr>
          <w:spacing w:val="-71"/>
          <w:w w:val="105"/>
        </w:rPr>
        <w:t> </w:t>
      </w:r>
      <w:r>
        <w:rPr>
          <w:w w:val="105"/>
        </w:rPr>
        <w:t>bank's capital funds. In addition to the single exposure and the group exposure</w:t>
      </w:r>
      <w:r>
        <w:rPr>
          <w:spacing w:val="1"/>
          <w:w w:val="105"/>
        </w:rPr>
        <w:t> </w:t>
      </w:r>
      <w:r>
        <w:rPr>
          <w:w w:val="105"/>
        </w:rPr>
        <w:t>limits, bank regulators prescribe a prudential limit on the aggregate of large</w:t>
      </w:r>
      <w:r>
        <w:rPr>
          <w:spacing w:val="1"/>
          <w:w w:val="105"/>
        </w:rPr>
        <w:t> </w:t>
      </w:r>
      <w:r>
        <w:rPr>
          <w:w w:val="105"/>
        </w:rPr>
        <w:t>exposures.</w:t>
      </w:r>
      <w:r>
        <w:rPr>
          <w:spacing w:val="-15"/>
          <w:w w:val="105"/>
        </w:rPr>
        <w:t> </w:t>
      </w:r>
      <w:r>
        <w:rPr>
          <w:w w:val="105"/>
        </w:rPr>
        <w:t>Banks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required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define</w:t>
      </w:r>
      <w:r>
        <w:rPr>
          <w:spacing w:val="-15"/>
          <w:w w:val="105"/>
        </w:rPr>
        <w:t> </w:t>
      </w:r>
      <w:r>
        <w:rPr>
          <w:w w:val="105"/>
        </w:rPr>
        <w:t>large</w:t>
      </w:r>
      <w:r>
        <w:rPr>
          <w:spacing w:val="-15"/>
          <w:w w:val="105"/>
        </w:rPr>
        <w:t> </w:t>
      </w:r>
      <w:r>
        <w:rPr>
          <w:w w:val="105"/>
        </w:rPr>
        <w:t>exposure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relation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their</w:t>
      </w:r>
      <w:r>
        <w:rPr>
          <w:spacing w:val="-15"/>
          <w:w w:val="105"/>
        </w:rPr>
        <w:t> </w:t>
      </w:r>
      <w:r>
        <w:rPr>
          <w:w w:val="105"/>
        </w:rPr>
        <w:t>capital</w:t>
      </w:r>
      <w:r>
        <w:rPr>
          <w:spacing w:val="-71"/>
          <w:w w:val="105"/>
        </w:rPr>
        <w:t> </w:t>
      </w:r>
      <w:r>
        <w:rPr>
          <w:w w:val="105"/>
        </w:rPr>
        <w:t>funds and keep the aggregate of large exposures within the prescribed ceiling.</w:t>
      </w:r>
      <w:r>
        <w:rPr>
          <w:spacing w:val="1"/>
          <w:w w:val="105"/>
        </w:rPr>
        <w:t> </w:t>
      </w:r>
      <w:r>
        <w:rPr>
          <w:w w:val="105"/>
        </w:rPr>
        <w:t>Usually,</w:t>
      </w:r>
      <w:r>
        <w:rPr>
          <w:spacing w:val="-6"/>
          <w:w w:val="105"/>
        </w:rPr>
        <w:t> </w:t>
      </w:r>
      <w:r>
        <w:rPr>
          <w:w w:val="105"/>
        </w:rPr>
        <w:t>banks</w:t>
      </w:r>
      <w:r>
        <w:rPr>
          <w:spacing w:val="-4"/>
          <w:w w:val="105"/>
        </w:rPr>
        <w:t> </w:t>
      </w:r>
      <w:r>
        <w:rPr>
          <w:w w:val="105"/>
        </w:rPr>
        <w:t>observe</w:t>
      </w:r>
      <w:r>
        <w:rPr>
          <w:spacing w:val="-6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element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flexibility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fixing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exposure</w:t>
      </w:r>
      <w:r>
        <w:rPr>
          <w:spacing w:val="-5"/>
          <w:w w:val="105"/>
        </w:rPr>
        <w:t> </w:t>
      </w:r>
      <w:r>
        <w:rPr>
          <w:w w:val="105"/>
        </w:rPr>
        <w:t>limits</w:t>
      </w:r>
      <w:r>
        <w:rPr>
          <w:spacing w:val="-71"/>
          <w:w w:val="105"/>
        </w:rPr>
        <w:t> </w:t>
      </w:r>
      <w:r>
        <w:rPr>
          <w:w w:val="105"/>
        </w:rPr>
        <w:t>within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outer</w:t>
      </w:r>
      <w:r>
        <w:rPr>
          <w:spacing w:val="1"/>
          <w:w w:val="105"/>
        </w:rPr>
        <w:t> </w:t>
      </w:r>
      <w:r>
        <w:rPr>
          <w:w w:val="105"/>
        </w:rPr>
        <w:t>limits</w:t>
      </w:r>
      <w:r>
        <w:rPr>
          <w:spacing w:val="1"/>
          <w:w w:val="105"/>
        </w:rPr>
        <w:t> </w:t>
      </w:r>
      <w:r>
        <w:rPr>
          <w:w w:val="105"/>
        </w:rPr>
        <w:t>specified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regulators.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deciding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flexibility,</w:t>
      </w:r>
      <w:r>
        <w:rPr>
          <w:spacing w:val="-4"/>
          <w:w w:val="105"/>
        </w:rPr>
        <w:t> </w:t>
      </w:r>
      <w:r>
        <w:rPr>
          <w:w w:val="105"/>
        </w:rPr>
        <w:t>CRR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guiding</w:t>
      </w:r>
      <w:r>
        <w:rPr>
          <w:spacing w:val="-4"/>
          <w:w w:val="105"/>
        </w:rPr>
        <w:t> </w:t>
      </w:r>
      <w:r>
        <w:rPr>
          <w:w w:val="105"/>
        </w:rPr>
        <w:t>device.</w:t>
      </w:r>
    </w:p>
    <w:p>
      <w:pPr>
        <w:pStyle w:val="BodyText"/>
        <w:spacing w:line="256" w:lineRule="auto" w:before="43"/>
        <w:ind w:right="121" w:firstLine="230"/>
      </w:pPr>
      <w:r>
        <w:rPr>
          <w:w w:val="105"/>
        </w:rPr>
        <w:t>Sound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management</w:t>
      </w:r>
      <w:r>
        <w:rPr>
          <w:spacing w:val="-5"/>
          <w:w w:val="105"/>
        </w:rPr>
        <w:t> </w:t>
      </w:r>
      <w:r>
        <w:rPr>
          <w:w w:val="105"/>
        </w:rPr>
        <w:t>practices</w:t>
      </w:r>
      <w:r>
        <w:rPr>
          <w:spacing w:val="-5"/>
          <w:w w:val="105"/>
        </w:rPr>
        <w:t> </w:t>
      </w:r>
      <w:r>
        <w:rPr>
          <w:w w:val="105"/>
        </w:rPr>
        <w:t>require</w:t>
      </w:r>
      <w:r>
        <w:rPr>
          <w:spacing w:val="-5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flexibility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fixing</w:t>
      </w:r>
      <w:r>
        <w:rPr>
          <w:spacing w:val="-4"/>
          <w:w w:val="105"/>
        </w:rPr>
        <w:t> </w:t>
      </w:r>
      <w:r>
        <w:rPr>
          <w:w w:val="105"/>
        </w:rPr>
        <w:t>maximum</w:t>
      </w:r>
      <w:r>
        <w:rPr>
          <w:spacing w:val="-72"/>
          <w:w w:val="105"/>
        </w:rPr>
        <w:t> </w:t>
      </w:r>
      <w:r>
        <w:rPr>
          <w:w w:val="105"/>
        </w:rPr>
        <w:t>exposure</w:t>
      </w:r>
      <w:r>
        <w:rPr>
          <w:spacing w:val="-17"/>
          <w:w w:val="105"/>
        </w:rPr>
        <w:t> </w:t>
      </w:r>
      <w:r>
        <w:rPr>
          <w:w w:val="105"/>
        </w:rPr>
        <w:t>limits.</w:t>
      </w:r>
      <w:r>
        <w:rPr>
          <w:spacing w:val="-15"/>
          <w:w w:val="105"/>
        </w:rPr>
        <w:t> </w:t>
      </w:r>
      <w:r>
        <w:rPr>
          <w:w w:val="105"/>
        </w:rPr>
        <w:t>Variation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exposure</w:t>
      </w:r>
      <w:r>
        <w:rPr>
          <w:spacing w:val="-15"/>
          <w:w w:val="105"/>
        </w:rPr>
        <w:t> </w:t>
      </w:r>
      <w:r>
        <w:rPr>
          <w:w w:val="105"/>
        </w:rPr>
        <w:t>limits</w:t>
      </w:r>
      <w:r>
        <w:rPr>
          <w:spacing w:val="-16"/>
          <w:w w:val="105"/>
        </w:rPr>
        <w:t> </w:t>
      </w:r>
      <w:r>
        <w:rPr>
          <w:w w:val="105"/>
        </w:rPr>
        <w:t>can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made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accordance</w:t>
      </w:r>
      <w:r>
        <w:rPr>
          <w:spacing w:val="-16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risk rating of the counterparty and the purpose of the loans. There is a strong</w:t>
      </w:r>
      <w:r>
        <w:rPr>
          <w:spacing w:val="1"/>
          <w:w w:val="105"/>
        </w:rPr>
        <w:t> </w:t>
      </w:r>
      <w:r>
        <w:rPr>
          <w:w w:val="105"/>
        </w:rPr>
        <w:t>case for setting up a lower exposure limit for high-risk borrowers and a higher</w:t>
      </w:r>
      <w:r>
        <w:rPr>
          <w:spacing w:val="1"/>
          <w:w w:val="105"/>
        </w:rPr>
        <w:t> </w:t>
      </w:r>
      <w:r>
        <w:rPr>
          <w:w w:val="105"/>
        </w:rPr>
        <w:t>exposure limit for low-risk borrowers. Banks can link exposure norms with the</w:t>
      </w:r>
      <w:r>
        <w:rPr>
          <w:spacing w:val="-71"/>
          <w:w w:val="105"/>
        </w:rPr>
        <w:t> </w:t>
      </w:r>
      <w:r>
        <w:rPr>
          <w:w w:val="105"/>
        </w:rPr>
        <w:t>ratings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prescribe</w:t>
      </w:r>
      <w:r>
        <w:rPr>
          <w:spacing w:val="-18"/>
          <w:w w:val="105"/>
        </w:rPr>
        <w:t> </w:t>
      </w:r>
      <w:r>
        <w:rPr>
          <w:w w:val="105"/>
        </w:rPr>
        <w:t>risk-grade-wise</w:t>
      </w:r>
      <w:r>
        <w:rPr>
          <w:spacing w:val="-18"/>
          <w:w w:val="105"/>
        </w:rPr>
        <w:t> </w:t>
      </w:r>
      <w:r>
        <w:rPr>
          <w:w w:val="105"/>
        </w:rPr>
        <w:t>exposure</w:t>
      </w:r>
      <w:r>
        <w:rPr>
          <w:spacing w:val="-18"/>
          <w:w w:val="105"/>
        </w:rPr>
        <w:t> </w:t>
      </w:r>
      <w:r>
        <w:rPr>
          <w:w w:val="105"/>
        </w:rPr>
        <w:t>limits</w:t>
      </w:r>
      <w:r>
        <w:rPr>
          <w:spacing w:val="-18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single</w:t>
      </w:r>
      <w:r>
        <w:rPr>
          <w:spacing w:val="-18"/>
          <w:w w:val="105"/>
        </w:rPr>
        <w:t> </w:t>
      </w:r>
      <w:r>
        <w:rPr>
          <w:w w:val="105"/>
        </w:rPr>
        <w:t>borrower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borrower-group.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parallel</w:t>
      </w:r>
      <w:r>
        <w:rPr>
          <w:spacing w:val="-6"/>
          <w:w w:val="105"/>
        </w:rPr>
        <w:t> </w:t>
      </w:r>
      <w:r>
        <w:rPr>
          <w:w w:val="105"/>
        </w:rPr>
        <w:t>move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linking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loan</w:t>
      </w:r>
      <w:r>
        <w:rPr>
          <w:spacing w:val="-6"/>
          <w:w w:val="105"/>
        </w:rPr>
        <w:t> </w:t>
      </w:r>
      <w:r>
        <w:rPr>
          <w:w w:val="105"/>
        </w:rPr>
        <w:t>sanction</w:t>
      </w:r>
      <w:r>
        <w:rPr>
          <w:spacing w:val="-6"/>
          <w:w w:val="105"/>
        </w:rPr>
        <w:t> </w:t>
      </w:r>
      <w:r>
        <w:rPr>
          <w:w w:val="105"/>
        </w:rPr>
        <w:t>powers</w:t>
      </w:r>
      <w:r>
        <w:rPr>
          <w:spacing w:val="-6"/>
          <w:w w:val="105"/>
        </w:rPr>
        <w:t> </w:t>
      </w:r>
      <w:r>
        <w:rPr>
          <w:w w:val="105"/>
        </w:rPr>
        <w:t>of</w:t>
      </w:r>
    </w:p>
    <w:p>
      <w:pPr>
        <w:spacing w:after="0" w:line="256" w:lineRule="auto"/>
        <w:sectPr>
          <w:pgSz w:w="12240" w:h="15840"/>
          <w:pgMar w:top="144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different</w:t>
      </w:r>
      <w:r>
        <w:rPr>
          <w:spacing w:val="-5"/>
          <w:w w:val="105"/>
        </w:rPr>
        <w:t> </w:t>
      </w:r>
      <w:r>
        <w:rPr>
          <w:w w:val="105"/>
        </w:rPr>
        <w:t>functionaries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customers.</w:t>
      </w:r>
      <w:r>
        <w:rPr>
          <w:spacing w:val="-4"/>
          <w:w w:val="105"/>
        </w:rPr>
        <w:t> </w:t>
      </w:r>
      <w:r>
        <w:rPr>
          <w:w w:val="105"/>
        </w:rPr>
        <w:t>Loan</w:t>
      </w:r>
      <w:r>
        <w:rPr>
          <w:spacing w:val="-4"/>
          <w:w w:val="105"/>
        </w:rPr>
        <w:t> </w:t>
      </w:r>
      <w:r>
        <w:rPr>
          <w:w w:val="105"/>
        </w:rPr>
        <w:t>managers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71"/>
          <w:w w:val="105"/>
        </w:rPr>
        <w:t> </w:t>
      </w:r>
      <w:r>
        <w:rPr>
          <w:w w:val="105"/>
        </w:rPr>
        <w:t>be</w:t>
      </w:r>
      <w:r>
        <w:rPr>
          <w:spacing w:val="-16"/>
          <w:w w:val="105"/>
        </w:rPr>
        <w:t> </w:t>
      </w:r>
      <w:r>
        <w:rPr>
          <w:w w:val="105"/>
        </w:rPr>
        <w:t>delegated</w:t>
      </w:r>
      <w:r>
        <w:rPr>
          <w:spacing w:val="-16"/>
          <w:w w:val="105"/>
        </w:rPr>
        <w:t> </w:t>
      </w:r>
      <w:r>
        <w:rPr>
          <w:w w:val="105"/>
        </w:rPr>
        <w:t>variable</w:t>
      </w:r>
      <w:r>
        <w:rPr>
          <w:spacing w:val="-15"/>
          <w:w w:val="105"/>
        </w:rPr>
        <w:t> </w:t>
      </w:r>
      <w:r>
        <w:rPr>
          <w:w w:val="105"/>
        </w:rPr>
        <w:t>powers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accordance</w:t>
      </w:r>
      <w:r>
        <w:rPr>
          <w:spacing w:val="-16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customers,</w:t>
      </w:r>
      <w:r>
        <w:rPr>
          <w:spacing w:val="-71"/>
          <w:w w:val="105"/>
        </w:rPr>
        <w:t> </w:t>
      </w:r>
      <w:r>
        <w:rPr>
          <w:w w:val="105"/>
        </w:rPr>
        <w:t>based on the principle of higher powers for low-risk rated customers and vice</w:t>
      </w:r>
      <w:r>
        <w:rPr>
          <w:spacing w:val="1"/>
          <w:w w:val="105"/>
        </w:rPr>
        <w:t> </w:t>
      </w:r>
      <w:r>
        <w:rPr>
          <w:w w:val="105"/>
        </w:rPr>
        <w:t>versa.</w:t>
      </w:r>
    </w:p>
    <w:p>
      <w:pPr>
        <w:pStyle w:val="BodyText"/>
        <w:spacing w:before="0"/>
        <w:ind w:left="0"/>
        <w:jc w:val="left"/>
        <w:rPr>
          <w:sz w:val="22"/>
        </w:rPr>
      </w:pPr>
    </w:p>
    <w:p>
      <w:pPr>
        <w:pStyle w:val="Heading3"/>
      </w:pPr>
      <w:r>
        <w:rPr/>
        <w:t>Assessing</w:t>
      </w:r>
      <w:r>
        <w:rPr>
          <w:spacing w:val="3"/>
        </w:rPr>
        <w:t> </w:t>
      </w:r>
      <w:r>
        <w:rPr/>
        <w:t>Credit</w:t>
      </w:r>
      <w:r>
        <w:rPr>
          <w:spacing w:val="4"/>
        </w:rPr>
        <w:t> </w:t>
      </w:r>
      <w:r>
        <w:rPr/>
        <w:t>Concentration</w:t>
      </w:r>
    </w:p>
    <w:p>
      <w:pPr>
        <w:pStyle w:val="BodyText"/>
        <w:spacing w:line="256" w:lineRule="auto" w:before="98"/>
        <w:ind w:right="122"/>
      </w:pPr>
      <w:r>
        <w:rPr>
          <w:w w:val="105"/>
        </w:rPr>
        <w:t>Credit concentration in any form can cause significant problems to a financial</w:t>
      </w:r>
      <w:r>
        <w:rPr>
          <w:spacing w:val="1"/>
          <w:w w:val="105"/>
        </w:rPr>
        <w:t> </w:t>
      </w:r>
      <w:r>
        <w:rPr>
          <w:w w:val="105"/>
        </w:rPr>
        <w:t>institution</w:t>
      </w:r>
      <w:r>
        <w:rPr>
          <w:spacing w:val="-18"/>
          <w:w w:val="105"/>
        </w:rPr>
        <w:t> </w:t>
      </w:r>
      <w:r>
        <w:rPr>
          <w:w w:val="105"/>
        </w:rPr>
        <w:t>during</w:t>
      </w:r>
      <w:r>
        <w:rPr>
          <w:spacing w:val="-17"/>
          <w:w w:val="105"/>
        </w:rPr>
        <w:t> </w:t>
      </w:r>
      <w:r>
        <w:rPr>
          <w:w w:val="105"/>
        </w:rPr>
        <w:t>periods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economic</w:t>
      </w:r>
      <w:r>
        <w:rPr>
          <w:spacing w:val="-17"/>
          <w:w w:val="105"/>
        </w:rPr>
        <w:t> </w:t>
      </w:r>
      <w:r>
        <w:rPr>
          <w:w w:val="105"/>
        </w:rPr>
        <w:t>slowdown,</w:t>
      </w:r>
      <w:r>
        <w:rPr>
          <w:spacing w:val="-17"/>
          <w:w w:val="105"/>
        </w:rPr>
        <w:t> </w:t>
      </w:r>
      <w:r>
        <w:rPr>
          <w:w w:val="105"/>
        </w:rPr>
        <w:t>volatility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financial</w:t>
      </w:r>
      <w:r>
        <w:rPr>
          <w:spacing w:val="-17"/>
          <w:w w:val="105"/>
        </w:rPr>
        <w:t> </w:t>
      </w:r>
      <w:r>
        <w:rPr>
          <w:w w:val="105"/>
        </w:rPr>
        <w:t>markets,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disturbances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macroeconomic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fundamentals,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can</w:t>
      </w:r>
      <w:r>
        <w:rPr>
          <w:spacing w:val="-17"/>
          <w:w w:val="105"/>
        </w:rPr>
        <w:t> </w:t>
      </w:r>
      <w:r>
        <w:rPr>
          <w:w w:val="105"/>
        </w:rPr>
        <w:t>inflict</w:t>
      </w:r>
      <w:r>
        <w:rPr>
          <w:spacing w:val="-17"/>
          <w:w w:val="105"/>
        </w:rPr>
        <w:t> </w:t>
      </w:r>
      <w:r>
        <w:rPr>
          <w:w w:val="105"/>
        </w:rPr>
        <w:t>large</w:t>
      </w:r>
      <w:r>
        <w:rPr>
          <w:spacing w:val="-18"/>
          <w:w w:val="105"/>
        </w:rPr>
        <w:t> </w:t>
      </w:r>
      <w:r>
        <w:rPr>
          <w:w w:val="105"/>
        </w:rPr>
        <w:t>losses.</w:t>
      </w:r>
      <w:r>
        <w:rPr>
          <w:spacing w:val="-17"/>
          <w:w w:val="105"/>
        </w:rPr>
        <w:t> </w:t>
      </w:r>
      <w:r>
        <w:rPr>
          <w:w w:val="105"/>
        </w:rPr>
        <w:t>But</w:t>
      </w:r>
      <w:r>
        <w:rPr>
          <w:spacing w:val="-71"/>
          <w:w w:val="105"/>
        </w:rPr>
        <w:t> </w:t>
      </w:r>
      <w:r>
        <w:rPr>
          <w:w w:val="105"/>
        </w:rPr>
        <w:t>credit concentration to a reasonable extent in certain areas of business may not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threatening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situations.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create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niche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themselves and develop concentration in lending to a certain extent in that</w:t>
      </w:r>
      <w:r>
        <w:rPr>
          <w:spacing w:val="1"/>
          <w:w w:val="105"/>
        </w:rPr>
        <w:t> </w:t>
      </w:r>
      <w:r>
        <w:rPr>
          <w:w w:val="105"/>
        </w:rPr>
        <w:t>market, if they have core competence or specialization in the relevant area. For</w:t>
      </w:r>
      <w:r>
        <w:rPr>
          <w:spacing w:val="-71"/>
          <w:w w:val="105"/>
        </w:rPr>
        <w:t> </w:t>
      </w:r>
      <w:r>
        <w:rPr>
          <w:w w:val="105"/>
        </w:rPr>
        <w:t>scientific risk assessment of a bank's credit portfolio, it is necessary to have a</w:t>
      </w:r>
      <w:r>
        <w:rPr>
          <w:spacing w:val="1"/>
          <w:w w:val="105"/>
        </w:rPr>
        <w:t> </w:t>
      </w:r>
      <w:r>
        <w:rPr>
          <w:w w:val="105"/>
        </w:rPr>
        <w:t>mechanism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measure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intensity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concentration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1"/>
          <w:w w:val="105"/>
        </w:rPr>
        <w:t> </w:t>
      </w:r>
      <w:r>
        <w:rPr>
          <w:w w:val="105"/>
        </w:rPr>
        <w:t>subportfolio.</w:t>
      </w:r>
      <w:r>
        <w:rPr>
          <w:spacing w:val="-6"/>
          <w:w w:val="105"/>
        </w:rPr>
        <w:t> </w:t>
      </w:r>
      <w:r>
        <w:rPr>
          <w:w w:val="105"/>
        </w:rPr>
        <w:t>CRR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6"/>
          <w:w w:val="105"/>
        </w:rPr>
        <w:t> </w:t>
      </w:r>
      <w:r>
        <w:rPr>
          <w:w w:val="105"/>
        </w:rPr>
        <w:t>important</w:t>
      </w:r>
      <w:r>
        <w:rPr>
          <w:spacing w:val="-7"/>
          <w:w w:val="105"/>
        </w:rPr>
        <w:t> </w:t>
      </w:r>
      <w:r>
        <w:rPr>
          <w:w w:val="105"/>
        </w:rPr>
        <w:t>tool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relied</w:t>
      </w:r>
      <w:r>
        <w:rPr>
          <w:spacing w:val="-6"/>
          <w:w w:val="105"/>
        </w:rPr>
        <w:t> </w:t>
      </w:r>
      <w:r>
        <w:rPr>
          <w:w w:val="105"/>
        </w:rPr>
        <w:t>upon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evaluate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concentration</w:t>
      </w:r>
      <w:r>
        <w:rPr>
          <w:spacing w:val="-2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41"/>
        <w:ind w:right="118" w:firstLine="230"/>
      </w:pPr>
      <w:r>
        <w:rPr>
          <w:w w:val="105"/>
        </w:rPr>
        <w:t>The assignment of risk rating to every borrower in the credit subportfolio</w:t>
      </w:r>
      <w:r>
        <w:rPr>
          <w:spacing w:val="1"/>
          <w:w w:val="105"/>
        </w:rPr>
        <w:t> </w:t>
      </w:r>
      <w:r>
        <w:rPr>
          <w:w w:val="105"/>
        </w:rPr>
        <w:t>where concentration exists will indicate the overall quality of that subportfolio.</w:t>
      </w:r>
      <w:r>
        <w:rPr>
          <w:spacing w:val="-71"/>
          <w:w w:val="105"/>
        </w:rPr>
        <w:t> </w:t>
      </w:r>
      <w:r>
        <w:rPr>
          <w:w w:val="105"/>
        </w:rPr>
        <w:t>If</w:t>
      </w:r>
      <w:r>
        <w:rPr>
          <w:spacing w:val="-17"/>
          <w:w w:val="105"/>
        </w:rPr>
        <w:t> </w:t>
      </w:r>
      <w:r>
        <w:rPr>
          <w:w w:val="105"/>
        </w:rPr>
        <w:t>low-risk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moderate-risk</w:t>
      </w:r>
      <w:r>
        <w:rPr>
          <w:spacing w:val="-17"/>
          <w:w w:val="105"/>
        </w:rPr>
        <w:t> </w:t>
      </w:r>
      <w:r>
        <w:rPr>
          <w:w w:val="105"/>
        </w:rPr>
        <w:t>exposures</w:t>
      </w:r>
      <w:r>
        <w:rPr>
          <w:spacing w:val="-16"/>
          <w:w w:val="105"/>
        </w:rPr>
        <w:t> </w:t>
      </w:r>
      <w:r>
        <w:rPr>
          <w:w w:val="105"/>
        </w:rPr>
        <w:t>constitute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bulk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total</w:t>
      </w:r>
      <w:r>
        <w:rPr>
          <w:spacing w:val="-16"/>
          <w:w w:val="105"/>
        </w:rPr>
        <w:t> </w:t>
      </w:r>
      <w:r>
        <w:rPr>
          <w:w w:val="105"/>
        </w:rPr>
        <w:t>exposure,</w:t>
      </w:r>
      <w:r>
        <w:rPr>
          <w:spacing w:val="-71"/>
          <w:w w:val="105"/>
        </w:rPr>
        <w:t> </w:t>
      </w:r>
      <w:r>
        <w:rPr>
          <w:w w:val="105"/>
        </w:rPr>
        <w:t>the subportfolio can be considered healthy, despite concentration. A scientific</w:t>
      </w:r>
      <w:r>
        <w:rPr>
          <w:spacing w:val="1"/>
          <w:w w:val="105"/>
        </w:rPr>
        <w:t> </w:t>
      </w:r>
      <w:r>
        <w:rPr>
          <w:w w:val="105"/>
        </w:rPr>
        <w:t>evaluation of each subportfolio based on ratings over a period of time will</w:t>
      </w:r>
      <w:r>
        <w:rPr>
          <w:spacing w:val="1"/>
          <w:w w:val="105"/>
        </w:rPr>
        <w:t> </w:t>
      </w:r>
      <w:r>
        <w:rPr/>
        <w:t>indicate</w:t>
      </w:r>
      <w:r>
        <w:rPr>
          <w:spacing w:val="21"/>
        </w:rPr>
        <w:t> </w:t>
      </w:r>
      <w:r>
        <w:rPr/>
        <w:t>whether</w:t>
      </w:r>
      <w:r>
        <w:rPr>
          <w:spacing w:val="22"/>
        </w:rPr>
        <w:t> </w:t>
      </w:r>
      <w:r>
        <w:rPr/>
        <w:t>there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potentially</w:t>
      </w:r>
      <w:r>
        <w:rPr>
          <w:spacing w:val="23"/>
        </w:rPr>
        <w:t> </w:t>
      </w:r>
      <w:r>
        <w:rPr/>
        <w:t>dangerous</w:t>
      </w:r>
      <w:r>
        <w:rPr>
          <w:spacing w:val="22"/>
        </w:rPr>
        <w:t> </w:t>
      </w:r>
      <w:r>
        <w:rPr/>
        <w:t>concentration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any</w:t>
      </w:r>
      <w:r>
        <w:rPr>
          <w:spacing w:val="23"/>
        </w:rPr>
        <w:t> </w:t>
      </w:r>
      <w:r>
        <w:rPr/>
        <w:t>subportfolio.</w:t>
      </w:r>
      <w:r>
        <w:rPr>
          <w:spacing w:val="-68"/>
        </w:rPr>
        <w:t> </w:t>
      </w:r>
      <w:r>
        <w:rPr>
          <w:w w:val="105"/>
        </w:rPr>
        <w:t>If there is an urgent need for dilution of concentration, the relative quality of</w:t>
      </w:r>
      <w:r>
        <w:rPr>
          <w:spacing w:val="1"/>
          <w:w w:val="105"/>
        </w:rPr>
        <w:t> </w:t>
      </w:r>
      <w:r>
        <w:rPr>
          <w:w w:val="105"/>
        </w:rPr>
        <w:t>each subportfolio will also point out the possible areas for diversification.</w:t>
      </w:r>
      <w:r>
        <w:rPr>
          <w:spacing w:val="1"/>
          <w:w w:val="105"/>
        </w:rPr>
        <w:t> </w:t>
      </w:r>
      <w:r>
        <w:rPr>
          <w:w w:val="105"/>
        </w:rPr>
        <w:t>Subportfolios</w:t>
      </w:r>
      <w:r>
        <w:rPr>
          <w:spacing w:val="-18"/>
          <w:w w:val="105"/>
        </w:rPr>
        <w:t> </w:t>
      </w:r>
      <w:r>
        <w:rPr>
          <w:w w:val="105"/>
        </w:rPr>
        <w:t>consisting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loans</w:t>
      </w:r>
      <w:r>
        <w:rPr>
          <w:spacing w:val="-16"/>
          <w:w w:val="105"/>
        </w:rPr>
        <w:t> </w:t>
      </w:r>
      <w:r>
        <w:rPr>
          <w:w w:val="105"/>
        </w:rPr>
        <w:t>granted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acquisition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residential</w:t>
      </w:r>
      <w:r>
        <w:rPr>
          <w:spacing w:val="-17"/>
          <w:w w:val="105"/>
        </w:rPr>
        <w:t> </w:t>
      </w:r>
      <w:r>
        <w:rPr>
          <w:w w:val="105"/>
        </w:rPr>
        <w:t>properties</w:t>
      </w:r>
      <w:r>
        <w:rPr>
          <w:spacing w:val="-71"/>
          <w:w w:val="105"/>
        </w:rPr>
        <w:t> </w:t>
      </w:r>
      <w:r>
        <w:rPr>
          <w:w w:val="105"/>
        </w:rPr>
        <w:t>against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mortgage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property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considered</w:t>
      </w:r>
      <w:r>
        <w:rPr>
          <w:spacing w:val="-10"/>
          <w:w w:val="105"/>
        </w:rPr>
        <w:t> </w:t>
      </w:r>
      <w:r>
        <w:rPr>
          <w:w w:val="105"/>
        </w:rPr>
        <w:t>low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compared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volatile</w:t>
      </w:r>
      <w:r>
        <w:rPr>
          <w:spacing w:val="-71"/>
          <w:w w:val="105"/>
        </w:rPr>
        <w:t> </w:t>
      </w:r>
      <w:r>
        <w:rPr>
          <w:w w:val="105"/>
        </w:rPr>
        <w:t>real estate subportfolios. Banks often build up concentration in the residential</w:t>
      </w:r>
      <w:r>
        <w:rPr>
          <w:spacing w:val="1"/>
          <w:w w:val="105"/>
        </w:rPr>
        <w:t> </w:t>
      </w:r>
      <w:r>
        <w:rPr>
          <w:w w:val="105"/>
        </w:rPr>
        <w:t>housing sector, because the risk from most of such borrowers is generally low.</w:t>
      </w:r>
      <w:r>
        <w:rPr>
          <w:spacing w:val="1"/>
          <w:w w:val="105"/>
        </w:rPr>
        <w:t> </w:t>
      </w:r>
      <w:r>
        <w:rPr>
          <w:w w:val="105"/>
        </w:rPr>
        <w:t>The repayment of residential housing loans is tied up with stable sources of</w:t>
      </w:r>
      <w:r>
        <w:rPr>
          <w:spacing w:val="1"/>
          <w:w w:val="105"/>
        </w:rPr>
        <w:t> </w:t>
      </w:r>
      <w:r>
        <w:rPr>
          <w:w w:val="105"/>
        </w:rPr>
        <w:t>income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salary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established</w:t>
      </w:r>
      <w:r>
        <w:rPr>
          <w:spacing w:val="-7"/>
          <w:w w:val="105"/>
        </w:rPr>
        <w:t> </w:t>
      </w:r>
      <w:r>
        <w:rPr>
          <w:w w:val="105"/>
        </w:rPr>
        <w:t>business,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prospect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marketability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 collateral is better. The use of CRR for portfolio evaluation and assessment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concentration</w:t>
      </w:r>
      <w:r>
        <w:rPr>
          <w:spacing w:val="-8"/>
          <w:w w:val="105"/>
        </w:rPr>
        <w:t> </w:t>
      </w:r>
      <w:r>
        <w:rPr>
          <w:w w:val="105"/>
        </w:rPr>
        <w:t>makes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management</w:t>
      </w:r>
      <w:r>
        <w:rPr>
          <w:spacing w:val="-9"/>
          <w:w w:val="105"/>
        </w:rPr>
        <w:t> </w:t>
      </w:r>
      <w:r>
        <w:rPr>
          <w:w w:val="105"/>
        </w:rPr>
        <w:t>process</w:t>
      </w:r>
      <w:r>
        <w:rPr>
          <w:spacing w:val="-9"/>
          <w:w w:val="105"/>
        </w:rPr>
        <w:t> </w:t>
      </w:r>
      <w:r>
        <w:rPr>
          <w:w w:val="105"/>
        </w:rPr>
        <w:t>less</w:t>
      </w:r>
      <w:r>
        <w:rPr>
          <w:spacing w:val="-10"/>
          <w:w w:val="105"/>
        </w:rPr>
        <w:t> </w:t>
      </w:r>
      <w:r>
        <w:rPr>
          <w:w w:val="105"/>
        </w:rPr>
        <w:t>vulnerable.</w:t>
      </w:r>
    </w:p>
    <w:p>
      <w:pPr>
        <w:spacing w:before="176" w:after="40"/>
        <w:ind w:left="100" w:right="0" w:firstLine="0"/>
        <w:jc w:val="both"/>
        <w:rPr>
          <w:sz w:val="28"/>
        </w:rPr>
      </w:pPr>
      <w:r>
        <w:rPr/>
        <w:pict>
          <v:rect style="position:absolute;margin-left:136.800003pt;margin-top:58.591309pt;width:.72pt;height:7.92pt;mso-position-horizontal-relative:page;mso-position-vertical-relative:paragraph;z-index:15735296" filled="true" fillcolor="#808080" stroked="false">
            <v:fill type="solid"/>
            <w10:wrap type="none"/>
          </v:rect>
        </w:pict>
      </w:r>
      <w:r>
        <w:rPr/>
        <w:pict>
          <v:rect style="position:absolute;margin-left:195.120102pt;margin-top:58.59034pt;width:.72pt;height:7.920076pt;mso-position-horizontal-relative:page;mso-position-vertical-relative:paragraph;z-index:15735808" filled="true" fillcolor="#2b2b2b" stroked="false">
            <v:fill type="solid"/>
            <w10:wrap type="none"/>
          </v:rect>
        </w:pict>
      </w:r>
      <w:r>
        <w:rPr/>
        <w:pict>
          <v:rect style="position:absolute;margin-left:72.000252pt;margin-top:58.59034pt;width:.719847pt;height:7.920076pt;mso-position-horizontal-relative:page;mso-position-vertical-relative:paragraph;z-index:15736320" filled="true" fillcolor="#2b2b2b" stroked="false">
            <v:fill type="solid"/>
            <w10:wrap type="none"/>
          </v:rect>
        </w:pict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22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8.1</w:t>
      </w:r>
      <w:r>
        <w:rPr>
          <w:b/>
          <w:color w:val="0000ED"/>
          <w:spacing w:val="25"/>
          <w:sz w:val="28"/>
        </w:rPr>
        <w:t> </w:t>
      </w:r>
      <w:r>
        <w:rPr>
          <w:sz w:val="28"/>
        </w:rPr>
        <w:t>Eight-Scale</w:t>
      </w:r>
      <w:r>
        <w:rPr>
          <w:spacing w:val="22"/>
          <w:sz w:val="28"/>
        </w:rPr>
        <w:t> </w:t>
      </w:r>
      <w:r>
        <w:rPr>
          <w:sz w:val="28"/>
        </w:rPr>
        <w:t>CRRF—Implication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6"/>
        <w:gridCol w:w="1166"/>
      </w:tblGrid>
      <w:tr>
        <w:trPr>
          <w:trHeight w:val="301" w:hRule="atLeast"/>
        </w:trPr>
        <w:tc>
          <w:tcPr>
            <w:tcW w:w="1296" w:type="dxa"/>
            <w:tcBorders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Rating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Symbol</w:t>
            </w:r>
          </w:p>
        </w:tc>
        <w:tc>
          <w:tcPr>
            <w:tcW w:w="1166" w:type="dxa"/>
            <w:tcBorders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Level</w:t>
            </w:r>
          </w:p>
        </w:tc>
      </w:tr>
      <w:tr>
        <w:trPr>
          <w:trHeight w:val="301" w:hRule="atLeast"/>
        </w:trPr>
        <w:tc>
          <w:tcPr>
            <w:tcW w:w="129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AAA</w:t>
            </w:r>
          </w:p>
        </w:tc>
        <w:tc>
          <w:tcPr>
            <w:tcW w:w="116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</w:tr>
    </w:tbl>
    <w:p>
      <w:pPr>
        <w:spacing w:after="0"/>
        <w:rPr>
          <w:sz w:val="18"/>
        </w:rPr>
        <w:sectPr>
          <w:pgSz w:w="12240" w:h="15840"/>
          <w:pgMar w:top="1380" w:bottom="280" w:left="1340" w:right="1320"/>
        </w:sectPr>
      </w:pP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6"/>
        <w:gridCol w:w="1166"/>
      </w:tblGrid>
      <w:tr>
        <w:trPr>
          <w:trHeight w:val="258" w:hRule="atLeast"/>
        </w:trPr>
        <w:tc>
          <w:tcPr>
            <w:tcW w:w="1296" w:type="dxa"/>
            <w:tcBorders>
              <w:top w:val="nil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5"/>
                <w:sz w:val="18"/>
              </w:rPr>
              <w:t>AA</w:t>
            </w:r>
          </w:p>
        </w:tc>
        <w:tc>
          <w:tcPr>
            <w:tcW w:w="1166" w:type="dxa"/>
            <w:tcBorders>
              <w:top w:val="nil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5"/>
                <w:sz w:val="18"/>
              </w:rPr>
              <w:t>Marginal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</w:tr>
      <w:tr>
        <w:trPr>
          <w:trHeight w:val="301" w:hRule="atLeast"/>
        </w:trPr>
        <w:tc>
          <w:tcPr>
            <w:tcW w:w="129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4"/>
                <w:sz w:val="18"/>
              </w:rPr>
              <w:t>A</w:t>
            </w:r>
          </w:p>
        </w:tc>
        <w:tc>
          <w:tcPr>
            <w:tcW w:w="116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</w:tr>
      <w:tr>
        <w:trPr>
          <w:trHeight w:val="301" w:hRule="atLeast"/>
        </w:trPr>
        <w:tc>
          <w:tcPr>
            <w:tcW w:w="129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BBB</w:t>
            </w:r>
          </w:p>
        </w:tc>
        <w:tc>
          <w:tcPr>
            <w:tcW w:w="116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</w:tr>
      <w:tr>
        <w:trPr>
          <w:trHeight w:val="301" w:hRule="atLeast"/>
        </w:trPr>
        <w:tc>
          <w:tcPr>
            <w:tcW w:w="129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BB</w:t>
            </w:r>
          </w:p>
        </w:tc>
        <w:tc>
          <w:tcPr>
            <w:tcW w:w="116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Fair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</w:tr>
      <w:tr>
        <w:trPr>
          <w:trHeight w:val="301" w:hRule="atLeast"/>
        </w:trPr>
        <w:tc>
          <w:tcPr>
            <w:tcW w:w="129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4"/>
                <w:sz w:val="18"/>
              </w:rPr>
              <w:t>B</w:t>
            </w:r>
          </w:p>
        </w:tc>
        <w:tc>
          <w:tcPr>
            <w:tcW w:w="116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</w:tr>
      <w:tr>
        <w:trPr>
          <w:trHeight w:val="301" w:hRule="atLeast"/>
        </w:trPr>
        <w:tc>
          <w:tcPr>
            <w:tcW w:w="129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4"/>
                <w:sz w:val="18"/>
              </w:rPr>
              <w:t>C</w:t>
            </w:r>
          </w:p>
        </w:tc>
        <w:tc>
          <w:tcPr>
            <w:tcW w:w="116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</w:tr>
      <w:tr>
        <w:trPr>
          <w:trHeight w:val="301" w:hRule="atLeast"/>
        </w:trPr>
        <w:tc>
          <w:tcPr>
            <w:tcW w:w="1296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4"/>
                <w:sz w:val="18"/>
              </w:rPr>
              <w:t>D</w:t>
            </w:r>
          </w:p>
        </w:tc>
        <w:tc>
          <w:tcPr>
            <w:tcW w:w="1166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Default</w:t>
            </w:r>
          </w:p>
        </w:tc>
      </w:tr>
    </w:tbl>
    <w:p>
      <w:pPr>
        <w:spacing w:before="163"/>
        <w:ind w:left="100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1060703</wp:posOffset>
            </wp:positionH>
            <wp:positionV relativeFrom="paragraph">
              <wp:posOffset>333505</wp:posOffset>
            </wp:positionV>
            <wp:extent cx="3721608" cy="1975103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608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7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8.2</w:t>
      </w:r>
      <w:r>
        <w:rPr>
          <w:b/>
          <w:color w:val="0000ED"/>
          <w:spacing w:val="20"/>
          <w:sz w:val="28"/>
        </w:rPr>
        <w:t> </w:t>
      </w:r>
      <w:r>
        <w:rPr>
          <w:sz w:val="28"/>
        </w:rPr>
        <w:t>Counterparty</w:t>
      </w:r>
      <w:r>
        <w:rPr>
          <w:spacing w:val="19"/>
          <w:sz w:val="28"/>
        </w:rPr>
        <w:t> </w:t>
      </w:r>
      <w:r>
        <w:rPr>
          <w:sz w:val="28"/>
        </w:rPr>
        <w:t>Rating</w:t>
      </w:r>
      <w:r>
        <w:rPr>
          <w:spacing w:val="19"/>
          <w:sz w:val="28"/>
        </w:rPr>
        <w:t> </w:t>
      </w:r>
      <w:r>
        <w:rPr>
          <w:sz w:val="28"/>
        </w:rPr>
        <w:t>Migration</w:t>
      </w:r>
    </w:p>
    <w:p>
      <w:pPr>
        <w:pStyle w:val="BodyText"/>
        <w:spacing w:before="7"/>
        <w:ind w:left="0"/>
        <w:jc w:val="left"/>
        <w:rPr>
          <w:sz w:val="27"/>
        </w:rPr>
      </w:pPr>
    </w:p>
    <w:p>
      <w:pPr>
        <w:pStyle w:val="Heading3"/>
        <w:spacing w:before="0"/>
      </w:pPr>
      <w:r>
        <w:rPr/>
        <w:t>Tracking</w:t>
      </w:r>
      <w:r>
        <w:rPr>
          <w:spacing w:val="-4"/>
        </w:rPr>
        <w:t> </w:t>
      </w:r>
      <w:r>
        <w:rPr/>
        <w:t>Risk</w:t>
      </w:r>
      <w:r>
        <w:rPr>
          <w:spacing w:val="-3"/>
        </w:rPr>
        <w:t> </w:t>
      </w:r>
      <w:r>
        <w:rPr/>
        <w:t>Migration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Banks need to review the quality of their credit portfolio from time to time.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-16"/>
          <w:w w:val="105"/>
        </w:rPr>
        <w:t> </w:t>
      </w:r>
      <w:r>
        <w:rPr>
          <w:w w:val="105"/>
        </w:rPr>
        <w:t>review</w:t>
      </w:r>
      <w:r>
        <w:rPr>
          <w:spacing w:val="-15"/>
          <w:w w:val="105"/>
        </w:rPr>
        <w:t> </w:t>
      </w:r>
      <w:r>
        <w:rPr>
          <w:w w:val="105"/>
        </w:rPr>
        <w:t>will</w:t>
      </w:r>
      <w:r>
        <w:rPr>
          <w:spacing w:val="-16"/>
          <w:w w:val="105"/>
        </w:rPr>
        <w:t> </w:t>
      </w:r>
      <w:r>
        <w:rPr>
          <w:w w:val="105"/>
        </w:rPr>
        <w:t>indicate</w:t>
      </w:r>
      <w:r>
        <w:rPr>
          <w:spacing w:val="-15"/>
          <w:w w:val="105"/>
        </w:rPr>
        <w:t> </w:t>
      </w:r>
      <w:r>
        <w:rPr>
          <w:w w:val="105"/>
        </w:rPr>
        <w:t>whether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quality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exposures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particular</w:t>
      </w:r>
      <w:r>
        <w:rPr>
          <w:spacing w:val="-71"/>
          <w:w w:val="105"/>
        </w:rPr>
        <w:t> </w:t>
      </w:r>
      <w:r>
        <w:rPr>
          <w:w w:val="105"/>
        </w:rPr>
        <w:t>subportfolio is improving or deteriorating over time. The portfolio quality is</w:t>
      </w:r>
      <w:r>
        <w:rPr>
          <w:spacing w:val="1"/>
          <w:w w:val="105"/>
        </w:rPr>
        <w:t> </w:t>
      </w:r>
      <w:r>
        <w:rPr>
          <w:w w:val="105"/>
        </w:rPr>
        <w:t>assessed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tracking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movement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ratings</w:t>
      </w:r>
      <w:r>
        <w:rPr>
          <w:spacing w:val="-10"/>
          <w:w w:val="105"/>
        </w:rPr>
        <w:t> </w:t>
      </w:r>
      <w:r>
        <w:rPr>
          <w:w w:val="105"/>
        </w:rPr>
        <w:t>assigned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borrowers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72"/>
          <w:w w:val="105"/>
        </w:rPr>
        <w:t> </w:t>
      </w:r>
      <w:r>
        <w:rPr>
          <w:w w:val="105"/>
        </w:rPr>
        <w:t>constitute a subportfolio at regular intervals, say, at quarterly or half-yearly</w:t>
      </w:r>
      <w:r>
        <w:rPr>
          <w:spacing w:val="1"/>
          <w:w w:val="105"/>
        </w:rPr>
        <w:t> </w:t>
      </w:r>
      <w:r>
        <w:rPr>
          <w:w w:val="105"/>
        </w:rPr>
        <w:t>intervals. CRR is a tool for tracking the rating migration of borrowers. Risk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migration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will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indicate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whether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level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exposures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counterparties</w:t>
      </w:r>
      <w:r>
        <w:rPr>
          <w:spacing w:val="-71"/>
          <w:w w:val="105"/>
        </w:rPr>
        <w:t> </w:t>
      </w:r>
      <w:r>
        <w:rPr>
          <w:w w:val="105"/>
        </w:rPr>
        <w:t>has</w:t>
      </w:r>
      <w:r>
        <w:rPr>
          <w:spacing w:val="-18"/>
          <w:w w:val="105"/>
        </w:rPr>
        <w:t> </w:t>
      </w:r>
      <w:r>
        <w:rPr>
          <w:w w:val="105"/>
        </w:rPr>
        <w:t>increased,</w:t>
      </w:r>
      <w:r>
        <w:rPr>
          <w:spacing w:val="-18"/>
          <w:w w:val="105"/>
        </w:rPr>
        <w:t> </w:t>
      </w:r>
      <w:r>
        <w:rPr>
          <w:w w:val="105"/>
        </w:rPr>
        <w:t>declined,</w:t>
      </w:r>
      <w:r>
        <w:rPr>
          <w:spacing w:val="-18"/>
          <w:w w:val="105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remained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same</w:t>
      </w:r>
      <w:r>
        <w:rPr>
          <w:spacing w:val="-18"/>
          <w:w w:val="105"/>
        </w:rPr>
        <w:t> </w:t>
      </w:r>
      <w:r>
        <w:rPr>
          <w:w w:val="105"/>
        </w:rPr>
        <w:t>during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successive</w:t>
      </w:r>
      <w:r>
        <w:rPr>
          <w:spacing w:val="-18"/>
          <w:w w:val="105"/>
        </w:rPr>
        <w:t> </w:t>
      </w:r>
      <w:r>
        <w:rPr>
          <w:w w:val="105"/>
        </w:rPr>
        <w:t>periods.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2"/>
          <w:w w:val="105"/>
        </w:rPr>
        <w:t> </w:t>
      </w:r>
      <w:r>
        <w:rPr>
          <w:w w:val="105"/>
        </w:rPr>
        <w:t>improvement in ratings, called the rating upgrade, and the deterioration in</w:t>
      </w:r>
      <w:r>
        <w:rPr>
          <w:spacing w:val="1"/>
          <w:w w:val="105"/>
        </w:rPr>
        <w:t> </w:t>
      </w:r>
      <w:r>
        <w:rPr>
          <w:w w:val="105"/>
        </w:rPr>
        <w:t>ratings, called the rating downgrade, signify lower and higher quantum of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-4"/>
          <w:w w:val="105"/>
        </w:rPr>
        <w:t> </w:t>
      </w:r>
      <w:r>
        <w:rPr>
          <w:w w:val="105"/>
        </w:rPr>
        <w:t>loss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event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default.</w:t>
      </w:r>
    </w:p>
    <w:p>
      <w:pPr>
        <w:pStyle w:val="BodyText"/>
        <w:spacing w:line="256" w:lineRule="auto" w:before="41"/>
        <w:ind w:right="120" w:firstLine="23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interpretation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ratings,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5"/>
          <w:w w:val="105"/>
        </w:rPr>
        <w:t> </w:t>
      </w:r>
      <w:r>
        <w:rPr>
          <w:w w:val="105"/>
        </w:rPr>
        <w:t>is,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level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associated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rating,</w:t>
      </w:r>
      <w:r>
        <w:rPr>
          <w:spacing w:val="-72"/>
          <w:w w:val="105"/>
        </w:rPr>
        <w:t> </w:t>
      </w:r>
      <w:r>
        <w:rPr>
          <w:w w:val="105"/>
        </w:rPr>
        <w:t>is shown in </w:t>
      </w:r>
      <w:r>
        <w:rPr>
          <w:color w:val="0000ED"/>
          <w:w w:val="105"/>
          <w:u w:val="single" w:color="0000ED"/>
        </w:rPr>
        <w:t>Table 8.1</w:t>
      </w:r>
      <w:r>
        <w:rPr>
          <w:w w:val="105"/>
        </w:rPr>
        <w:t>, and the rating migration of counterparties is shown in</w:t>
      </w:r>
      <w:r>
        <w:rPr>
          <w:spacing w:val="1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3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8.2</w:t>
      </w:r>
      <w:r>
        <w:rPr>
          <w:w w:val="105"/>
        </w:rPr>
        <w:t>.</w:t>
      </w:r>
    </w:p>
    <w:p>
      <w:pPr>
        <w:pStyle w:val="BodyText"/>
        <w:spacing w:line="256" w:lineRule="auto" w:before="32"/>
        <w:ind w:right="120" w:firstLine="230"/>
      </w:pPr>
      <w:r>
        <w:rPr>
          <w:color w:val="0000ED"/>
          <w:w w:val="105"/>
          <w:u w:val="single" w:color="0000ED"/>
        </w:rPr>
        <w:t>Table 8.2</w:t>
      </w:r>
      <w:r>
        <w:rPr>
          <w:color w:val="0000ED"/>
          <w:w w:val="105"/>
        </w:rPr>
        <w:t> </w:t>
      </w:r>
      <w:r>
        <w:rPr>
          <w:w w:val="105"/>
        </w:rPr>
        <w:t>shows that customer 1, who was assigned the AAA rating at the</w:t>
      </w:r>
      <w:r>
        <w:rPr>
          <w:spacing w:val="1"/>
          <w:w w:val="105"/>
        </w:rPr>
        <w:t> </w:t>
      </w:r>
      <w:r>
        <w:rPr>
          <w:w w:val="105"/>
        </w:rPr>
        <w:t>entry point in year 1, was awarded rating AA in year 2 and rating A in year 3.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53"/>
          <w:w w:val="105"/>
        </w:rPr>
        <w:t> </w:t>
      </w:r>
      <w:r>
        <w:rPr>
          <w:w w:val="105"/>
        </w:rPr>
        <w:t>shows</w:t>
      </w:r>
      <w:r>
        <w:rPr>
          <w:spacing w:val="53"/>
          <w:w w:val="105"/>
        </w:rPr>
        <w:t> </w:t>
      </w:r>
      <w:r>
        <w:rPr>
          <w:w w:val="105"/>
        </w:rPr>
        <w:t>that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quality</w:t>
      </w:r>
      <w:r>
        <w:rPr>
          <w:spacing w:val="53"/>
          <w:w w:val="105"/>
        </w:rPr>
        <w:t> </w:t>
      </w:r>
      <w:r>
        <w:rPr>
          <w:w w:val="105"/>
        </w:rPr>
        <w:t>of</w:t>
      </w:r>
      <w:r>
        <w:rPr>
          <w:spacing w:val="53"/>
          <w:w w:val="105"/>
        </w:rPr>
        <w:t> </w:t>
      </w:r>
      <w:r>
        <w:rPr>
          <w:w w:val="105"/>
        </w:rPr>
        <w:t>credit</w:t>
      </w:r>
      <w:r>
        <w:rPr>
          <w:spacing w:val="53"/>
          <w:w w:val="105"/>
        </w:rPr>
        <w:t> </w:t>
      </w:r>
      <w:r>
        <w:rPr>
          <w:w w:val="105"/>
        </w:rPr>
        <w:t>exposure</w:t>
      </w:r>
      <w:r>
        <w:rPr>
          <w:spacing w:val="53"/>
          <w:w w:val="105"/>
        </w:rPr>
        <w:t> </w:t>
      </w:r>
      <w:r>
        <w:rPr>
          <w:w w:val="105"/>
        </w:rPr>
        <w:t>to</w:t>
      </w:r>
      <w:r>
        <w:rPr>
          <w:spacing w:val="53"/>
          <w:w w:val="105"/>
        </w:rPr>
        <w:t> </w:t>
      </w:r>
      <w:r>
        <w:rPr>
          <w:w w:val="105"/>
        </w:rPr>
        <w:t>customer</w:t>
      </w:r>
      <w:r>
        <w:rPr>
          <w:spacing w:val="53"/>
          <w:w w:val="105"/>
        </w:rPr>
        <w:t> </w:t>
      </w:r>
      <w:r>
        <w:rPr>
          <w:w w:val="105"/>
        </w:rPr>
        <w:t>1</w:t>
      </w:r>
      <w:r>
        <w:rPr>
          <w:spacing w:val="53"/>
          <w:w w:val="105"/>
        </w:rPr>
        <w:t> </w:t>
      </w:r>
      <w:r>
        <w:rPr>
          <w:w w:val="105"/>
        </w:rPr>
        <w:t>has</w:t>
      </w:r>
      <w:r>
        <w:rPr>
          <w:spacing w:val="54"/>
          <w:w w:val="105"/>
        </w:rPr>
        <w:t> </w:t>
      </w:r>
      <w:r>
        <w:rPr>
          <w:w w:val="105"/>
        </w:rPr>
        <w:t>gradually</w:t>
      </w:r>
    </w:p>
    <w:p>
      <w:pPr>
        <w:spacing w:after="0" w:line="256" w:lineRule="auto"/>
        <w:sectPr>
          <w:pgSz w:w="12240" w:h="15840"/>
          <w:pgMar w:top="144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deteriorated in a three-year time zone. The risk level has increased from very</w:t>
      </w:r>
      <w:r>
        <w:rPr>
          <w:spacing w:val="1"/>
          <w:w w:val="105"/>
        </w:rPr>
        <w:t> </w:t>
      </w:r>
      <w:r>
        <w:rPr>
          <w:w w:val="105"/>
        </w:rPr>
        <w:t>low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low</w:t>
      </w:r>
      <w:r>
        <w:rPr>
          <w:spacing w:val="-18"/>
          <w:w w:val="105"/>
        </w:rPr>
        <w:t> </w:t>
      </w:r>
      <w:r>
        <w:rPr>
          <w:w w:val="105"/>
        </w:rPr>
        <w:t>risk,</w:t>
      </w:r>
      <w:r>
        <w:rPr>
          <w:spacing w:val="-16"/>
          <w:w w:val="105"/>
        </w:rPr>
        <w:t> </w:t>
      </w:r>
      <w:r>
        <w:rPr>
          <w:w w:val="105"/>
        </w:rPr>
        <w:t>signifying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higher</w:t>
      </w:r>
      <w:r>
        <w:rPr>
          <w:spacing w:val="-17"/>
          <w:w w:val="105"/>
        </w:rPr>
        <w:t> </w:t>
      </w:r>
      <w:r>
        <w:rPr>
          <w:w w:val="105"/>
        </w:rPr>
        <w:t>probability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default,</w:t>
      </w:r>
      <w:r>
        <w:rPr>
          <w:spacing w:val="-17"/>
          <w:w w:val="105"/>
        </w:rPr>
        <w:t> </w:t>
      </w:r>
      <w:r>
        <w:rPr>
          <w:w w:val="105"/>
        </w:rPr>
        <w:t>higher</w:t>
      </w:r>
      <w:r>
        <w:rPr>
          <w:spacing w:val="-17"/>
          <w:w w:val="105"/>
        </w:rPr>
        <w:t> </w:t>
      </w:r>
      <w:r>
        <w:rPr>
          <w:w w:val="105"/>
        </w:rPr>
        <w:t>quantum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potential loss in the event of default, and higher capital requirement under the</w:t>
      </w:r>
      <w:r>
        <w:rPr>
          <w:spacing w:val="1"/>
          <w:w w:val="105"/>
        </w:rPr>
        <w:t> </w:t>
      </w:r>
      <w:r>
        <w:rPr>
          <w:w w:val="105"/>
        </w:rPr>
        <w:t>New Basel Capital Accord due to an increase in the percentage of risk weight.</w:t>
      </w:r>
      <w:r>
        <w:rPr>
          <w:spacing w:val="1"/>
          <w:w w:val="105"/>
        </w:rPr>
        <w:t> </w:t>
      </w:r>
      <w:r>
        <w:rPr>
          <w:w w:val="105"/>
        </w:rPr>
        <w:t>Customer 4, who was originally assigned rating BB in year 1, has moved to</w:t>
      </w:r>
      <w:r>
        <w:rPr>
          <w:spacing w:val="1"/>
          <w:w w:val="105"/>
        </w:rPr>
        <w:t> </w:t>
      </w:r>
      <w:r>
        <w:rPr>
          <w:w w:val="105"/>
        </w:rPr>
        <w:t>rating A in year 2 and retained the same rating in year 3. The quality of the</w:t>
      </w:r>
      <w:r>
        <w:rPr>
          <w:spacing w:val="1"/>
          <w:w w:val="105"/>
        </w:rPr>
        <w:t> </w:t>
      </w:r>
      <w:r>
        <w:rPr>
          <w:w w:val="105"/>
        </w:rPr>
        <w:t>bank's exposure to customer 4 has improved from the fair risk to low risk</w:t>
      </w:r>
      <w:r>
        <w:rPr>
          <w:spacing w:val="1"/>
          <w:w w:val="105"/>
        </w:rPr>
        <w:t> </w:t>
      </w:r>
      <w:r>
        <w:rPr>
          <w:w w:val="105"/>
        </w:rPr>
        <w:t>category, signifying a lower probability of default, lower quantum of potential</w:t>
      </w:r>
      <w:r>
        <w:rPr>
          <w:spacing w:val="1"/>
          <w:w w:val="105"/>
        </w:rPr>
        <w:t> </w:t>
      </w:r>
      <w:r>
        <w:rPr>
          <w:w w:val="105"/>
        </w:rPr>
        <w:t>loss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event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default,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lower</w:t>
      </w:r>
      <w:r>
        <w:rPr>
          <w:spacing w:val="-17"/>
          <w:w w:val="105"/>
        </w:rPr>
        <w:t> </w:t>
      </w:r>
      <w:r>
        <w:rPr>
          <w:w w:val="105"/>
        </w:rPr>
        <w:t>capital</w:t>
      </w:r>
      <w:r>
        <w:rPr>
          <w:spacing w:val="-16"/>
          <w:w w:val="105"/>
        </w:rPr>
        <w:t> </w:t>
      </w:r>
      <w:r>
        <w:rPr>
          <w:w w:val="105"/>
        </w:rPr>
        <w:t>requirement.</w:t>
      </w:r>
      <w:r>
        <w:rPr>
          <w:spacing w:val="-17"/>
          <w:w w:val="105"/>
        </w:rPr>
        <w:t> </w:t>
      </w:r>
      <w:r>
        <w:rPr>
          <w:w w:val="105"/>
        </w:rPr>
        <w:t>Likewise,</w:t>
      </w:r>
      <w:r>
        <w:rPr>
          <w:spacing w:val="-16"/>
          <w:w w:val="105"/>
        </w:rPr>
        <w:t> </w:t>
      </w:r>
      <w:r>
        <w:rPr>
          <w:w w:val="105"/>
        </w:rPr>
        <w:t>customer</w:t>
      </w:r>
      <w:r>
        <w:rPr>
          <w:spacing w:val="-17"/>
          <w:w w:val="105"/>
        </w:rPr>
        <w:t> </w:t>
      </w:r>
      <w:r>
        <w:rPr>
          <w:w w:val="105"/>
        </w:rPr>
        <w:t>3,</w:t>
      </w:r>
      <w:r>
        <w:rPr>
          <w:spacing w:val="-71"/>
          <w:w w:val="105"/>
        </w:rPr>
        <w:t> </w:t>
      </w:r>
      <w:r>
        <w:rPr>
          <w:w w:val="105"/>
        </w:rPr>
        <w:t>who</w:t>
      </w:r>
      <w:r>
        <w:rPr>
          <w:spacing w:val="-14"/>
          <w:w w:val="105"/>
        </w:rPr>
        <w:t> </w:t>
      </w:r>
      <w:r>
        <w:rPr>
          <w:w w:val="105"/>
        </w:rPr>
        <w:t>was</w:t>
      </w:r>
      <w:r>
        <w:rPr>
          <w:spacing w:val="-13"/>
          <w:w w:val="105"/>
        </w:rPr>
        <w:t> </w:t>
      </w:r>
      <w:r>
        <w:rPr>
          <w:w w:val="105"/>
        </w:rPr>
        <w:t>assigned</w:t>
      </w:r>
      <w:r>
        <w:rPr>
          <w:spacing w:val="-14"/>
          <w:w w:val="105"/>
        </w:rPr>
        <w:t> </w:t>
      </w:r>
      <w:r>
        <w:rPr>
          <w:w w:val="105"/>
        </w:rPr>
        <w:t>rating</w:t>
      </w:r>
      <w:r>
        <w:rPr>
          <w:spacing w:val="-13"/>
          <w:w w:val="105"/>
        </w:rPr>
        <w:t> </w:t>
      </w:r>
      <w:r>
        <w:rPr>
          <w:w w:val="105"/>
        </w:rPr>
        <w:t>B</w:t>
      </w:r>
      <w:r>
        <w:rPr>
          <w:spacing w:val="-13"/>
          <w:w w:val="105"/>
        </w:rPr>
        <w:t> </w:t>
      </w:r>
      <w:r>
        <w:rPr>
          <w:w w:val="105"/>
        </w:rPr>
        <w:t>(high</w:t>
      </w:r>
      <w:r>
        <w:rPr>
          <w:spacing w:val="-13"/>
          <w:w w:val="105"/>
        </w:rPr>
        <w:t> </w:t>
      </w:r>
      <w:r>
        <w:rPr>
          <w:w w:val="105"/>
        </w:rPr>
        <w:t>risk)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year</w:t>
      </w:r>
      <w:r>
        <w:rPr>
          <w:spacing w:val="-14"/>
          <w:w w:val="105"/>
        </w:rPr>
        <w:t> </w:t>
      </w:r>
      <w:r>
        <w:rPr>
          <w:w w:val="105"/>
        </w:rPr>
        <w:t>1,</w:t>
      </w:r>
      <w:r>
        <w:rPr>
          <w:spacing w:val="-13"/>
          <w:w w:val="105"/>
        </w:rPr>
        <w:t> </w:t>
      </w:r>
      <w:r>
        <w:rPr>
          <w:w w:val="105"/>
        </w:rPr>
        <w:t>slipped</w:t>
      </w:r>
      <w:r>
        <w:rPr>
          <w:spacing w:val="-13"/>
          <w:w w:val="105"/>
        </w:rPr>
        <w:t> </w:t>
      </w:r>
      <w:r>
        <w:rPr>
          <w:w w:val="105"/>
        </w:rPr>
        <w:t>into</w:t>
      </w:r>
      <w:r>
        <w:rPr>
          <w:spacing w:val="-13"/>
          <w:w w:val="105"/>
        </w:rPr>
        <w:t> </w:t>
      </w:r>
      <w:r>
        <w:rPr>
          <w:w w:val="105"/>
        </w:rPr>
        <w:t>rating</w:t>
      </w:r>
      <w:r>
        <w:rPr>
          <w:spacing w:val="-14"/>
          <w:w w:val="105"/>
        </w:rPr>
        <w:t> </w:t>
      </w:r>
      <w:r>
        <w:rPr>
          <w:w w:val="105"/>
        </w:rPr>
        <w:t>D</w:t>
      </w:r>
      <w:r>
        <w:rPr>
          <w:spacing w:val="-14"/>
          <w:w w:val="105"/>
        </w:rPr>
        <w:t> </w:t>
      </w:r>
      <w:r>
        <w:rPr>
          <w:w w:val="105"/>
        </w:rPr>
        <w:t>(default)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year</w:t>
      </w:r>
      <w:r>
        <w:rPr>
          <w:spacing w:val="-17"/>
          <w:w w:val="105"/>
        </w:rPr>
        <w:t> </w:t>
      </w:r>
      <w:r>
        <w:rPr>
          <w:w w:val="105"/>
        </w:rPr>
        <w:t>3,</w:t>
      </w:r>
      <w:r>
        <w:rPr>
          <w:spacing w:val="-16"/>
          <w:w w:val="105"/>
        </w:rPr>
        <w:t> </w:t>
      </w:r>
      <w:r>
        <w:rPr>
          <w:w w:val="105"/>
        </w:rPr>
        <w:t>implying</w:t>
      </w:r>
      <w:r>
        <w:rPr>
          <w:spacing w:val="-16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he</w:t>
      </w:r>
      <w:r>
        <w:rPr>
          <w:spacing w:val="-17"/>
          <w:w w:val="105"/>
        </w:rPr>
        <w:t> </w:t>
      </w:r>
      <w:r>
        <w:rPr>
          <w:w w:val="105"/>
        </w:rPr>
        <w:t>defaulted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his</w:t>
      </w:r>
      <w:r>
        <w:rPr>
          <w:spacing w:val="-16"/>
          <w:w w:val="105"/>
        </w:rPr>
        <w:t> </w:t>
      </w:r>
      <w:r>
        <w:rPr>
          <w:w w:val="105"/>
        </w:rPr>
        <w:t>obligations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</w:t>
      </w:r>
      <w:r>
        <w:rPr>
          <w:spacing w:val="-16"/>
          <w:w w:val="105"/>
        </w:rPr>
        <w:t> </w:t>
      </w:r>
      <w:r>
        <w:rPr>
          <w:w w:val="105"/>
        </w:rPr>
        <w:t>within</w:t>
      </w:r>
      <w:r>
        <w:rPr>
          <w:spacing w:val="-16"/>
          <w:w w:val="105"/>
        </w:rPr>
        <w:t> </w:t>
      </w:r>
      <w:r>
        <w:rPr>
          <w:w w:val="105"/>
        </w:rPr>
        <w:t>two</w:t>
      </w:r>
      <w:r>
        <w:rPr>
          <w:spacing w:val="-16"/>
          <w:w w:val="105"/>
        </w:rPr>
        <w:t> </w:t>
      </w:r>
      <w:r>
        <w:rPr>
          <w:w w:val="105"/>
        </w:rPr>
        <w:t>years.</w:t>
      </w:r>
      <w:r>
        <w:rPr>
          <w:spacing w:val="-71"/>
          <w:w w:val="105"/>
        </w:rPr>
        <w:t> </w:t>
      </w:r>
      <w:r>
        <w:rPr>
          <w:w w:val="105"/>
        </w:rPr>
        <w:t>The downgrading of the loan to grade D means that the bank is required to</w:t>
      </w:r>
      <w:r>
        <w:rPr>
          <w:spacing w:val="1"/>
          <w:w w:val="105"/>
        </w:rPr>
        <w:t> </w:t>
      </w:r>
      <w:r>
        <w:rPr>
          <w:w w:val="105"/>
        </w:rPr>
        <w:t>classify</w:t>
      </w:r>
      <w:r>
        <w:rPr>
          <w:spacing w:val="-16"/>
          <w:w w:val="105"/>
        </w:rPr>
        <w:t> </w:t>
      </w:r>
      <w:r>
        <w:rPr>
          <w:w w:val="105"/>
        </w:rPr>
        <w:t>it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nonperforming,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consequence,</w:t>
      </w:r>
      <w:r>
        <w:rPr>
          <w:spacing w:val="-16"/>
          <w:w w:val="105"/>
        </w:rPr>
        <w:t> </w:t>
      </w:r>
      <w:r>
        <w:rPr>
          <w:w w:val="105"/>
        </w:rPr>
        <w:t>there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loss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income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erosion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net</w:t>
      </w:r>
      <w:r>
        <w:rPr>
          <w:spacing w:val="1"/>
          <w:w w:val="105"/>
        </w:rPr>
        <w:t> </w:t>
      </w:r>
      <w:r>
        <w:rPr>
          <w:w w:val="105"/>
        </w:rPr>
        <w:t>profit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account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loss</w:t>
      </w:r>
      <w:r>
        <w:rPr>
          <w:spacing w:val="1"/>
          <w:w w:val="105"/>
        </w:rPr>
        <w:t> </w:t>
      </w:r>
      <w:r>
        <w:rPr>
          <w:w w:val="105"/>
        </w:rPr>
        <w:t>provisioning</w:t>
      </w:r>
      <w:r>
        <w:rPr>
          <w:spacing w:val="1"/>
          <w:w w:val="105"/>
        </w:rPr>
        <w:t> </w:t>
      </w:r>
      <w:r>
        <w:rPr>
          <w:w w:val="105"/>
        </w:rPr>
        <w:t>requirement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need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1"/>
          <w:w w:val="105"/>
        </w:rPr>
        <w:t> </w:t>
      </w:r>
      <w:r>
        <w:rPr>
          <w:w w:val="105"/>
        </w:rPr>
        <w:t>capital.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individual</w:t>
      </w:r>
      <w:r>
        <w:rPr>
          <w:spacing w:val="1"/>
          <w:w w:val="105"/>
        </w:rPr>
        <w:t> </w:t>
      </w:r>
      <w:r>
        <w:rPr>
          <w:w w:val="105"/>
        </w:rPr>
        <w:t>counterparties under each portfolio can be rated over a period of selected time</w:t>
      </w:r>
      <w:r>
        <w:rPr>
          <w:spacing w:val="1"/>
          <w:w w:val="105"/>
        </w:rPr>
        <w:t> </w:t>
      </w:r>
      <w:r>
        <w:rPr>
          <w:w w:val="105"/>
        </w:rPr>
        <w:t>zone and rating-wise distribution of exposures compiled for each portfolio. The</w:t>
      </w:r>
      <w:r>
        <w:rPr>
          <w:spacing w:val="-71"/>
          <w:w w:val="105"/>
        </w:rPr>
        <w:t> </w:t>
      </w:r>
      <w:r>
        <w:rPr>
          <w:w w:val="105"/>
        </w:rPr>
        <w:t>data can be analyzed to assess how the quality of credit assets under each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moved</w:t>
      </w:r>
      <w:r>
        <w:rPr>
          <w:spacing w:val="-4"/>
          <w:w w:val="105"/>
        </w:rPr>
        <w:t> </w:t>
      </w:r>
      <w:r>
        <w:rPr>
          <w:w w:val="105"/>
        </w:rPr>
        <w:t>over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chosen</w:t>
      </w:r>
      <w:r>
        <w:rPr>
          <w:spacing w:val="-3"/>
          <w:w w:val="105"/>
        </w:rPr>
        <w:t> </w:t>
      </w:r>
      <w:r>
        <w:rPr>
          <w:w w:val="105"/>
        </w:rPr>
        <w:t>time</w:t>
      </w:r>
      <w:r>
        <w:rPr>
          <w:spacing w:val="-4"/>
          <w:w w:val="105"/>
        </w:rPr>
        <w:t> </w:t>
      </w:r>
      <w:r>
        <w:rPr>
          <w:w w:val="105"/>
        </w:rPr>
        <w:t>period.</w:t>
      </w:r>
      <w:r>
        <w:rPr>
          <w:spacing w:val="-3"/>
          <w:w w:val="105"/>
        </w:rPr>
        <w:t> </w:t>
      </w:r>
      <w:r>
        <w:rPr>
          <w:w w:val="105"/>
        </w:rPr>
        <w:t>CRR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thus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important</w:t>
      </w:r>
      <w:r>
        <w:rPr>
          <w:spacing w:val="-4"/>
          <w:w w:val="105"/>
        </w:rPr>
        <w:t> </w:t>
      </w:r>
      <w:r>
        <w:rPr>
          <w:w w:val="105"/>
        </w:rPr>
        <w:t>tool</w:t>
      </w:r>
      <w:r>
        <w:rPr>
          <w:spacing w:val="-71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migration</w:t>
      </w:r>
      <w:r>
        <w:rPr>
          <w:spacing w:val="-3"/>
          <w:w w:val="105"/>
        </w:rPr>
        <w:t> </w:t>
      </w:r>
      <w:r>
        <w:rPr>
          <w:w w:val="105"/>
        </w:rPr>
        <w:t>analysis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borrowers.</w:t>
      </w:r>
    </w:p>
    <w:p>
      <w:pPr>
        <w:pStyle w:val="BodyText"/>
        <w:spacing w:line="256" w:lineRule="auto" w:before="50"/>
        <w:ind w:right="118" w:firstLine="230"/>
      </w:pPr>
      <w:r>
        <w:rPr>
          <w:w w:val="105"/>
        </w:rPr>
        <w:t>Migration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indirectly</w:t>
      </w:r>
      <w:r>
        <w:rPr>
          <w:spacing w:val="1"/>
          <w:w w:val="105"/>
        </w:rPr>
        <w:t> </w:t>
      </w:r>
      <w:r>
        <w:rPr>
          <w:w w:val="105"/>
        </w:rPr>
        <w:t>helps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cross-checking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accuracy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integrity of the CRR. The accuracy of CRR implies that there will be gradual</w:t>
      </w:r>
      <w:r>
        <w:rPr>
          <w:spacing w:val="1"/>
          <w:w w:val="105"/>
        </w:rPr>
        <w:t> </w:t>
      </w:r>
      <w:r>
        <w:rPr>
          <w:w w:val="105"/>
        </w:rPr>
        <w:t>migration in the rating assigned to a counterparty over a reasonable period of</w:t>
      </w:r>
      <w:r>
        <w:rPr>
          <w:spacing w:val="1"/>
          <w:w w:val="105"/>
        </w:rPr>
        <w:t> </w:t>
      </w:r>
      <w:r>
        <w:rPr>
          <w:w w:val="105"/>
        </w:rPr>
        <w:t>time under normal circumstances. There will not be abnormal deviations in</w:t>
      </w:r>
      <w:r>
        <w:rPr>
          <w:spacing w:val="1"/>
          <w:w w:val="105"/>
        </w:rPr>
        <w:t> </w:t>
      </w:r>
      <w:r>
        <w:rPr>
          <w:w w:val="105"/>
        </w:rPr>
        <w:t>ratings assigned to the same counterparty over the successive years. Under</w:t>
      </w:r>
      <w:r>
        <w:rPr>
          <w:spacing w:val="1"/>
          <w:w w:val="105"/>
        </w:rPr>
        <w:t> </w:t>
      </w:r>
      <w:r>
        <w:rPr>
          <w:w w:val="105"/>
        </w:rPr>
        <w:t>normal</w:t>
      </w:r>
      <w:r>
        <w:rPr>
          <w:spacing w:val="-8"/>
          <w:w w:val="105"/>
        </w:rPr>
        <w:t> </w:t>
      </w:r>
      <w:r>
        <w:rPr>
          <w:w w:val="105"/>
        </w:rPr>
        <w:t>circumstances,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risk-grade</w:t>
      </w:r>
      <w:r>
        <w:rPr>
          <w:spacing w:val="-7"/>
          <w:w w:val="105"/>
        </w:rPr>
        <w:t> </w:t>
      </w:r>
      <w:r>
        <w:rPr>
          <w:w w:val="105"/>
        </w:rPr>
        <w:t>distribution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total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exposures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corporate level over two or three successive years should not depict accelerated</w:t>
      </w:r>
      <w:r>
        <w:rPr>
          <w:spacing w:val="-71"/>
          <w:w w:val="105"/>
        </w:rPr>
        <w:t> </w:t>
      </w:r>
      <w:r>
        <w:rPr>
          <w:w w:val="105"/>
        </w:rPr>
        <w:t>improvement or deterioration in credit quality. Loans can, however, abruptly</w:t>
      </w:r>
      <w:r>
        <w:rPr>
          <w:spacing w:val="1"/>
          <w:w w:val="105"/>
        </w:rPr>
        <w:t> </w:t>
      </w:r>
      <w:r>
        <w:rPr>
          <w:w w:val="105"/>
        </w:rPr>
        <w:t>deteriorate in quality under abnormal circumstances, for example, during a</w:t>
      </w:r>
      <w:r>
        <w:rPr>
          <w:spacing w:val="1"/>
          <w:w w:val="105"/>
        </w:rPr>
        <w:t> </w:t>
      </w:r>
      <w:r>
        <w:rPr>
          <w:w w:val="105"/>
        </w:rPr>
        <w:t>downturn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economy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high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volatility.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good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borrowers,</w:t>
      </w:r>
      <w:r>
        <w:rPr>
          <w:spacing w:val="-18"/>
          <w:w w:val="105"/>
        </w:rPr>
        <w:t> </w:t>
      </w:r>
      <w:r>
        <w:rPr>
          <w:w w:val="105"/>
        </w:rPr>
        <w:t>who</w:t>
      </w:r>
      <w:r>
        <w:rPr>
          <w:spacing w:val="-17"/>
          <w:w w:val="105"/>
        </w:rPr>
        <w:t> </w:t>
      </w:r>
      <w:r>
        <w:rPr>
          <w:w w:val="105"/>
        </w:rPr>
        <w:t>were</w:t>
      </w:r>
      <w:r>
        <w:rPr>
          <w:spacing w:val="-18"/>
          <w:w w:val="105"/>
        </w:rPr>
        <w:t> </w:t>
      </w:r>
      <w:r>
        <w:rPr>
          <w:w w:val="105"/>
        </w:rPr>
        <w:t>originally</w:t>
      </w:r>
      <w:r>
        <w:rPr>
          <w:spacing w:val="-17"/>
          <w:w w:val="105"/>
        </w:rPr>
        <w:t> </w:t>
      </w:r>
      <w:r>
        <w:rPr>
          <w:w w:val="105"/>
        </w:rPr>
        <w:t>assigned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low</w:t>
      </w:r>
      <w:r>
        <w:rPr>
          <w:spacing w:val="-18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moderate</w:t>
      </w:r>
      <w:r>
        <w:rPr>
          <w:spacing w:val="-18"/>
          <w:w w:val="105"/>
        </w:rPr>
        <w:t> </w:t>
      </w:r>
      <w:r>
        <w:rPr>
          <w:w w:val="105"/>
        </w:rPr>
        <w:t>rating,</w:t>
      </w:r>
      <w:r>
        <w:rPr>
          <w:spacing w:val="-17"/>
          <w:w w:val="105"/>
        </w:rPr>
        <w:t> </w:t>
      </w:r>
      <w:r>
        <w:rPr>
          <w:w w:val="105"/>
        </w:rPr>
        <w:t>migrate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default category over one or two years under normal market conditions, it is</w:t>
      </w:r>
      <w:r>
        <w:rPr>
          <w:spacing w:val="1"/>
          <w:w w:val="105"/>
        </w:rPr>
        <w:t> </w:t>
      </w:r>
      <w:r>
        <w:rPr>
          <w:w w:val="105"/>
        </w:rPr>
        <w:t>apparent that the CRRF is defective. In such a situation it is necessary to</w:t>
      </w:r>
      <w:r>
        <w:rPr>
          <w:spacing w:val="1"/>
          <w:w w:val="105"/>
        </w:rPr>
        <w:t> </w:t>
      </w:r>
      <w:r>
        <w:rPr>
          <w:w w:val="105"/>
        </w:rPr>
        <w:t>undertake a case-by-case analysis of the ratings; recheck the risk factors, the</w:t>
      </w:r>
      <w:r>
        <w:rPr>
          <w:spacing w:val="1"/>
          <w:w w:val="105"/>
        </w:rPr>
        <w:t> </w:t>
      </w:r>
      <w:r>
        <w:rPr>
          <w:w w:val="105"/>
        </w:rPr>
        <w:t>scores, and the weights that are used for computation of ratings; and make</w:t>
      </w:r>
      <w:r>
        <w:rPr>
          <w:spacing w:val="1"/>
          <w:w w:val="105"/>
        </w:rPr>
        <w:t> </w:t>
      </w:r>
      <w:r>
        <w:rPr>
          <w:w w:val="105"/>
        </w:rPr>
        <w:t>necessary</w:t>
      </w:r>
      <w:r>
        <w:rPr>
          <w:spacing w:val="-7"/>
          <w:w w:val="105"/>
        </w:rPr>
        <w:t> </w:t>
      </w:r>
      <w:r>
        <w:rPr>
          <w:w w:val="105"/>
        </w:rPr>
        <w:t>modifications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CRRF.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is,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effect,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back-testing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validation</w:t>
      </w:r>
      <w:r>
        <w:rPr>
          <w:spacing w:val="58"/>
          <w:w w:val="105"/>
        </w:rPr>
        <w:t> </w:t>
      </w:r>
      <w:r>
        <w:rPr>
          <w:w w:val="105"/>
        </w:rPr>
        <w:t>of</w:t>
      </w:r>
      <w:r>
        <w:rPr>
          <w:spacing w:val="59"/>
          <w:w w:val="105"/>
        </w:rPr>
        <w:t> </w:t>
      </w:r>
      <w:r>
        <w:rPr>
          <w:w w:val="105"/>
        </w:rPr>
        <w:t>CRR.</w:t>
      </w:r>
      <w:r>
        <w:rPr>
          <w:spacing w:val="59"/>
          <w:w w:val="105"/>
        </w:rPr>
        <w:t> </w:t>
      </w:r>
      <w:r>
        <w:rPr>
          <w:w w:val="105"/>
        </w:rPr>
        <w:t>CRR</w:t>
      </w:r>
      <w:r>
        <w:rPr>
          <w:spacing w:val="58"/>
          <w:w w:val="105"/>
        </w:rPr>
        <w:t> </w:t>
      </w:r>
      <w:r>
        <w:rPr>
          <w:w w:val="105"/>
        </w:rPr>
        <w:t>methodology</w:t>
      </w:r>
      <w:r>
        <w:rPr>
          <w:spacing w:val="59"/>
          <w:w w:val="105"/>
        </w:rPr>
        <w:t> </w:t>
      </w:r>
      <w:r>
        <w:rPr>
          <w:w w:val="105"/>
        </w:rPr>
        <w:t>can</w:t>
      </w:r>
      <w:r>
        <w:rPr>
          <w:spacing w:val="59"/>
          <w:w w:val="105"/>
        </w:rPr>
        <w:t> </w:t>
      </w:r>
      <w:r>
        <w:rPr>
          <w:w w:val="105"/>
        </w:rPr>
        <w:t>help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58"/>
          <w:w w:val="105"/>
        </w:rPr>
        <w:t> </w:t>
      </w:r>
      <w:r>
        <w:rPr>
          <w:w w:val="105"/>
        </w:rPr>
        <w:t>bank</w:t>
      </w:r>
      <w:r>
        <w:rPr>
          <w:spacing w:val="59"/>
          <w:w w:val="105"/>
        </w:rPr>
        <w:t> </w:t>
      </w:r>
      <w:r>
        <w:rPr>
          <w:w w:val="105"/>
        </w:rPr>
        <w:t>in</w:t>
      </w:r>
      <w:r>
        <w:rPr>
          <w:spacing w:val="59"/>
          <w:w w:val="105"/>
        </w:rPr>
        <w:t> </w:t>
      </w:r>
      <w:r>
        <w:rPr>
          <w:w w:val="105"/>
        </w:rPr>
        <w:t>improving</w:t>
      </w:r>
      <w:r>
        <w:rPr>
          <w:spacing w:val="59"/>
          <w:w w:val="105"/>
        </w:rPr>
        <w:t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5"/>
      </w:pPr>
      <w:r>
        <w:rPr>
          <w:spacing w:val="-1"/>
          <w:w w:val="105"/>
        </w:rPr>
        <w:t>quality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portfolios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through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identification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gradual</w:t>
      </w:r>
      <w:r>
        <w:rPr>
          <w:spacing w:val="-16"/>
          <w:w w:val="105"/>
        </w:rPr>
        <w:t> </w:t>
      </w:r>
      <w:r>
        <w:rPr>
          <w:w w:val="105"/>
        </w:rPr>
        <w:t>liquidation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high-</w:t>
      </w:r>
      <w:r>
        <w:rPr>
          <w:spacing w:val="-72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very</w:t>
      </w:r>
      <w:r>
        <w:rPr>
          <w:spacing w:val="-8"/>
          <w:w w:val="105"/>
        </w:rPr>
        <w:t> </w:t>
      </w:r>
      <w:r>
        <w:rPr>
          <w:w w:val="105"/>
        </w:rPr>
        <w:t>high-risk</w:t>
      </w:r>
      <w:r>
        <w:rPr>
          <w:spacing w:val="-7"/>
          <w:w w:val="105"/>
        </w:rPr>
        <w:t> </w:t>
      </w:r>
      <w:r>
        <w:rPr>
          <w:w w:val="105"/>
        </w:rPr>
        <w:t>exposures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acquisition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low-risk</w:t>
      </w:r>
      <w:r>
        <w:rPr>
          <w:spacing w:val="-8"/>
          <w:w w:val="105"/>
        </w:rPr>
        <w:t> </w:t>
      </w:r>
      <w:r>
        <w:rPr>
          <w:w w:val="105"/>
        </w:rPr>
        <w:t>exposures.</w:t>
      </w:r>
    </w:p>
    <w:p>
      <w:pPr>
        <w:pStyle w:val="BodyText"/>
        <w:spacing w:before="3"/>
        <w:ind w:left="0"/>
        <w:jc w:val="left"/>
        <w:rPr>
          <w:sz w:val="29"/>
        </w:rPr>
      </w:pPr>
    </w:p>
    <w:p>
      <w:pPr>
        <w:pStyle w:val="Heading3"/>
        <w:spacing w:before="0"/>
      </w:pPr>
      <w:r>
        <w:rPr/>
        <w:t>Deciding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Loan</w:t>
      </w:r>
      <w:r>
        <w:rPr>
          <w:spacing w:val="4"/>
        </w:rPr>
        <w:t> </w:t>
      </w:r>
      <w:r>
        <w:rPr/>
        <w:t>Exit</w:t>
      </w:r>
      <w:r>
        <w:rPr>
          <w:spacing w:val="4"/>
        </w:rPr>
        <w:t> </w:t>
      </w:r>
      <w:r>
        <w:rPr/>
        <w:t>Point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Where counterparty exposures are large, banks prefer to apportion the credit</w:t>
      </w:r>
      <w:r>
        <w:rPr>
          <w:spacing w:val="1"/>
          <w:w w:val="105"/>
        </w:rPr>
        <w:t> </w:t>
      </w:r>
      <w:r>
        <w:rPr>
          <w:w w:val="105"/>
        </w:rPr>
        <w:t>limits among themselves either to avoid client concentration or reduce the</w:t>
      </w:r>
      <w:r>
        <w:rPr>
          <w:spacing w:val="1"/>
          <w:w w:val="105"/>
        </w:rPr>
        <w:t> </w:t>
      </w:r>
      <w:r>
        <w:rPr>
          <w:w w:val="105"/>
        </w:rPr>
        <w:t>intensity of risk. Banks take shares in large exposures either through loan</w:t>
      </w:r>
      <w:r>
        <w:rPr>
          <w:spacing w:val="1"/>
          <w:w w:val="105"/>
        </w:rPr>
        <w:t> </w:t>
      </w:r>
      <w:r>
        <w:rPr>
          <w:w w:val="105"/>
        </w:rPr>
        <w:t>participation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loan</w:t>
      </w:r>
      <w:r>
        <w:rPr>
          <w:spacing w:val="-10"/>
          <w:w w:val="105"/>
        </w:rPr>
        <w:t> </w:t>
      </w:r>
      <w:r>
        <w:rPr>
          <w:w w:val="105"/>
        </w:rPr>
        <w:t>syndication.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arrangement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loan</w:t>
      </w:r>
      <w:r>
        <w:rPr>
          <w:spacing w:val="-10"/>
          <w:w w:val="105"/>
        </w:rPr>
        <w:t> </w:t>
      </w:r>
      <w:r>
        <w:rPr>
          <w:w w:val="105"/>
        </w:rPr>
        <w:t>participation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loan</w:t>
      </w:r>
      <w:r>
        <w:rPr>
          <w:spacing w:val="-71"/>
          <w:w w:val="105"/>
        </w:rPr>
        <w:t> </w:t>
      </w:r>
      <w:r>
        <w:rPr>
          <w:w w:val="105"/>
        </w:rPr>
        <w:t>syndication is most often done by a prime lender or a sponsor bank, which is</w:t>
      </w:r>
      <w:r>
        <w:rPr>
          <w:spacing w:val="1"/>
          <w:w w:val="105"/>
        </w:rPr>
        <w:t> </w:t>
      </w:r>
      <w:r>
        <w:rPr>
          <w:w w:val="105"/>
        </w:rPr>
        <w:t>designated as the “lead bank.” The latter generally takes the major share in the</w:t>
      </w:r>
      <w:r>
        <w:rPr>
          <w:spacing w:val="1"/>
          <w:w w:val="105"/>
        </w:rPr>
        <w:t> </w:t>
      </w:r>
      <w:r>
        <w:rPr>
          <w:w w:val="105"/>
        </w:rPr>
        <w:t>exposure and monitors the compliance by the borrowers with the terms and</w:t>
      </w:r>
      <w:r>
        <w:rPr>
          <w:spacing w:val="1"/>
          <w:w w:val="105"/>
        </w:rPr>
        <w:t> </w:t>
      </w:r>
      <w:r>
        <w:rPr>
          <w:w w:val="105"/>
        </w:rPr>
        <w:t>conditions of the loan and the financial discipline. In practice, it is the prime</w:t>
      </w:r>
      <w:r>
        <w:rPr>
          <w:spacing w:val="1"/>
          <w:w w:val="105"/>
        </w:rPr>
        <w:t> </w:t>
      </w:r>
      <w:r>
        <w:rPr>
          <w:w w:val="105"/>
        </w:rPr>
        <w:t>lender or the sponsor bank that undertakes the due diligence of the credit</w:t>
      </w:r>
      <w:r>
        <w:rPr>
          <w:spacing w:val="1"/>
          <w:w w:val="105"/>
        </w:rPr>
        <w:t> </w:t>
      </w:r>
      <w:r>
        <w:rPr>
          <w:w w:val="105"/>
        </w:rPr>
        <w:t>proposal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assigns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rating.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other</w:t>
      </w:r>
      <w:r>
        <w:rPr>
          <w:spacing w:val="-15"/>
          <w:w w:val="105"/>
        </w:rPr>
        <w:t> </w:t>
      </w:r>
      <w:r>
        <w:rPr>
          <w:w w:val="105"/>
        </w:rPr>
        <w:t>banks</w:t>
      </w:r>
      <w:r>
        <w:rPr>
          <w:spacing w:val="-16"/>
          <w:w w:val="105"/>
        </w:rPr>
        <w:t> </w:t>
      </w:r>
      <w:r>
        <w:rPr>
          <w:w w:val="105"/>
        </w:rPr>
        <w:t>usually</w:t>
      </w:r>
      <w:r>
        <w:rPr>
          <w:spacing w:val="-15"/>
          <w:w w:val="105"/>
        </w:rPr>
        <w:t> </w:t>
      </w:r>
      <w:r>
        <w:rPr>
          <w:w w:val="105"/>
        </w:rPr>
        <w:t>accept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assessment</w:t>
      </w:r>
      <w:r>
        <w:rPr>
          <w:spacing w:val="-71"/>
          <w:w w:val="105"/>
        </w:rPr>
        <w:t> </w:t>
      </w:r>
      <w:r>
        <w:rPr>
          <w:w w:val="105"/>
        </w:rPr>
        <w:t>done by the lead bank. However, sometimes the banks that take a share in the</w:t>
      </w:r>
      <w:r>
        <w:rPr>
          <w:spacing w:val="1"/>
          <w:w w:val="105"/>
        </w:rPr>
        <w:t> </w:t>
      </w:r>
      <w:r>
        <w:rPr>
          <w:w w:val="105"/>
        </w:rPr>
        <w:t>loan exposure also undertake independent appraisal of the credit proposal. The</w:t>
      </w:r>
      <w:r>
        <w:rPr>
          <w:spacing w:val="1"/>
          <w:w w:val="105"/>
        </w:rPr>
        <w:t> </w:t>
      </w:r>
      <w:r>
        <w:rPr>
          <w:w w:val="105"/>
        </w:rPr>
        <w:t>participating banks, if they have internally developed credit risk rating models,</w:t>
      </w:r>
      <w:r>
        <w:rPr>
          <w:spacing w:val="1"/>
          <w:w w:val="105"/>
        </w:rPr>
        <w:t> </w:t>
      </w:r>
      <w:r>
        <w:rPr>
          <w:w w:val="105"/>
        </w:rPr>
        <w:t>can assign a risk grade to the customer and track the health of the exposure</w:t>
      </w:r>
      <w:r>
        <w:rPr>
          <w:spacing w:val="1"/>
          <w:w w:val="105"/>
        </w:rPr>
        <w:t> </w:t>
      </w:r>
      <w:r>
        <w:rPr>
          <w:w w:val="105"/>
        </w:rPr>
        <w:t>through the rating migration technique. The independent assignment of ratings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successive</w:t>
      </w:r>
      <w:r>
        <w:rPr>
          <w:spacing w:val="1"/>
          <w:w w:val="105"/>
        </w:rPr>
        <w:t> </w:t>
      </w:r>
      <w:r>
        <w:rPr>
          <w:w w:val="105"/>
        </w:rPr>
        <w:t>accounting</w:t>
      </w:r>
      <w:r>
        <w:rPr>
          <w:spacing w:val="1"/>
          <w:w w:val="105"/>
        </w:rPr>
        <w:t> </w:t>
      </w:r>
      <w:r>
        <w:rPr>
          <w:w w:val="105"/>
        </w:rPr>
        <w:t>periods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indicate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movements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borrower's</w:t>
      </w:r>
      <w:r>
        <w:rPr>
          <w:spacing w:val="-18"/>
          <w:w w:val="105"/>
        </w:rPr>
        <w:t> </w:t>
      </w:r>
      <w:r>
        <w:rPr>
          <w:w w:val="105"/>
        </w:rPr>
        <w:t>rating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time</w:t>
      </w:r>
      <w:r>
        <w:rPr>
          <w:spacing w:val="-17"/>
          <w:w w:val="105"/>
        </w:rPr>
        <w:t> </w:t>
      </w:r>
      <w:r>
        <w:rPr>
          <w:w w:val="105"/>
        </w:rPr>
        <w:t>frame</w:t>
      </w:r>
      <w:r>
        <w:rPr>
          <w:spacing w:val="-18"/>
          <w:w w:val="105"/>
        </w:rPr>
        <w:t> </w:t>
      </w:r>
      <w:r>
        <w:rPr>
          <w:w w:val="105"/>
        </w:rPr>
        <w:t>within</w:t>
      </w:r>
      <w:r>
        <w:rPr>
          <w:spacing w:val="-17"/>
          <w:w w:val="105"/>
        </w:rPr>
        <w:t> </w:t>
      </w:r>
      <w:r>
        <w:rPr>
          <w:w w:val="105"/>
        </w:rPr>
        <w:t>which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possible</w:t>
      </w:r>
      <w:r>
        <w:rPr>
          <w:spacing w:val="-17"/>
          <w:w w:val="105"/>
        </w:rPr>
        <w:t> </w:t>
      </w:r>
      <w:r>
        <w:rPr>
          <w:w w:val="105"/>
        </w:rPr>
        <w:t>downgrade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likely</w:t>
      </w:r>
      <w:r>
        <w:rPr>
          <w:spacing w:val="-71"/>
          <w:w w:val="105"/>
        </w:rPr>
        <w:t> </w:t>
      </w:r>
      <w:r>
        <w:rPr>
          <w:w w:val="105"/>
        </w:rPr>
        <w:t>to take place. A risk-sensitive bank will pick up the warning signals from a</w:t>
      </w:r>
      <w:r>
        <w:rPr>
          <w:spacing w:val="1"/>
          <w:w w:val="105"/>
        </w:rPr>
        <w:t> </w:t>
      </w:r>
      <w:r>
        <w:rPr>
          <w:w w:val="105"/>
        </w:rPr>
        <w:t>rating downgrade, evaluate the quality of the exposure in the light of its risk</w:t>
      </w:r>
      <w:r>
        <w:rPr>
          <w:spacing w:val="1"/>
          <w:w w:val="105"/>
        </w:rPr>
        <w:t> </w:t>
      </w:r>
      <w:r>
        <w:rPr>
          <w:w w:val="105"/>
        </w:rPr>
        <w:t>management philosophy and loan sanction standards, and quit the syndicate in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avoid</w:t>
      </w:r>
      <w:r>
        <w:rPr>
          <w:spacing w:val="-11"/>
          <w:w w:val="105"/>
        </w:rPr>
        <w:t> </w:t>
      </w:r>
      <w:r>
        <w:rPr>
          <w:w w:val="105"/>
        </w:rPr>
        <w:t>large</w:t>
      </w:r>
      <w:r>
        <w:rPr>
          <w:spacing w:val="-11"/>
          <w:w w:val="105"/>
        </w:rPr>
        <w:t> </w:t>
      </w:r>
      <w:r>
        <w:rPr>
          <w:w w:val="105"/>
        </w:rPr>
        <w:t>loan</w:t>
      </w:r>
      <w:r>
        <w:rPr>
          <w:spacing w:val="-11"/>
          <w:w w:val="105"/>
        </w:rPr>
        <w:t> </w:t>
      </w:r>
      <w:r>
        <w:rPr>
          <w:w w:val="105"/>
        </w:rPr>
        <w:t>losses.</w:t>
      </w:r>
      <w:r>
        <w:rPr>
          <w:spacing w:val="-11"/>
          <w:w w:val="105"/>
        </w:rPr>
        <w:t> </w:t>
      </w:r>
      <w:r>
        <w:rPr>
          <w:w w:val="105"/>
        </w:rPr>
        <w:t>CRR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valuable</w:t>
      </w:r>
      <w:r>
        <w:rPr>
          <w:spacing w:val="-11"/>
          <w:w w:val="105"/>
        </w:rPr>
        <w:t> </w:t>
      </w:r>
      <w:r>
        <w:rPr>
          <w:w w:val="105"/>
        </w:rPr>
        <w:t>tool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helps</w:t>
      </w:r>
      <w:r>
        <w:rPr>
          <w:spacing w:val="-11"/>
          <w:w w:val="105"/>
        </w:rPr>
        <w:t> </w:t>
      </w:r>
      <w:r>
        <w:rPr>
          <w:w w:val="105"/>
        </w:rPr>
        <w:t>banks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decide</w:t>
      </w:r>
      <w:r>
        <w:rPr>
          <w:spacing w:val="-71"/>
          <w:w w:val="105"/>
        </w:rPr>
        <w:t> </w:t>
      </w:r>
      <w:r>
        <w:rPr>
          <w:w w:val="105"/>
        </w:rPr>
        <w:t>not</w:t>
      </w:r>
      <w:r>
        <w:rPr>
          <w:spacing w:val="-16"/>
          <w:w w:val="105"/>
        </w:rPr>
        <w:t> </w:t>
      </w:r>
      <w:r>
        <w:rPr>
          <w:w w:val="105"/>
        </w:rPr>
        <w:t>only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exit</w:t>
      </w:r>
      <w:r>
        <w:rPr>
          <w:spacing w:val="-16"/>
          <w:w w:val="105"/>
        </w:rPr>
        <w:t> </w:t>
      </w:r>
      <w:r>
        <w:rPr>
          <w:w w:val="105"/>
        </w:rPr>
        <w:t>point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syndicated</w:t>
      </w:r>
      <w:r>
        <w:rPr>
          <w:spacing w:val="-15"/>
          <w:w w:val="105"/>
        </w:rPr>
        <w:t> </w:t>
      </w:r>
      <w:r>
        <w:rPr>
          <w:w w:val="105"/>
        </w:rPr>
        <w:t>loans,</w:t>
      </w:r>
      <w:r>
        <w:rPr>
          <w:spacing w:val="-14"/>
          <w:w w:val="105"/>
        </w:rPr>
        <w:t> </w:t>
      </w:r>
      <w:r>
        <w:rPr>
          <w:w w:val="105"/>
        </w:rPr>
        <w:t>but</w:t>
      </w:r>
      <w:r>
        <w:rPr>
          <w:spacing w:val="-15"/>
          <w:w w:val="105"/>
        </w:rPr>
        <w:t> </w:t>
      </w:r>
      <w:r>
        <w:rPr>
          <w:w w:val="105"/>
        </w:rPr>
        <w:t>also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exit</w:t>
      </w:r>
      <w:r>
        <w:rPr>
          <w:spacing w:val="-15"/>
          <w:w w:val="105"/>
        </w:rPr>
        <w:t> </w:t>
      </w:r>
      <w:r>
        <w:rPr>
          <w:w w:val="105"/>
        </w:rPr>
        <w:t>points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loans</w:t>
      </w:r>
      <w:r>
        <w:rPr>
          <w:spacing w:val="-15"/>
          <w:w w:val="105"/>
        </w:rPr>
        <w:t> </w:t>
      </w:r>
      <w:r>
        <w:rPr>
          <w:w w:val="105"/>
        </w:rPr>
        <w:t>where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bank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sole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provider.</w:t>
      </w:r>
    </w:p>
    <w:p>
      <w:pPr>
        <w:pStyle w:val="BodyText"/>
        <w:spacing w:before="3"/>
        <w:ind w:left="0"/>
        <w:jc w:val="left"/>
        <w:rPr>
          <w:sz w:val="31"/>
        </w:rPr>
      </w:pPr>
    </w:p>
    <w:p>
      <w:pPr>
        <w:pStyle w:val="Heading3"/>
        <w:spacing w:before="0"/>
        <w:ind w:right="111"/>
      </w:pPr>
      <w:r>
        <w:rPr/>
        <w:t>Fixing</w:t>
      </w:r>
      <w:r>
        <w:rPr>
          <w:spacing w:val="4"/>
        </w:rPr>
        <w:t> </w:t>
      </w:r>
      <w:r>
        <w:rPr/>
        <w:t>Loan</w:t>
      </w:r>
      <w:r>
        <w:rPr>
          <w:spacing w:val="4"/>
        </w:rPr>
        <w:t> </w:t>
      </w:r>
      <w:r>
        <w:rPr/>
        <w:t>Prices</w:t>
      </w:r>
    </w:p>
    <w:p>
      <w:pPr>
        <w:pStyle w:val="BodyText"/>
        <w:spacing w:line="256" w:lineRule="auto" w:before="99"/>
        <w:ind w:right="118"/>
      </w:pP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level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varies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accordance</w:t>
      </w:r>
      <w:r>
        <w:rPr>
          <w:spacing w:val="-18"/>
          <w:w w:val="105"/>
        </w:rPr>
        <w:t> </w:t>
      </w:r>
      <w:r>
        <w:rPr>
          <w:w w:val="105"/>
        </w:rPr>
        <w:t>with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type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counterparty,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purpose, the duration, and the nature and structure of the credit facility. CRRF</w:t>
      </w:r>
      <w:r>
        <w:rPr>
          <w:spacing w:val="1"/>
          <w:w w:val="105"/>
        </w:rPr>
        <w:t> </w:t>
      </w:r>
      <w:r>
        <w:rPr>
          <w:w w:val="105"/>
        </w:rPr>
        <w:t>established by the bank captures these varying characteristics and produces</w:t>
      </w:r>
      <w:r>
        <w:rPr>
          <w:spacing w:val="1"/>
          <w:w w:val="105"/>
        </w:rPr>
        <w:t> </w:t>
      </w:r>
      <w:r>
        <w:rPr>
          <w:w w:val="105"/>
        </w:rPr>
        <w:t>counterparty ratings or facility ratings. The rating indicates the level of risk and</w:t>
      </w:r>
      <w:r>
        <w:rPr>
          <w:spacing w:val="-71"/>
          <w:w w:val="105"/>
        </w:rPr>
        <w:t> </w:t>
      </w:r>
      <w:r>
        <w:rPr>
          <w:w w:val="105"/>
        </w:rPr>
        <w:t>the relative safety associated with a credit exposure, and conveys the relative</w:t>
      </w:r>
      <w:r>
        <w:rPr>
          <w:spacing w:val="1"/>
          <w:w w:val="105"/>
        </w:rPr>
        <w:t> </w:t>
      </w:r>
      <w:r>
        <w:rPr>
          <w:w w:val="105"/>
        </w:rPr>
        <w:t>probability of default associated with different risk grades. It is necessary for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recoup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losses</w:t>
      </w:r>
      <w:r>
        <w:rPr>
          <w:spacing w:val="21"/>
          <w:w w:val="105"/>
        </w:rPr>
        <w:t> </w:t>
      </w:r>
      <w:r>
        <w:rPr>
          <w:w w:val="105"/>
        </w:rPr>
        <w:t>resulting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defaults</w:t>
      </w:r>
      <w:r>
        <w:rPr>
          <w:spacing w:val="21"/>
          <w:w w:val="105"/>
        </w:rPr>
        <w:t> </w:t>
      </w:r>
      <w:r>
        <w:rPr>
          <w:w w:val="105"/>
        </w:rPr>
        <w:t>committed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borrowers</w:t>
      </w:r>
      <w:r>
        <w:rPr>
          <w:spacing w:val="22"/>
          <w:w w:val="105"/>
        </w:rPr>
        <w:t> </w:t>
      </w:r>
      <w:r>
        <w:rPr>
          <w:w w:val="105"/>
        </w:rPr>
        <w:t>in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repaying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loans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advances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remain</w:t>
      </w:r>
      <w:r>
        <w:rPr>
          <w:spacing w:val="-4"/>
          <w:w w:val="105"/>
        </w:rPr>
        <w:t> </w:t>
      </w:r>
      <w:r>
        <w:rPr>
          <w:w w:val="105"/>
        </w:rPr>
        <w:t>solvent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continue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business.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principle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loan</w:t>
      </w:r>
      <w:r>
        <w:rPr>
          <w:spacing w:val="-13"/>
          <w:w w:val="105"/>
        </w:rPr>
        <w:t> </w:t>
      </w:r>
      <w:r>
        <w:rPr>
          <w:w w:val="105"/>
        </w:rPr>
        <w:t>pricing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pricing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any</w:t>
      </w:r>
      <w:r>
        <w:rPr>
          <w:spacing w:val="-14"/>
          <w:w w:val="105"/>
        </w:rPr>
        <w:t> </w:t>
      </w:r>
      <w:r>
        <w:rPr>
          <w:w w:val="105"/>
        </w:rPr>
        <w:t>risky</w:t>
      </w:r>
      <w:r>
        <w:rPr>
          <w:spacing w:val="-13"/>
          <w:w w:val="105"/>
        </w:rPr>
        <w:t> </w:t>
      </w:r>
      <w:r>
        <w:rPr>
          <w:w w:val="105"/>
        </w:rPr>
        <w:t>asset</w:t>
      </w:r>
      <w:r>
        <w:rPr>
          <w:spacing w:val="-14"/>
          <w:w w:val="105"/>
        </w:rPr>
        <w:t> </w:t>
      </w:r>
      <w:r>
        <w:rPr>
          <w:w w:val="105"/>
        </w:rPr>
        <w:t>must</w:t>
      </w:r>
      <w:r>
        <w:rPr>
          <w:spacing w:val="-14"/>
          <w:w w:val="105"/>
        </w:rPr>
        <w:t> </w:t>
      </w:r>
      <w:r>
        <w:rPr>
          <w:w w:val="105"/>
        </w:rPr>
        <w:t>reflect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72"/>
          <w:w w:val="105"/>
        </w:rPr>
        <w:t> </w:t>
      </w:r>
      <w:r>
        <w:rPr>
          <w:w w:val="105"/>
        </w:rPr>
        <w:t>return on a risk-free asset plus a risk margin. The risk margin must be adequate</w:t>
      </w:r>
      <w:r>
        <w:rPr>
          <w:spacing w:val="-71"/>
          <w:w w:val="105"/>
        </w:rPr>
        <w:t> </w:t>
      </w:r>
      <w:r>
        <w:rPr>
          <w:w w:val="105"/>
        </w:rPr>
        <w:t>to compensate the bank for the loss of money from risks that materialize in part</w:t>
      </w:r>
      <w:r>
        <w:rPr>
          <w:spacing w:val="-7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full.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therefore</w:t>
      </w:r>
      <w:r>
        <w:rPr>
          <w:spacing w:val="1"/>
          <w:w w:val="105"/>
        </w:rPr>
        <w:t> </w:t>
      </w:r>
      <w:r>
        <w:rPr>
          <w:w w:val="105"/>
        </w:rPr>
        <w:t>fix</w:t>
      </w:r>
      <w:r>
        <w:rPr>
          <w:spacing w:val="1"/>
          <w:w w:val="105"/>
        </w:rPr>
        <w:t> </w:t>
      </w:r>
      <w:r>
        <w:rPr>
          <w:w w:val="105"/>
        </w:rPr>
        <w:t>norms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determining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amount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additional money that they should recover from customers on account of the</w:t>
      </w:r>
      <w:r>
        <w:rPr>
          <w:spacing w:val="1"/>
          <w:w w:val="105"/>
        </w:rPr>
        <w:t> </w:t>
      </w:r>
      <w:r>
        <w:rPr>
          <w:w w:val="105"/>
        </w:rPr>
        <w:t>assumed</w:t>
      </w:r>
      <w:r>
        <w:rPr>
          <w:spacing w:val="-6"/>
          <w:w w:val="105"/>
        </w:rPr>
        <w:t> </w:t>
      </w:r>
      <w:r>
        <w:rPr>
          <w:w w:val="105"/>
        </w:rPr>
        <w:t>risk.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exposure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customer</w:t>
      </w:r>
      <w:r>
        <w:rPr>
          <w:spacing w:val="-5"/>
          <w:w w:val="105"/>
        </w:rPr>
        <w:t> </w:t>
      </w:r>
      <w:r>
        <w:rPr>
          <w:w w:val="105"/>
        </w:rPr>
        <w:t>may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riskier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another.</w:t>
      </w:r>
      <w:r>
        <w:rPr>
          <w:spacing w:val="-71"/>
          <w:w w:val="105"/>
        </w:rPr>
        <w:t> </w:t>
      </w:r>
      <w:r>
        <w:rPr>
          <w:w w:val="105"/>
        </w:rPr>
        <w:t>CRR</w:t>
      </w:r>
      <w:r>
        <w:rPr>
          <w:spacing w:val="-9"/>
          <w:w w:val="105"/>
        </w:rPr>
        <w:t> </w:t>
      </w:r>
      <w:r>
        <w:rPr>
          <w:w w:val="105"/>
        </w:rPr>
        <w:t>helps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differentiating</w:t>
      </w:r>
      <w:r>
        <w:rPr>
          <w:spacing w:val="-8"/>
          <w:w w:val="105"/>
        </w:rPr>
        <w:t> </w:t>
      </w:r>
      <w:r>
        <w:rPr>
          <w:w w:val="105"/>
        </w:rPr>
        <w:t>customers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terms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relative</w:t>
      </w:r>
      <w:r>
        <w:rPr>
          <w:spacing w:val="-8"/>
          <w:w w:val="105"/>
        </w:rPr>
        <w:t> </w:t>
      </w:r>
      <w:r>
        <w:rPr>
          <w:w w:val="105"/>
        </w:rPr>
        <w:t>levels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adjusting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loan</w:t>
      </w:r>
      <w:r>
        <w:rPr>
          <w:spacing w:val="-8"/>
          <w:w w:val="105"/>
        </w:rPr>
        <w:t> </w:t>
      </w:r>
      <w:r>
        <w:rPr>
          <w:w w:val="105"/>
        </w:rPr>
        <w:t>prices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accordance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varying</w:t>
      </w:r>
      <w:r>
        <w:rPr>
          <w:spacing w:val="-8"/>
          <w:w w:val="105"/>
        </w:rPr>
        <w:t> </w:t>
      </w:r>
      <w:r>
        <w:rPr>
          <w:w w:val="105"/>
        </w:rPr>
        <w:t>degrees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before="10"/>
        <w:ind w:left="0"/>
        <w:jc w:val="left"/>
        <w:rPr>
          <w:sz w:val="29"/>
        </w:rPr>
      </w:pPr>
    </w:p>
    <w:p>
      <w:pPr>
        <w:pStyle w:val="Heading3"/>
        <w:spacing w:before="1"/>
        <w:ind w:right="111"/>
      </w:pPr>
      <w:r>
        <w:rPr/>
        <w:t>Measuring</w:t>
      </w:r>
      <w:r>
        <w:rPr>
          <w:spacing w:val="6"/>
        </w:rPr>
        <w:t> </w:t>
      </w:r>
      <w:r>
        <w:rPr/>
        <w:t>Business</w:t>
      </w:r>
      <w:r>
        <w:rPr>
          <w:spacing w:val="7"/>
        </w:rPr>
        <w:t> </w:t>
      </w:r>
      <w:r>
        <w:rPr/>
        <w:t>Performance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Banks lend funds through direct credit lines and by way of investment in bonds</w:t>
      </w:r>
      <w:r>
        <w:rPr>
          <w:spacing w:val="-71"/>
          <w:w w:val="105"/>
        </w:rPr>
        <w:t> </w:t>
      </w:r>
      <w:r>
        <w:rPr>
          <w:w w:val="105"/>
        </w:rPr>
        <w:t>and debentures and stand as surety on behalf of customers. Banks build up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-15"/>
          <w:w w:val="105"/>
        </w:rPr>
        <w:t> </w:t>
      </w:r>
      <w:r>
        <w:rPr>
          <w:w w:val="105"/>
        </w:rPr>
        <w:t>portfolios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business</w:t>
      </w:r>
      <w:r>
        <w:rPr>
          <w:spacing w:val="-15"/>
          <w:w w:val="105"/>
        </w:rPr>
        <w:t> </w:t>
      </w:r>
      <w:r>
        <w:rPr>
          <w:w w:val="105"/>
        </w:rPr>
        <w:t>planning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strategy,</w:t>
      </w:r>
      <w:r>
        <w:rPr>
          <w:spacing w:val="-15"/>
          <w:w w:val="105"/>
        </w:rPr>
        <w:t> </w:t>
      </w:r>
      <w:r>
        <w:rPr>
          <w:w w:val="105"/>
        </w:rPr>
        <w:t>business</w:t>
      </w:r>
      <w:r>
        <w:rPr>
          <w:spacing w:val="-14"/>
          <w:w w:val="105"/>
        </w:rPr>
        <w:t> </w:t>
      </w:r>
      <w:r>
        <w:rPr>
          <w:w w:val="105"/>
        </w:rPr>
        <w:t>capability,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risk-bearing</w:t>
      </w:r>
      <w:r>
        <w:rPr>
          <w:spacing w:val="-12"/>
          <w:w w:val="105"/>
        </w:rPr>
        <w:t> </w:t>
      </w:r>
      <w:r>
        <w:rPr>
          <w:w w:val="105"/>
        </w:rPr>
        <w:t>capacity.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allocation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capital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optimization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return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71"/>
          <w:w w:val="105"/>
        </w:rPr>
        <w:t> </w:t>
      </w:r>
      <w:r>
        <w:rPr>
          <w:w w:val="105"/>
        </w:rPr>
        <w:t>assets, it is necessary to evaluate the relative performance of different business</w:t>
      </w:r>
      <w:r>
        <w:rPr>
          <w:spacing w:val="1"/>
          <w:w w:val="105"/>
        </w:rPr>
        <w:t> </w:t>
      </w:r>
      <w:r>
        <w:rPr>
          <w:w w:val="105"/>
        </w:rPr>
        <w:t>lines.</w:t>
      </w:r>
      <w:r>
        <w:rPr>
          <w:spacing w:val="-5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ways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evaluating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efficiency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5"/>
          <w:w w:val="105"/>
        </w:rPr>
        <w:t> </w:t>
      </w:r>
      <w:r>
        <w:rPr>
          <w:w w:val="105"/>
        </w:rPr>
        <w:t>business</w:t>
      </w:r>
      <w:r>
        <w:rPr>
          <w:spacing w:val="-5"/>
          <w:w w:val="105"/>
        </w:rPr>
        <w:t> </w:t>
      </w:r>
      <w:r>
        <w:rPr>
          <w:w w:val="105"/>
        </w:rPr>
        <w:t>lines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compare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risk-adjusted</w:t>
      </w:r>
      <w:r>
        <w:rPr>
          <w:spacing w:val="-11"/>
          <w:w w:val="105"/>
        </w:rPr>
        <w:t> </w:t>
      </w:r>
      <w:r>
        <w:rPr>
          <w:w w:val="105"/>
        </w:rPr>
        <w:t>returns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capital</w:t>
      </w:r>
      <w:r>
        <w:rPr>
          <w:spacing w:val="-11"/>
          <w:w w:val="105"/>
        </w:rPr>
        <w:t> </w:t>
      </w:r>
      <w:r>
        <w:rPr>
          <w:w w:val="105"/>
        </w:rPr>
        <w:t>employed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those</w:t>
      </w:r>
      <w:r>
        <w:rPr>
          <w:spacing w:val="-11"/>
          <w:w w:val="105"/>
        </w:rPr>
        <w:t> </w:t>
      </w:r>
      <w:r>
        <w:rPr>
          <w:w w:val="105"/>
        </w:rPr>
        <w:t>business</w:t>
      </w:r>
      <w:r>
        <w:rPr>
          <w:spacing w:val="-12"/>
          <w:w w:val="105"/>
        </w:rPr>
        <w:t> </w:t>
      </w:r>
      <w:r>
        <w:rPr>
          <w:w w:val="105"/>
        </w:rPr>
        <w:t>lines.</w:t>
      </w:r>
      <w:r>
        <w:rPr>
          <w:spacing w:val="-71"/>
          <w:w w:val="105"/>
        </w:rPr>
        <w:t> </w:t>
      </w:r>
      <w:r>
        <w:rPr>
          <w:w w:val="105"/>
        </w:rPr>
        <w:t>Risk-adjusted return is the net return from a given business line (net income –</w:t>
      </w:r>
      <w:r>
        <w:rPr>
          <w:spacing w:val="1"/>
          <w:w w:val="105"/>
        </w:rPr>
        <w:t> </w:t>
      </w:r>
      <w:r>
        <w:rPr>
          <w:w w:val="105"/>
        </w:rPr>
        <w:t>(expected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unexpected</w:t>
      </w:r>
      <w:r>
        <w:rPr>
          <w:spacing w:val="-16"/>
          <w:w w:val="105"/>
        </w:rPr>
        <w:t> </w:t>
      </w:r>
      <w:r>
        <w:rPr>
          <w:w w:val="105"/>
        </w:rPr>
        <w:t>losses))</w:t>
      </w:r>
      <w:r>
        <w:rPr>
          <w:spacing w:val="-17"/>
          <w:w w:val="105"/>
        </w:rPr>
        <w:t> </w:t>
      </w:r>
      <w:r>
        <w:rPr>
          <w:w w:val="105"/>
        </w:rPr>
        <w:t>expressed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ratio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capital</w:t>
      </w:r>
      <w:r>
        <w:rPr>
          <w:spacing w:val="-17"/>
          <w:w w:val="105"/>
        </w:rPr>
        <w:t> </w:t>
      </w:r>
      <w:r>
        <w:rPr>
          <w:w w:val="105"/>
        </w:rPr>
        <w:t>employed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that business line. The bank can map different activities and products into</w:t>
      </w:r>
      <w:r>
        <w:rPr>
          <w:spacing w:val="1"/>
          <w:w w:val="105"/>
        </w:rPr>
        <w:t> </w:t>
      </w:r>
      <w:r>
        <w:rPr>
          <w:w w:val="105"/>
        </w:rPr>
        <w:t>different business lines in conformity with the accounting requirements, and</w:t>
      </w:r>
      <w:r>
        <w:rPr>
          <w:spacing w:val="1"/>
          <w:w w:val="105"/>
        </w:rPr>
        <w:t> </w:t>
      </w:r>
      <w:r>
        <w:rPr>
          <w:w w:val="105"/>
        </w:rPr>
        <w:t>evaluate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performance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different</w:t>
      </w:r>
      <w:r>
        <w:rPr>
          <w:spacing w:val="-11"/>
          <w:w w:val="105"/>
        </w:rPr>
        <w:t> </w:t>
      </w:r>
      <w:r>
        <w:rPr>
          <w:w w:val="105"/>
        </w:rPr>
        <w:t>business</w:t>
      </w:r>
      <w:r>
        <w:rPr>
          <w:spacing w:val="-11"/>
          <w:w w:val="105"/>
        </w:rPr>
        <w:t> </w:t>
      </w:r>
      <w:r>
        <w:rPr>
          <w:w w:val="105"/>
        </w:rPr>
        <w:t>lines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terms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risk-adjusted</w:t>
      </w:r>
      <w:r>
        <w:rPr>
          <w:spacing w:val="-71"/>
          <w:w w:val="105"/>
        </w:rPr>
        <w:t> </w:t>
      </w:r>
      <w:r>
        <w:rPr>
          <w:w w:val="105"/>
        </w:rPr>
        <w:t>returns.</w:t>
      </w:r>
    </w:p>
    <w:p>
      <w:pPr>
        <w:pStyle w:val="BodyText"/>
        <w:spacing w:line="256" w:lineRule="auto" w:before="43"/>
        <w:ind w:right="117" w:firstLine="230"/>
      </w:pPr>
      <w:r>
        <w:rPr>
          <w:w w:val="105"/>
        </w:rPr>
        <w:t>First, ratings should be assigned to all counterparties who have been granted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facilities</w:t>
      </w:r>
      <w:r>
        <w:rPr>
          <w:spacing w:val="-15"/>
          <w:w w:val="105"/>
        </w:rPr>
        <w:t> </w:t>
      </w:r>
      <w:r>
        <w:rPr>
          <w:w w:val="105"/>
        </w:rPr>
        <w:t>under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business</w:t>
      </w:r>
      <w:r>
        <w:rPr>
          <w:spacing w:val="-16"/>
          <w:w w:val="105"/>
        </w:rPr>
        <w:t> </w:t>
      </w:r>
      <w:r>
        <w:rPr>
          <w:w w:val="105"/>
        </w:rPr>
        <w:t>line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then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risk-grade-wise</w:t>
      </w:r>
      <w:r>
        <w:rPr>
          <w:spacing w:val="-16"/>
          <w:w w:val="105"/>
        </w:rPr>
        <w:t> </w:t>
      </w:r>
      <w:r>
        <w:rPr>
          <w:w w:val="105"/>
        </w:rPr>
        <w:t>total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be</w:t>
      </w:r>
      <w:r>
        <w:rPr>
          <w:spacing w:val="-72"/>
          <w:w w:val="105"/>
        </w:rPr>
        <w:t> </w:t>
      </w:r>
      <w:r>
        <w:rPr>
          <w:w w:val="105"/>
        </w:rPr>
        <w:t>taken.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7"/>
          <w:w w:val="105"/>
        </w:rPr>
        <w:t> </w:t>
      </w:r>
      <w:r>
        <w:rPr>
          <w:w w:val="105"/>
        </w:rPr>
        <w:t>show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distribution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total</w:t>
      </w:r>
      <w:r>
        <w:rPr>
          <w:spacing w:val="-6"/>
          <w:w w:val="105"/>
        </w:rPr>
        <w:t> </w:t>
      </w:r>
      <w:r>
        <w:rPr>
          <w:w w:val="105"/>
        </w:rPr>
        <w:t>exposures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business</w:t>
      </w:r>
      <w:r>
        <w:rPr>
          <w:spacing w:val="-6"/>
          <w:w w:val="105"/>
        </w:rPr>
        <w:t> </w:t>
      </w:r>
      <w:r>
        <w:rPr>
          <w:w w:val="105"/>
        </w:rPr>
        <w:t>line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per</w:t>
      </w:r>
      <w:r>
        <w:rPr>
          <w:spacing w:val="-7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scale</w:t>
      </w:r>
      <w:r>
        <w:rPr>
          <w:spacing w:val="1"/>
          <w:w w:val="105"/>
        </w:rPr>
        <w:t> </w:t>
      </w:r>
      <w:r>
        <w:rPr>
          <w:w w:val="105"/>
        </w:rPr>
        <w:t>adopted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bank.</w:t>
      </w:r>
      <w:r>
        <w:rPr>
          <w:spacing w:val="1"/>
          <w:w w:val="105"/>
        </w:rPr>
        <w:t> </w:t>
      </w:r>
      <w:r>
        <w:rPr>
          <w:w w:val="105"/>
        </w:rPr>
        <w:t>Thereafter,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risk-grade-wise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potential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losses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calculated</w:t>
      </w:r>
      <w:r>
        <w:rPr>
          <w:spacing w:val="-16"/>
          <w:w w:val="105"/>
        </w:rPr>
        <w:t> </w:t>
      </w:r>
      <w:r>
        <w:rPr>
          <w:w w:val="105"/>
        </w:rPr>
        <w:t>through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measurement</w:t>
      </w:r>
      <w:r>
        <w:rPr>
          <w:spacing w:val="-16"/>
          <w:w w:val="105"/>
        </w:rPr>
        <w:t> </w:t>
      </w:r>
      <w:r>
        <w:rPr>
          <w:w w:val="105"/>
        </w:rPr>
        <w:t>models</w:t>
      </w:r>
      <w:r>
        <w:rPr>
          <w:spacing w:val="-71"/>
          <w:w w:val="105"/>
        </w:rPr>
        <w:t> </w:t>
      </w:r>
      <w:r>
        <w:rPr>
          <w:w w:val="105"/>
        </w:rPr>
        <w:t>and aggregated to arrive at the potential loss that may arise from each business</w:t>
      </w:r>
      <w:r>
        <w:rPr>
          <w:spacing w:val="1"/>
          <w:w w:val="105"/>
        </w:rPr>
        <w:t> </w:t>
      </w:r>
      <w:r>
        <w:rPr>
          <w:w w:val="105"/>
        </w:rPr>
        <w:t>line. The risk-adjusted net return on capital employed in each business line</w:t>
      </w:r>
      <w:r>
        <w:rPr>
          <w:spacing w:val="1"/>
          <w:w w:val="105"/>
        </w:rPr>
        <w:t> </w:t>
      </w:r>
      <w:r>
        <w:rPr>
          <w:w w:val="105"/>
        </w:rPr>
        <w:t>should be derived, using the potential loss associated with it as an input, and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compared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assess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relative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profitability.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But</w:t>
      </w:r>
      <w:r>
        <w:rPr>
          <w:spacing w:val="-17"/>
          <w:w w:val="105"/>
        </w:rPr>
        <w:t> </w:t>
      </w:r>
      <w:r>
        <w:rPr>
          <w:w w:val="105"/>
        </w:rPr>
        <w:t>various</w:t>
      </w:r>
      <w:r>
        <w:rPr>
          <w:spacing w:val="-18"/>
          <w:w w:val="105"/>
        </w:rPr>
        <w:t> </w:t>
      </w:r>
      <w:r>
        <w:rPr>
          <w:w w:val="105"/>
        </w:rPr>
        <w:t>types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risks</w:t>
      </w:r>
      <w:r>
        <w:rPr>
          <w:spacing w:val="-17"/>
          <w:w w:val="105"/>
        </w:rPr>
        <w:t> </w:t>
      </w:r>
      <w:r>
        <w:rPr>
          <w:w w:val="105"/>
        </w:rPr>
        <w:t>associated</w:t>
      </w:r>
      <w:r>
        <w:rPr>
          <w:spacing w:val="-71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activities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products</w:t>
      </w:r>
      <w:r>
        <w:rPr>
          <w:spacing w:val="-8"/>
          <w:w w:val="105"/>
        </w:rPr>
        <w:t> </w:t>
      </w:r>
      <w:r>
        <w:rPr>
          <w:w w:val="105"/>
        </w:rPr>
        <w:t>falling</w:t>
      </w:r>
      <w:r>
        <w:rPr>
          <w:spacing w:val="-6"/>
          <w:w w:val="105"/>
        </w:rPr>
        <w:t> </w:t>
      </w:r>
      <w:r>
        <w:rPr>
          <w:w w:val="105"/>
        </w:rPr>
        <w:t>within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business</w:t>
      </w:r>
      <w:r>
        <w:rPr>
          <w:spacing w:val="-8"/>
          <w:w w:val="105"/>
        </w:rPr>
        <w:t> </w:t>
      </w:r>
      <w:r>
        <w:rPr>
          <w:w w:val="105"/>
        </w:rPr>
        <w:t>line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intertwined</w:t>
      </w:r>
      <w:r>
        <w:rPr>
          <w:spacing w:val="-71"/>
          <w:w w:val="105"/>
        </w:rPr>
        <w:t> </w:t>
      </w:r>
      <w:r>
        <w:rPr>
          <w:w w:val="105"/>
        </w:rPr>
        <w:t>and cannot be dealt with in an isolated fashion for measuring efficiency. It is</w:t>
      </w:r>
      <w:r>
        <w:rPr>
          <w:spacing w:val="1"/>
          <w:w w:val="105"/>
        </w:rPr>
        <w:t> </w:t>
      </w:r>
      <w:r>
        <w:rPr>
          <w:w w:val="105"/>
        </w:rPr>
        <w:t>therefore</w:t>
      </w:r>
      <w:r>
        <w:rPr>
          <w:spacing w:val="-6"/>
          <w:w w:val="105"/>
        </w:rPr>
        <w:t> </w:t>
      </w:r>
      <w:r>
        <w:rPr>
          <w:w w:val="105"/>
        </w:rPr>
        <w:t>necessary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take</w:t>
      </w:r>
      <w:r>
        <w:rPr>
          <w:spacing w:val="-5"/>
          <w:w w:val="105"/>
        </w:rPr>
        <w:t> </w:t>
      </w:r>
      <w:r>
        <w:rPr>
          <w:w w:val="105"/>
        </w:rPr>
        <w:t>into</w:t>
      </w:r>
      <w:r>
        <w:rPr>
          <w:spacing w:val="-6"/>
          <w:w w:val="105"/>
        </w:rPr>
        <w:t> </w:t>
      </w:r>
      <w:r>
        <w:rPr>
          <w:w w:val="105"/>
        </w:rPr>
        <w:t>account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potential</w:t>
      </w:r>
      <w:r>
        <w:rPr>
          <w:spacing w:val="-5"/>
          <w:w w:val="105"/>
        </w:rPr>
        <w:t> </w:t>
      </w:r>
      <w:r>
        <w:rPr>
          <w:w w:val="105"/>
        </w:rPr>
        <w:t>losses</w:t>
      </w:r>
      <w:r>
        <w:rPr>
          <w:spacing w:val="-5"/>
          <w:w w:val="105"/>
        </w:rPr>
        <w:t> </w:t>
      </w:r>
      <w:r>
        <w:rPr>
          <w:w w:val="105"/>
        </w:rPr>
        <w:t>arising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market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operational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associated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line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judge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relative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profitability.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However,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returns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capital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deployed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different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business</w:t>
      </w:r>
      <w:r>
        <w:rPr>
          <w:spacing w:val="-17"/>
          <w:w w:val="105"/>
        </w:rPr>
        <w:t> </w:t>
      </w:r>
      <w:r>
        <w:rPr>
          <w:w w:val="105"/>
        </w:rPr>
        <w:t>lines,</w:t>
      </w:r>
      <w:r>
        <w:rPr>
          <w:spacing w:val="-71"/>
          <w:w w:val="105"/>
        </w:rPr>
        <w:t> </w:t>
      </w:r>
      <w:r>
        <w:rPr>
          <w:w w:val="105"/>
        </w:rPr>
        <w:t>like corporate finance, trade finance, commercial banking, and retail banking,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major</w:t>
      </w:r>
      <w:r>
        <w:rPr>
          <w:spacing w:val="-4"/>
          <w:w w:val="105"/>
        </w:rPr>
        <w:t> </w:t>
      </w:r>
      <w:r>
        <w:rPr>
          <w:w w:val="105"/>
        </w:rPr>
        <w:t>risk,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computed</w:t>
      </w:r>
      <w:r>
        <w:rPr>
          <w:spacing w:val="-4"/>
          <w:w w:val="105"/>
        </w:rPr>
        <w:t> </w:t>
      </w:r>
      <w:r>
        <w:rPr>
          <w:w w:val="105"/>
        </w:rPr>
        <w:t>after</w:t>
      </w:r>
      <w:r>
        <w:rPr>
          <w:spacing w:val="-4"/>
          <w:w w:val="105"/>
        </w:rPr>
        <w:t> </w:t>
      </w:r>
      <w:r>
        <w:rPr>
          <w:w w:val="105"/>
        </w:rPr>
        <w:t>adjusting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potential</w:t>
      </w:r>
      <w:r>
        <w:rPr>
          <w:spacing w:val="-71"/>
          <w:w w:val="105"/>
        </w:rPr>
        <w:t> </w:t>
      </w:r>
      <w:r>
        <w:rPr>
          <w:w w:val="105"/>
        </w:rPr>
        <w:t>loss arising from credit risk and compared to ascertain the relative profitability,</w:t>
      </w:r>
      <w:r>
        <w:rPr>
          <w:spacing w:val="-71"/>
          <w:w w:val="105"/>
        </w:rPr>
        <w:t> </w:t>
      </w:r>
      <w:r>
        <w:rPr>
          <w:w w:val="105"/>
        </w:rPr>
        <w:t>ignoring the potential losses that may arise from market and operational risks.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rough</w:t>
      </w:r>
      <w:r>
        <w:rPr>
          <w:spacing w:val="-3"/>
          <w:w w:val="105"/>
        </w:rPr>
        <w:t> </w:t>
      </w:r>
      <w:r>
        <w:rPr>
          <w:w w:val="105"/>
        </w:rPr>
        <w:t>indicator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evaluation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business</w:t>
      </w:r>
      <w:r>
        <w:rPr>
          <w:spacing w:val="-4"/>
          <w:w w:val="105"/>
        </w:rPr>
        <w:t> </w:t>
      </w:r>
      <w:r>
        <w:rPr>
          <w:w w:val="105"/>
        </w:rPr>
        <w:t>lines,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sometimes</w:t>
      </w:r>
      <w:r>
        <w:rPr>
          <w:spacing w:val="-71"/>
          <w:w w:val="105"/>
        </w:rPr>
        <w:t> </w:t>
      </w:r>
      <w:r>
        <w:rPr>
          <w:w w:val="105"/>
        </w:rPr>
        <w:t>market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operational</w:t>
      </w:r>
      <w:r>
        <w:rPr>
          <w:spacing w:val="-9"/>
          <w:w w:val="105"/>
        </w:rPr>
        <w:t> </w:t>
      </w:r>
      <w:r>
        <w:rPr>
          <w:w w:val="105"/>
        </w:rPr>
        <w:t>risks</w:t>
      </w:r>
      <w:r>
        <w:rPr>
          <w:spacing w:val="-9"/>
          <w:w w:val="105"/>
        </w:rPr>
        <w:t> </w:t>
      </w:r>
      <w:r>
        <w:rPr>
          <w:w w:val="105"/>
        </w:rPr>
        <w:t>associated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business</w:t>
      </w:r>
      <w:r>
        <w:rPr>
          <w:spacing w:val="-9"/>
          <w:w w:val="105"/>
        </w:rPr>
        <w:t> </w:t>
      </w:r>
      <w:r>
        <w:rPr>
          <w:w w:val="105"/>
        </w:rPr>
        <w:t>line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high.</w:t>
      </w:r>
    </w:p>
    <w:p>
      <w:pPr>
        <w:pStyle w:val="BodyText"/>
        <w:spacing w:before="9"/>
        <w:ind w:left="0"/>
        <w:jc w:val="left"/>
        <w:rPr>
          <w:sz w:val="29"/>
        </w:rPr>
      </w:pPr>
    </w:p>
    <w:p>
      <w:pPr>
        <w:pStyle w:val="Heading3"/>
        <w:spacing w:before="1"/>
        <w:ind w:right="111"/>
      </w:pPr>
      <w:r>
        <w:rPr/>
        <w:t>Validating</w:t>
      </w:r>
      <w:r>
        <w:rPr>
          <w:spacing w:val="-4"/>
        </w:rPr>
        <w:t> </w:t>
      </w:r>
      <w:r>
        <w:rPr/>
        <w:t>Loan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Reserves</w:t>
      </w:r>
    </w:p>
    <w:p>
      <w:pPr>
        <w:pStyle w:val="BodyText"/>
        <w:spacing w:line="256" w:lineRule="auto" w:before="98"/>
        <w:ind w:right="121"/>
      </w:pPr>
      <w:r>
        <w:rPr>
          <w:w w:val="105"/>
        </w:rPr>
        <w:t>Banks</w:t>
      </w:r>
      <w:r>
        <w:rPr>
          <w:spacing w:val="-12"/>
          <w:w w:val="105"/>
        </w:rPr>
        <w:t> </w:t>
      </w:r>
      <w:r>
        <w:rPr>
          <w:w w:val="105"/>
        </w:rPr>
        <w:t>create</w:t>
      </w:r>
      <w:r>
        <w:rPr>
          <w:spacing w:val="-12"/>
          <w:w w:val="105"/>
        </w:rPr>
        <w:t> </w:t>
      </w:r>
      <w:r>
        <w:rPr>
          <w:w w:val="105"/>
        </w:rPr>
        <w:t>loan</w:t>
      </w:r>
      <w:r>
        <w:rPr>
          <w:spacing w:val="-11"/>
          <w:w w:val="105"/>
        </w:rPr>
        <w:t> </w:t>
      </w:r>
      <w:r>
        <w:rPr>
          <w:w w:val="105"/>
        </w:rPr>
        <w:t>loss</w:t>
      </w:r>
      <w:r>
        <w:rPr>
          <w:spacing w:val="-12"/>
          <w:w w:val="105"/>
        </w:rPr>
        <w:t> </w:t>
      </w:r>
      <w:r>
        <w:rPr>
          <w:w w:val="105"/>
        </w:rPr>
        <w:t>reserves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accordance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regulatory</w:t>
      </w:r>
      <w:r>
        <w:rPr>
          <w:spacing w:val="-11"/>
          <w:w w:val="105"/>
        </w:rPr>
        <w:t> </w:t>
      </w:r>
      <w:r>
        <w:rPr>
          <w:w w:val="105"/>
        </w:rPr>
        <w:t>guidelines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conformity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standard</w:t>
      </w:r>
      <w:r>
        <w:rPr>
          <w:spacing w:val="-6"/>
          <w:w w:val="105"/>
        </w:rPr>
        <w:t> </w:t>
      </w:r>
      <w:r>
        <w:rPr>
          <w:w w:val="105"/>
        </w:rPr>
        <w:t>accounting</w:t>
      </w:r>
      <w:r>
        <w:rPr>
          <w:spacing w:val="-5"/>
          <w:w w:val="105"/>
        </w:rPr>
        <w:t> </w:t>
      </w:r>
      <w:r>
        <w:rPr>
          <w:w w:val="105"/>
        </w:rPr>
        <w:t>practices.</w:t>
      </w:r>
      <w:r>
        <w:rPr>
          <w:spacing w:val="-6"/>
          <w:w w:val="105"/>
        </w:rPr>
        <w:t> </w:t>
      </w:r>
      <w:r>
        <w:rPr>
          <w:w w:val="105"/>
        </w:rPr>
        <w:t>Bank</w:t>
      </w:r>
      <w:r>
        <w:rPr>
          <w:spacing w:val="-5"/>
          <w:w w:val="105"/>
        </w:rPr>
        <w:t> </w:t>
      </w:r>
      <w:r>
        <w:rPr>
          <w:w w:val="105"/>
        </w:rPr>
        <w:t>regulators</w:t>
      </w:r>
      <w:r>
        <w:rPr>
          <w:spacing w:val="-6"/>
          <w:w w:val="105"/>
        </w:rPr>
        <w:t> </w:t>
      </w:r>
      <w:r>
        <w:rPr>
          <w:w w:val="105"/>
        </w:rPr>
        <w:t>generally</w:t>
      </w:r>
      <w:r>
        <w:rPr>
          <w:spacing w:val="-71"/>
          <w:w w:val="105"/>
        </w:rPr>
        <w:t> </w:t>
      </w:r>
      <w:r>
        <w:rPr>
          <w:w w:val="105"/>
        </w:rPr>
        <w:t>prescribe a minimum quantum of loan loss reserves and provisions against the</w:t>
      </w:r>
      <w:r>
        <w:rPr>
          <w:spacing w:val="1"/>
          <w:w w:val="105"/>
        </w:rPr>
        <w:t> </w:t>
      </w:r>
      <w:r>
        <w:rPr>
          <w:w w:val="105"/>
        </w:rPr>
        <w:t>deterioration in asset values. The minimum quantum of loan loss reserve is a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three</w:t>
      </w:r>
      <w:r>
        <w:rPr>
          <w:spacing w:val="-3"/>
          <w:w w:val="105"/>
        </w:rPr>
        <w:t> </w:t>
      </w:r>
      <w:r>
        <w:rPr>
          <w:w w:val="105"/>
        </w:rPr>
        <w:t>variables:</w:t>
      </w:r>
    </w:p>
    <w:p>
      <w:pPr>
        <w:pStyle w:val="ListParagraph"/>
        <w:numPr>
          <w:ilvl w:val="0"/>
          <w:numId w:val="7"/>
        </w:numPr>
        <w:tabs>
          <w:tab w:pos="561" w:val="left" w:leader="none"/>
        </w:tabs>
        <w:spacing w:line="240" w:lineRule="auto" w:before="34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age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defaulted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(nonperforming)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loan.</w:t>
      </w:r>
    </w:p>
    <w:p>
      <w:pPr>
        <w:pStyle w:val="ListParagraph"/>
        <w:numPr>
          <w:ilvl w:val="0"/>
          <w:numId w:val="7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value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collateral.</w:t>
      </w:r>
    </w:p>
    <w:p>
      <w:pPr>
        <w:pStyle w:val="ListParagraph"/>
        <w:numPr>
          <w:ilvl w:val="0"/>
          <w:numId w:val="7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prospect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recovery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expressed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as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percentage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outstanding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dues.</w:t>
      </w:r>
    </w:p>
    <w:p>
      <w:pPr>
        <w:pStyle w:val="BodyText"/>
        <w:spacing w:before="53"/>
        <w:ind w:left="330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regulators</w:t>
      </w:r>
      <w:r>
        <w:rPr>
          <w:spacing w:val="-5"/>
          <w:w w:val="105"/>
        </w:rPr>
        <w:t> </w:t>
      </w:r>
      <w:r>
        <w:rPr>
          <w:w w:val="105"/>
        </w:rPr>
        <w:t>require</w:t>
      </w:r>
      <w:r>
        <w:rPr>
          <w:spacing w:val="-5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maintain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5"/>
          <w:w w:val="105"/>
        </w:rPr>
        <w:t> </w:t>
      </w:r>
      <w:r>
        <w:rPr>
          <w:w w:val="105"/>
        </w:rPr>
        <w:t>types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reserves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provisions</w:t>
      </w:r>
    </w:p>
    <w:p>
      <w:pPr>
        <w:pStyle w:val="BodyText"/>
        <w:spacing w:line="256" w:lineRule="auto" w:before="23"/>
        <w:ind w:right="119"/>
      </w:pPr>
      <w:r>
        <w:rPr>
          <w:w w:val="105"/>
        </w:rPr>
        <w:t>—general loan loss reserves and loan-specific provisions. The general loan loss</w:t>
      </w:r>
      <w:r>
        <w:rPr>
          <w:spacing w:val="-71"/>
          <w:w w:val="105"/>
        </w:rPr>
        <w:t> </w:t>
      </w:r>
      <w:r>
        <w:rPr>
          <w:w w:val="105"/>
        </w:rPr>
        <w:t>reserves serve as a cushion against the possibility of losses on loans that can</w:t>
      </w:r>
      <w:r>
        <w:rPr>
          <w:spacing w:val="1"/>
          <w:w w:val="105"/>
        </w:rPr>
        <w:t> </w:t>
      </w:r>
      <w:r>
        <w:rPr>
          <w:w w:val="105"/>
        </w:rPr>
        <w:t>occur in future. These reserves are not earmarked against known losses in</w:t>
      </w:r>
      <w:r>
        <w:rPr>
          <w:spacing w:val="1"/>
          <w:w w:val="105"/>
        </w:rPr>
        <w:t> </w:t>
      </w:r>
      <w:r>
        <w:rPr>
          <w:w w:val="105"/>
        </w:rPr>
        <w:t>specified assets and are calculated at a fixed percentage of the total loans and</w:t>
      </w:r>
      <w:r>
        <w:rPr>
          <w:spacing w:val="1"/>
          <w:w w:val="105"/>
        </w:rPr>
        <w:t> </w:t>
      </w:r>
      <w:r>
        <w:rPr>
          <w:w w:val="105"/>
        </w:rPr>
        <w:t>advances. The quantum of general loan loss reserves on standard (performing)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advances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usually</w:t>
      </w:r>
      <w:r>
        <w:rPr>
          <w:spacing w:val="-17"/>
          <w:w w:val="105"/>
        </w:rPr>
        <w:t> </w:t>
      </w:r>
      <w:r>
        <w:rPr>
          <w:w w:val="105"/>
        </w:rPr>
        <w:t>not</w:t>
      </w:r>
      <w:r>
        <w:rPr>
          <w:spacing w:val="-18"/>
          <w:w w:val="105"/>
        </w:rPr>
        <w:t> </w:t>
      </w:r>
      <w:r>
        <w:rPr>
          <w:w w:val="105"/>
        </w:rPr>
        <w:t>based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individual</w:t>
      </w:r>
      <w:r>
        <w:rPr>
          <w:spacing w:val="-18"/>
          <w:w w:val="105"/>
        </w:rPr>
        <w:t> </w:t>
      </w:r>
      <w:r>
        <w:rPr>
          <w:w w:val="105"/>
        </w:rPr>
        <w:t>counterparties</w:t>
      </w:r>
      <w:r>
        <w:rPr>
          <w:spacing w:val="-7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exposures.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treated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free</w:t>
      </w:r>
      <w:r>
        <w:rPr>
          <w:spacing w:val="1"/>
          <w:w w:val="105"/>
        </w:rPr>
        <w:t> </w:t>
      </w:r>
      <w:r>
        <w:rPr>
          <w:w w:val="105"/>
        </w:rPr>
        <w:t>reserves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therefore</w:t>
      </w:r>
      <w:r>
        <w:rPr>
          <w:spacing w:val="1"/>
          <w:w w:val="105"/>
        </w:rPr>
        <w:t> </w:t>
      </w:r>
      <w:r>
        <w:rPr>
          <w:w w:val="105"/>
        </w:rPr>
        <w:t>qualify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inclusion in Tier II capital under the New Basel Capital Accord. On the other</w:t>
      </w:r>
      <w:r>
        <w:rPr>
          <w:spacing w:val="1"/>
          <w:w w:val="105"/>
        </w:rPr>
        <w:t> </w:t>
      </w:r>
      <w:r>
        <w:rPr>
          <w:w w:val="105"/>
        </w:rPr>
        <w:t>hand, specific provisions are created against deterioration in the values of</w:t>
      </w:r>
      <w:r>
        <w:rPr>
          <w:spacing w:val="1"/>
          <w:w w:val="105"/>
        </w:rPr>
        <w:t> </w:t>
      </w:r>
      <w:r>
        <w:rPr>
          <w:w w:val="105"/>
        </w:rPr>
        <w:t>identified assets or a subset of assets. The specific provisions are not freely</w:t>
      </w:r>
      <w:r>
        <w:rPr>
          <w:spacing w:val="1"/>
          <w:w w:val="105"/>
        </w:rPr>
        <w:t> </w:t>
      </w:r>
      <w:r>
        <w:rPr>
          <w:w w:val="105"/>
        </w:rPr>
        <w:t>available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meet</w:t>
      </w:r>
      <w:r>
        <w:rPr>
          <w:spacing w:val="1"/>
          <w:w w:val="105"/>
        </w:rPr>
        <w:t> </w:t>
      </w:r>
      <w:r>
        <w:rPr>
          <w:w w:val="105"/>
        </w:rPr>
        <w:t>general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losses,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arise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subsequently,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therefore</w:t>
      </w:r>
      <w:r>
        <w:rPr>
          <w:spacing w:val="-14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not</w:t>
      </w:r>
      <w:r>
        <w:rPr>
          <w:spacing w:val="-14"/>
          <w:w w:val="105"/>
        </w:rPr>
        <w:t> </w:t>
      </w:r>
      <w:r>
        <w:rPr>
          <w:w w:val="105"/>
        </w:rPr>
        <w:t>qualify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inclusion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Tier</w:t>
      </w:r>
      <w:r>
        <w:rPr>
          <w:spacing w:val="-14"/>
          <w:w w:val="105"/>
        </w:rPr>
        <w:t> </w:t>
      </w:r>
      <w:r>
        <w:rPr>
          <w:w w:val="105"/>
        </w:rPr>
        <w:t>II</w:t>
      </w:r>
      <w:r>
        <w:rPr>
          <w:spacing w:val="-13"/>
          <w:w w:val="105"/>
        </w:rPr>
        <w:t> </w:t>
      </w:r>
      <w:r>
        <w:rPr>
          <w:w w:val="105"/>
        </w:rPr>
        <w:t>capital.</w:t>
      </w:r>
    </w:p>
    <w:p>
      <w:pPr>
        <w:pStyle w:val="BodyText"/>
        <w:spacing w:line="256" w:lineRule="auto" w:before="42"/>
        <w:ind w:right="124" w:firstLine="230"/>
      </w:pPr>
      <w:r>
        <w:rPr>
          <w:w w:val="105"/>
        </w:rPr>
        <w:t>The bank supervisors and the bank auditors, whether external or internal,</w:t>
      </w:r>
      <w:r>
        <w:rPr>
          <w:spacing w:val="1"/>
          <w:w w:val="105"/>
        </w:rPr>
        <w:t> </w:t>
      </w:r>
      <w:r>
        <w:rPr>
          <w:w w:val="105"/>
        </w:rPr>
        <w:t>usually assess the adequacy of loan loss reserves during the course of bank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examination.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ratings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assigned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exposures</w:t>
      </w:r>
      <w:r>
        <w:rPr>
          <w:spacing w:val="-17"/>
          <w:w w:val="105"/>
        </w:rPr>
        <w:t> </w:t>
      </w:r>
      <w:r>
        <w:rPr>
          <w:w w:val="105"/>
        </w:rPr>
        <w:t>serve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benchmark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deciding the adequacy of loan loss reserves. The risk-grade-wise bifurcation of</w:t>
      </w:r>
      <w:r>
        <w:rPr>
          <w:spacing w:val="1"/>
          <w:w w:val="105"/>
        </w:rPr>
        <w:t> </w:t>
      </w:r>
      <w:r>
        <w:rPr>
          <w:w w:val="105"/>
        </w:rPr>
        <w:t>total</w:t>
      </w:r>
      <w:r>
        <w:rPr>
          <w:spacing w:val="10"/>
          <w:w w:val="105"/>
        </w:rPr>
        <w:t> </w:t>
      </w:r>
      <w:r>
        <w:rPr>
          <w:w w:val="105"/>
        </w:rPr>
        <w:t>loans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advances</w:t>
      </w:r>
      <w:r>
        <w:rPr>
          <w:spacing w:val="11"/>
          <w:w w:val="105"/>
        </w:rPr>
        <w:t> </w:t>
      </w:r>
      <w:r>
        <w:rPr>
          <w:w w:val="105"/>
        </w:rPr>
        <w:t>indicates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quantum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exposure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particular</w:t>
      </w:r>
      <w:r>
        <w:rPr>
          <w:spacing w:val="11"/>
          <w:w w:val="105"/>
        </w:rPr>
        <w:t> </w:t>
      </w:r>
      <w:r>
        <w:rPr>
          <w:w w:val="105"/>
        </w:rPr>
        <w:t>risk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grade. For example, it shows how much of the exposures are held in the AAA</w:t>
      </w:r>
      <w:r>
        <w:rPr>
          <w:spacing w:val="1"/>
          <w:w w:val="105"/>
        </w:rPr>
        <w:t> </w:t>
      </w:r>
      <w:r>
        <w:rPr>
          <w:w w:val="105"/>
        </w:rPr>
        <w:t>rating grade, how much in the A or B or C grade. Prudent accounting practices</w:t>
      </w:r>
      <w:r>
        <w:rPr>
          <w:spacing w:val="1"/>
          <w:w w:val="105"/>
        </w:rPr>
        <w:t> </w:t>
      </w:r>
      <w:r>
        <w:rPr>
          <w:w w:val="105"/>
        </w:rPr>
        <w:t>require that that the general loan loss reserve, which is calculated at a fixed</w:t>
      </w:r>
      <w:r>
        <w:rPr>
          <w:spacing w:val="1"/>
          <w:w w:val="105"/>
        </w:rPr>
        <w:t> </w:t>
      </w:r>
      <w:r>
        <w:rPr>
          <w:w w:val="105"/>
        </w:rPr>
        <w:t>percentage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performing</w:t>
      </w:r>
      <w:r>
        <w:rPr>
          <w:spacing w:val="1"/>
          <w:w w:val="105"/>
        </w:rPr>
        <w:t> </w:t>
      </w:r>
      <w:r>
        <w:rPr>
          <w:w w:val="105"/>
        </w:rPr>
        <w:t>loans,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less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aggregate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expected losses from all standard category loans and advances. CRR is a handy</w:t>
      </w:r>
      <w:r>
        <w:rPr>
          <w:spacing w:val="-71"/>
          <w:w w:val="105"/>
        </w:rPr>
        <w:t> </w:t>
      </w:r>
      <w:r>
        <w:rPr>
          <w:w w:val="105"/>
        </w:rPr>
        <w:t>tool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validating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general</w:t>
      </w:r>
      <w:r>
        <w:rPr>
          <w:spacing w:val="-15"/>
          <w:w w:val="105"/>
        </w:rPr>
        <w:t> </w:t>
      </w:r>
      <w:r>
        <w:rPr>
          <w:w w:val="105"/>
        </w:rPr>
        <w:t>loan</w:t>
      </w:r>
      <w:r>
        <w:rPr>
          <w:spacing w:val="-15"/>
          <w:w w:val="105"/>
        </w:rPr>
        <w:t> </w:t>
      </w:r>
      <w:r>
        <w:rPr>
          <w:w w:val="105"/>
        </w:rPr>
        <w:t>loss</w:t>
      </w:r>
      <w:r>
        <w:rPr>
          <w:spacing w:val="-16"/>
          <w:w w:val="105"/>
        </w:rPr>
        <w:t> </w:t>
      </w:r>
      <w:r>
        <w:rPr>
          <w:w w:val="105"/>
        </w:rPr>
        <w:t>reserve.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determining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adequacy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provisions</w:t>
      </w:r>
      <w:r>
        <w:rPr>
          <w:spacing w:val="-18"/>
          <w:w w:val="105"/>
        </w:rPr>
        <w:t> </w:t>
      </w:r>
      <w:r>
        <w:rPr>
          <w:w w:val="105"/>
        </w:rPr>
        <w:t>against</w:t>
      </w:r>
      <w:r>
        <w:rPr>
          <w:spacing w:val="-17"/>
          <w:w w:val="105"/>
        </w:rPr>
        <w:t> </w:t>
      </w:r>
      <w:r>
        <w:rPr>
          <w:w w:val="105"/>
        </w:rPr>
        <w:t>specific</w:t>
      </w:r>
      <w:r>
        <w:rPr>
          <w:spacing w:val="-17"/>
          <w:w w:val="105"/>
        </w:rPr>
        <w:t> </w:t>
      </w:r>
      <w:r>
        <w:rPr>
          <w:w w:val="105"/>
        </w:rPr>
        <w:t>loan</w:t>
      </w:r>
      <w:r>
        <w:rPr>
          <w:spacing w:val="-17"/>
          <w:w w:val="105"/>
        </w:rPr>
        <w:t> </w:t>
      </w:r>
      <w:r>
        <w:rPr>
          <w:w w:val="105"/>
        </w:rPr>
        <w:t>assets,</w:t>
      </w:r>
      <w:r>
        <w:rPr>
          <w:spacing w:val="-17"/>
          <w:w w:val="105"/>
        </w:rPr>
        <w:t> </w:t>
      </w:r>
      <w:r>
        <w:rPr>
          <w:w w:val="105"/>
        </w:rPr>
        <w:t>like</w:t>
      </w:r>
      <w:r>
        <w:rPr>
          <w:spacing w:val="-17"/>
          <w:w w:val="105"/>
        </w:rPr>
        <w:t> </w:t>
      </w:r>
      <w:r>
        <w:rPr>
          <w:w w:val="105"/>
        </w:rPr>
        <w:t>problem</w:t>
      </w:r>
      <w:r>
        <w:rPr>
          <w:spacing w:val="-18"/>
          <w:w w:val="105"/>
        </w:rPr>
        <w:t> </w:t>
      </w:r>
      <w:r>
        <w:rPr>
          <w:w w:val="105"/>
        </w:rPr>
        <w:t>loans,</w:t>
      </w:r>
      <w:r>
        <w:rPr>
          <w:spacing w:val="-17"/>
          <w:w w:val="105"/>
        </w:rPr>
        <w:t> </w:t>
      </w:r>
      <w:r>
        <w:rPr>
          <w:w w:val="105"/>
        </w:rPr>
        <w:t>watch</w:t>
      </w:r>
      <w:r>
        <w:rPr>
          <w:spacing w:val="-17"/>
          <w:w w:val="105"/>
        </w:rPr>
        <w:t> </w:t>
      </w:r>
      <w:r>
        <w:rPr>
          <w:w w:val="105"/>
        </w:rPr>
        <w:t>category</w:t>
      </w:r>
      <w:r>
        <w:rPr>
          <w:spacing w:val="-17"/>
          <w:w w:val="105"/>
        </w:rPr>
        <w:t> </w:t>
      </w:r>
      <w:r>
        <w:rPr>
          <w:w w:val="105"/>
        </w:rPr>
        <w:t>loans,</w:t>
      </w:r>
      <w:r>
        <w:rPr>
          <w:spacing w:val="-71"/>
          <w:w w:val="105"/>
        </w:rPr>
        <w:t> </w:t>
      </w:r>
      <w:r>
        <w:rPr>
          <w:w w:val="105"/>
        </w:rPr>
        <w:t>or nonperforming loans, an assessment of the diminution in the value of the</w:t>
      </w:r>
      <w:r>
        <w:rPr>
          <w:spacing w:val="1"/>
          <w:w w:val="105"/>
        </w:rPr>
        <w:t> </w:t>
      </w:r>
      <w:r>
        <w:rPr>
          <w:w w:val="105"/>
        </w:rPr>
        <w:t>identified loan assets is needed. Even here, the assignment of rating under an</w:t>
      </w:r>
      <w:r>
        <w:rPr>
          <w:spacing w:val="1"/>
          <w:w w:val="105"/>
        </w:rPr>
        <w:t> </w:t>
      </w:r>
      <w:r>
        <w:rPr>
          <w:w w:val="105"/>
        </w:rPr>
        <w:t>internal rating system will generate the expected loan loss figure from a given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serve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benchmark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cross</w:t>
      </w:r>
      <w:r>
        <w:rPr>
          <w:spacing w:val="1"/>
          <w:w w:val="105"/>
        </w:rPr>
        <w:t> </w:t>
      </w:r>
      <w:r>
        <w:rPr>
          <w:w w:val="105"/>
        </w:rPr>
        <w:t>checking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adequacy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provisions made after assessing the decline in the value of the assets. CRR</w:t>
      </w:r>
      <w:r>
        <w:rPr>
          <w:spacing w:val="1"/>
          <w:w w:val="105"/>
        </w:rPr>
        <w:t> </w:t>
      </w:r>
      <w:r>
        <w:rPr>
          <w:w w:val="105"/>
        </w:rPr>
        <w:t>methodology</w:t>
      </w:r>
      <w:r>
        <w:rPr>
          <w:spacing w:val="-11"/>
          <w:w w:val="105"/>
        </w:rPr>
        <w:t> </w:t>
      </w:r>
      <w:r>
        <w:rPr>
          <w:w w:val="105"/>
        </w:rPr>
        <w:t>thus</w:t>
      </w:r>
      <w:r>
        <w:rPr>
          <w:spacing w:val="-10"/>
          <w:w w:val="105"/>
        </w:rPr>
        <w:t> </w:t>
      </w:r>
      <w:r>
        <w:rPr>
          <w:w w:val="105"/>
        </w:rPr>
        <w:t>helps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bank</w:t>
      </w:r>
      <w:r>
        <w:rPr>
          <w:spacing w:val="-10"/>
          <w:w w:val="105"/>
        </w:rPr>
        <w:t> </w:t>
      </w:r>
      <w:r>
        <w:rPr>
          <w:w w:val="105"/>
        </w:rPr>
        <w:t>management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setting</w:t>
      </w:r>
      <w:r>
        <w:rPr>
          <w:spacing w:val="-10"/>
          <w:w w:val="105"/>
        </w:rPr>
        <w:t> </w:t>
      </w:r>
      <w:r>
        <w:rPr>
          <w:w w:val="105"/>
        </w:rPr>
        <w:t>up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scientific</w:t>
      </w:r>
      <w:r>
        <w:rPr>
          <w:spacing w:val="-10"/>
          <w:w w:val="105"/>
        </w:rPr>
        <w:t> </w:t>
      </w:r>
      <w:r>
        <w:rPr>
          <w:w w:val="105"/>
        </w:rPr>
        <w:t>loan</w:t>
      </w:r>
      <w:r>
        <w:rPr>
          <w:spacing w:val="-11"/>
          <w:w w:val="105"/>
        </w:rPr>
        <w:t> </w:t>
      </w:r>
      <w:r>
        <w:rPr>
          <w:w w:val="105"/>
        </w:rPr>
        <w:t>loss</w:t>
      </w:r>
      <w:r>
        <w:rPr>
          <w:spacing w:val="-71"/>
          <w:w w:val="105"/>
        </w:rPr>
        <w:t> </w:t>
      </w:r>
      <w:r>
        <w:rPr>
          <w:w w:val="105"/>
        </w:rPr>
        <w:t>provisioning system. The bank supervisors and the bank auditors can use CRR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tool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validating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adequacy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loan</w:t>
      </w:r>
      <w:r>
        <w:rPr>
          <w:spacing w:val="-9"/>
          <w:w w:val="105"/>
        </w:rPr>
        <w:t> </w:t>
      </w:r>
      <w:r>
        <w:rPr>
          <w:w w:val="105"/>
        </w:rPr>
        <w:t>loss</w:t>
      </w:r>
      <w:r>
        <w:rPr>
          <w:spacing w:val="-9"/>
          <w:w w:val="105"/>
        </w:rPr>
        <w:t> </w:t>
      </w:r>
      <w:r>
        <w:rPr>
          <w:w w:val="105"/>
        </w:rPr>
        <w:t>reserves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provisions.</w:t>
      </w:r>
    </w:p>
    <w:p>
      <w:pPr>
        <w:pStyle w:val="BodyText"/>
        <w:spacing w:before="10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6"/>
        </w:numPr>
        <w:tabs>
          <w:tab w:pos="1087" w:val="left" w:leader="none"/>
        </w:tabs>
        <w:spacing w:line="240" w:lineRule="auto" w:before="0" w:after="0"/>
        <w:ind w:left="1086" w:right="0" w:hanging="713"/>
        <w:jc w:val="left"/>
      </w:pPr>
      <w:r>
        <w:rPr/>
        <w:t>CREDIT</w:t>
      </w:r>
      <w:r>
        <w:rPr>
          <w:spacing w:val="-2"/>
        </w:rPr>
        <w:t> </w:t>
      </w:r>
      <w:r>
        <w:rPr/>
        <w:t>RISK</w:t>
      </w:r>
      <w:r>
        <w:rPr>
          <w:spacing w:val="7"/>
        </w:rPr>
        <w:t> </w:t>
      </w:r>
      <w:r>
        <w:rPr/>
        <w:t>RATING</w:t>
      </w:r>
      <w:r>
        <w:rPr>
          <w:spacing w:val="8"/>
        </w:rPr>
        <w:t> </w:t>
      </w:r>
      <w:r>
        <w:rPr/>
        <w:t>PRINCIPLES</w:t>
      </w:r>
    </w:p>
    <w:p>
      <w:pPr>
        <w:pStyle w:val="BodyText"/>
        <w:spacing w:line="256" w:lineRule="auto" w:before="112"/>
        <w:ind w:right="117"/>
        <w:rPr>
          <w:sz w:val="11"/>
        </w:rPr>
      </w:pPr>
      <w:r>
        <w:rPr/>
        <w:pict>
          <v:line style="position:absolute;mso-position-horizontal-relative:page;mso-position-vertical-relative:paragraph;z-index:-17896960" from="308.880219pt,222.070328pt" to="311.040219pt,222.070328pt" stroked="true" strokeweight=".72pt" strokecolor="#0000ed">
            <v:stroke dashstyle="solid"/>
            <w10:wrap type="none"/>
          </v:line>
        </w:pict>
      </w:r>
      <w:r>
        <w:rPr>
          <w:w w:val="105"/>
        </w:rPr>
        <w:t>The internal risk rating models and the methodology for rating vary between</w:t>
      </w:r>
      <w:r>
        <w:rPr>
          <w:spacing w:val="1"/>
          <w:w w:val="105"/>
        </w:rPr>
        <w:t> </w:t>
      </w:r>
      <w:r>
        <w:rPr>
          <w:w w:val="105"/>
        </w:rPr>
        <w:t>banks. Different models exist for rating different counterparties and different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exposures.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Basel</w:t>
      </w:r>
      <w:r>
        <w:rPr>
          <w:spacing w:val="1"/>
          <w:w w:val="105"/>
        </w:rPr>
        <w:t> </w:t>
      </w:r>
      <w:r>
        <w:rPr>
          <w:w w:val="105"/>
        </w:rPr>
        <w:t>Committee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Banking</w:t>
      </w:r>
      <w:r>
        <w:rPr>
          <w:spacing w:val="1"/>
          <w:w w:val="105"/>
        </w:rPr>
        <w:t> </w:t>
      </w:r>
      <w:r>
        <w:rPr>
          <w:w w:val="105"/>
        </w:rPr>
        <w:t>Supervision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recommended that a bank, to be eligible to adopt the Internal Rating-Based</w:t>
      </w:r>
      <w:r>
        <w:rPr>
          <w:spacing w:val="1"/>
          <w:w w:val="105"/>
        </w:rPr>
        <w:t> </w:t>
      </w:r>
      <w:r>
        <w:rPr>
          <w:w w:val="105"/>
        </w:rPr>
        <w:t>Approach for credit risk assessment, “must demonstrate to the supervisor that it</w:t>
      </w:r>
      <w:r>
        <w:rPr>
          <w:spacing w:val="-71"/>
          <w:w w:val="105"/>
        </w:rPr>
        <w:t> </w:t>
      </w:r>
      <w:r>
        <w:rPr>
          <w:w w:val="105"/>
        </w:rPr>
        <w:t>meets certain minimum requirements at the outset and on ongoing basis. Many</w:t>
      </w:r>
      <w:r>
        <w:rPr>
          <w:spacing w:val="1"/>
          <w:w w:val="105"/>
        </w:rPr>
        <w:t> </w:t>
      </w:r>
      <w:r>
        <w:rPr>
          <w:w w:val="105"/>
        </w:rPr>
        <w:t>of these requirements are in the form of objectives that a qualifying bank's risk</w:t>
      </w:r>
      <w:r>
        <w:rPr>
          <w:spacing w:val="1"/>
          <w:w w:val="105"/>
        </w:rPr>
        <w:t> </w:t>
      </w:r>
      <w:r>
        <w:rPr>
          <w:w w:val="105"/>
        </w:rPr>
        <w:t>rating systems must fulfill. The focus is on banks’ abilities to rank order and</w:t>
      </w:r>
      <w:r>
        <w:rPr>
          <w:spacing w:val="1"/>
          <w:w w:val="105"/>
        </w:rPr>
        <w:t> </w:t>
      </w:r>
      <w:r>
        <w:rPr>
          <w:w w:val="105"/>
        </w:rPr>
        <w:t>quantify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consistent,</w:t>
      </w:r>
      <w:r>
        <w:rPr>
          <w:spacing w:val="1"/>
          <w:w w:val="105"/>
        </w:rPr>
        <w:t> </w:t>
      </w:r>
      <w:r>
        <w:rPr>
          <w:w w:val="105"/>
        </w:rPr>
        <w:t>reliable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valid</w:t>
      </w:r>
      <w:r>
        <w:rPr>
          <w:spacing w:val="1"/>
          <w:w w:val="105"/>
        </w:rPr>
        <w:t> </w:t>
      </w:r>
      <w:r>
        <w:rPr>
          <w:w w:val="105"/>
        </w:rPr>
        <w:t>fashion.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overarching</w:t>
      </w:r>
      <w:r>
        <w:rPr>
          <w:spacing w:val="1"/>
          <w:w w:val="105"/>
        </w:rPr>
        <w:t> </w:t>
      </w:r>
      <w:r>
        <w:rPr>
          <w:w w:val="105"/>
        </w:rPr>
        <w:t>principle behind these requirements is that rating and risk estimation systems</w:t>
      </w:r>
      <w:r>
        <w:rPr>
          <w:spacing w:val="1"/>
          <w:w w:val="105"/>
        </w:rPr>
        <w:t> </w:t>
      </w:r>
      <w:r>
        <w:rPr>
          <w:w w:val="105"/>
        </w:rPr>
        <w:t>and processes provide for a meaningful assessment of borrower and transaction</w:t>
      </w:r>
      <w:r>
        <w:rPr>
          <w:spacing w:val="-71"/>
          <w:w w:val="105"/>
        </w:rPr>
        <w:t> </w:t>
      </w:r>
      <w:r>
        <w:rPr>
          <w:w w:val="105"/>
        </w:rPr>
        <w:t>characteristics;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meaningful</w:t>
      </w:r>
      <w:r>
        <w:rPr>
          <w:spacing w:val="-14"/>
          <w:w w:val="105"/>
        </w:rPr>
        <w:t> </w:t>
      </w:r>
      <w:r>
        <w:rPr>
          <w:w w:val="105"/>
        </w:rPr>
        <w:t>differentiation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risk;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reasonably</w:t>
      </w:r>
      <w:r>
        <w:rPr>
          <w:spacing w:val="-13"/>
          <w:w w:val="105"/>
        </w:rPr>
        <w:t> </w:t>
      </w:r>
      <w:r>
        <w:rPr>
          <w:w w:val="105"/>
        </w:rPr>
        <w:t>accurate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spacing w:val="-1"/>
          <w:w w:val="102"/>
        </w:rPr>
        <w:t>c</w:t>
      </w:r>
      <w:r>
        <w:rPr>
          <w:w w:val="102"/>
        </w:rPr>
        <w:t>on</w:t>
      </w:r>
      <w:r>
        <w:rPr>
          <w:spacing w:val="-1"/>
          <w:w w:val="102"/>
        </w:rPr>
        <w:t>siste</w:t>
      </w:r>
      <w:r>
        <w:rPr>
          <w:w w:val="102"/>
        </w:rPr>
        <w:t>nt</w:t>
      </w:r>
      <w:r>
        <w:rPr>
          <w:spacing w:val="1"/>
        </w:rPr>
        <w:t> </w:t>
      </w:r>
      <w:r>
        <w:rPr>
          <w:w w:val="102"/>
        </w:rPr>
        <w:t>qu</w:t>
      </w:r>
      <w:r>
        <w:rPr>
          <w:spacing w:val="-1"/>
          <w:w w:val="102"/>
        </w:rPr>
        <w:t>a</w:t>
      </w:r>
      <w:r>
        <w:rPr>
          <w:w w:val="102"/>
        </w:rPr>
        <w:t>n</w:t>
      </w:r>
      <w:r>
        <w:rPr>
          <w:spacing w:val="-1"/>
          <w:w w:val="102"/>
        </w:rPr>
        <w:t>titati</w:t>
      </w:r>
      <w:r>
        <w:rPr>
          <w:w w:val="102"/>
        </w:rPr>
        <w:t>ve</w:t>
      </w:r>
      <w:r>
        <w:rPr>
          <w:spacing w:val="1"/>
        </w:rPr>
        <w:t> </w:t>
      </w:r>
      <w:r>
        <w:rPr>
          <w:spacing w:val="-1"/>
          <w:w w:val="102"/>
        </w:rPr>
        <w:t>estimate</w:t>
      </w:r>
      <w:r>
        <w:rPr>
          <w:w w:val="102"/>
        </w:rPr>
        <w:t>s</w:t>
      </w:r>
      <w:r>
        <w:rPr>
          <w:spacing w:val="1"/>
        </w:rPr>
        <w:t> </w:t>
      </w:r>
      <w:r>
        <w:rPr>
          <w:w w:val="102"/>
        </w:rPr>
        <w:t>of</w:t>
      </w:r>
      <w:r>
        <w:rPr>
          <w:spacing w:val="1"/>
        </w:rPr>
        <w:t> </w:t>
      </w:r>
      <w:r>
        <w:rPr>
          <w:spacing w:val="-1"/>
          <w:w w:val="102"/>
        </w:rPr>
        <w:t>ris</w:t>
      </w:r>
      <w:r>
        <w:rPr>
          <w:w w:val="102"/>
        </w:rPr>
        <w:t>k.</w:t>
      </w:r>
      <w:r>
        <w:rPr>
          <w:spacing w:val="-1"/>
          <w:w w:val="102"/>
        </w:rPr>
        <w:t>”</w:t>
      </w:r>
      <w:r>
        <w:rPr>
          <w:color w:val="0000ED"/>
          <w:w w:val="104"/>
          <w:position w:val="10"/>
          <w:sz w:val="11"/>
        </w:rPr>
        <w:t>1</w:t>
      </w:r>
    </w:p>
    <w:p>
      <w:pPr>
        <w:pStyle w:val="BodyText"/>
        <w:spacing w:line="256" w:lineRule="auto" w:before="43"/>
        <w:ind w:right="119" w:firstLine="230"/>
      </w:pPr>
      <w:r>
        <w:rPr>
          <w:w w:val="105"/>
        </w:rPr>
        <w:t>A bank can outsource credit risk rating models or develop its own models. In</w:t>
      </w:r>
      <w:r>
        <w:rPr>
          <w:spacing w:val="-71"/>
          <w:w w:val="105"/>
        </w:rPr>
        <w:t> </w:t>
      </w:r>
      <w:r>
        <w:rPr>
          <w:w w:val="105"/>
        </w:rPr>
        <w:t>either case, the models must be based on certain minimum principles so as to</w:t>
      </w:r>
      <w:r>
        <w:rPr>
          <w:spacing w:val="1"/>
          <w:w w:val="105"/>
        </w:rPr>
        <w:t> </w:t>
      </w:r>
      <w:r>
        <w:rPr>
          <w:w w:val="105"/>
        </w:rPr>
        <w:t>meet the bank supervisors’ criteria for acceptability and qualify for capital</w:t>
      </w:r>
      <w:r>
        <w:rPr>
          <w:spacing w:val="1"/>
          <w:w w:val="105"/>
        </w:rPr>
        <w:t> </w:t>
      </w:r>
      <w:r>
        <w:rPr>
          <w:w w:val="105"/>
        </w:rPr>
        <w:t>adequacy assessment under the New Basel Capital Accord. In the long run, it is</w:t>
      </w:r>
      <w:r>
        <w:rPr>
          <w:spacing w:val="-71"/>
          <w:w w:val="105"/>
        </w:rPr>
        <w:t> </w:t>
      </w:r>
      <w:r>
        <w:rPr>
          <w:w w:val="105"/>
        </w:rPr>
        <w:t>beneficial for banks to have their own rating models. The broad principles that</w:t>
      </w:r>
      <w:r>
        <w:rPr>
          <w:spacing w:val="1"/>
          <w:w w:val="105"/>
        </w:rPr>
        <w:t> </w:t>
      </w:r>
      <w:r>
        <w:rPr>
          <w:w w:val="105"/>
        </w:rPr>
        <w:t>banking</w:t>
      </w:r>
      <w:r>
        <w:rPr>
          <w:spacing w:val="14"/>
          <w:w w:val="105"/>
        </w:rPr>
        <w:t> </w:t>
      </w:r>
      <w:r>
        <w:rPr>
          <w:w w:val="105"/>
        </w:rPr>
        <w:t>institutions</w:t>
      </w:r>
      <w:r>
        <w:rPr>
          <w:spacing w:val="14"/>
          <w:w w:val="105"/>
        </w:rPr>
        <w:t> </w:t>
      </w:r>
      <w:r>
        <w:rPr>
          <w:w w:val="105"/>
        </w:rPr>
        <w:t>should</w:t>
      </w:r>
      <w:r>
        <w:rPr>
          <w:spacing w:val="14"/>
          <w:w w:val="105"/>
        </w:rPr>
        <w:t> </w:t>
      </w:r>
      <w:r>
        <w:rPr>
          <w:w w:val="105"/>
        </w:rPr>
        <w:t>consider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developing</w:t>
      </w:r>
      <w:r>
        <w:rPr>
          <w:spacing w:val="14"/>
          <w:w w:val="105"/>
        </w:rPr>
        <w:t> </w:t>
      </w:r>
      <w:r>
        <w:rPr>
          <w:w w:val="105"/>
        </w:rPr>
        <w:t>their</w:t>
      </w:r>
      <w:r>
        <w:rPr>
          <w:spacing w:val="14"/>
          <w:w w:val="105"/>
        </w:rPr>
        <w:t> </w:t>
      </w:r>
      <w:r>
        <w:rPr>
          <w:w w:val="105"/>
        </w:rPr>
        <w:t>internal</w:t>
      </w:r>
      <w:r>
        <w:rPr>
          <w:spacing w:val="15"/>
          <w:w w:val="105"/>
        </w:rPr>
        <w:t> </w:t>
      </w:r>
      <w:r>
        <w:rPr>
          <w:w w:val="105"/>
        </w:rPr>
        <w:t>rating</w:t>
      </w:r>
      <w:r>
        <w:rPr>
          <w:spacing w:val="14"/>
          <w:w w:val="105"/>
        </w:rPr>
        <w:t> </w:t>
      </w:r>
      <w:r>
        <w:rPr>
          <w:w w:val="105"/>
        </w:rPr>
        <w:t>models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</w:pPr>
      <w:r>
        <w:rPr>
          <w:spacing w:val="-1"/>
          <w:w w:val="105"/>
        </w:rPr>
        <w:t>are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described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following</w:t>
      </w:r>
      <w:r>
        <w:rPr>
          <w:spacing w:val="-15"/>
          <w:w w:val="105"/>
        </w:rPr>
        <w:t> </w:t>
      </w:r>
      <w:r>
        <w:rPr>
          <w:w w:val="105"/>
        </w:rPr>
        <w:t>paragraphs.</w:t>
      </w:r>
    </w:p>
    <w:p>
      <w:pPr>
        <w:pStyle w:val="BodyText"/>
        <w:spacing w:before="1"/>
        <w:ind w:left="0"/>
        <w:jc w:val="left"/>
        <w:rPr>
          <w:sz w:val="31"/>
        </w:rPr>
      </w:pPr>
    </w:p>
    <w:p>
      <w:pPr>
        <w:pStyle w:val="Heading3"/>
        <w:spacing w:before="0"/>
        <w:ind w:right="111"/>
      </w:pPr>
      <w:r>
        <w:rPr/>
        <w:t>Differentiation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Risk</w:t>
      </w:r>
      <w:r>
        <w:rPr>
          <w:spacing w:val="2"/>
        </w:rPr>
        <w:t> </w:t>
      </w:r>
      <w:r>
        <w:rPr/>
        <w:t>Perception</w:t>
      </w:r>
    </w:p>
    <w:p>
      <w:pPr>
        <w:pStyle w:val="BodyText"/>
        <w:spacing w:line="256" w:lineRule="auto" w:before="99"/>
        <w:ind w:right="118"/>
      </w:pPr>
      <w:r>
        <w:rPr>
          <w:w w:val="105"/>
        </w:rPr>
        <w:t>The credit risk rating differentiates between borrowers and facilities in terms of</w:t>
      </w:r>
      <w:r>
        <w:rPr>
          <w:spacing w:val="-71"/>
          <w:w w:val="105"/>
        </w:rPr>
        <w:t> </w:t>
      </w:r>
      <w:r>
        <w:rPr>
          <w:w w:val="105"/>
        </w:rPr>
        <w:t>the levels of risk they pose to the bank. The rating identifies whether the</w:t>
      </w:r>
      <w:r>
        <w:rPr>
          <w:spacing w:val="1"/>
          <w:w w:val="105"/>
        </w:rPr>
        <w:t> </w:t>
      </w:r>
      <w:r>
        <w:rPr>
          <w:w w:val="105"/>
        </w:rPr>
        <w:t>exposures carry low risk (high safety), moderate risk (moderate safety), or high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(low</w:t>
      </w:r>
      <w:r>
        <w:rPr>
          <w:spacing w:val="-8"/>
          <w:w w:val="105"/>
        </w:rPr>
        <w:t> </w:t>
      </w:r>
      <w:r>
        <w:rPr>
          <w:w w:val="105"/>
        </w:rPr>
        <w:t>safety).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differences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grades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quantified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terms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probability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default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loss</w:t>
      </w:r>
      <w:r>
        <w:rPr>
          <w:spacing w:val="-15"/>
          <w:w w:val="105"/>
        </w:rPr>
        <w:t> </w:t>
      </w:r>
      <w:r>
        <w:rPr>
          <w:w w:val="105"/>
        </w:rPr>
        <w:t>rate</w:t>
      </w:r>
      <w:r>
        <w:rPr>
          <w:spacing w:val="-16"/>
          <w:w w:val="105"/>
        </w:rPr>
        <w:t> </w:t>
      </w:r>
      <w:r>
        <w:rPr>
          <w:w w:val="105"/>
        </w:rPr>
        <w:t>given</w:t>
      </w:r>
      <w:r>
        <w:rPr>
          <w:spacing w:val="-15"/>
          <w:w w:val="105"/>
        </w:rPr>
        <w:t> </w:t>
      </w:r>
      <w:r>
        <w:rPr>
          <w:w w:val="105"/>
        </w:rPr>
        <w:t>default,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terms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weights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72"/>
          <w:w w:val="105"/>
        </w:rPr>
        <w:t> </w:t>
      </w:r>
      <w:r>
        <w:rPr>
          <w:w w:val="105"/>
        </w:rPr>
        <w:t>assigned for assessment of regulatory capital. The differences between two</w:t>
      </w:r>
      <w:r>
        <w:rPr>
          <w:spacing w:val="1"/>
          <w:w w:val="105"/>
        </w:rPr>
        <w:t> </w:t>
      </w:r>
      <w:r>
        <w:rPr>
          <w:w w:val="105"/>
        </w:rPr>
        <w:t>immediately preceding risk grades assigned to borrowers or credit facilities,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compared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another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grade,</w:t>
      </w:r>
      <w:r>
        <w:rPr>
          <w:spacing w:val="1"/>
          <w:w w:val="105"/>
        </w:rPr>
        <w:t> </w:t>
      </w:r>
      <w:r>
        <w:rPr>
          <w:w w:val="105"/>
        </w:rPr>
        <w:t>get</w:t>
      </w:r>
      <w:r>
        <w:rPr>
          <w:spacing w:val="1"/>
          <w:w w:val="105"/>
        </w:rPr>
        <w:t> </w:t>
      </w:r>
      <w:r>
        <w:rPr>
          <w:w w:val="105"/>
        </w:rPr>
        <w:t>reflected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way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lower</w:t>
      </w:r>
      <w:r>
        <w:rPr>
          <w:spacing w:val="1"/>
          <w:w w:val="105"/>
        </w:rPr>
        <w:t> </w:t>
      </w:r>
      <w:r>
        <w:rPr>
          <w:w w:val="105"/>
        </w:rPr>
        <w:t>probability of default, higher recovery factor in case of default, and lower risk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weights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capital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requirement.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example,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counting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base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grade,</w:t>
      </w:r>
      <w:r>
        <w:rPr>
          <w:spacing w:val="-71"/>
          <w:w w:val="105"/>
        </w:rPr>
        <w:t> </w:t>
      </w:r>
      <w:r>
        <w:rPr>
          <w:w w:val="105"/>
        </w:rPr>
        <w:t>the probability of default for risk grade AA should be lower than that for risk</w:t>
      </w:r>
      <w:r>
        <w:rPr>
          <w:spacing w:val="1"/>
          <w:w w:val="105"/>
        </w:rPr>
        <w:t> </w:t>
      </w:r>
      <w:r>
        <w:rPr>
          <w:w w:val="105"/>
        </w:rPr>
        <w:t>grade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AAA</w:t>
      </w:r>
      <w:r>
        <w:rPr>
          <w:spacing w:val="-18"/>
          <w:w w:val="105"/>
        </w:rPr>
        <w:t> </w:t>
      </w:r>
      <w:r>
        <w:rPr>
          <w:w w:val="105"/>
        </w:rPr>
        <w:t>still</w:t>
      </w:r>
      <w:r>
        <w:rPr>
          <w:spacing w:val="-4"/>
          <w:w w:val="105"/>
        </w:rPr>
        <w:t> </w:t>
      </w:r>
      <w:r>
        <w:rPr>
          <w:w w:val="105"/>
        </w:rPr>
        <w:t>lower</w:t>
      </w:r>
      <w:r>
        <w:rPr>
          <w:spacing w:val="-3"/>
          <w:w w:val="105"/>
        </w:rPr>
        <w:t> </w:t>
      </w:r>
      <w:r>
        <w:rPr>
          <w:w w:val="105"/>
        </w:rPr>
        <w:t>than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AA.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position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reversed</w:t>
      </w:r>
      <w:r>
        <w:rPr>
          <w:spacing w:val="-72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case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two</w:t>
      </w:r>
      <w:r>
        <w:rPr>
          <w:spacing w:val="-10"/>
          <w:w w:val="105"/>
        </w:rPr>
        <w:t> </w:t>
      </w:r>
      <w:r>
        <w:rPr>
          <w:w w:val="105"/>
        </w:rPr>
        <w:t>succeeding</w:t>
      </w:r>
      <w:r>
        <w:rPr>
          <w:spacing w:val="-10"/>
          <w:w w:val="105"/>
        </w:rPr>
        <w:t> </w:t>
      </w:r>
      <w:r>
        <w:rPr>
          <w:w w:val="105"/>
        </w:rPr>
        <w:t>rating</w:t>
      </w:r>
      <w:r>
        <w:rPr>
          <w:spacing w:val="-10"/>
          <w:w w:val="105"/>
        </w:rPr>
        <w:t> </w:t>
      </w:r>
      <w:r>
        <w:rPr>
          <w:w w:val="105"/>
        </w:rPr>
        <w:t>grades.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probability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default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grade</w:t>
      </w:r>
      <w:r>
        <w:rPr>
          <w:spacing w:val="-71"/>
          <w:w w:val="105"/>
        </w:rPr>
        <w:t> </w:t>
      </w:r>
      <w:r>
        <w:rPr>
          <w:w w:val="105"/>
        </w:rPr>
        <w:t>BBB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higher</w:t>
      </w:r>
      <w:r>
        <w:rPr>
          <w:spacing w:val="-14"/>
          <w:w w:val="105"/>
        </w:rPr>
        <w:t> </w:t>
      </w:r>
      <w:r>
        <w:rPr>
          <w:w w:val="105"/>
        </w:rPr>
        <w:t>than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grade</w:t>
      </w:r>
      <w:r>
        <w:rPr>
          <w:spacing w:val="-14"/>
          <w:w w:val="105"/>
        </w:rPr>
        <w:t> </w:t>
      </w:r>
      <w:r>
        <w:rPr>
          <w:w w:val="105"/>
        </w:rPr>
        <w:t>A,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BB</w:t>
      </w:r>
      <w:r>
        <w:rPr>
          <w:spacing w:val="-14"/>
          <w:w w:val="105"/>
        </w:rPr>
        <w:t> </w:t>
      </w:r>
      <w:r>
        <w:rPr>
          <w:w w:val="105"/>
        </w:rPr>
        <w:t>still</w:t>
      </w:r>
      <w:r>
        <w:rPr>
          <w:spacing w:val="-15"/>
          <w:w w:val="105"/>
        </w:rPr>
        <w:t> </w:t>
      </w:r>
      <w:r>
        <w:rPr>
          <w:w w:val="105"/>
        </w:rPr>
        <w:t>higher</w:t>
      </w:r>
      <w:r>
        <w:rPr>
          <w:spacing w:val="-14"/>
          <w:w w:val="105"/>
        </w:rPr>
        <w:t> </w:t>
      </w:r>
      <w:r>
        <w:rPr>
          <w:w w:val="105"/>
        </w:rPr>
        <w:t>than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BBB.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grades</w:t>
      </w:r>
      <w:r>
        <w:rPr>
          <w:spacing w:val="1"/>
          <w:w w:val="105"/>
        </w:rPr>
        <w:t> </w:t>
      </w:r>
      <w:r>
        <w:rPr>
          <w:w w:val="105"/>
        </w:rPr>
        <w:t>assigned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so</w:t>
      </w:r>
      <w:r>
        <w:rPr>
          <w:spacing w:val="1"/>
          <w:w w:val="105"/>
        </w:rPr>
        <w:t> </w:t>
      </w:r>
      <w:r>
        <w:rPr>
          <w:w w:val="105"/>
        </w:rPr>
        <w:t>granulated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5"/>
          <w:w w:val="105"/>
        </w:rPr>
        <w:t> </w:t>
      </w:r>
      <w:r>
        <w:rPr>
          <w:w w:val="105"/>
        </w:rPr>
        <w:t>they</w:t>
      </w:r>
      <w:r>
        <w:rPr>
          <w:spacing w:val="-14"/>
          <w:w w:val="105"/>
        </w:rPr>
        <w:t> </w:t>
      </w:r>
      <w:r>
        <w:rPr>
          <w:w w:val="105"/>
        </w:rPr>
        <w:t>make</w:t>
      </w:r>
      <w:r>
        <w:rPr>
          <w:spacing w:val="-15"/>
          <w:w w:val="105"/>
        </w:rPr>
        <w:t> </w:t>
      </w:r>
      <w:r>
        <w:rPr>
          <w:w w:val="105"/>
        </w:rPr>
        <w:t>meaningful</w:t>
      </w:r>
      <w:r>
        <w:rPr>
          <w:spacing w:val="-15"/>
          <w:w w:val="105"/>
        </w:rPr>
        <w:t> </w:t>
      </w:r>
      <w:r>
        <w:rPr>
          <w:w w:val="105"/>
        </w:rPr>
        <w:t>differentiations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perception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quantum as credit quality declines. If a customer has been assigned the AAA</w:t>
      </w:r>
      <w:r>
        <w:rPr>
          <w:spacing w:val="1"/>
          <w:w w:val="105"/>
        </w:rPr>
        <w:t> </w:t>
      </w:r>
      <w:r>
        <w:rPr>
          <w:w w:val="105"/>
        </w:rPr>
        <w:t>rating by a bank, which signifies very low risk, which is the best rating in its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framework,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top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perception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default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extremely</w:t>
      </w:r>
      <w:r>
        <w:rPr>
          <w:spacing w:val="-10"/>
          <w:w w:val="105"/>
        </w:rPr>
        <w:t> </w:t>
      </w:r>
      <w:r>
        <w:rPr>
          <w:w w:val="105"/>
        </w:rPr>
        <w:t>low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such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customer</w:t>
      </w:r>
      <w:r>
        <w:rPr>
          <w:spacing w:val="-10"/>
          <w:w w:val="105"/>
        </w:rPr>
        <w:t> </w:t>
      </w:r>
      <w:r>
        <w:rPr>
          <w:w w:val="105"/>
        </w:rPr>
        <w:t>under</w:t>
      </w:r>
      <w:r>
        <w:rPr>
          <w:spacing w:val="-11"/>
          <w:w w:val="105"/>
        </w:rPr>
        <w:t> </w:t>
      </w:r>
      <w:r>
        <w:rPr>
          <w:w w:val="105"/>
        </w:rPr>
        <w:t>normal</w:t>
      </w:r>
      <w:r>
        <w:rPr>
          <w:spacing w:val="-10"/>
          <w:w w:val="105"/>
        </w:rPr>
        <w:t> </w:t>
      </w:r>
      <w:r>
        <w:rPr>
          <w:w w:val="105"/>
        </w:rPr>
        <w:t>market</w:t>
      </w:r>
      <w:r>
        <w:rPr>
          <w:spacing w:val="-71"/>
          <w:w w:val="105"/>
        </w:rPr>
        <w:t> </w:t>
      </w:r>
      <w:r>
        <w:rPr>
          <w:w w:val="105"/>
        </w:rPr>
        <w:t>conditions, and if the transaction characteristics have also been factored in the</w:t>
      </w:r>
      <w:r>
        <w:rPr>
          <w:spacing w:val="1"/>
          <w:w w:val="105"/>
        </w:rPr>
        <w:t> </w:t>
      </w:r>
      <w:r>
        <w:rPr>
          <w:w w:val="105"/>
        </w:rPr>
        <w:t>computation of the rating, the loss rate given default will also be low. On the</w:t>
      </w:r>
      <w:r>
        <w:rPr>
          <w:spacing w:val="1"/>
          <w:w w:val="105"/>
        </w:rPr>
        <w:t> </w:t>
      </w:r>
      <w:r>
        <w:rPr>
          <w:w w:val="105"/>
        </w:rPr>
        <w:t>other hand, if a customer has been assigned the C rating in a seven-scale rating</w:t>
      </w:r>
      <w:r>
        <w:rPr>
          <w:spacing w:val="1"/>
          <w:w w:val="105"/>
        </w:rPr>
        <w:t> </w:t>
      </w:r>
      <w:r>
        <w:rPr>
          <w:w w:val="105"/>
        </w:rPr>
        <w:t>framework,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worst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nondefault</w:t>
      </w:r>
      <w:r>
        <w:rPr>
          <w:spacing w:val="1"/>
          <w:w w:val="105"/>
        </w:rPr>
        <w:t> </w:t>
      </w:r>
      <w:r>
        <w:rPr>
          <w:w w:val="105"/>
        </w:rPr>
        <w:t>category,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perception is that the probability of default is very high for a C-rated customer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event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default,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loss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bank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likely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large.</w:t>
      </w:r>
    </w:p>
    <w:p>
      <w:pPr>
        <w:pStyle w:val="BodyText"/>
        <w:spacing w:before="6"/>
        <w:ind w:left="0"/>
        <w:jc w:val="left"/>
        <w:rPr>
          <w:sz w:val="31"/>
        </w:rPr>
      </w:pPr>
    </w:p>
    <w:p>
      <w:pPr>
        <w:pStyle w:val="Heading3"/>
        <w:spacing w:line="247" w:lineRule="auto" w:before="0"/>
      </w:pPr>
      <w:r>
        <w:rPr/>
        <w:t>Borrower Characteristics and Transaction</w:t>
      </w:r>
      <w:r>
        <w:rPr>
          <w:spacing w:val="-97"/>
        </w:rPr>
        <w:t> </w:t>
      </w:r>
      <w:r>
        <w:rPr/>
        <w:t>Characteristics in Rating</w:t>
      </w:r>
    </w:p>
    <w:p>
      <w:pPr>
        <w:pStyle w:val="BodyText"/>
        <w:spacing w:line="256" w:lineRule="auto" w:before="86"/>
        <w:ind w:right="123"/>
      </w:pPr>
      <w:r>
        <w:rPr>
          <w:w w:val="105"/>
        </w:rPr>
        <w:t>The Basel Committee on Banking Supervision in the document on the New</w:t>
      </w:r>
      <w:r>
        <w:rPr>
          <w:spacing w:val="1"/>
          <w:w w:val="105"/>
        </w:rPr>
        <w:t> </w:t>
      </w:r>
      <w:r>
        <w:rPr>
          <w:w w:val="105"/>
        </w:rPr>
        <w:t>Basel Capital Accord has stipulated that “a qualifying IRB rating system must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3"/>
          <w:w w:val="105"/>
        </w:rPr>
        <w:t> </w:t>
      </w:r>
      <w:r>
        <w:rPr>
          <w:w w:val="105"/>
        </w:rPr>
        <w:t>separate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distinct</w:t>
      </w:r>
      <w:r>
        <w:rPr>
          <w:spacing w:val="-5"/>
          <w:w w:val="105"/>
        </w:rPr>
        <w:t> </w:t>
      </w:r>
      <w:r>
        <w:rPr>
          <w:w w:val="105"/>
        </w:rPr>
        <w:t>dimensions: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ListParagraph"/>
        <w:numPr>
          <w:ilvl w:val="1"/>
          <w:numId w:val="7"/>
        </w:numPr>
        <w:tabs>
          <w:tab w:pos="497" w:val="left" w:leader="none"/>
        </w:tabs>
        <w:spacing w:line="240" w:lineRule="auto" w:before="72" w:after="0"/>
        <w:ind w:left="496" w:right="0" w:hanging="225"/>
        <w:jc w:val="both"/>
        <w:rPr>
          <w:sz w:val="28"/>
        </w:rPr>
      </w:pPr>
      <w:r>
        <w:rPr>
          <w:w w:val="105"/>
          <w:sz w:val="28"/>
        </w:rPr>
        <w:t>the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borrower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default,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and</w:t>
      </w:r>
    </w:p>
    <w:p>
      <w:pPr>
        <w:pStyle w:val="ListParagraph"/>
        <w:numPr>
          <w:ilvl w:val="1"/>
          <w:numId w:val="7"/>
        </w:numPr>
        <w:tabs>
          <w:tab w:pos="577" w:val="left" w:leader="none"/>
        </w:tabs>
        <w:spacing w:line="240" w:lineRule="auto" w:before="52" w:after="0"/>
        <w:ind w:left="576" w:right="0" w:hanging="305"/>
        <w:jc w:val="both"/>
        <w:rPr>
          <w:sz w:val="11"/>
        </w:rPr>
      </w:pPr>
      <w:r>
        <w:rPr/>
        <w:pict>
          <v:line style="position:absolute;mso-position-horizontal-relative:page;mso-position-vertical-relative:paragraph;z-index:-17896448" from="259.920258pt,11.710292pt" to="262.080258pt,11.710292pt" stroked="true" strokeweight=".72pt" strokecolor="#0000ed">
            <v:stroke dashstyle="solid"/>
            <w10:wrap type="none"/>
          </v:line>
        </w:pict>
      </w:r>
      <w:r>
        <w:rPr>
          <w:spacing w:val="-1"/>
          <w:w w:val="102"/>
          <w:sz w:val="28"/>
        </w:rPr>
        <w:t>tra</w:t>
      </w:r>
      <w:r>
        <w:rPr>
          <w:w w:val="102"/>
          <w:sz w:val="28"/>
        </w:rPr>
        <w:t>n</w:t>
      </w:r>
      <w:r>
        <w:rPr>
          <w:spacing w:val="-1"/>
          <w:w w:val="102"/>
          <w:sz w:val="28"/>
        </w:rPr>
        <w:t>sacti</w:t>
      </w:r>
      <w:r>
        <w:rPr>
          <w:w w:val="102"/>
          <w:sz w:val="28"/>
        </w:rPr>
        <w:t>on</w:t>
      </w:r>
      <w:r>
        <w:rPr>
          <w:spacing w:val="2"/>
          <w:sz w:val="28"/>
        </w:rPr>
        <w:t> </w:t>
      </w:r>
      <w:r>
        <w:rPr>
          <w:spacing w:val="-1"/>
          <w:w w:val="102"/>
          <w:sz w:val="28"/>
        </w:rPr>
        <w:t>s</w:t>
      </w:r>
      <w:r>
        <w:rPr>
          <w:w w:val="102"/>
          <w:sz w:val="28"/>
        </w:rPr>
        <w:t>p</w:t>
      </w:r>
      <w:r>
        <w:rPr>
          <w:spacing w:val="-1"/>
          <w:w w:val="102"/>
          <w:sz w:val="28"/>
        </w:rPr>
        <w:t>ecifi</w:t>
      </w:r>
      <w:r>
        <w:rPr>
          <w:w w:val="102"/>
          <w:sz w:val="28"/>
        </w:rPr>
        <w:t>c</w:t>
      </w:r>
      <w:r>
        <w:rPr>
          <w:spacing w:val="1"/>
          <w:sz w:val="28"/>
        </w:rPr>
        <w:t> </w:t>
      </w:r>
      <w:r>
        <w:rPr>
          <w:spacing w:val="-1"/>
          <w:w w:val="102"/>
          <w:sz w:val="28"/>
        </w:rPr>
        <w:t>fact</w:t>
      </w:r>
      <w:r>
        <w:rPr>
          <w:w w:val="102"/>
          <w:sz w:val="28"/>
        </w:rPr>
        <w:t>o</w:t>
      </w:r>
      <w:r>
        <w:rPr>
          <w:spacing w:val="-1"/>
          <w:w w:val="102"/>
          <w:sz w:val="28"/>
        </w:rPr>
        <w:t>rs</w:t>
      </w:r>
      <w:r>
        <w:rPr>
          <w:w w:val="102"/>
          <w:sz w:val="28"/>
        </w:rPr>
        <w:t>.</w:t>
      </w:r>
      <w:r>
        <w:rPr>
          <w:spacing w:val="-1"/>
          <w:w w:val="102"/>
          <w:sz w:val="28"/>
        </w:rPr>
        <w:t>”</w:t>
      </w:r>
      <w:r>
        <w:rPr>
          <w:color w:val="0000ED"/>
          <w:w w:val="104"/>
          <w:position w:val="10"/>
          <w:sz w:val="11"/>
        </w:rPr>
        <w:t>2</w:t>
      </w:r>
    </w:p>
    <w:p>
      <w:pPr>
        <w:pStyle w:val="BodyText"/>
        <w:spacing w:line="256" w:lineRule="auto" w:before="53"/>
        <w:ind w:right="118" w:firstLine="230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first</w:t>
      </w:r>
      <w:r>
        <w:rPr>
          <w:spacing w:val="-7"/>
          <w:w w:val="105"/>
        </w:rPr>
        <w:t> </w:t>
      </w:r>
      <w:r>
        <w:rPr>
          <w:w w:val="105"/>
        </w:rPr>
        <w:t>dimension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rating</w:t>
      </w:r>
      <w:r>
        <w:rPr>
          <w:spacing w:val="-8"/>
          <w:w w:val="105"/>
        </w:rPr>
        <w:t> </w:t>
      </w:r>
      <w:r>
        <w:rPr>
          <w:w w:val="105"/>
        </w:rPr>
        <w:t>system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separate</w:t>
      </w:r>
      <w:r>
        <w:rPr>
          <w:spacing w:val="-7"/>
          <w:w w:val="105"/>
        </w:rPr>
        <w:t> </w:t>
      </w:r>
      <w:r>
        <w:rPr>
          <w:w w:val="105"/>
        </w:rPr>
        <w:t>exposures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same</w:t>
      </w:r>
      <w:r>
        <w:rPr>
          <w:spacing w:val="-72"/>
          <w:w w:val="105"/>
        </w:rPr>
        <w:t> </w:t>
      </w:r>
      <w:r>
        <w:rPr>
          <w:w w:val="105"/>
        </w:rPr>
        <w:t>borrower should be assigned the same risk grade irrespective of the differences</w:t>
      </w:r>
      <w:r>
        <w:rPr>
          <w:spacing w:val="-71"/>
          <w:w w:val="105"/>
        </w:rPr>
        <w:t> </w:t>
      </w:r>
      <w:r>
        <w:rPr>
          <w:w w:val="105"/>
        </w:rPr>
        <w:t>in the nature and characteristics of specific transactions, except under certain</w:t>
      </w:r>
      <w:r>
        <w:rPr>
          <w:spacing w:val="1"/>
          <w:w w:val="105"/>
        </w:rPr>
        <w:t> </w:t>
      </w:r>
      <w:r>
        <w:rPr>
          <w:w w:val="105"/>
        </w:rPr>
        <w:t>specified circumstances. If country transfer risk pertaining to exposures in</w:t>
      </w:r>
      <w:r>
        <w:rPr>
          <w:spacing w:val="1"/>
          <w:w w:val="105"/>
        </w:rPr>
        <w:t> </w:t>
      </w:r>
      <w:r>
        <w:rPr>
          <w:w w:val="105"/>
        </w:rPr>
        <w:t>foreign</w:t>
      </w:r>
      <w:r>
        <w:rPr>
          <w:spacing w:val="1"/>
          <w:w w:val="105"/>
        </w:rPr>
        <w:t> </w:t>
      </w:r>
      <w:r>
        <w:rPr>
          <w:w w:val="105"/>
        </w:rPr>
        <w:t>currencies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involved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guarantee</w:t>
      </w:r>
      <w:r>
        <w:rPr>
          <w:spacing w:val="1"/>
          <w:w w:val="105"/>
        </w:rPr>
        <w:t> </w:t>
      </w:r>
      <w:r>
        <w:rPr>
          <w:w w:val="105"/>
        </w:rPr>
        <w:t>protection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transaction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available,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different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grades</w:t>
      </w:r>
      <w:r>
        <w:rPr>
          <w:spacing w:val="-16"/>
          <w:w w:val="105"/>
        </w:rPr>
        <w:t> </w:t>
      </w:r>
      <w:r>
        <w:rPr>
          <w:w w:val="105"/>
        </w:rPr>
        <w:t>can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6"/>
          <w:w w:val="105"/>
        </w:rPr>
        <w:t> </w:t>
      </w:r>
      <w:r>
        <w:rPr>
          <w:w w:val="105"/>
        </w:rPr>
        <w:t>assigned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different</w:t>
      </w:r>
      <w:r>
        <w:rPr>
          <w:spacing w:val="-16"/>
          <w:w w:val="105"/>
        </w:rPr>
        <w:t> </w:t>
      </w:r>
      <w:r>
        <w:rPr>
          <w:w w:val="105"/>
        </w:rPr>
        <w:t>exposures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same</w:t>
      </w:r>
      <w:r>
        <w:rPr>
          <w:spacing w:val="-71"/>
          <w:w w:val="105"/>
        </w:rPr>
        <w:t> </w:t>
      </w:r>
      <w:r>
        <w:rPr>
          <w:w w:val="105"/>
        </w:rPr>
        <w:t>borrower.</w:t>
      </w:r>
      <w:r>
        <w:rPr>
          <w:spacing w:val="-15"/>
          <w:w w:val="105"/>
        </w:rPr>
        <w:t> </w:t>
      </w:r>
      <w:r>
        <w:rPr>
          <w:w w:val="105"/>
        </w:rPr>
        <w:t>But</w:t>
      </w:r>
      <w:r>
        <w:rPr>
          <w:spacing w:val="-14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exception</w:t>
      </w:r>
      <w:r>
        <w:rPr>
          <w:spacing w:val="-14"/>
          <w:w w:val="105"/>
        </w:rPr>
        <w:t> </w:t>
      </w:r>
      <w:r>
        <w:rPr>
          <w:w w:val="105"/>
        </w:rPr>
        <w:t>allowed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Basel</w:t>
      </w:r>
      <w:r>
        <w:rPr>
          <w:spacing w:val="-14"/>
          <w:w w:val="105"/>
        </w:rPr>
        <w:t> </w:t>
      </w:r>
      <w:r>
        <w:rPr>
          <w:w w:val="105"/>
        </w:rPr>
        <w:t>Committee</w:t>
      </w:r>
      <w:r>
        <w:rPr>
          <w:spacing w:val="-15"/>
          <w:w w:val="105"/>
        </w:rPr>
        <w:t> </w:t>
      </w:r>
      <w:r>
        <w:rPr>
          <w:w w:val="105"/>
        </w:rPr>
        <w:t>does</w:t>
      </w:r>
      <w:r>
        <w:rPr>
          <w:spacing w:val="-14"/>
          <w:w w:val="105"/>
        </w:rPr>
        <w:t> </w:t>
      </w:r>
      <w:r>
        <w:rPr>
          <w:w w:val="105"/>
        </w:rPr>
        <w:t>not</w:t>
      </w:r>
      <w:r>
        <w:rPr>
          <w:spacing w:val="-15"/>
          <w:w w:val="105"/>
        </w:rPr>
        <w:t> </w:t>
      </w:r>
      <w:r>
        <w:rPr>
          <w:w w:val="105"/>
        </w:rPr>
        <w:t>appear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be a sound proposition. We may take the view that it is sensible to assign the</w:t>
      </w:r>
      <w:r>
        <w:rPr>
          <w:spacing w:val="1"/>
          <w:w w:val="105"/>
        </w:rPr>
        <w:t> </w:t>
      </w:r>
      <w:r>
        <w:rPr>
          <w:w w:val="105"/>
        </w:rPr>
        <w:t>same risk grade to all facilities to a borrower irrespective of facility-wise credit</w:t>
      </w:r>
      <w:r>
        <w:rPr>
          <w:spacing w:val="-71"/>
          <w:w w:val="105"/>
        </w:rPr>
        <w:t> </w:t>
      </w:r>
      <w:r>
        <w:rPr>
          <w:w w:val="105"/>
        </w:rPr>
        <w:t>enhancement or risk mitigation characteristics, since a borrower who commits</w:t>
      </w:r>
      <w:r>
        <w:rPr>
          <w:spacing w:val="1"/>
          <w:w w:val="105"/>
        </w:rPr>
        <w:t> </w:t>
      </w:r>
      <w:r>
        <w:rPr>
          <w:w w:val="105"/>
        </w:rPr>
        <w:t>default in respect of one facility is likely to commit default in respect of all</w:t>
      </w:r>
      <w:r>
        <w:rPr>
          <w:spacing w:val="1"/>
          <w:w w:val="105"/>
        </w:rPr>
        <w:t> </w:t>
      </w:r>
      <w:r>
        <w:rPr>
          <w:w w:val="105"/>
        </w:rPr>
        <w:t>facilities sooner or later, and also because the bank has a general lien on all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-5"/>
          <w:w w:val="105"/>
        </w:rPr>
        <w:t> </w:t>
      </w:r>
      <w:r>
        <w:rPr>
          <w:w w:val="105"/>
        </w:rPr>
        <w:t>against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total</w:t>
      </w:r>
      <w:r>
        <w:rPr>
          <w:spacing w:val="-5"/>
          <w:w w:val="105"/>
        </w:rPr>
        <w:t> </w:t>
      </w:r>
      <w:r>
        <w:rPr>
          <w:w w:val="105"/>
        </w:rPr>
        <w:t>debt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customer.</w:t>
      </w:r>
    </w:p>
    <w:p>
      <w:pPr>
        <w:pStyle w:val="BodyText"/>
        <w:spacing w:line="256" w:lineRule="auto" w:before="43"/>
        <w:ind w:right="118" w:firstLine="230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second</w:t>
      </w:r>
      <w:r>
        <w:rPr>
          <w:spacing w:val="-3"/>
          <w:w w:val="105"/>
        </w:rPr>
        <w:t> </w:t>
      </w:r>
      <w:r>
        <w:rPr>
          <w:w w:val="105"/>
        </w:rPr>
        <w:t>dimension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system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should</w:t>
      </w:r>
      <w:r>
        <w:rPr>
          <w:spacing w:val="-3"/>
          <w:w w:val="105"/>
        </w:rPr>
        <w:t> </w:t>
      </w:r>
      <w:r>
        <w:rPr>
          <w:w w:val="105"/>
        </w:rPr>
        <w:t>reflect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transaction-specific characteristics, such as quantum and quality of collateral,</w:t>
      </w:r>
      <w:r>
        <w:rPr>
          <w:spacing w:val="1"/>
          <w:w w:val="105"/>
        </w:rPr>
        <w:t> </w:t>
      </w:r>
      <w:r>
        <w:rPr>
          <w:w w:val="105"/>
        </w:rPr>
        <w:t>creditor seniority, or product type. The first dimension of the rating system</w:t>
      </w:r>
      <w:r>
        <w:rPr>
          <w:spacing w:val="1"/>
          <w:w w:val="105"/>
        </w:rPr>
        <w:t> </w:t>
      </w:r>
      <w:r>
        <w:rPr>
          <w:w w:val="105"/>
        </w:rPr>
        <w:t>focuses on the chances of default by a borrower who has been assigned a</w:t>
      </w:r>
      <w:r>
        <w:rPr>
          <w:spacing w:val="1"/>
          <w:w w:val="105"/>
        </w:rPr>
        <w:t> </w:t>
      </w:r>
      <w:r>
        <w:rPr>
          <w:w w:val="105"/>
        </w:rPr>
        <w:t>specific risk grade; the second dimension focuses on the extent of protection</w:t>
      </w:r>
      <w:r>
        <w:rPr>
          <w:spacing w:val="1"/>
          <w:w w:val="105"/>
        </w:rPr>
        <w:t> </w:t>
      </w:r>
      <w:r>
        <w:rPr>
          <w:w w:val="105"/>
        </w:rPr>
        <w:t>available to the bank in the event of a default. But, from the risk management</w:t>
      </w:r>
      <w:r>
        <w:rPr>
          <w:spacing w:val="1"/>
          <w:w w:val="105"/>
        </w:rPr>
        <w:t> </w:t>
      </w:r>
      <w:r>
        <w:rPr>
          <w:w w:val="105"/>
        </w:rPr>
        <w:t>perspective, it is erroneous to assign different risk grades to different facilities</w:t>
      </w:r>
      <w:r>
        <w:rPr>
          <w:spacing w:val="1"/>
          <w:w w:val="105"/>
        </w:rPr>
        <w:t> </w:t>
      </w:r>
      <w:r>
        <w:rPr>
          <w:w w:val="105"/>
        </w:rPr>
        <w:t>extended to the same customer, whether the facilities are granted at the same</w:t>
      </w:r>
      <w:r>
        <w:rPr>
          <w:spacing w:val="1"/>
          <w:w w:val="105"/>
        </w:rPr>
        <w:t> </w:t>
      </w:r>
      <w:r>
        <w:rPr>
          <w:w w:val="105"/>
        </w:rPr>
        <w:t>time or at different times. A rating system that incorporates both the borrower-</w:t>
      </w:r>
      <w:r>
        <w:rPr>
          <w:spacing w:val="1"/>
          <w:w w:val="105"/>
        </w:rPr>
        <w:t> </w:t>
      </w:r>
      <w:r>
        <w:rPr>
          <w:w w:val="105"/>
        </w:rPr>
        <w:t>specific and transaction-specific characteristics is more meaningful. Where a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-11"/>
          <w:w w:val="105"/>
        </w:rPr>
        <w:t> </w:t>
      </w:r>
      <w:r>
        <w:rPr>
          <w:w w:val="105"/>
        </w:rPr>
        <w:t>has</w:t>
      </w:r>
      <w:r>
        <w:rPr>
          <w:spacing w:val="-11"/>
          <w:w w:val="105"/>
        </w:rPr>
        <w:t> </w:t>
      </w:r>
      <w:r>
        <w:rPr>
          <w:w w:val="105"/>
        </w:rPr>
        <w:t>been</w:t>
      </w:r>
      <w:r>
        <w:rPr>
          <w:spacing w:val="-10"/>
          <w:w w:val="105"/>
        </w:rPr>
        <w:t> </w:t>
      </w:r>
      <w:r>
        <w:rPr>
          <w:w w:val="105"/>
        </w:rPr>
        <w:t>sanctioned</w:t>
      </w:r>
      <w:r>
        <w:rPr>
          <w:spacing w:val="-11"/>
          <w:w w:val="105"/>
        </w:rPr>
        <w:t> </w:t>
      </w:r>
      <w:r>
        <w:rPr>
          <w:w w:val="105"/>
        </w:rPr>
        <w:t>multiple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facilities,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better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assess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71"/>
          <w:w w:val="105"/>
        </w:rPr>
        <w:t> </w:t>
      </w:r>
      <w:r>
        <w:rPr>
          <w:w w:val="105"/>
        </w:rPr>
        <w:t>integrated manner the borrower's ability to service all the credit facilities as and</w:t>
      </w:r>
      <w:r>
        <w:rPr>
          <w:spacing w:val="-72"/>
          <w:w w:val="105"/>
        </w:rPr>
        <w:t> </w:t>
      </w:r>
      <w:r>
        <w:rPr>
          <w:w w:val="105"/>
        </w:rPr>
        <w:t>when</w:t>
      </w:r>
      <w:r>
        <w:rPr>
          <w:spacing w:val="-11"/>
          <w:w w:val="105"/>
        </w:rPr>
        <w:t> </w:t>
      </w:r>
      <w:r>
        <w:rPr>
          <w:w w:val="105"/>
        </w:rPr>
        <w:t>obligations</w:t>
      </w:r>
      <w:r>
        <w:rPr>
          <w:spacing w:val="-10"/>
          <w:w w:val="105"/>
        </w:rPr>
        <w:t> </w:t>
      </w:r>
      <w:r>
        <w:rPr>
          <w:w w:val="105"/>
        </w:rPr>
        <w:t>arise</w:t>
      </w:r>
      <w:r>
        <w:rPr>
          <w:spacing w:val="-11"/>
          <w:w w:val="105"/>
        </w:rPr>
        <w:t> </w:t>
      </w:r>
      <w:r>
        <w:rPr>
          <w:w w:val="105"/>
        </w:rPr>
        <w:t>during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currency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facilities,</w:t>
      </w:r>
      <w:r>
        <w:rPr>
          <w:spacing w:val="-11"/>
          <w:w w:val="105"/>
        </w:rPr>
        <w:t> </w:t>
      </w:r>
      <w:r>
        <w:rPr>
          <w:w w:val="105"/>
        </w:rPr>
        <w:t>rather</w:t>
      </w:r>
      <w:r>
        <w:rPr>
          <w:spacing w:val="-10"/>
          <w:w w:val="105"/>
        </w:rPr>
        <w:t> </w:t>
      </w:r>
      <w:r>
        <w:rPr>
          <w:w w:val="105"/>
        </w:rPr>
        <w:t>than</w:t>
      </w:r>
      <w:r>
        <w:rPr>
          <w:spacing w:val="-11"/>
          <w:w w:val="105"/>
        </w:rPr>
        <w:t> </w:t>
      </w:r>
      <w:r>
        <w:rPr>
          <w:w w:val="105"/>
        </w:rPr>
        <w:t>assessing</w:t>
      </w:r>
      <w:r>
        <w:rPr>
          <w:spacing w:val="-71"/>
          <w:w w:val="105"/>
        </w:rPr>
        <w:t> </w:t>
      </w:r>
      <w:r>
        <w:rPr/>
        <w:t>repaying capacity for each facility in an isolated manner. A credit risk rating that</w:t>
      </w:r>
      <w:r>
        <w:rPr>
          <w:spacing w:val="1"/>
        </w:rPr>
        <w:t> </w:t>
      </w:r>
      <w:r>
        <w:rPr>
          <w:w w:val="105"/>
        </w:rPr>
        <w:t>conveys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overall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total</w:t>
      </w:r>
      <w:r>
        <w:rPr>
          <w:spacing w:val="-8"/>
          <w:w w:val="105"/>
        </w:rPr>
        <w:t> </w:t>
      </w:r>
      <w:r>
        <w:rPr>
          <w:w w:val="105"/>
        </w:rPr>
        <w:t>exposure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customer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safer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one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measures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associated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particular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facility.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Even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where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facility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vogue for making a decision on a particular facility, the bank has to take an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-4"/>
          <w:w w:val="105"/>
        </w:rPr>
        <w:t> </w:t>
      </w:r>
      <w:r>
        <w:rPr>
          <w:w w:val="105"/>
        </w:rPr>
        <w:t>view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customer.</w:t>
      </w:r>
    </w:p>
    <w:p>
      <w:pPr>
        <w:pStyle w:val="BodyText"/>
        <w:spacing w:before="9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Transparency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Rating</w:t>
      </w:r>
      <w:r>
        <w:rPr>
          <w:spacing w:val="-3"/>
        </w:rPr>
        <w:t> </w:t>
      </w:r>
      <w:r>
        <w:rPr/>
        <w:t>Criteria</w:t>
      </w:r>
    </w:p>
    <w:p>
      <w:pPr>
        <w:pStyle w:val="BodyText"/>
        <w:spacing w:before="98"/>
        <w:ind w:left="91" w:right="118"/>
        <w:jc w:val="center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introduction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“Third</w:t>
      </w:r>
      <w:r>
        <w:rPr>
          <w:spacing w:val="39"/>
          <w:w w:val="105"/>
        </w:rPr>
        <w:t> </w:t>
      </w:r>
      <w:r>
        <w:rPr>
          <w:w w:val="105"/>
        </w:rPr>
        <w:t>Pillar—Market</w:t>
      </w:r>
      <w:r>
        <w:rPr>
          <w:spacing w:val="39"/>
          <w:w w:val="105"/>
        </w:rPr>
        <w:t> </w:t>
      </w:r>
      <w:r>
        <w:rPr>
          <w:w w:val="105"/>
        </w:rPr>
        <w:t>Discipline”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Basel</w:t>
      </w:r>
    </w:p>
    <w:p>
      <w:pPr>
        <w:spacing w:after="0"/>
        <w:jc w:val="center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/>
        <w:pict>
          <v:line style="position:absolute;mso-position-horizontal-relative:page;mso-position-vertical-relative:paragraph;z-index:-17895936" from="537.1203pt,150.950333pt" to="539.2803pt,150.950333pt" stroked="true" strokeweight=".72pt" strokecolor="#0000ed">
            <v:stroke dashstyle="solid"/>
            <w10:wrap type="none"/>
          </v:line>
        </w:pict>
      </w:r>
      <w:r>
        <w:rPr>
          <w:w w:val="105"/>
        </w:rPr>
        <w:t>Capital Accord is a unique feature of the revised framework. The third pillar</w:t>
      </w:r>
      <w:r>
        <w:rPr>
          <w:spacing w:val="1"/>
          <w:w w:val="105"/>
        </w:rPr>
        <w:t> </w:t>
      </w:r>
      <w:r>
        <w:rPr>
          <w:w w:val="105"/>
        </w:rPr>
        <w:t>requires</w:t>
      </w:r>
      <w:r>
        <w:rPr>
          <w:spacing w:val="-18"/>
          <w:w w:val="105"/>
        </w:rPr>
        <w:t> </w:t>
      </w:r>
      <w:r>
        <w:rPr>
          <w:w w:val="105"/>
        </w:rPr>
        <w:t>banks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make</w:t>
      </w:r>
      <w:r>
        <w:rPr>
          <w:spacing w:val="-18"/>
          <w:w w:val="105"/>
        </w:rPr>
        <w:t> </w:t>
      </w:r>
      <w:r>
        <w:rPr>
          <w:w w:val="105"/>
        </w:rPr>
        <w:t>qualitative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quantitative</w:t>
      </w:r>
      <w:r>
        <w:rPr>
          <w:spacing w:val="-17"/>
          <w:w w:val="105"/>
        </w:rPr>
        <w:t> </w:t>
      </w:r>
      <w:r>
        <w:rPr>
          <w:w w:val="105"/>
        </w:rPr>
        <w:t>disclosures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exposures</w:t>
      </w:r>
      <w:r>
        <w:rPr>
          <w:spacing w:val="-71"/>
          <w:w w:val="105"/>
        </w:rPr>
        <w:t> </w:t>
      </w:r>
      <w:r>
        <w:rPr>
          <w:w w:val="105"/>
        </w:rPr>
        <w:t>and risk assessment process. Under the qualitative disclosure on credit risk,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required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include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description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separately for five distinct portfolios (relating to each class of asset specified in</w:t>
      </w:r>
      <w:r>
        <w:rPr>
          <w:spacing w:val="-71"/>
          <w:w w:val="105"/>
        </w:rPr>
        <w:t> </w:t>
      </w:r>
      <w:r>
        <w:rPr>
          <w:w w:val="105"/>
        </w:rPr>
        <w:t>the New Accord) in their disclosure framework. The description shall include,</w:t>
      </w:r>
      <w:r>
        <w:rPr>
          <w:spacing w:val="1"/>
          <w:w w:val="105"/>
        </w:rPr>
        <w:t> </w:t>
      </w:r>
      <w:r>
        <w:rPr>
          <w:w w:val="105"/>
        </w:rPr>
        <w:t>among others, the definitions, the methods, and the data for estimation and</w:t>
      </w:r>
      <w:r>
        <w:rPr>
          <w:spacing w:val="1"/>
          <w:w w:val="105"/>
        </w:rPr>
        <w:t> </w:t>
      </w:r>
      <w:r>
        <w:rPr>
          <w:w w:val="105"/>
        </w:rPr>
        <w:t>validation of probability of default, loss rate given default, and exposure at</w:t>
      </w:r>
      <w:r>
        <w:rPr>
          <w:spacing w:val="1"/>
          <w:w w:val="105"/>
        </w:rPr>
        <w:t> </w:t>
      </w:r>
      <w:r>
        <w:rPr>
          <w:w w:val="102"/>
        </w:rPr>
        <w:t>d</w:t>
      </w:r>
      <w:r>
        <w:rPr>
          <w:spacing w:val="-1"/>
          <w:w w:val="102"/>
        </w:rPr>
        <w:t>efa</w:t>
      </w:r>
      <w:r>
        <w:rPr>
          <w:w w:val="102"/>
        </w:rPr>
        <w:t>u</w:t>
      </w:r>
      <w:r>
        <w:rPr>
          <w:spacing w:val="-1"/>
          <w:w w:val="102"/>
        </w:rPr>
        <w:t>lt</w:t>
      </w:r>
      <w:r>
        <w:rPr>
          <w:w w:val="102"/>
        </w:rPr>
        <w:t>,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</w:t>
      </w:r>
      <w:r>
        <w:rPr>
          <w:spacing w:val="-1"/>
          <w:w w:val="102"/>
        </w:rPr>
        <w:t>cl</w:t>
      </w:r>
      <w:r>
        <w:rPr>
          <w:w w:val="102"/>
        </w:rPr>
        <w:t>ud</w:t>
      </w:r>
      <w:r>
        <w:rPr>
          <w:spacing w:val="-1"/>
          <w:w w:val="102"/>
        </w:rPr>
        <w:t>i</w:t>
      </w:r>
      <w:r>
        <w:rPr>
          <w:w w:val="102"/>
        </w:rPr>
        <w:t>ng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2"/>
        </w:rPr>
        <w:t>ass</w:t>
      </w:r>
      <w:r>
        <w:rPr>
          <w:w w:val="102"/>
        </w:rPr>
        <w:t>u</w:t>
      </w:r>
      <w:r>
        <w:rPr>
          <w:spacing w:val="-1"/>
          <w:w w:val="102"/>
        </w:rPr>
        <w:t>m</w:t>
      </w:r>
      <w:r>
        <w:rPr>
          <w:w w:val="102"/>
        </w:rPr>
        <w:t>p</w:t>
      </w:r>
      <w:r>
        <w:rPr>
          <w:spacing w:val="-1"/>
          <w:w w:val="102"/>
        </w:rPr>
        <w:t>ti</w:t>
      </w:r>
      <w:r>
        <w:rPr>
          <w:w w:val="102"/>
        </w:rPr>
        <w:t>ons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2"/>
        </w:rPr>
        <w:t>em</w:t>
      </w:r>
      <w:r>
        <w:rPr>
          <w:w w:val="102"/>
        </w:rPr>
        <w:t>p</w:t>
      </w:r>
      <w:r>
        <w:rPr>
          <w:spacing w:val="-1"/>
          <w:w w:val="102"/>
        </w:rPr>
        <w:t>l</w:t>
      </w:r>
      <w:r>
        <w:rPr>
          <w:w w:val="102"/>
        </w:rPr>
        <w:t>oy</w:t>
      </w:r>
      <w:r>
        <w:rPr>
          <w:spacing w:val="-1"/>
          <w:w w:val="102"/>
        </w:rPr>
        <w:t>e</w:t>
      </w:r>
      <w:r>
        <w:rPr>
          <w:w w:val="102"/>
        </w:rPr>
        <w:t>d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d</w:t>
      </w:r>
      <w:r>
        <w:rPr>
          <w:spacing w:val="-1"/>
          <w:w w:val="102"/>
        </w:rPr>
        <w:t>eri</w:t>
      </w:r>
      <w:r>
        <w:rPr>
          <w:w w:val="102"/>
        </w:rPr>
        <w:t>v</w:t>
      </w:r>
      <w:r>
        <w:rPr>
          <w:spacing w:val="-1"/>
          <w:w w:val="102"/>
        </w:rPr>
        <w:t>ati</w:t>
      </w:r>
      <w:r>
        <w:rPr>
          <w:w w:val="102"/>
        </w:rPr>
        <w:t>on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of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</w:t>
      </w:r>
      <w:r>
        <w:rPr>
          <w:spacing w:val="-1"/>
          <w:w w:val="102"/>
        </w:rPr>
        <w:t>es</w:t>
      </w:r>
      <w:r>
        <w:rPr>
          <w:w w:val="102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v</w:t>
      </w:r>
      <w:r>
        <w:rPr>
          <w:spacing w:val="-1"/>
          <w:w w:val="102"/>
        </w:rPr>
        <w:t>aria</w:t>
      </w:r>
      <w:r>
        <w:rPr>
          <w:w w:val="102"/>
        </w:rPr>
        <w:t>b</w:t>
      </w:r>
      <w:r>
        <w:rPr>
          <w:spacing w:val="-1"/>
          <w:w w:val="102"/>
        </w:rPr>
        <w:t>les</w:t>
      </w:r>
      <w:r>
        <w:rPr>
          <w:w w:val="102"/>
        </w:rPr>
        <w:t>.</w:t>
      </w:r>
      <w:r>
        <w:rPr>
          <w:color w:val="0000ED"/>
          <w:w w:val="104"/>
          <w:position w:val="10"/>
          <w:sz w:val="11"/>
        </w:rPr>
        <w:t>3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internally</w:t>
      </w:r>
      <w:r>
        <w:rPr>
          <w:spacing w:val="1"/>
          <w:w w:val="105"/>
        </w:rPr>
        <w:t> </w:t>
      </w:r>
      <w:r>
        <w:rPr>
          <w:w w:val="105"/>
        </w:rPr>
        <w:t>developed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include</w:t>
      </w:r>
      <w:r>
        <w:rPr>
          <w:spacing w:val="1"/>
          <w:w w:val="105"/>
        </w:rPr>
        <w:t> </w:t>
      </w:r>
      <w:r>
        <w:rPr>
          <w:w w:val="105"/>
        </w:rPr>
        <w:t>specific</w:t>
      </w:r>
      <w:r>
        <w:rPr>
          <w:spacing w:val="1"/>
          <w:w w:val="105"/>
        </w:rPr>
        <w:t> </w:t>
      </w:r>
      <w:r>
        <w:rPr>
          <w:w w:val="105"/>
        </w:rPr>
        <w:t>definitions of each rating, the criteria taken into account for compilation of</w:t>
      </w:r>
      <w:r>
        <w:rPr>
          <w:spacing w:val="1"/>
          <w:w w:val="105"/>
        </w:rPr>
        <w:t> </w:t>
      </w:r>
      <w:r>
        <w:rPr>
          <w:w w:val="105"/>
        </w:rPr>
        <w:t>ratings and assigning a specific rating grade to an exposure, and the process by</w:t>
      </w:r>
      <w:r>
        <w:rPr>
          <w:spacing w:val="1"/>
          <w:w w:val="105"/>
        </w:rPr>
        <w:t> </w:t>
      </w:r>
      <w:r>
        <w:rPr>
          <w:w w:val="105"/>
        </w:rPr>
        <w:t>which the specific risk grade is derived. The definitions and criteria should be</w:t>
      </w:r>
      <w:r>
        <w:rPr>
          <w:spacing w:val="1"/>
          <w:w w:val="105"/>
        </w:rPr>
        <w:t> </w:t>
      </w:r>
      <w:r>
        <w:rPr>
          <w:w w:val="105"/>
        </w:rPr>
        <w:t>documented</w:t>
      </w:r>
      <w:r>
        <w:rPr>
          <w:spacing w:val="-4"/>
          <w:w w:val="105"/>
        </w:rPr>
        <w:t> </w:t>
      </w:r>
      <w:r>
        <w:rPr>
          <w:w w:val="105"/>
        </w:rPr>
        <w:t>so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third</w:t>
      </w:r>
      <w:r>
        <w:rPr>
          <w:spacing w:val="-3"/>
          <w:w w:val="105"/>
        </w:rPr>
        <w:t> </w:t>
      </w:r>
      <w:r>
        <w:rPr>
          <w:w w:val="105"/>
        </w:rPr>
        <w:t>parties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persons</w:t>
      </w:r>
      <w:r>
        <w:rPr>
          <w:spacing w:val="-2"/>
          <w:w w:val="105"/>
        </w:rPr>
        <w:t> </w:t>
      </w:r>
      <w:r>
        <w:rPr>
          <w:w w:val="105"/>
        </w:rPr>
        <w:t>unconnected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process</w:t>
      </w:r>
      <w:r>
        <w:rPr>
          <w:spacing w:val="-71"/>
          <w:w w:val="105"/>
        </w:rPr>
        <w:t> </w:t>
      </w:r>
      <w:r>
        <w:rPr>
          <w:w w:val="105"/>
        </w:rPr>
        <w:t>clearly</w:t>
      </w:r>
      <w:r>
        <w:rPr>
          <w:spacing w:val="-5"/>
          <w:w w:val="105"/>
        </w:rPr>
        <w:t> </w:t>
      </w:r>
      <w:r>
        <w:rPr>
          <w:w w:val="105"/>
        </w:rPr>
        <w:t>understand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mechanism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assignment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position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evaluate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appropriateness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ratings.</w:t>
      </w:r>
    </w:p>
    <w:p>
      <w:pPr>
        <w:pStyle w:val="BodyText"/>
        <w:spacing w:line="256" w:lineRule="auto" w:before="46"/>
        <w:ind w:right="118" w:firstLine="230"/>
      </w:pPr>
      <w:r>
        <w:rPr>
          <w:w w:val="105"/>
        </w:rPr>
        <w:t>The criteria for assigning a rating should be consistently applied across the</w:t>
      </w:r>
      <w:r>
        <w:rPr>
          <w:spacing w:val="1"/>
          <w:w w:val="105"/>
        </w:rPr>
        <w:t> </w:t>
      </w:r>
      <w:r>
        <w:rPr>
          <w:w w:val="105"/>
        </w:rPr>
        <w:t>organization to achieve uniformity in ratings for all borrowers and all facilities</w:t>
      </w:r>
      <w:r>
        <w:rPr>
          <w:spacing w:val="1"/>
          <w:w w:val="105"/>
        </w:rPr>
        <w:t> </w:t>
      </w:r>
      <w:r>
        <w:rPr>
          <w:w w:val="105"/>
        </w:rPr>
        <w:t>posing</w:t>
      </w:r>
      <w:r>
        <w:rPr>
          <w:spacing w:val="-4"/>
          <w:w w:val="105"/>
        </w:rPr>
        <w:t> </w:t>
      </w:r>
      <w:r>
        <w:rPr>
          <w:w w:val="105"/>
        </w:rPr>
        <w:t>similar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bank.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information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inputs</w:t>
      </w:r>
      <w:r>
        <w:rPr>
          <w:spacing w:val="-3"/>
          <w:w w:val="105"/>
        </w:rPr>
        <w:t> </w:t>
      </w:r>
      <w:r>
        <w:rPr>
          <w:w w:val="105"/>
        </w:rPr>
        <w:t>utilized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process should be comprehensive with a view to achieving uniformity in 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done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personnel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organization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geographical locations. The criteria for ratings should be consistent with the</w:t>
      </w:r>
      <w:r>
        <w:rPr>
          <w:spacing w:val="1"/>
          <w:w w:val="105"/>
        </w:rPr>
        <w:t> </w:t>
      </w:r>
      <w:r>
        <w:rPr>
          <w:w w:val="105"/>
        </w:rPr>
        <w:t>bank's internal lending standards and the policies and procedures that deal with</w:t>
      </w:r>
      <w:r>
        <w:rPr>
          <w:spacing w:val="-71"/>
          <w:w w:val="105"/>
        </w:rPr>
        <w:t> </w:t>
      </w:r>
      <w:r>
        <w:rPr>
          <w:w w:val="105"/>
        </w:rPr>
        <w:t>problem</w:t>
      </w:r>
      <w:r>
        <w:rPr>
          <w:spacing w:val="-16"/>
          <w:w w:val="105"/>
        </w:rPr>
        <w:t> </w:t>
      </w:r>
      <w:r>
        <w:rPr>
          <w:w w:val="105"/>
        </w:rPr>
        <w:t>loans</w:t>
      </w:r>
      <w:r>
        <w:rPr>
          <w:spacing w:val="-16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recalcitrant</w:t>
      </w:r>
      <w:r>
        <w:rPr>
          <w:spacing w:val="-16"/>
          <w:w w:val="105"/>
        </w:rPr>
        <w:t> </w:t>
      </w:r>
      <w:r>
        <w:rPr>
          <w:w w:val="105"/>
        </w:rPr>
        <w:t>borrowers.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brief,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rating</w:t>
      </w:r>
      <w:r>
        <w:rPr>
          <w:spacing w:val="-16"/>
          <w:w w:val="105"/>
        </w:rPr>
        <w:t> </w:t>
      </w:r>
      <w:r>
        <w:rPr>
          <w:w w:val="105"/>
        </w:rPr>
        <w:t>system</w:t>
      </w:r>
      <w:r>
        <w:rPr>
          <w:spacing w:val="-16"/>
          <w:w w:val="105"/>
        </w:rPr>
        <w:t> </w:t>
      </w:r>
      <w:r>
        <w:rPr>
          <w:w w:val="105"/>
        </w:rPr>
        <w:t>must</w:t>
      </w:r>
      <w:r>
        <w:rPr>
          <w:spacing w:val="-15"/>
          <w:w w:val="105"/>
        </w:rPr>
        <w:t> </w:t>
      </w:r>
      <w:r>
        <w:rPr>
          <w:w w:val="105"/>
        </w:rPr>
        <w:t>fulfill</w:t>
      </w:r>
      <w:r>
        <w:rPr>
          <w:spacing w:val="-16"/>
          <w:w w:val="105"/>
        </w:rPr>
        <w:t> </w:t>
      </w:r>
      <w:r>
        <w:rPr>
          <w:w w:val="105"/>
        </w:rPr>
        <w:t>at</w:t>
      </w:r>
      <w:r>
        <w:rPr>
          <w:spacing w:val="-71"/>
          <w:w w:val="105"/>
        </w:rPr>
        <w:t> </w:t>
      </w:r>
      <w:r>
        <w:rPr>
          <w:w w:val="105"/>
        </w:rPr>
        <w:t>least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following</w:t>
      </w:r>
      <w:r>
        <w:rPr>
          <w:spacing w:val="-3"/>
          <w:w w:val="105"/>
        </w:rPr>
        <w:t> </w:t>
      </w:r>
      <w:r>
        <w:rPr>
          <w:w w:val="105"/>
        </w:rPr>
        <w:t>four</w:t>
      </w:r>
      <w:r>
        <w:rPr>
          <w:spacing w:val="-3"/>
          <w:w w:val="105"/>
        </w:rPr>
        <w:t> </w:t>
      </w:r>
      <w:r>
        <w:rPr>
          <w:w w:val="105"/>
        </w:rPr>
        <w:t>objectives:</w:t>
      </w:r>
    </w:p>
    <w:p>
      <w:pPr>
        <w:pStyle w:val="ListParagraph"/>
        <w:numPr>
          <w:ilvl w:val="2"/>
          <w:numId w:val="7"/>
        </w:numPr>
        <w:tabs>
          <w:tab w:pos="561" w:val="left" w:leader="none"/>
        </w:tabs>
        <w:spacing w:line="240" w:lineRule="auto" w:before="39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Consistency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in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application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criteria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rating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compilation.</w:t>
      </w:r>
    </w:p>
    <w:p>
      <w:pPr>
        <w:pStyle w:val="ListParagraph"/>
        <w:numPr>
          <w:ilvl w:val="2"/>
          <w:numId w:val="7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Clarity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definition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each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rating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grade.</w:t>
      </w:r>
    </w:p>
    <w:p>
      <w:pPr>
        <w:pStyle w:val="ListParagraph"/>
        <w:numPr>
          <w:ilvl w:val="2"/>
          <w:numId w:val="7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Comprehensiveness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information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and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financial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used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rating.</w:t>
      </w:r>
    </w:p>
    <w:p>
      <w:pPr>
        <w:pStyle w:val="ListParagraph"/>
        <w:numPr>
          <w:ilvl w:val="2"/>
          <w:numId w:val="7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Compatibility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import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rating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internal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lending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standards.</w:t>
      </w:r>
    </w:p>
    <w:p>
      <w:pPr>
        <w:pStyle w:val="BodyText"/>
        <w:spacing w:before="1"/>
        <w:ind w:left="0"/>
        <w:jc w:val="left"/>
        <w:rPr>
          <w:sz w:val="31"/>
        </w:rPr>
      </w:pPr>
    </w:p>
    <w:p>
      <w:pPr>
        <w:pStyle w:val="Heading3"/>
        <w:spacing w:before="1"/>
      </w:pPr>
      <w:r>
        <w:rPr/>
        <w:t>Integrity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Rating</w:t>
      </w:r>
      <w:r>
        <w:rPr>
          <w:spacing w:val="3"/>
        </w:rPr>
        <w:t> </w:t>
      </w:r>
      <w:r>
        <w:rPr/>
        <w:t>Process</w:t>
      </w:r>
    </w:p>
    <w:p>
      <w:pPr>
        <w:pStyle w:val="BodyText"/>
        <w:spacing w:line="256" w:lineRule="auto" w:before="98"/>
        <w:ind w:right="12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assigned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customer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basis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sanction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integrity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assumes</w:t>
      </w:r>
      <w:r>
        <w:rPr>
          <w:spacing w:val="1"/>
          <w:w w:val="105"/>
        </w:rPr>
        <w:t> </w:t>
      </w:r>
      <w:r>
        <w:rPr>
          <w:w w:val="105"/>
        </w:rPr>
        <w:t>tremendous</w:t>
      </w:r>
      <w:r>
        <w:rPr>
          <w:spacing w:val="-71"/>
          <w:w w:val="105"/>
        </w:rPr>
        <w:t> </w:t>
      </w:r>
      <w:r>
        <w:rPr>
          <w:w w:val="105"/>
        </w:rPr>
        <w:t>significance for the bank's top management as well as the bank supervisors and</w:t>
      </w:r>
      <w:r>
        <w:rPr>
          <w:spacing w:val="-71"/>
          <w:w w:val="105"/>
        </w:rPr>
        <w:t> </w:t>
      </w:r>
      <w:r>
        <w:rPr>
          <w:w w:val="105"/>
        </w:rPr>
        <w:t>the auditors. If the ratings are to be accepted as realistic and reliable, the rating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61"/>
          <w:w w:val="105"/>
        </w:rPr>
        <w:t> </w:t>
      </w:r>
      <w:r>
        <w:rPr>
          <w:w w:val="105"/>
        </w:rPr>
        <w:t>should</w:t>
      </w:r>
      <w:r>
        <w:rPr>
          <w:spacing w:val="62"/>
          <w:w w:val="105"/>
        </w:rPr>
        <w:t> </w:t>
      </w:r>
      <w:r>
        <w:rPr>
          <w:w w:val="105"/>
        </w:rPr>
        <w:t>meet</w:t>
      </w:r>
      <w:r>
        <w:rPr>
          <w:spacing w:val="62"/>
          <w:w w:val="105"/>
        </w:rPr>
        <w:t> </w:t>
      </w:r>
      <w:r>
        <w:rPr>
          <w:w w:val="105"/>
        </w:rPr>
        <w:t>at</w:t>
      </w:r>
      <w:r>
        <w:rPr>
          <w:spacing w:val="62"/>
          <w:w w:val="105"/>
        </w:rPr>
        <w:t> </w:t>
      </w:r>
      <w:r>
        <w:rPr>
          <w:w w:val="105"/>
        </w:rPr>
        <w:t>least</w:t>
      </w:r>
      <w:r>
        <w:rPr>
          <w:spacing w:val="62"/>
          <w:w w:val="105"/>
        </w:rPr>
        <w:t> </w:t>
      </w:r>
      <w:r>
        <w:rPr>
          <w:w w:val="105"/>
        </w:rPr>
        <w:t>two</w:t>
      </w:r>
      <w:r>
        <w:rPr>
          <w:spacing w:val="62"/>
          <w:w w:val="105"/>
        </w:rPr>
        <w:t> </w:t>
      </w:r>
      <w:r>
        <w:rPr>
          <w:w w:val="105"/>
        </w:rPr>
        <w:t>basic</w:t>
      </w:r>
      <w:r>
        <w:rPr>
          <w:spacing w:val="62"/>
          <w:w w:val="105"/>
        </w:rPr>
        <w:t> </w:t>
      </w:r>
      <w:r>
        <w:rPr>
          <w:w w:val="105"/>
        </w:rPr>
        <w:t>requirements.</w:t>
      </w:r>
      <w:r>
        <w:rPr>
          <w:spacing w:val="62"/>
          <w:w w:val="105"/>
        </w:rPr>
        <w:t> </w:t>
      </w:r>
      <w:r>
        <w:rPr>
          <w:w w:val="105"/>
        </w:rPr>
        <w:t>First,</w:t>
      </w:r>
      <w:r>
        <w:rPr>
          <w:spacing w:val="62"/>
          <w:w w:val="105"/>
        </w:rPr>
        <w:t> </w:t>
      </w:r>
      <w:r>
        <w:rPr>
          <w:w w:val="105"/>
        </w:rPr>
        <w:t>an</w:t>
      </w:r>
      <w:r>
        <w:rPr>
          <w:spacing w:val="62"/>
          <w:w w:val="105"/>
        </w:rPr>
        <w:t> </w:t>
      </w:r>
      <w:r>
        <w:rPr>
          <w:w w:val="105"/>
        </w:rPr>
        <w:t>independent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2"/>
        <w:rPr>
          <w:sz w:val="11"/>
        </w:rPr>
      </w:pPr>
      <w:r>
        <w:rPr/>
        <w:pict>
          <v:line style="position:absolute;mso-position-horizontal-relative:page;mso-position-vertical-relative:paragraph;z-index:-17895424" from="450.720306pt,64.550323pt" to="452.880306pt,64.550323pt" stroked="true" strokeweight=".72pt" strokecolor="#0000ed">
            <v:stroke dashstyle="solid"/>
            <w10:wrap type="none"/>
          </v:line>
        </w:pict>
      </w:r>
      <w:r>
        <w:rPr>
          <w:w w:val="105"/>
        </w:rPr>
        <w:t>evaluation of the rating process should be in place, and second, the rating grade</w:t>
      </w:r>
      <w:r>
        <w:rPr>
          <w:spacing w:val="-71"/>
          <w:w w:val="105"/>
        </w:rPr>
        <w:t> </w:t>
      </w:r>
      <w:r>
        <w:rPr>
          <w:w w:val="105"/>
        </w:rPr>
        <w:t>assigned to a borrower by loan sanctioning officials should be vetted by higher</w:t>
      </w:r>
      <w:r>
        <w:rPr>
          <w:spacing w:val="1"/>
          <w:w w:val="105"/>
        </w:rPr>
        <w:t> </w:t>
      </w:r>
      <w:r>
        <w:rPr>
          <w:w w:val="105"/>
        </w:rPr>
        <w:t>officials and frequently updated. “Credit policies and underwriting procedures</w:t>
      </w:r>
      <w:r>
        <w:rPr>
          <w:spacing w:val="1"/>
          <w:w w:val="105"/>
        </w:rPr>
        <w:t> </w:t>
      </w:r>
      <w:r>
        <w:rPr>
          <w:spacing w:val="-1"/>
          <w:w w:val="102"/>
        </w:rPr>
        <w:t>m</w:t>
      </w:r>
      <w:r>
        <w:rPr>
          <w:w w:val="102"/>
        </w:rPr>
        <w:t>u</w:t>
      </w:r>
      <w:r>
        <w:rPr>
          <w:spacing w:val="-1"/>
          <w:w w:val="102"/>
        </w:rPr>
        <w:t>s</w:t>
      </w:r>
      <w:r>
        <w:rPr>
          <w:w w:val="102"/>
        </w:rPr>
        <w:t>t</w:t>
      </w:r>
      <w:r>
        <w:rPr>
          <w:spacing w:val="1"/>
        </w:rPr>
        <w:t> </w:t>
      </w:r>
      <w:r>
        <w:rPr>
          <w:spacing w:val="-1"/>
          <w:w w:val="102"/>
        </w:rPr>
        <w:t>rei</w:t>
      </w:r>
      <w:r>
        <w:rPr>
          <w:w w:val="102"/>
        </w:rPr>
        <w:t>n</w:t>
      </w:r>
      <w:r>
        <w:rPr>
          <w:spacing w:val="-1"/>
          <w:w w:val="102"/>
        </w:rPr>
        <w:t>f</w:t>
      </w:r>
      <w:r>
        <w:rPr>
          <w:w w:val="102"/>
        </w:rPr>
        <w:t>o</w:t>
      </w:r>
      <w:r>
        <w:rPr>
          <w:spacing w:val="-1"/>
          <w:w w:val="102"/>
        </w:rPr>
        <w:t>rc</w:t>
      </w:r>
      <w:r>
        <w:rPr>
          <w:w w:val="102"/>
        </w:rPr>
        <w:t>e</w:t>
      </w:r>
      <w:r>
        <w:rPr>
          <w:spacing w:val="1"/>
        </w:rPr>
        <w:t> </w:t>
      </w:r>
      <w:r>
        <w:rPr>
          <w:spacing w:val="-1"/>
          <w:w w:val="102"/>
        </w:rPr>
        <w:t>a</w:t>
      </w:r>
      <w:r>
        <w:rPr>
          <w:w w:val="102"/>
        </w:rPr>
        <w:t>nd</w:t>
      </w:r>
      <w:r>
        <w:rPr>
          <w:spacing w:val="2"/>
        </w:rPr>
        <w:t> </w:t>
      </w:r>
      <w:r>
        <w:rPr>
          <w:spacing w:val="-1"/>
          <w:w w:val="102"/>
        </w:rPr>
        <w:t>f</w:t>
      </w:r>
      <w:r>
        <w:rPr>
          <w:w w:val="102"/>
        </w:rPr>
        <w:t>o</w:t>
      </w:r>
      <w:r>
        <w:rPr>
          <w:spacing w:val="-1"/>
          <w:w w:val="102"/>
        </w:rPr>
        <w:t>ste</w:t>
      </w:r>
      <w:r>
        <w:rPr>
          <w:w w:val="102"/>
        </w:rPr>
        <w:t>r</w:t>
      </w:r>
      <w:r>
        <w:rPr>
          <w:spacing w:val="1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1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nd</w:t>
      </w:r>
      <w:r>
        <w:rPr>
          <w:spacing w:val="-1"/>
          <w:w w:val="102"/>
        </w:rPr>
        <w:t>e</w:t>
      </w:r>
      <w:r>
        <w:rPr>
          <w:w w:val="102"/>
        </w:rPr>
        <w:t>p</w:t>
      </w:r>
      <w:r>
        <w:rPr>
          <w:spacing w:val="-1"/>
          <w:w w:val="102"/>
        </w:rPr>
        <w:t>e</w:t>
      </w:r>
      <w:r>
        <w:rPr>
          <w:w w:val="102"/>
        </w:rPr>
        <w:t>nd</w:t>
      </w:r>
      <w:r>
        <w:rPr>
          <w:spacing w:val="-1"/>
          <w:w w:val="102"/>
        </w:rPr>
        <w:t>e</w:t>
      </w:r>
      <w:r>
        <w:rPr>
          <w:w w:val="102"/>
        </w:rPr>
        <w:t>n</w:t>
      </w:r>
      <w:r>
        <w:rPr>
          <w:spacing w:val="-1"/>
          <w:w w:val="102"/>
        </w:rPr>
        <w:t>c</w:t>
      </w:r>
      <w:r>
        <w:rPr>
          <w:w w:val="102"/>
        </w:rPr>
        <w:t>e</w:t>
      </w:r>
      <w:r>
        <w:rPr>
          <w:spacing w:val="1"/>
        </w:rPr>
        <w:t> </w:t>
      </w:r>
      <w:r>
        <w:rPr>
          <w:w w:val="102"/>
        </w:rPr>
        <w:t>of</w:t>
      </w:r>
      <w:r>
        <w:rPr>
          <w:spacing w:val="1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1"/>
        </w:rPr>
        <w:t> </w:t>
      </w:r>
      <w:r>
        <w:rPr>
          <w:spacing w:val="-1"/>
          <w:w w:val="102"/>
        </w:rPr>
        <w:t>rati</w:t>
      </w:r>
      <w:r>
        <w:rPr>
          <w:w w:val="102"/>
        </w:rPr>
        <w:t>ng</w:t>
      </w:r>
      <w:r>
        <w:rPr>
          <w:spacing w:val="2"/>
        </w:rPr>
        <w:t> </w:t>
      </w:r>
      <w:r>
        <w:rPr>
          <w:w w:val="102"/>
        </w:rPr>
        <w:t>p</w:t>
      </w:r>
      <w:r>
        <w:rPr>
          <w:spacing w:val="-1"/>
          <w:w w:val="102"/>
        </w:rPr>
        <w:t>r</w:t>
      </w:r>
      <w:r>
        <w:rPr>
          <w:w w:val="102"/>
        </w:rPr>
        <w:t>o</w:t>
      </w:r>
      <w:r>
        <w:rPr>
          <w:spacing w:val="-1"/>
          <w:w w:val="102"/>
        </w:rPr>
        <w:t>cess</w:t>
      </w:r>
      <w:r>
        <w:rPr>
          <w:w w:val="102"/>
        </w:rPr>
        <w:t>.”</w:t>
      </w:r>
      <w:r>
        <w:rPr>
          <w:color w:val="0000ED"/>
          <w:w w:val="104"/>
          <w:position w:val="10"/>
          <w:sz w:val="11"/>
        </w:rPr>
        <w:t>4</w:t>
      </w:r>
    </w:p>
    <w:p>
      <w:pPr>
        <w:pStyle w:val="BodyText"/>
        <w:spacing w:line="256" w:lineRule="auto" w:before="33"/>
        <w:ind w:right="118" w:firstLine="230"/>
      </w:pPr>
      <w:r>
        <w:rPr>
          <w:w w:val="105"/>
        </w:rPr>
        <w:t>The working of the rating system should include a rating approval and rating</w:t>
      </w:r>
      <w:r>
        <w:rPr>
          <w:spacing w:val="1"/>
          <w:w w:val="105"/>
        </w:rPr>
        <w:t> </w:t>
      </w:r>
      <w:r>
        <w:rPr>
          <w:w w:val="105"/>
        </w:rPr>
        <w:t>endorsement process. Assigned ratings, particularly relating to large exposures,</w:t>
      </w:r>
      <w:r>
        <w:rPr>
          <w:spacing w:val="-71"/>
          <w:w w:val="105"/>
        </w:rPr>
        <w:t> </w:t>
      </w:r>
      <w:r>
        <w:rPr>
          <w:w w:val="105"/>
        </w:rPr>
        <w:t>should be reviewed by persons unconnected with credit sanction. The rating</w:t>
      </w:r>
      <w:r>
        <w:rPr>
          <w:spacing w:val="1"/>
          <w:w w:val="105"/>
        </w:rPr>
        <w:t> </w:t>
      </w:r>
      <w:r>
        <w:rPr>
          <w:w w:val="105"/>
        </w:rPr>
        <w:t>assignment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endorsement</w:t>
      </w:r>
      <w:r>
        <w:rPr>
          <w:spacing w:val="-6"/>
          <w:w w:val="105"/>
        </w:rPr>
        <w:t> </w:t>
      </w:r>
      <w:r>
        <w:rPr>
          <w:w w:val="105"/>
        </w:rPr>
        <w:t>process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included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bank's</w:t>
      </w:r>
      <w:r>
        <w:rPr>
          <w:spacing w:val="-71"/>
          <w:w w:val="105"/>
        </w:rPr>
        <w:t> </w:t>
      </w:r>
      <w:r>
        <w:rPr>
          <w:w w:val="105"/>
        </w:rPr>
        <w:t>procedures for lending and reflected in the credit policy. Ratings should be</w:t>
      </w:r>
      <w:r>
        <w:rPr>
          <w:spacing w:val="1"/>
          <w:w w:val="105"/>
        </w:rPr>
        <w:t> </w:t>
      </w:r>
      <w:r>
        <w:rPr>
          <w:w w:val="105"/>
        </w:rPr>
        <w:t>revised or endorsed, preferably biannually or at least annually, and in any case,</w:t>
      </w:r>
      <w:r>
        <w:rPr>
          <w:spacing w:val="-71"/>
          <w:w w:val="105"/>
        </w:rPr>
        <w:t> </w:t>
      </w:r>
      <w:r>
        <w:rPr>
          <w:w w:val="105"/>
        </w:rPr>
        <w:t>reviewed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time</w:t>
      </w:r>
      <w:r>
        <w:rPr>
          <w:spacing w:val="-10"/>
          <w:w w:val="105"/>
        </w:rPr>
        <w:t> </w:t>
      </w:r>
      <w:r>
        <w:rPr>
          <w:w w:val="105"/>
        </w:rPr>
        <w:t>when</w:t>
      </w:r>
      <w:r>
        <w:rPr>
          <w:spacing w:val="-10"/>
          <w:w w:val="105"/>
        </w:rPr>
        <w:t> </w:t>
      </w:r>
      <w:r>
        <w:rPr>
          <w:w w:val="105"/>
        </w:rPr>
        <w:t>certain</w:t>
      </w:r>
      <w:r>
        <w:rPr>
          <w:spacing w:val="-10"/>
          <w:w w:val="105"/>
        </w:rPr>
        <w:t> </w:t>
      </w:r>
      <w:r>
        <w:rPr>
          <w:w w:val="105"/>
        </w:rPr>
        <w:t>developments</w:t>
      </w:r>
      <w:r>
        <w:rPr>
          <w:spacing w:val="-9"/>
          <w:w w:val="105"/>
        </w:rPr>
        <w:t> </w:t>
      </w:r>
      <w:r>
        <w:rPr>
          <w:w w:val="105"/>
        </w:rPr>
        <w:t>take</w:t>
      </w:r>
      <w:r>
        <w:rPr>
          <w:spacing w:val="-10"/>
          <w:w w:val="105"/>
        </w:rPr>
        <w:t> </w:t>
      </w:r>
      <w:r>
        <w:rPr>
          <w:w w:val="105"/>
        </w:rPr>
        <w:t>place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have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impact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borrower's</w:t>
      </w:r>
      <w:r>
        <w:rPr>
          <w:spacing w:val="-18"/>
          <w:w w:val="105"/>
        </w:rPr>
        <w:t> </w:t>
      </w:r>
      <w:r>
        <w:rPr>
          <w:w w:val="105"/>
        </w:rPr>
        <w:t>business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income.</w:t>
      </w:r>
      <w:r>
        <w:rPr>
          <w:spacing w:val="-18"/>
          <w:w w:val="105"/>
        </w:rPr>
        <w:t> </w:t>
      </w:r>
      <w:r>
        <w:rPr>
          <w:w w:val="105"/>
        </w:rPr>
        <w:t>Review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customer</w:t>
      </w:r>
      <w:r>
        <w:rPr>
          <w:spacing w:val="-18"/>
          <w:w w:val="105"/>
        </w:rPr>
        <w:t> </w:t>
      </w:r>
      <w:r>
        <w:rPr>
          <w:w w:val="105"/>
        </w:rPr>
        <w:t>rating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essential</w:t>
      </w:r>
      <w:r>
        <w:rPr>
          <w:spacing w:val="-18"/>
          <w:w w:val="105"/>
        </w:rPr>
        <w:t> </w:t>
      </w:r>
      <w:r>
        <w:rPr>
          <w:w w:val="105"/>
        </w:rPr>
        <w:t>when</w:t>
      </w:r>
      <w:r>
        <w:rPr>
          <w:spacing w:val="-72"/>
          <w:w w:val="105"/>
        </w:rPr>
        <w:t> </w:t>
      </w:r>
      <w:r>
        <w:rPr>
          <w:w w:val="105"/>
        </w:rPr>
        <w:t>material</w:t>
      </w:r>
      <w:r>
        <w:rPr>
          <w:spacing w:val="-13"/>
          <w:w w:val="105"/>
        </w:rPr>
        <w:t> </w:t>
      </w:r>
      <w:r>
        <w:rPr>
          <w:w w:val="105"/>
        </w:rPr>
        <w:t>developments,</w:t>
      </w:r>
      <w:r>
        <w:rPr>
          <w:spacing w:val="-13"/>
          <w:w w:val="105"/>
        </w:rPr>
        <w:t> </w:t>
      </w:r>
      <w:r>
        <w:rPr>
          <w:w w:val="105"/>
        </w:rPr>
        <w:t>such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changes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ownership</w:t>
      </w:r>
      <w:r>
        <w:rPr>
          <w:spacing w:val="-13"/>
          <w:w w:val="105"/>
        </w:rPr>
        <w:t> </w:t>
      </w:r>
      <w:r>
        <w:rPr>
          <w:w w:val="105"/>
        </w:rPr>
        <w:t>pattern,</w:t>
      </w:r>
      <w:r>
        <w:rPr>
          <w:spacing w:val="-13"/>
          <w:w w:val="105"/>
        </w:rPr>
        <w:t> </w:t>
      </w:r>
      <w:r>
        <w:rPr>
          <w:w w:val="105"/>
        </w:rPr>
        <w:t>organizational</w:t>
      </w:r>
      <w:r>
        <w:rPr>
          <w:spacing w:val="-72"/>
          <w:w w:val="105"/>
        </w:rPr>
        <w:t> </w:t>
      </w:r>
      <w:r>
        <w:rPr>
          <w:w w:val="105"/>
        </w:rPr>
        <w:t>structure,</w:t>
      </w:r>
      <w:r>
        <w:rPr>
          <w:spacing w:val="-17"/>
          <w:w w:val="105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decline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volume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business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income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value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collateral</w:t>
      </w:r>
      <w:r>
        <w:rPr>
          <w:spacing w:val="-71"/>
          <w:w w:val="105"/>
        </w:rPr>
        <w:t> </w:t>
      </w:r>
      <w:r>
        <w:rPr>
          <w:w w:val="105"/>
        </w:rPr>
        <w:t>takes</w:t>
      </w:r>
      <w:r>
        <w:rPr>
          <w:spacing w:val="-18"/>
          <w:w w:val="105"/>
        </w:rPr>
        <w:t> </w:t>
      </w:r>
      <w:r>
        <w:rPr>
          <w:w w:val="105"/>
        </w:rPr>
        <w:t>place.</w:t>
      </w:r>
      <w:r>
        <w:rPr>
          <w:spacing w:val="-17"/>
          <w:w w:val="105"/>
        </w:rPr>
        <w:t> </w:t>
      </w:r>
      <w:r>
        <w:rPr>
          <w:w w:val="105"/>
        </w:rPr>
        <w:t>Annual</w:t>
      </w:r>
      <w:r>
        <w:rPr>
          <w:spacing w:val="-18"/>
          <w:w w:val="105"/>
        </w:rPr>
        <w:t> </w:t>
      </w:r>
      <w:r>
        <w:rPr>
          <w:w w:val="105"/>
        </w:rPr>
        <w:t>updating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ratings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more</w:t>
      </w:r>
      <w:r>
        <w:rPr>
          <w:spacing w:val="-17"/>
          <w:w w:val="105"/>
        </w:rPr>
        <w:t> </w:t>
      </w:r>
      <w:r>
        <w:rPr>
          <w:w w:val="105"/>
        </w:rPr>
        <w:t>reliable</w:t>
      </w:r>
      <w:r>
        <w:rPr>
          <w:spacing w:val="-18"/>
          <w:w w:val="105"/>
        </w:rPr>
        <w:t> </w:t>
      </w:r>
      <w:r>
        <w:rPr>
          <w:w w:val="105"/>
        </w:rPr>
        <w:t>as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data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borrowers’</w:t>
      </w:r>
      <w:r>
        <w:rPr>
          <w:spacing w:val="-7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income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available</w:t>
      </w:r>
      <w:r>
        <w:rPr>
          <w:spacing w:val="1"/>
          <w:w w:val="105"/>
        </w:rPr>
        <w:t> </w:t>
      </w:r>
      <w:r>
        <w:rPr>
          <w:w w:val="105"/>
        </w:rPr>
        <w:t>annually.</w:t>
      </w:r>
      <w:r>
        <w:rPr>
          <w:spacing w:val="1"/>
          <w:w w:val="105"/>
        </w:rPr>
        <w:t> </w:t>
      </w:r>
      <w:r>
        <w:rPr>
          <w:w w:val="105"/>
        </w:rPr>
        <w:t>Besides,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annual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statements are dependable as it is obligatory for the customers to get the results</w:t>
      </w:r>
      <w:r>
        <w:rPr>
          <w:spacing w:val="-71"/>
          <w:w w:val="105"/>
        </w:rPr>
        <w:t> </w:t>
      </w:r>
      <w:r>
        <w:rPr>
          <w:w w:val="105"/>
        </w:rPr>
        <w:t>audited by the external auditor at the end of the financial year. If the exposures</w:t>
      </w:r>
      <w:r>
        <w:rPr>
          <w:spacing w:val="1"/>
          <w:w w:val="105"/>
        </w:rPr>
        <w:t> </w:t>
      </w:r>
      <w:r>
        <w:rPr>
          <w:w w:val="105"/>
        </w:rPr>
        <w:t>are large or fall into the high-risk category, more frequent reviews of ratings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done.</w:t>
      </w:r>
    </w:p>
    <w:p>
      <w:pPr>
        <w:pStyle w:val="BodyText"/>
        <w:spacing w:line="256" w:lineRule="auto" w:before="46"/>
        <w:ind w:right="118" w:firstLine="230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reference</w:t>
      </w:r>
      <w:r>
        <w:rPr>
          <w:spacing w:val="-9"/>
          <w:w w:val="105"/>
        </w:rPr>
        <w:t> </w:t>
      </w:r>
      <w:r>
        <w:rPr>
          <w:w w:val="105"/>
        </w:rPr>
        <w:t>date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review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counterparty</w:t>
      </w:r>
      <w:r>
        <w:rPr>
          <w:spacing w:val="-8"/>
          <w:w w:val="105"/>
        </w:rPr>
        <w:t> </w:t>
      </w:r>
      <w:r>
        <w:rPr>
          <w:w w:val="105"/>
        </w:rPr>
        <w:t>ratings</w:t>
      </w:r>
      <w:r>
        <w:rPr>
          <w:spacing w:val="-9"/>
          <w:w w:val="105"/>
        </w:rPr>
        <w:t> </w:t>
      </w:r>
      <w:r>
        <w:rPr>
          <w:w w:val="105"/>
        </w:rPr>
        <w:t>may</w:t>
      </w:r>
      <w:r>
        <w:rPr>
          <w:spacing w:val="-8"/>
          <w:w w:val="105"/>
        </w:rPr>
        <w:t> </w:t>
      </w:r>
      <w:r>
        <w:rPr>
          <w:w w:val="105"/>
        </w:rPr>
        <w:t>relate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date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1"/>
          <w:w w:val="105"/>
        </w:rPr>
        <w:t> </w:t>
      </w:r>
      <w:r>
        <w:rPr>
          <w:w w:val="105"/>
        </w:rPr>
        <w:t>which the borrowers are required to publish financial statements and other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particulars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compliance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stock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exchange</w:t>
      </w:r>
      <w:r>
        <w:rPr>
          <w:spacing w:val="-17"/>
          <w:w w:val="105"/>
        </w:rPr>
        <w:t> </w:t>
      </w:r>
      <w:r>
        <w:rPr>
          <w:w w:val="105"/>
        </w:rPr>
        <w:t>regulations</w:t>
      </w:r>
      <w:r>
        <w:rPr>
          <w:spacing w:val="-17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other</w:t>
      </w:r>
      <w:r>
        <w:rPr>
          <w:spacing w:val="-17"/>
          <w:w w:val="105"/>
        </w:rPr>
        <w:t> </w:t>
      </w:r>
      <w:r>
        <w:rPr>
          <w:w w:val="105"/>
        </w:rPr>
        <w:t>applicable</w:t>
      </w:r>
      <w:r>
        <w:rPr>
          <w:spacing w:val="-71"/>
          <w:w w:val="105"/>
        </w:rPr>
        <w:t> </w:t>
      </w:r>
      <w:r>
        <w:rPr>
          <w:w w:val="105"/>
        </w:rPr>
        <w:t>laws. If facility rating is also in vogue, the rating shall be reviewed whenever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-10"/>
          <w:w w:val="105"/>
        </w:rPr>
        <w:t> </w:t>
      </w:r>
      <w:r>
        <w:rPr>
          <w:w w:val="105"/>
        </w:rPr>
        <w:t>conditions</w:t>
      </w:r>
      <w:r>
        <w:rPr>
          <w:spacing w:val="-10"/>
          <w:w w:val="105"/>
        </w:rPr>
        <w:t> </w:t>
      </w:r>
      <w:r>
        <w:rPr>
          <w:w w:val="105"/>
        </w:rPr>
        <w:t>change,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volatility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market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factors</w:t>
      </w:r>
      <w:r>
        <w:rPr>
          <w:spacing w:val="-10"/>
          <w:w w:val="105"/>
        </w:rPr>
        <w:t> </w:t>
      </w:r>
      <w:r>
        <w:rPr>
          <w:w w:val="105"/>
        </w:rPr>
        <w:t>affects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value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collateral and the probability of default, loss rate given default, and exposure at</w:t>
      </w:r>
      <w:r>
        <w:rPr>
          <w:spacing w:val="-71"/>
          <w:w w:val="105"/>
        </w:rPr>
        <w:t> </w:t>
      </w:r>
      <w:r>
        <w:rPr>
          <w:w w:val="105"/>
        </w:rPr>
        <w:t>default. The validity of the regulatory capital assessment based on the Internal</w:t>
      </w:r>
      <w:r>
        <w:rPr>
          <w:spacing w:val="1"/>
          <w:w w:val="105"/>
        </w:rPr>
        <w:t> </w:t>
      </w:r>
      <w:r>
        <w:rPr>
          <w:w w:val="105"/>
        </w:rPr>
        <w:t>Rating-Based</w:t>
      </w:r>
      <w:r>
        <w:rPr>
          <w:spacing w:val="-8"/>
          <w:w w:val="105"/>
        </w:rPr>
        <w:t> </w:t>
      </w:r>
      <w:r>
        <w:rPr>
          <w:w w:val="105"/>
        </w:rPr>
        <w:t>Approach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largely</w:t>
      </w:r>
      <w:r>
        <w:rPr>
          <w:spacing w:val="-7"/>
          <w:w w:val="105"/>
        </w:rPr>
        <w:t> </w:t>
      </w:r>
      <w:r>
        <w:rPr>
          <w:w w:val="105"/>
        </w:rPr>
        <w:t>depend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accuracy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integrity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 credit risk rating process. Besides, the rating is an indicator of the kind of</w:t>
      </w:r>
      <w:r>
        <w:rPr>
          <w:spacing w:val="1"/>
          <w:w w:val="105"/>
        </w:rPr>
        <w:t> </w:t>
      </w:r>
      <w:r>
        <w:rPr>
          <w:w w:val="105"/>
        </w:rPr>
        <w:t>follow-up actions that a bank needs to take to manage credit exposures. The</w:t>
      </w:r>
      <w:r>
        <w:rPr>
          <w:spacing w:val="1"/>
          <w:w w:val="105"/>
        </w:rPr>
        <w:t> </w:t>
      </w:r>
      <w:r>
        <w:rPr>
          <w:w w:val="105"/>
        </w:rPr>
        <w:t>depth,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intensity,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frequency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supervision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follow-up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closely linked with the risk grades assigned to borrowers. The worse the rating</w:t>
      </w:r>
      <w:r>
        <w:rPr>
          <w:spacing w:val="1"/>
          <w:w w:val="105"/>
        </w:rPr>
        <w:t> </w:t>
      </w:r>
      <w:r>
        <w:rPr>
          <w:w w:val="105"/>
        </w:rPr>
        <w:t>grade, the more frequent and the more intensive should be the supervision of</w:t>
      </w:r>
      <w:r>
        <w:rPr>
          <w:spacing w:val="1"/>
          <w:w w:val="105"/>
        </w:rPr>
        <w:t> </w:t>
      </w:r>
      <w:r>
        <w:rPr>
          <w:w w:val="105"/>
        </w:rPr>
        <w:t>credit.</w:t>
      </w:r>
    </w:p>
    <w:p>
      <w:pPr>
        <w:pStyle w:val="BodyText"/>
        <w:spacing w:before="11"/>
        <w:ind w:left="0"/>
        <w:jc w:val="left"/>
        <w:rPr>
          <w:sz w:val="22"/>
        </w:rPr>
      </w:pPr>
    </w:p>
    <w:p>
      <w:pPr>
        <w:pStyle w:val="Heading3"/>
        <w:ind w:right="111"/>
      </w:pPr>
      <w:r>
        <w:rPr/>
        <w:t>Quantitative</w:t>
      </w:r>
      <w:r>
        <w:rPr>
          <w:spacing w:val="5"/>
        </w:rPr>
        <w:t> </w:t>
      </w:r>
      <w:r>
        <w:rPr/>
        <w:t>Estimation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Risk</w:t>
      </w:r>
    </w:p>
    <w:p>
      <w:pPr>
        <w:spacing w:after="0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Internal</w:t>
      </w:r>
      <w:r>
        <w:rPr>
          <w:spacing w:val="-5"/>
          <w:w w:val="105"/>
        </w:rPr>
        <w:t> </w:t>
      </w:r>
      <w:r>
        <w:rPr>
          <w:w w:val="105"/>
        </w:rPr>
        <w:t>Rating-Based</w:t>
      </w:r>
      <w:r>
        <w:rPr>
          <w:spacing w:val="-5"/>
          <w:w w:val="105"/>
        </w:rPr>
        <w:t> </w:t>
      </w:r>
      <w:r>
        <w:rPr>
          <w:w w:val="105"/>
        </w:rPr>
        <w:t>Approach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estimation</w:t>
      </w:r>
      <w:r>
        <w:rPr>
          <w:spacing w:val="-6"/>
          <w:w w:val="105"/>
        </w:rPr>
        <w:t> </w:t>
      </w:r>
      <w:r>
        <w:rPr>
          <w:w w:val="105"/>
        </w:rPr>
        <w:t>specifies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2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fulfill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basic</w:t>
      </w:r>
      <w:r>
        <w:rPr>
          <w:spacing w:val="1"/>
          <w:w w:val="105"/>
        </w:rPr>
        <w:t> </w:t>
      </w:r>
      <w:r>
        <w:rPr>
          <w:w w:val="105"/>
        </w:rPr>
        <w:t>objective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quantifying risks in a consistent manner. The rating system conveys the risk in</w:t>
      </w:r>
      <w:r>
        <w:rPr>
          <w:spacing w:val="1"/>
          <w:w w:val="105"/>
        </w:rPr>
        <w:t> </w:t>
      </w:r>
      <w:r>
        <w:rPr>
          <w:w w:val="105"/>
        </w:rPr>
        <w:t>terms of the level of risk, such as low, moderate, and high risks. This is a</w:t>
      </w:r>
      <w:r>
        <w:rPr>
          <w:spacing w:val="1"/>
          <w:w w:val="105"/>
        </w:rPr>
        <w:t> </w:t>
      </w:r>
      <w:r>
        <w:rPr>
          <w:w w:val="105"/>
        </w:rPr>
        <w:t>generalized form of risk perception; it does not convey the actual quantum of</w:t>
      </w:r>
      <w:r>
        <w:rPr>
          <w:spacing w:val="1"/>
          <w:w w:val="105"/>
        </w:rPr>
        <w:t> </w:t>
      </w:r>
      <w:r>
        <w:rPr>
          <w:w w:val="105"/>
        </w:rPr>
        <w:t>risk in numerical terms associated with low, moderate, and high risks. For</w:t>
      </w:r>
      <w:r>
        <w:rPr>
          <w:spacing w:val="1"/>
          <w:w w:val="105"/>
        </w:rPr>
        <w:t> </w:t>
      </w:r>
      <w:r>
        <w:rPr>
          <w:w w:val="105"/>
        </w:rPr>
        <w:t>example,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customer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enjoying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line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U.S.</w:t>
      </w:r>
      <w:r>
        <w:rPr>
          <w:spacing w:val="-7"/>
          <w:w w:val="105"/>
        </w:rPr>
        <w:t> </w:t>
      </w:r>
      <w:r>
        <w:rPr>
          <w:w w:val="105"/>
        </w:rPr>
        <w:t>$1</w:t>
      </w:r>
      <w:r>
        <w:rPr>
          <w:spacing w:val="-8"/>
          <w:w w:val="105"/>
        </w:rPr>
        <w:t> </w:t>
      </w:r>
      <w:r>
        <w:rPr>
          <w:w w:val="105"/>
        </w:rPr>
        <w:t>million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and is assigned risk grade A, it only signifies that the bank is facing low risk. It</w:t>
      </w:r>
      <w:r>
        <w:rPr>
          <w:spacing w:val="-71"/>
          <w:w w:val="105"/>
        </w:rPr>
        <w:t> </w:t>
      </w:r>
      <w:r>
        <w:rPr>
          <w:w w:val="105"/>
        </w:rPr>
        <w:t>does not convey the amount of potential loss the bank is likely to suffer on the</w:t>
      </w:r>
      <w:r>
        <w:rPr>
          <w:spacing w:val="1"/>
          <w:w w:val="105"/>
        </w:rPr>
        <w:t> </w:t>
      </w:r>
      <w:r>
        <w:rPr>
          <w:w w:val="105"/>
        </w:rPr>
        <w:t>exposure of U.S. $1 million in the event of default by the customer. The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-5"/>
          <w:w w:val="105"/>
        </w:rPr>
        <w:t> </w:t>
      </w:r>
      <w:r>
        <w:rPr>
          <w:w w:val="105"/>
        </w:rPr>
        <w:t>loss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quantified</w:t>
      </w:r>
      <w:r>
        <w:rPr>
          <w:spacing w:val="-4"/>
          <w:w w:val="105"/>
        </w:rPr>
        <w:t> </w:t>
      </w:r>
      <w:r>
        <w:rPr>
          <w:w w:val="105"/>
        </w:rPr>
        <w:t>if</w:t>
      </w:r>
      <w:r>
        <w:rPr>
          <w:spacing w:val="-4"/>
          <w:w w:val="105"/>
        </w:rPr>
        <w:t> </w:t>
      </w:r>
      <w:r>
        <w:rPr>
          <w:w w:val="105"/>
        </w:rPr>
        <w:t>historical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components,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is,</w:t>
      </w:r>
      <w:r>
        <w:rPr>
          <w:spacing w:val="-72"/>
          <w:w w:val="105"/>
        </w:rPr>
        <w:t> </w:t>
      </w:r>
      <w:r>
        <w:rPr>
          <w:w w:val="105"/>
        </w:rPr>
        <w:t>the probability of default (PD), the loss rate given default (LGD), and the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-5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default</w:t>
      </w:r>
      <w:r>
        <w:rPr>
          <w:spacing w:val="-4"/>
          <w:w w:val="105"/>
        </w:rPr>
        <w:t> </w:t>
      </w:r>
      <w:r>
        <w:rPr>
          <w:w w:val="105"/>
        </w:rPr>
        <w:t>(EAD)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available.</w:t>
      </w:r>
    </w:p>
    <w:p>
      <w:pPr>
        <w:pStyle w:val="BodyText"/>
        <w:spacing w:line="256" w:lineRule="auto" w:before="43"/>
        <w:ind w:right="118" w:firstLine="230"/>
      </w:pP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measurement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potential</w:t>
      </w:r>
      <w:r>
        <w:rPr>
          <w:spacing w:val="-11"/>
          <w:w w:val="105"/>
        </w:rPr>
        <w:t> </w:t>
      </w:r>
      <w:r>
        <w:rPr>
          <w:w w:val="105"/>
        </w:rPr>
        <w:t>loss</w:t>
      </w:r>
      <w:r>
        <w:rPr>
          <w:spacing w:val="-11"/>
          <w:w w:val="105"/>
        </w:rPr>
        <w:t> </w:t>
      </w:r>
      <w:r>
        <w:rPr>
          <w:w w:val="105"/>
        </w:rPr>
        <w:t>from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exposures,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bank</w:t>
      </w:r>
      <w:r>
        <w:rPr>
          <w:spacing w:val="-11"/>
          <w:w w:val="105"/>
        </w:rPr>
        <w:t> </w:t>
      </w:r>
      <w:r>
        <w:rPr>
          <w:w w:val="105"/>
        </w:rPr>
        <w:t>has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build</w:t>
      </w:r>
      <w:r>
        <w:rPr>
          <w:spacing w:val="-71"/>
          <w:w w:val="105"/>
        </w:rPr>
        <w:t> </w:t>
      </w:r>
      <w:r>
        <w:rPr>
          <w:w w:val="105"/>
        </w:rPr>
        <w:t>up historical data on PD, LGD, and EAD for each rating grade (AAA, AA, A,</w:t>
      </w:r>
      <w:r>
        <w:rPr>
          <w:spacing w:val="1"/>
          <w:w w:val="105"/>
        </w:rPr>
        <w:t> </w:t>
      </w:r>
      <w:r>
        <w:rPr>
          <w:w w:val="105"/>
        </w:rPr>
        <w:t>etc.) and for each asset class (corporate, sovereign, banks, etc). Once the data</w:t>
      </w:r>
      <w:r>
        <w:rPr>
          <w:spacing w:val="1"/>
          <w:w w:val="105"/>
        </w:rPr>
        <w:t> </w:t>
      </w:r>
      <w:r>
        <w:rPr>
          <w:w w:val="105"/>
        </w:rPr>
        <w:t>have been built up and validated through the back-testing and stress-testing</w:t>
      </w:r>
      <w:r>
        <w:rPr>
          <w:spacing w:val="1"/>
          <w:w w:val="105"/>
        </w:rPr>
        <w:t> </w:t>
      </w:r>
      <w:r>
        <w:rPr>
          <w:w w:val="105"/>
        </w:rPr>
        <w:t>process, each rating grade will indicate the amount of expected loss that can</w:t>
      </w:r>
      <w:r>
        <w:rPr>
          <w:spacing w:val="1"/>
          <w:w w:val="105"/>
        </w:rPr>
        <w:t> </w:t>
      </w:r>
      <w:r>
        <w:rPr>
          <w:w w:val="105"/>
        </w:rPr>
        <w:t>occur on an exposure in the relevant asset class. In this way, it is possible to</w:t>
      </w:r>
      <w:r>
        <w:rPr>
          <w:spacing w:val="1"/>
          <w:w w:val="105"/>
        </w:rPr>
        <w:t> </w:t>
      </w:r>
      <w:r>
        <w:rPr>
          <w:w w:val="105"/>
        </w:rPr>
        <w:t>determine the amount of potential losses, asset-class-wise and risk-grade-wise.</w:t>
      </w:r>
      <w:r>
        <w:rPr>
          <w:spacing w:val="1"/>
          <w:w w:val="105"/>
        </w:rPr>
        <w:t> </w:t>
      </w:r>
      <w:r>
        <w:rPr>
          <w:w w:val="105"/>
        </w:rPr>
        <w:t>But the accuracy of potential loss figure will depend on the comprehensiveness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rating</w:t>
      </w:r>
      <w:r>
        <w:rPr>
          <w:spacing w:val="-7"/>
          <w:w w:val="105"/>
        </w:rPr>
        <w:t> </w:t>
      </w:r>
      <w:r>
        <w:rPr>
          <w:w w:val="105"/>
        </w:rPr>
        <w:t>inputs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consistency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application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rating</w:t>
      </w:r>
      <w:r>
        <w:rPr>
          <w:spacing w:val="-7"/>
          <w:w w:val="105"/>
        </w:rPr>
        <w:t> </w:t>
      </w:r>
      <w:r>
        <w:rPr>
          <w:w w:val="105"/>
        </w:rPr>
        <w:t>criteria.</w:t>
      </w:r>
    </w:p>
    <w:p>
      <w:pPr>
        <w:pStyle w:val="BodyText"/>
        <w:spacing w:line="256" w:lineRule="auto" w:before="38"/>
        <w:ind w:right="118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consistency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output</w:t>
      </w:r>
      <w:r>
        <w:rPr>
          <w:spacing w:val="1"/>
          <w:w w:val="105"/>
        </w:rPr>
        <w:t> </w:t>
      </w:r>
      <w:r>
        <w:rPr>
          <w:w w:val="105"/>
        </w:rPr>
        <w:t>produced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risk-rating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maintained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requirements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met.</w:t>
      </w:r>
      <w:r>
        <w:rPr>
          <w:spacing w:val="1"/>
          <w:w w:val="105"/>
        </w:rPr>
        <w:t> </w:t>
      </w:r>
      <w:r>
        <w:rPr>
          <w:w w:val="105"/>
        </w:rPr>
        <w:t>First,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necessary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achieve</w:t>
      </w:r>
      <w:r>
        <w:rPr>
          <w:spacing w:val="1"/>
          <w:w w:val="105"/>
        </w:rPr>
        <w:t> </w:t>
      </w:r>
      <w:r>
        <w:rPr>
          <w:w w:val="105"/>
        </w:rPr>
        <w:t>objectivity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computation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maintain</w:t>
      </w:r>
      <w:r>
        <w:rPr>
          <w:spacing w:val="1"/>
          <w:w w:val="105"/>
        </w:rPr>
        <w:t> </w:t>
      </w:r>
      <w:r>
        <w:rPr>
          <w:w w:val="105"/>
        </w:rPr>
        <w:t>uniformity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rating</w:t>
      </w:r>
      <w:r>
        <w:rPr>
          <w:spacing w:val="-10"/>
          <w:w w:val="105"/>
        </w:rPr>
        <w:t> </w:t>
      </w:r>
      <w:r>
        <w:rPr>
          <w:w w:val="105"/>
        </w:rPr>
        <w:t>criteria.</w:t>
      </w:r>
      <w:r>
        <w:rPr>
          <w:spacing w:val="-10"/>
          <w:w w:val="105"/>
        </w:rPr>
        <w:t> </w:t>
      </w:r>
      <w:r>
        <w:rPr>
          <w:w w:val="105"/>
        </w:rPr>
        <w:t>Second,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rating</w:t>
      </w:r>
      <w:r>
        <w:rPr>
          <w:spacing w:val="-9"/>
          <w:w w:val="105"/>
        </w:rPr>
        <w:t> </w:t>
      </w:r>
      <w:r>
        <w:rPr>
          <w:w w:val="105"/>
        </w:rPr>
        <w:t>model</w:t>
      </w:r>
      <w:r>
        <w:rPr>
          <w:spacing w:val="-10"/>
          <w:w w:val="105"/>
        </w:rPr>
        <w:t> </w:t>
      </w:r>
      <w:r>
        <w:rPr>
          <w:w w:val="105"/>
        </w:rPr>
        <w:t>should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appropriate</w:t>
      </w:r>
      <w:r>
        <w:rPr>
          <w:spacing w:val="-71"/>
          <w:w w:val="105"/>
        </w:rPr>
        <w:t> </w:t>
      </w:r>
      <w:r>
        <w:rPr>
          <w:w w:val="105"/>
        </w:rPr>
        <w:t>to the type of business activity and the purpose of credit. Uniformity in model-</w:t>
      </w:r>
      <w:r>
        <w:rPr>
          <w:spacing w:val="1"/>
          <w:w w:val="105"/>
        </w:rPr>
        <w:t> </w:t>
      </w:r>
      <w:r>
        <w:rPr>
          <w:w w:val="105"/>
        </w:rPr>
        <w:t>generated output is essential as many persons will have the responsibility of</w:t>
      </w:r>
      <w:r>
        <w:rPr>
          <w:spacing w:val="1"/>
          <w:w w:val="105"/>
        </w:rPr>
        <w:t> </w:t>
      </w:r>
      <w:r>
        <w:rPr>
          <w:w w:val="105"/>
        </w:rPr>
        <w:t>credit sanctions within the organization at different geographical locations. The</w:t>
      </w:r>
      <w:r>
        <w:rPr>
          <w:spacing w:val="-71"/>
          <w:w w:val="105"/>
        </w:rPr>
        <w:t> </w:t>
      </w:r>
      <w:r>
        <w:rPr>
          <w:w w:val="105"/>
        </w:rPr>
        <w:t>uniformity and accuracy of ratings can be achieved, on the one hand, through</w:t>
      </w:r>
      <w:r>
        <w:rPr>
          <w:spacing w:val="1"/>
          <w:w w:val="105"/>
        </w:rPr>
        <w:t> </w:t>
      </w:r>
      <w:r>
        <w:rPr>
          <w:w w:val="105"/>
        </w:rPr>
        <w:t>standardization of risk factors that go into the compilation of rating grades for</w:t>
      </w:r>
      <w:r>
        <w:rPr>
          <w:spacing w:val="1"/>
          <w:w w:val="105"/>
        </w:rPr>
        <w:t> </w:t>
      </w:r>
      <w:r>
        <w:rPr>
          <w:w w:val="105"/>
        </w:rPr>
        <w:t>different activities, different exposure sizes, and different purposes, and on the</w:t>
      </w:r>
      <w:r>
        <w:rPr>
          <w:spacing w:val="1"/>
          <w:w w:val="105"/>
        </w:rPr>
        <w:t> </w:t>
      </w:r>
      <w:r>
        <w:rPr>
          <w:w w:val="105"/>
        </w:rPr>
        <w:t>other, by systematic development of norms for assigning scores in accordance</w:t>
      </w:r>
      <w:r>
        <w:rPr>
          <w:spacing w:val="1"/>
          <w:w w:val="105"/>
        </w:rPr>
        <w:t> </w:t>
      </w:r>
      <w:r>
        <w:rPr>
          <w:w w:val="105"/>
        </w:rPr>
        <w:t>with the extent and intensity of risks. The standardized risk factors and scoring</w:t>
      </w:r>
      <w:r>
        <w:rPr>
          <w:spacing w:val="1"/>
          <w:w w:val="105"/>
        </w:rPr>
        <w:t> </w:t>
      </w:r>
      <w:r>
        <w:rPr>
          <w:w w:val="105"/>
        </w:rPr>
        <w:t>norms, which will be applicable across the organization, will produce the same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9"/>
          <w:w w:val="105"/>
        </w:rPr>
        <w:t> </w:t>
      </w:r>
      <w:r>
        <w:rPr>
          <w:w w:val="105"/>
        </w:rPr>
        <w:t>grade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same</w:t>
      </w:r>
      <w:r>
        <w:rPr>
          <w:spacing w:val="-8"/>
          <w:w w:val="105"/>
        </w:rPr>
        <w:t> </w:t>
      </w:r>
      <w:r>
        <w:rPr>
          <w:w w:val="105"/>
        </w:rPr>
        <w:t>type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borrower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exposure,</w:t>
      </w:r>
      <w:r>
        <w:rPr>
          <w:spacing w:val="-9"/>
          <w:w w:val="105"/>
        </w:rPr>
        <w:t> </w:t>
      </w:r>
      <w:r>
        <w:rPr>
          <w:w w:val="105"/>
        </w:rPr>
        <w:t>even</w:t>
      </w:r>
      <w:r>
        <w:rPr>
          <w:spacing w:val="-7"/>
          <w:w w:val="105"/>
        </w:rPr>
        <w:t> </w:t>
      </w:r>
      <w:r>
        <w:rPr>
          <w:w w:val="105"/>
        </w:rPr>
        <w:t>though</w:t>
      </w:r>
      <w:r>
        <w:rPr>
          <w:spacing w:val="-9"/>
          <w:w w:val="105"/>
        </w:rPr>
        <w:t> </w:t>
      </w:r>
      <w:r>
        <w:rPr>
          <w:w w:val="105"/>
        </w:rPr>
        <w:t>ratings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71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compiled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different</w:t>
      </w:r>
      <w:r>
        <w:rPr>
          <w:spacing w:val="-7"/>
          <w:w w:val="105"/>
        </w:rPr>
        <w:t> </w:t>
      </w:r>
      <w:r>
        <w:rPr>
          <w:w w:val="105"/>
        </w:rPr>
        <w:t>persons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different</w:t>
      </w:r>
      <w:r>
        <w:rPr>
          <w:spacing w:val="-6"/>
          <w:w w:val="105"/>
        </w:rPr>
        <w:t> </w:t>
      </w:r>
      <w:r>
        <w:rPr>
          <w:w w:val="105"/>
        </w:rPr>
        <w:t>locations.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factors</w:t>
      </w:r>
      <w:r>
        <w:rPr>
          <w:spacing w:val="-6"/>
          <w:w w:val="105"/>
        </w:rPr>
        <w:t> </w:t>
      </w:r>
      <w:r>
        <w:rPr>
          <w:w w:val="105"/>
        </w:rPr>
        <w:t>will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have to be suitably modified for assigning ratings to counterparties at overseas</w:t>
      </w:r>
      <w:r>
        <w:rPr>
          <w:spacing w:val="1"/>
          <w:w w:val="105"/>
        </w:rPr>
        <w:t> </w:t>
      </w:r>
      <w:r>
        <w:rPr>
          <w:w w:val="105"/>
        </w:rPr>
        <w:t>centers.</w:t>
      </w:r>
    </w:p>
    <w:p>
      <w:pPr>
        <w:pStyle w:val="BodyText"/>
        <w:spacing w:before="7"/>
        <w:ind w:left="0"/>
        <w:jc w:val="left"/>
        <w:rPr>
          <w:sz w:val="43"/>
        </w:rPr>
      </w:pPr>
    </w:p>
    <w:p>
      <w:pPr>
        <w:pStyle w:val="Heading2"/>
        <w:numPr>
          <w:ilvl w:val="1"/>
          <w:numId w:val="6"/>
        </w:numPr>
        <w:tabs>
          <w:tab w:pos="3878" w:val="left" w:leader="none"/>
        </w:tabs>
        <w:spacing w:line="240" w:lineRule="auto" w:before="0" w:after="0"/>
        <w:ind w:left="3877" w:right="0" w:hanging="713"/>
        <w:jc w:val="left"/>
      </w:pPr>
      <w:r>
        <w:rPr/>
        <w:t>SUMMARY</w:t>
      </w:r>
    </w:p>
    <w:p>
      <w:pPr>
        <w:pStyle w:val="BodyText"/>
        <w:spacing w:line="256" w:lineRule="auto" w:before="112"/>
        <w:ind w:right="119"/>
      </w:pPr>
      <w:r>
        <w:rPr>
          <w:w w:val="105"/>
        </w:rPr>
        <w:t>Credit risk rating measures the risk inherent in credit exposures and makes 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meaningful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differentiation</w:t>
      </w:r>
      <w:r>
        <w:rPr>
          <w:spacing w:val="-17"/>
          <w:w w:val="105"/>
        </w:rPr>
        <w:t> </w:t>
      </w:r>
      <w:r>
        <w:rPr>
          <w:w w:val="105"/>
        </w:rPr>
        <w:t>between</w:t>
      </w:r>
      <w:r>
        <w:rPr>
          <w:spacing w:val="-17"/>
          <w:w w:val="105"/>
        </w:rPr>
        <w:t> </w:t>
      </w:r>
      <w:r>
        <w:rPr>
          <w:w w:val="105"/>
        </w:rPr>
        <w:t>counterparties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terms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levels</w:t>
      </w:r>
      <w:r>
        <w:rPr>
          <w:spacing w:val="-17"/>
          <w:w w:val="105"/>
        </w:rPr>
        <w:t> </w:t>
      </w:r>
      <w:r>
        <w:rPr>
          <w:w w:val="105"/>
        </w:rPr>
        <w:t>they</w:t>
      </w:r>
      <w:r>
        <w:rPr>
          <w:spacing w:val="-71"/>
          <w:w w:val="105"/>
        </w:rPr>
        <w:t> </w:t>
      </w:r>
      <w:r>
        <w:rPr>
          <w:w w:val="105"/>
        </w:rPr>
        <w:t>pose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bank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relative</w:t>
      </w:r>
      <w:r>
        <w:rPr>
          <w:spacing w:val="-7"/>
          <w:w w:val="105"/>
        </w:rPr>
        <w:t> </w:t>
      </w:r>
      <w:r>
        <w:rPr>
          <w:w w:val="105"/>
        </w:rPr>
        <w:t>degree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safety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exposure.</w:t>
      </w:r>
    </w:p>
    <w:p>
      <w:pPr>
        <w:pStyle w:val="BodyText"/>
        <w:spacing w:line="256" w:lineRule="auto" w:before="32"/>
        <w:ind w:right="125" w:firstLine="230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principle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implies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better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grade,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lower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/>
        <w:t>probability of default. A rating is reliable if it does not show abnormal deviations</w:t>
      </w:r>
      <w:r>
        <w:rPr>
          <w:spacing w:val="1"/>
        </w:rPr>
        <w:t> </w:t>
      </w:r>
      <w:r>
        <w:rPr>
          <w:w w:val="105"/>
        </w:rPr>
        <w:t>over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reasonable</w:t>
      </w:r>
      <w:r>
        <w:rPr>
          <w:spacing w:val="-6"/>
          <w:w w:val="105"/>
        </w:rPr>
        <w:t> </w:t>
      </w:r>
      <w:r>
        <w:rPr>
          <w:w w:val="105"/>
        </w:rPr>
        <w:t>period</w:t>
      </w:r>
      <w:r>
        <w:rPr>
          <w:spacing w:val="-4"/>
          <w:w w:val="105"/>
        </w:rPr>
        <w:t> </w:t>
      </w:r>
      <w:r>
        <w:rPr>
          <w:w w:val="105"/>
        </w:rPr>
        <w:t>under</w:t>
      </w:r>
      <w:r>
        <w:rPr>
          <w:spacing w:val="-5"/>
          <w:w w:val="105"/>
        </w:rPr>
        <w:t> </w:t>
      </w:r>
      <w:r>
        <w:rPr>
          <w:w w:val="105"/>
        </w:rPr>
        <w:t>normal</w:t>
      </w:r>
      <w:r>
        <w:rPr>
          <w:spacing w:val="-6"/>
          <w:w w:val="105"/>
        </w:rPr>
        <w:t> </w:t>
      </w:r>
      <w:r>
        <w:rPr>
          <w:w w:val="105"/>
        </w:rPr>
        <w:t>circumstances.</w:t>
      </w:r>
    </w:p>
    <w:p>
      <w:pPr>
        <w:pStyle w:val="BodyText"/>
        <w:spacing w:line="256" w:lineRule="auto" w:before="32"/>
        <w:ind w:right="120" w:firstLine="230"/>
      </w:pP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decide</w:t>
      </w:r>
      <w:r>
        <w:rPr>
          <w:spacing w:val="-9"/>
          <w:w w:val="105"/>
        </w:rPr>
        <w:t> </w:t>
      </w:r>
      <w:r>
        <w:rPr>
          <w:w w:val="105"/>
        </w:rPr>
        <w:t>entry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exit</w:t>
      </w:r>
      <w:r>
        <w:rPr>
          <w:spacing w:val="-9"/>
          <w:w w:val="105"/>
        </w:rPr>
        <w:t> </w:t>
      </w:r>
      <w:r>
        <w:rPr>
          <w:w w:val="105"/>
        </w:rPr>
        <w:t>points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loans,</w:t>
      </w:r>
      <w:r>
        <w:rPr>
          <w:spacing w:val="-8"/>
          <w:w w:val="105"/>
        </w:rPr>
        <w:t> </w:t>
      </w:r>
      <w:r>
        <w:rPr>
          <w:w w:val="105"/>
        </w:rPr>
        <w:t>measure</w:t>
      </w:r>
      <w:r>
        <w:rPr>
          <w:spacing w:val="-9"/>
          <w:w w:val="105"/>
        </w:rPr>
        <w:t> </w:t>
      </w:r>
      <w:r>
        <w:rPr>
          <w:w w:val="105"/>
        </w:rPr>
        <w:t>potential</w:t>
      </w:r>
      <w:r>
        <w:rPr>
          <w:spacing w:val="-9"/>
          <w:w w:val="105"/>
        </w:rPr>
        <w:t> </w:t>
      </w:r>
      <w:r>
        <w:rPr>
          <w:w w:val="105"/>
        </w:rPr>
        <w:t>losses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71"/>
          <w:w w:val="105"/>
        </w:rPr>
        <w:t> </w:t>
      </w:r>
      <w:r>
        <w:rPr>
          <w:w w:val="105"/>
        </w:rPr>
        <w:t>additional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new</w:t>
      </w:r>
      <w:r>
        <w:rPr>
          <w:spacing w:val="-15"/>
          <w:w w:val="105"/>
        </w:rPr>
        <w:t> </w:t>
      </w:r>
      <w:r>
        <w:rPr>
          <w:w w:val="105"/>
        </w:rPr>
        <w:t>exposures,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track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migration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borrowers</w:t>
      </w:r>
      <w:r>
        <w:rPr>
          <w:spacing w:val="-15"/>
          <w:w w:val="105"/>
        </w:rPr>
        <w:t> </w:t>
      </w:r>
      <w:r>
        <w:rPr>
          <w:w w:val="105"/>
        </w:rPr>
        <w:t>over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72"/>
          <w:w w:val="105"/>
        </w:rPr>
        <w:t> </w:t>
      </w:r>
      <w:r>
        <w:rPr>
          <w:w w:val="105"/>
        </w:rPr>
        <w:t>period of time through the use of CRR. They can assess loan concentration, fix</w:t>
      </w:r>
      <w:r>
        <w:rPr>
          <w:spacing w:val="1"/>
          <w:w w:val="105"/>
        </w:rPr>
        <w:t> </w:t>
      </w:r>
      <w:r>
        <w:rPr>
          <w:w w:val="105"/>
        </w:rPr>
        <w:t>exposure limits, and delegate loan sanction powers in keeping with the risk</w:t>
      </w:r>
      <w:r>
        <w:rPr>
          <w:spacing w:val="1"/>
          <w:w w:val="105"/>
        </w:rPr>
        <w:t> </w:t>
      </w:r>
      <w:r>
        <w:rPr>
          <w:w w:val="105"/>
        </w:rPr>
        <w:t>profiles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counterparties</w:t>
      </w:r>
      <w:r>
        <w:rPr>
          <w:spacing w:val="-6"/>
          <w:w w:val="105"/>
        </w:rPr>
        <w:t> </w:t>
      </w:r>
      <w:r>
        <w:rPr>
          <w:w w:val="105"/>
        </w:rPr>
        <w:t>through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application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CRR.</w:t>
      </w:r>
    </w:p>
    <w:p>
      <w:pPr>
        <w:pStyle w:val="BodyText"/>
        <w:spacing w:line="256" w:lineRule="auto" w:before="35"/>
        <w:ind w:right="122" w:firstLine="230"/>
      </w:pPr>
      <w:r>
        <w:rPr>
          <w:w w:val="105"/>
        </w:rPr>
        <w:t>Banks can use CRR to evaluate the performance efficiency of business lines,</w:t>
      </w:r>
      <w:r>
        <w:rPr>
          <w:spacing w:val="1"/>
          <w:w w:val="105"/>
        </w:rPr>
        <w:t> </w:t>
      </w:r>
      <w:r>
        <w:rPr>
          <w:w w:val="105"/>
        </w:rPr>
        <w:t>fix</w:t>
      </w:r>
      <w:r>
        <w:rPr>
          <w:spacing w:val="-16"/>
          <w:w w:val="105"/>
        </w:rPr>
        <w:t> </w:t>
      </w:r>
      <w:r>
        <w:rPr>
          <w:w w:val="105"/>
        </w:rPr>
        <w:t>loan</w:t>
      </w:r>
      <w:r>
        <w:rPr>
          <w:spacing w:val="-15"/>
          <w:w w:val="105"/>
        </w:rPr>
        <w:t> </w:t>
      </w:r>
      <w:r>
        <w:rPr>
          <w:w w:val="105"/>
        </w:rPr>
        <w:t>prices,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determine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quantum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loan</w:t>
      </w:r>
      <w:r>
        <w:rPr>
          <w:spacing w:val="-16"/>
          <w:w w:val="105"/>
        </w:rPr>
        <w:t> </w:t>
      </w:r>
      <w:r>
        <w:rPr>
          <w:w w:val="105"/>
        </w:rPr>
        <w:t>loss</w:t>
      </w:r>
      <w:r>
        <w:rPr>
          <w:spacing w:val="-16"/>
          <w:w w:val="105"/>
        </w:rPr>
        <w:t> </w:t>
      </w:r>
      <w:r>
        <w:rPr>
          <w:w w:val="105"/>
        </w:rPr>
        <w:t>reserves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provisions.</w:t>
      </w:r>
    </w:p>
    <w:p>
      <w:pPr>
        <w:pStyle w:val="BodyText"/>
        <w:spacing w:line="256" w:lineRule="auto" w:before="31"/>
        <w:ind w:right="118" w:firstLine="230"/>
      </w:pP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methodology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vary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differences in counterparty and facility characteristics. Counterparty rating is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meaningful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incorporate</w:t>
      </w:r>
      <w:r>
        <w:rPr>
          <w:spacing w:val="-18"/>
          <w:w w:val="105"/>
        </w:rPr>
        <w:t> </w:t>
      </w:r>
      <w:r>
        <w:rPr>
          <w:w w:val="105"/>
        </w:rPr>
        <w:t>both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borrower-specific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transaction-specific</w:t>
      </w:r>
      <w:r>
        <w:rPr>
          <w:spacing w:val="-18"/>
          <w:w w:val="105"/>
        </w:rPr>
        <w:t> </w:t>
      </w:r>
      <w:r>
        <w:rPr>
          <w:w w:val="105"/>
        </w:rPr>
        <w:t>characteristics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2"/>
          <w:w w:val="105"/>
        </w:rPr>
        <w:t> </w:t>
      </w:r>
      <w:r>
        <w:rPr>
          <w:w w:val="105"/>
        </w:rPr>
        <w:t>methodology.</w:t>
      </w:r>
    </w:p>
    <w:p>
      <w:pPr>
        <w:pStyle w:val="BodyText"/>
        <w:spacing w:line="256" w:lineRule="auto" w:before="34"/>
        <w:ind w:right="119" w:firstLine="230"/>
      </w:pP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erroneous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assign</w:t>
      </w:r>
      <w:r>
        <w:rPr>
          <w:spacing w:val="-5"/>
          <w:w w:val="105"/>
        </w:rPr>
        <w:t> </w:t>
      </w:r>
      <w:r>
        <w:rPr>
          <w:w w:val="105"/>
        </w:rPr>
        <w:t>different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grades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different</w:t>
      </w:r>
      <w:r>
        <w:rPr>
          <w:spacing w:val="-5"/>
          <w:w w:val="105"/>
        </w:rPr>
        <w:t> </w:t>
      </w:r>
      <w:r>
        <w:rPr>
          <w:w w:val="105"/>
        </w:rPr>
        <w:t>facilities</w:t>
      </w:r>
      <w:r>
        <w:rPr>
          <w:spacing w:val="-5"/>
          <w:w w:val="105"/>
        </w:rPr>
        <w:t> </w:t>
      </w:r>
      <w:r>
        <w:rPr>
          <w:w w:val="105"/>
        </w:rPr>
        <w:t>extended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/>
        <w:t>the</w:t>
      </w:r>
      <w:r>
        <w:rPr>
          <w:spacing w:val="16"/>
        </w:rPr>
        <w:t> </w:t>
      </w:r>
      <w:r>
        <w:rPr/>
        <w:t>same</w:t>
      </w:r>
      <w:r>
        <w:rPr>
          <w:spacing w:val="17"/>
        </w:rPr>
        <w:t> </w:t>
      </w:r>
      <w:r>
        <w:rPr/>
        <w:t>customer.</w:t>
      </w:r>
      <w:r>
        <w:rPr>
          <w:spacing w:val="16"/>
        </w:rPr>
        <w:t> </w:t>
      </w:r>
      <w:r>
        <w:rPr/>
        <w:t>A</w:t>
      </w:r>
      <w:r>
        <w:rPr>
          <w:spacing w:val="-3"/>
        </w:rPr>
        <w:t> </w:t>
      </w:r>
      <w:r>
        <w:rPr/>
        <w:t>risk</w:t>
      </w:r>
      <w:r>
        <w:rPr>
          <w:spacing w:val="17"/>
        </w:rPr>
        <w:t> </w:t>
      </w:r>
      <w:r>
        <w:rPr/>
        <w:t>rating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conveys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overall</w:t>
      </w:r>
      <w:r>
        <w:rPr>
          <w:spacing w:val="16"/>
        </w:rPr>
        <w:t> </w:t>
      </w:r>
      <w:r>
        <w:rPr/>
        <w:t>risk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total</w:t>
      </w:r>
      <w:r>
        <w:rPr>
          <w:spacing w:val="15"/>
        </w:rPr>
        <w:t> </w:t>
      </w:r>
      <w:r>
        <w:rPr/>
        <w:t>exposure</w:t>
      </w:r>
      <w:r>
        <w:rPr>
          <w:spacing w:val="17"/>
        </w:rPr>
        <w:t> </w:t>
      </w:r>
      <w:r>
        <w:rPr/>
        <w:t>to</w:t>
      </w:r>
      <w:r>
        <w:rPr>
          <w:spacing w:val="-68"/>
        </w:rPr>
        <w:t> </w:t>
      </w:r>
      <w:r>
        <w:rPr>
          <w:w w:val="105"/>
        </w:rPr>
        <w:t>a customer is safer than the one that measures risk associated with a particular</w:t>
      </w:r>
      <w:r>
        <w:rPr>
          <w:spacing w:val="1"/>
          <w:w w:val="105"/>
        </w:rPr>
        <w:t> </w:t>
      </w:r>
      <w:r>
        <w:rPr>
          <w:w w:val="105"/>
        </w:rPr>
        <w:t>facility.</w:t>
      </w:r>
    </w:p>
    <w:p>
      <w:pPr>
        <w:pStyle w:val="BodyText"/>
        <w:spacing w:line="256" w:lineRule="auto" w:before="33"/>
        <w:ind w:right="118" w:firstLine="230"/>
      </w:pP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grades</w:t>
      </w:r>
      <w:r>
        <w:rPr>
          <w:spacing w:val="-15"/>
          <w:w w:val="105"/>
        </w:rPr>
        <w:t> </w:t>
      </w:r>
      <w:r>
        <w:rPr>
          <w:w w:val="105"/>
        </w:rPr>
        <w:t>included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framework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so</w:t>
      </w:r>
      <w:r>
        <w:rPr>
          <w:spacing w:val="-15"/>
          <w:w w:val="105"/>
        </w:rPr>
        <w:t> </w:t>
      </w:r>
      <w:r>
        <w:rPr>
          <w:w w:val="105"/>
        </w:rPr>
        <w:t>granulated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5"/>
          <w:w w:val="105"/>
        </w:rPr>
        <w:t> </w:t>
      </w:r>
      <w:r>
        <w:rPr>
          <w:w w:val="105"/>
        </w:rPr>
        <w:t>they</w:t>
      </w:r>
      <w:r>
        <w:rPr>
          <w:spacing w:val="-71"/>
          <w:w w:val="105"/>
        </w:rPr>
        <w:t> </w:t>
      </w:r>
      <w:r>
        <w:rPr>
          <w:w w:val="105"/>
        </w:rPr>
        <w:t>make meaningful differentiations in risk perception and risk quantum as credit</w:t>
      </w:r>
      <w:r>
        <w:rPr>
          <w:spacing w:val="1"/>
          <w:w w:val="105"/>
        </w:rPr>
        <w:t> </w:t>
      </w:r>
      <w:r>
        <w:rPr>
          <w:w w:val="105"/>
        </w:rPr>
        <w:t>quality declines. The criteria for rating assignment should be transparent and</w:t>
      </w:r>
      <w:r>
        <w:rPr>
          <w:spacing w:val="1"/>
          <w:w w:val="105"/>
        </w:rPr>
        <w:t> </w:t>
      </w:r>
      <w:r>
        <w:rPr>
          <w:w w:val="105"/>
        </w:rPr>
        <w:t>applied consistently across the organization, and the integrity of the rating</w:t>
      </w:r>
      <w:r>
        <w:rPr>
          <w:spacing w:val="1"/>
          <w:w w:val="105"/>
        </w:rPr>
        <w:t> </w:t>
      </w:r>
      <w:r>
        <w:rPr>
          <w:w w:val="105"/>
        </w:rPr>
        <w:t>process protected, if the CRR framework is to be accepted by bank supervisors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external</w:t>
      </w:r>
      <w:r>
        <w:rPr>
          <w:spacing w:val="-3"/>
          <w:w w:val="105"/>
        </w:rPr>
        <w:t> </w:t>
      </w:r>
      <w:r>
        <w:rPr>
          <w:w w:val="105"/>
        </w:rPr>
        <w:t>auditors.</w:t>
      </w:r>
    </w:p>
    <w:p>
      <w:pPr>
        <w:pStyle w:val="BodyText"/>
        <w:spacing w:line="256" w:lineRule="auto" w:before="35"/>
        <w:ind w:right="118" w:firstLine="230"/>
      </w:pPr>
      <w:r>
        <w:rPr>
          <w:w w:val="105"/>
        </w:rPr>
        <w:t>The New Basel Capital Accord requires that the risk rating system developed</w:t>
      </w:r>
      <w:r>
        <w:rPr>
          <w:spacing w:val="-7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estimation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fulfill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basic</w:t>
      </w:r>
      <w:r>
        <w:rPr>
          <w:spacing w:val="1"/>
          <w:w w:val="105"/>
        </w:rPr>
        <w:t> </w:t>
      </w:r>
      <w:r>
        <w:rPr>
          <w:w w:val="105"/>
        </w:rPr>
        <w:t>objective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quantifying</w:t>
      </w:r>
      <w:r>
        <w:rPr>
          <w:spacing w:val="-19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9"/>
          <w:w w:val="105"/>
        </w:rPr>
        <w:t> </w:t>
      </w:r>
      <w:r>
        <w:rPr>
          <w:w w:val="105"/>
        </w:rPr>
        <w:t>consistent</w:t>
      </w:r>
      <w:r>
        <w:rPr>
          <w:spacing w:val="-18"/>
          <w:w w:val="105"/>
        </w:rPr>
        <w:t> </w:t>
      </w:r>
      <w:r>
        <w:rPr>
          <w:w w:val="105"/>
        </w:rPr>
        <w:t>manner.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consistency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assignment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ratings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jc w:val="left"/>
      </w:pPr>
      <w:r>
        <w:rPr>
          <w:spacing w:val="-1"/>
          <w:w w:val="105"/>
        </w:rPr>
        <w:t>can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achieved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through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standardization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factors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scoring</w:t>
      </w:r>
      <w:r>
        <w:rPr>
          <w:spacing w:val="-16"/>
          <w:w w:val="105"/>
        </w:rPr>
        <w:t> </w:t>
      </w:r>
      <w:r>
        <w:rPr>
          <w:w w:val="105"/>
        </w:rPr>
        <w:t>norms.</w:t>
      </w:r>
    </w:p>
    <w:p>
      <w:pPr>
        <w:pStyle w:val="Heading5"/>
        <w:spacing w:before="34"/>
      </w:pPr>
      <w:r>
        <w:rPr/>
        <w:t>NOTES</w:t>
      </w:r>
    </w:p>
    <w:p>
      <w:pPr>
        <w:pStyle w:val="BodyText"/>
        <w:spacing w:before="5"/>
        <w:ind w:left="0"/>
        <w:jc w:val="left"/>
        <w:rPr>
          <w:b/>
          <w:sz w:val="47"/>
        </w:rPr>
      </w:pP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1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New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Basel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Capital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Accord,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paragraphs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388,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389.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New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Basel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Capital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Accord,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paragraph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396.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New</w:t>
      </w:r>
      <w:r>
        <w:rPr>
          <w:spacing w:val="11"/>
          <w:sz w:val="28"/>
        </w:rPr>
        <w:t> </w:t>
      </w:r>
      <w:r>
        <w:rPr>
          <w:sz w:val="28"/>
        </w:rPr>
        <w:t>Basel</w:t>
      </w:r>
      <w:r>
        <w:rPr>
          <w:spacing w:val="12"/>
          <w:sz w:val="28"/>
        </w:rPr>
        <w:t> </w:t>
      </w:r>
      <w:r>
        <w:rPr>
          <w:sz w:val="28"/>
        </w:rPr>
        <w:t>Capital</w:t>
      </w:r>
      <w:r>
        <w:rPr>
          <w:spacing w:val="12"/>
          <w:sz w:val="28"/>
        </w:rPr>
        <w:t> </w:t>
      </w:r>
      <w:r>
        <w:rPr>
          <w:sz w:val="28"/>
        </w:rPr>
        <w:t>Accord,</w:t>
      </w:r>
      <w:r>
        <w:rPr>
          <w:spacing w:val="12"/>
          <w:sz w:val="28"/>
        </w:rPr>
        <w:t> </w:t>
      </w:r>
      <w:r>
        <w:rPr>
          <w:sz w:val="28"/>
        </w:rPr>
        <w:t>Table</w:t>
      </w:r>
      <w:r>
        <w:rPr>
          <w:spacing w:val="12"/>
          <w:sz w:val="28"/>
        </w:rPr>
        <w:t> </w:t>
      </w:r>
      <w:r>
        <w:rPr>
          <w:sz w:val="28"/>
        </w:rPr>
        <w:t>6.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New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Basel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Capital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Accord,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paragraph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424.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spacing w:before="85"/>
      </w:pPr>
      <w:r>
        <w:rPr/>
        <w:t>CHAPTER</w:t>
      </w:r>
      <w:r>
        <w:rPr>
          <w:spacing w:val="10"/>
        </w:rPr>
        <w:t> </w:t>
      </w:r>
      <w:r>
        <w:rPr/>
        <w:t>9</w:t>
      </w:r>
    </w:p>
    <w:p>
      <w:pPr>
        <w:spacing w:before="432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Credit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Risk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Rating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Issues</w:t>
      </w:r>
    </w:p>
    <w:p>
      <w:pPr>
        <w:pStyle w:val="BodyText"/>
        <w:spacing w:before="8"/>
        <w:ind w:left="0"/>
        <w:jc w:val="left"/>
        <w:rPr>
          <w:b/>
          <w:sz w:val="45"/>
        </w:rPr>
      </w:pPr>
    </w:p>
    <w:p>
      <w:pPr>
        <w:pStyle w:val="Heading2"/>
        <w:numPr>
          <w:ilvl w:val="1"/>
          <w:numId w:val="9"/>
        </w:numPr>
        <w:tabs>
          <w:tab w:pos="1571" w:val="left" w:leader="none"/>
        </w:tabs>
        <w:spacing w:line="240" w:lineRule="auto" w:before="0" w:after="0"/>
        <w:ind w:left="1570" w:right="0" w:hanging="713"/>
        <w:jc w:val="left"/>
      </w:pPr>
      <w:r>
        <w:rPr/>
        <w:t>RATING</w:t>
      </w:r>
      <w:r>
        <w:rPr>
          <w:spacing w:val="5"/>
        </w:rPr>
        <w:t> </w:t>
      </w:r>
      <w:r>
        <w:rPr/>
        <w:t>PRACTICES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BANKS</w:t>
      </w:r>
    </w:p>
    <w:p>
      <w:pPr>
        <w:pStyle w:val="BodyText"/>
        <w:spacing w:line="256" w:lineRule="auto" w:before="112"/>
        <w:ind w:right="118"/>
        <w:rPr>
          <w:sz w:val="11"/>
        </w:rPr>
      </w:pPr>
      <w:r>
        <w:rPr/>
        <w:pict>
          <v:line style="position:absolute;mso-position-horizontal-relative:page;mso-position-vertical-relative:paragraph;z-index:-17894912" from="402.480011pt,101.110321pt" to="404.640011pt,101.110321pt" stroked="true" strokeweight=".72pt" strokecolor="#0000ed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94400" from="277.920013pt,463.990326pt" to="280.080014pt,463.990326pt" stroked="true" strokeweight=".72pt" strokecolor="#0000ed">
            <v:stroke dashstyle="solid"/>
            <w10:wrap type="none"/>
          </v:line>
        </w:pict>
      </w:r>
      <w:r>
        <w:rPr>
          <w:w w:val="105"/>
        </w:rPr>
        <w:t>A rating is a summary indicator of the risk inherent in credit exposure and</w:t>
      </w:r>
      <w:r>
        <w:rPr>
          <w:spacing w:val="1"/>
          <w:w w:val="105"/>
        </w:rPr>
        <w:t> </w:t>
      </w:r>
      <w:r>
        <w:rPr>
          <w:w w:val="105"/>
        </w:rPr>
        <w:t>conveys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potential</w:t>
      </w:r>
      <w:r>
        <w:rPr>
          <w:spacing w:val="-18"/>
          <w:w w:val="105"/>
        </w:rPr>
        <w:t> </w:t>
      </w:r>
      <w:r>
        <w:rPr>
          <w:w w:val="105"/>
        </w:rPr>
        <w:t>loss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bank</w:t>
      </w:r>
      <w:r>
        <w:rPr>
          <w:spacing w:val="-18"/>
          <w:w w:val="105"/>
        </w:rPr>
        <w:t> </w:t>
      </w:r>
      <w:r>
        <w:rPr>
          <w:w w:val="105"/>
        </w:rPr>
        <w:t>may</w:t>
      </w:r>
      <w:r>
        <w:rPr>
          <w:spacing w:val="-17"/>
          <w:w w:val="105"/>
        </w:rPr>
        <w:t> </w:t>
      </w:r>
      <w:r>
        <w:rPr>
          <w:w w:val="105"/>
        </w:rPr>
        <w:t>suffer</w:t>
      </w:r>
      <w:r>
        <w:rPr>
          <w:spacing w:val="-18"/>
          <w:w w:val="105"/>
        </w:rPr>
        <w:t> </w:t>
      </w:r>
      <w:r>
        <w:rPr>
          <w:w w:val="105"/>
        </w:rPr>
        <w:t>if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borrower</w:t>
      </w:r>
      <w:r>
        <w:rPr>
          <w:spacing w:val="-18"/>
          <w:w w:val="105"/>
        </w:rPr>
        <w:t> </w:t>
      </w:r>
      <w:r>
        <w:rPr>
          <w:w w:val="105"/>
        </w:rPr>
        <w:t>commits</w:t>
      </w:r>
      <w:r>
        <w:rPr>
          <w:spacing w:val="-18"/>
          <w:w w:val="105"/>
        </w:rPr>
        <w:t> </w:t>
      </w:r>
      <w:r>
        <w:rPr>
          <w:w w:val="105"/>
        </w:rPr>
        <w:t>default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repaying its dues. The quantum of loss is never static because the default</w:t>
      </w:r>
      <w:r>
        <w:rPr>
          <w:spacing w:val="1"/>
          <w:w w:val="105"/>
        </w:rPr>
        <w:t> </w:t>
      </w:r>
      <w:r>
        <w:rPr>
          <w:w w:val="105"/>
        </w:rPr>
        <w:t>probability and the loss intensity vary from time to time on account of changes</w:t>
      </w:r>
      <w:r>
        <w:rPr>
          <w:spacing w:val="1"/>
          <w:w w:val="105"/>
        </w:rPr>
        <w:t> </w:t>
      </w:r>
      <w:r>
        <w:rPr>
          <w:w w:val="105"/>
        </w:rPr>
        <w:t>in the political and economic environment and the market conditions. It is</w:t>
      </w:r>
      <w:r>
        <w:rPr>
          <w:spacing w:val="1"/>
          <w:w w:val="105"/>
        </w:rPr>
        <w:t> </w:t>
      </w:r>
      <w:r>
        <w:rPr>
          <w:w w:val="102"/>
        </w:rPr>
        <w:t>d</w:t>
      </w:r>
      <w:r>
        <w:rPr>
          <w:spacing w:val="-1"/>
          <w:w w:val="102"/>
        </w:rPr>
        <w:t>i</w:t>
      </w:r>
      <w:r>
        <w:rPr>
          <w:spacing w:val="-6"/>
          <w:w w:val="102"/>
        </w:rPr>
        <w:t>f</w:t>
      </w:r>
      <w:r>
        <w:rPr>
          <w:spacing w:val="-1"/>
          <w:w w:val="102"/>
        </w:rPr>
        <w:t>fic</w:t>
      </w:r>
      <w:r>
        <w:rPr>
          <w:w w:val="102"/>
        </w:rPr>
        <w:t>u</w:t>
      </w:r>
      <w:r>
        <w:rPr>
          <w:spacing w:val="-1"/>
          <w:w w:val="102"/>
        </w:rPr>
        <w:t>l</w:t>
      </w:r>
      <w:r>
        <w:rPr>
          <w:w w:val="102"/>
        </w:rPr>
        <w:t>t</w:t>
      </w:r>
      <w:r>
        <w:rPr>
          <w:spacing w:val="9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o</w:t>
      </w:r>
      <w:r>
        <w:rPr>
          <w:spacing w:val="9"/>
        </w:rPr>
        <w:t> </w:t>
      </w:r>
      <w:r>
        <w:rPr>
          <w:w w:val="102"/>
        </w:rPr>
        <w:t>d</w:t>
      </w:r>
      <w:r>
        <w:rPr>
          <w:spacing w:val="-1"/>
          <w:w w:val="102"/>
        </w:rPr>
        <w:t>esi</w:t>
      </w:r>
      <w:r>
        <w:rPr>
          <w:w w:val="102"/>
        </w:rPr>
        <w:t>gn</w:t>
      </w:r>
      <w:r>
        <w:rPr>
          <w:spacing w:val="9"/>
        </w:rPr>
        <w:t> </w:t>
      </w:r>
      <w:r>
        <w:rPr>
          <w:w w:val="102"/>
        </w:rPr>
        <w:t>a</w:t>
      </w:r>
      <w:r>
        <w:rPr>
          <w:spacing w:val="9"/>
        </w:rPr>
        <w:t> </w:t>
      </w:r>
      <w:r>
        <w:rPr>
          <w:spacing w:val="-1"/>
          <w:w w:val="102"/>
        </w:rPr>
        <w:t>cre</w:t>
      </w:r>
      <w:r>
        <w:rPr>
          <w:w w:val="102"/>
        </w:rPr>
        <w:t>d</w:t>
      </w:r>
      <w:r>
        <w:rPr>
          <w:spacing w:val="-1"/>
          <w:w w:val="102"/>
        </w:rPr>
        <w:t>i</w:t>
      </w:r>
      <w:r>
        <w:rPr>
          <w:w w:val="102"/>
        </w:rPr>
        <w:t>t</w:t>
      </w:r>
      <w:r>
        <w:rPr>
          <w:spacing w:val="9"/>
        </w:rPr>
        <w:t> </w:t>
      </w:r>
      <w:r>
        <w:rPr>
          <w:spacing w:val="-1"/>
          <w:w w:val="102"/>
        </w:rPr>
        <w:t>ris</w:t>
      </w:r>
      <w:r>
        <w:rPr>
          <w:w w:val="102"/>
        </w:rPr>
        <w:t>k</w:t>
      </w:r>
      <w:r>
        <w:rPr>
          <w:spacing w:val="9"/>
        </w:rPr>
        <w:t> </w:t>
      </w:r>
      <w:r>
        <w:rPr>
          <w:spacing w:val="-1"/>
          <w:w w:val="102"/>
        </w:rPr>
        <w:t>rati</w:t>
      </w:r>
      <w:r>
        <w:rPr>
          <w:w w:val="102"/>
        </w:rPr>
        <w:t>ng</w:t>
      </w:r>
      <w:r>
        <w:rPr>
          <w:spacing w:val="9"/>
        </w:rPr>
        <w:t> </w:t>
      </w:r>
      <w:r>
        <w:rPr>
          <w:spacing w:val="-1"/>
          <w:w w:val="102"/>
        </w:rPr>
        <w:t>framew</w:t>
      </w:r>
      <w:r>
        <w:rPr>
          <w:w w:val="102"/>
        </w:rPr>
        <w:t>o</w:t>
      </w:r>
      <w:r>
        <w:rPr>
          <w:spacing w:val="-1"/>
          <w:w w:val="102"/>
        </w:rPr>
        <w:t>r</w:t>
      </w:r>
      <w:r>
        <w:rPr>
          <w:w w:val="102"/>
        </w:rPr>
        <w:t>k</w:t>
      </w:r>
      <w:r>
        <w:rPr>
          <w:spacing w:val="9"/>
        </w:rPr>
        <w:t> </w:t>
      </w:r>
      <w:r>
        <w:rPr>
          <w:spacing w:val="-1"/>
          <w:w w:val="102"/>
        </w:rPr>
        <w:t>(CRRF)</w:t>
      </w:r>
      <w:r>
        <w:rPr>
          <w:color w:val="0000ED"/>
          <w:w w:val="104"/>
          <w:position w:val="10"/>
          <w:sz w:val="11"/>
        </w:rPr>
        <w:t>1</w:t>
      </w:r>
      <w:r>
        <w:rPr>
          <w:color w:val="0000ED"/>
          <w:position w:val="10"/>
          <w:sz w:val="11"/>
        </w:rPr>
        <w:t>  </w:t>
      </w:r>
      <w:r>
        <w:rPr>
          <w:color w:val="0000ED"/>
          <w:spacing w:val="-4"/>
          <w:position w:val="10"/>
          <w:sz w:val="11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</w:t>
      </w:r>
      <w:r>
        <w:rPr>
          <w:spacing w:val="-1"/>
          <w:w w:val="102"/>
        </w:rPr>
        <w:t>a</w:t>
      </w:r>
      <w:r>
        <w:rPr>
          <w:w w:val="102"/>
        </w:rPr>
        <w:t>t</w:t>
      </w:r>
      <w:r>
        <w:rPr>
          <w:spacing w:val="9"/>
        </w:rPr>
        <w:t> </w:t>
      </w:r>
      <w:r>
        <w:rPr>
          <w:spacing w:val="-1"/>
          <w:w w:val="102"/>
        </w:rPr>
        <w:t>wil</w:t>
      </w:r>
      <w:r>
        <w:rPr>
          <w:w w:val="102"/>
        </w:rPr>
        <w:t>l</w:t>
      </w:r>
      <w:r>
        <w:rPr>
          <w:spacing w:val="9"/>
        </w:rPr>
        <w:t> </w:t>
      </w:r>
      <w:r>
        <w:rPr>
          <w:spacing w:val="-1"/>
          <w:w w:val="102"/>
        </w:rPr>
        <w:t>a</w:t>
      </w:r>
      <w:r>
        <w:rPr>
          <w:w w:val="102"/>
        </w:rPr>
        <w:t>pp</w:t>
      </w:r>
      <w:r>
        <w:rPr>
          <w:spacing w:val="-1"/>
          <w:w w:val="102"/>
        </w:rPr>
        <w:t>l</w:t>
      </w:r>
      <w:r>
        <w:rPr>
          <w:w w:val="102"/>
        </w:rPr>
        <w:t>y</w:t>
      </w:r>
      <w:r>
        <w:rPr>
          <w:spacing w:val="9"/>
        </w:rPr>
        <w:t> </w:t>
      </w:r>
      <w:r>
        <w:rPr>
          <w:spacing w:val="-1"/>
          <w:w w:val="102"/>
        </w:rPr>
        <w:t>e</w:t>
      </w:r>
      <w:r>
        <w:rPr>
          <w:w w:val="102"/>
        </w:rPr>
        <w:t>qu</w:t>
      </w:r>
      <w:r>
        <w:rPr>
          <w:spacing w:val="-1"/>
          <w:w w:val="102"/>
        </w:rPr>
        <w:t>all</w:t>
      </w:r>
      <w:r>
        <w:rPr>
          <w:w w:val="102"/>
        </w:rPr>
        <w:t>y </w:t>
      </w:r>
      <w:r>
        <w:rPr>
          <w:w w:val="105"/>
        </w:rPr>
        <w:t>to all types of borrowers and all types of banks. Practices vary among banking</w:t>
      </w:r>
      <w:r>
        <w:rPr>
          <w:spacing w:val="1"/>
          <w:w w:val="105"/>
        </w:rPr>
        <w:t> </w:t>
      </w:r>
      <w:r>
        <w:rPr>
          <w:w w:val="105"/>
        </w:rPr>
        <w:t>institutions in framing the design of credit risk rating models. The Models Task</w:t>
      </w:r>
      <w:r>
        <w:rPr>
          <w:spacing w:val="-71"/>
          <w:w w:val="105"/>
        </w:rPr>
        <w:t> </w:t>
      </w:r>
      <w:r>
        <w:rPr>
          <w:w w:val="105"/>
        </w:rPr>
        <w:t>Force of the Basel Committee on Banking Supervision carried out a survey of</w:t>
      </w:r>
      <w:r>
        <w:rPr>
          <w:spacing w:val="1"/>
          <w:w w:val="105"/>
        </w:rPr>
        <w:t> </w:t>
      </w:r>
      <w:r>
        <w:rPr>
          <w:w w:val="105"/>
        </w:rPr>
        <w:t>around</w:t>
      </w:r>
      <w:r>
        <w:rPr>
          <w:spacing w:val="-5"/>
          <w:w w:val="105"/>
        </w:rPr>
        <w:t> </w:t>
      </w:r>
      <w:r>
        <w:rPr>
          <w:w w:val="105"/>
        </w:rPr>
        <w:t>30</w:t>
      </w:r>
      <w:r>
        <w:rPr>
          <w:spacing w:val="-5"/>
          <w:w w:val="105"/>
        </w:rPr>
        <w:t> </w:t>
      </w:r>
      <w:r>
        <w:rPr>
          <w:w w:val="105"/>
        </w:rPr>
        <w:t>institutions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G-10</w:t>
      </w:r>
      <w:r>
        <w:rPr>
          <w:spacing w:val="-5"/>
          <w:w w:val="105"/>
        </w:rPr>
        <w:t> </w:t>
      </w:r>
      <w:r>
        <w:rPr>
          <w:w w:val="105"/>
        </w:rPr>
        <w:t>countries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1999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gather</w:t>
      </w:r>
      <w:r>
        <w:rPr>
          <w:spacing w:val="-5"/>
          <w:w w:val="105"/>
        </w:rPr>
        <w:t> </w:t>
      </w:r>
      <w:r>
        <w:rPr>
          <w:w w:val="105"/>
        </w:rPr>
        <w:t>information</w:t>
      </w:r>
      <w:r>
        <w:rPr>
          <w:spacing w:val="-5"/>
          <w:w w:val="105"/>
        </w:rPr>
        <w:t> </w:t>
      </w:r>
      <w:r>
        <w:rPr>
          <w:w w:val="105"/>
        </w:rPr>
        <w:t>about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“best practice” and the “sound practice” in the internal rating systems design.</w:t>
      </w:r>
      <w:r>
        <w:rPr>
          <w:spacing w:val="1"/>
          <w:w w:val="105"/>
        </w:rPr>
        <w:t> </w:t>
      </w:r>
      <w:r>
        <w:rPr>
          <w:w w:val="105"/>
        </w:rPr>
        <w:t>The committee found that “there is no single standard for the design and</w:t>
      </w:r>
      <w:r>
        <w:rPr>
          <w:spacing w:val="1"/>
          <w:w w:val="105"/>
        </w:rPr>
        <w:t> </w:t>
      </w:r>
      <w:r>
        <w:rPr>
          <w:w w:val="105"/>
        </w:rPr>
        <w:t>operation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system.”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“both</w:t>
      </w:r>
      <w:r>
        <w:rPr>
          <w:spacing w:val="1"/>
          <w:w w:val="105"/>
        </w:rPr>
        <w:t> </w:t>
      </w:r>
      <w:r>
        <w:rPr>
          <w:w w:val="105"/>
        </w:rPr>
        <w:t>similarities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differences in the structure, methodology and application of internal rating</w:t>
      </w:r>
      <w:r>
        <w:rPr>
          <w:spacing w:val="1"/>
          <w:w w:val="105"/>
        </w:rPr>
        <w:t> </w:t>
      </w:r>
      <w:r>
        <w:rPr>
          <w:w w:val="105"/>
        </w:rPr>
        <w:t>systems at banking institutions.” Broadly, the commonality among the banking</w:t>
      </w:r>
      <w:r>
        <w:rPr>
          <w:spacing w:val="-71"/>
          <w:w w:val="105"/>
        </w:rPr>
        <w:t> </w:t>
      </w:r>
      <w:r>
        <w:rPr>
          <w:w w:val="105"/>
        </w:rPr>
        <w:t>institutions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system</w:t>
      </w:r>
      <w:r>
        <w:rPr>
          <w:spacing w:val="-4"/>
          <w:w w:val="105"/>
        </w:rPr>
        <w:t> </w:t>
      </w:r>
      <w:r>
        <w:rPr>
          <w:w w:val="105"/>
        </w:rPr>
        <w:t>related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(1)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types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factors</w:t>
      </w:r>
      <w:r>
        <w:rPr>
          <w:spacing w:val="-71"/>
          <w:w w:val="105"/>
        </w:rPr>
        <w:t> </w:t>
      </w:r>
      <w:r>
        <w:rPr>
          <w:w w:val="105"/>
        </w:rPr>
        <w:t>taken into account for risk compilation, (2) the assignment of ratings based 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assessment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counterparty,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(3)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ratings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5"/>
          <w:w w:val="105"/>
        </w:rPr>
        <w:t> </w:t>
      </w:r>
      <w:r>
        <w:rPr>
          <w:w w:val="105"/>
        </w:rPr>
        <w:t>facets</w:t>
      </w:r>
      <w:r>
        <w:rPr>
          <w:spacing w:val="-71"/>
          <w:w w:val="105"/>
        </w:rPr>
        <w:t> </w:t>
      </w:r>
      <w:r>
        <w:rPr>
          <w:w w:val="105"/>
        </w:rPr>
        <w:t>of risk management. The major area of dissimilarity was found in the methods</w:t>
      </w:r>
      <w:r>
        <w:rPr>
          <w:spacing w:val="1"/>
          <w:w w:val="105"/>
        </w:rPr>
        <w:t> </w:t>
      </w:r>
      <w:r>
        <w:rPr>
          <w:w w:val="105"/>
        </w:rPr>
        <w:t>followed by banks for compilation of loss characteristics data for each risk</w:t>
      </w:r>
      <w:r>
        <w:rPr>
          <w:spacing w:val="1"/>
          <w:w w:val="105"/>
        </w:rPr>
        <w:t> </w:t>
      </w:r>
      <w:r>
        <w:rPr>
          <w:w w:val="105"/>
        </w:rPr>
        <w:t>grade.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survey</w:t>
      </w:r>
      <w:r>
        <w:rPr>
          <w:spacing w:val="-6"/>
          <w:w w:val="105"/>
        </w:rPr>
        <w:t> </w:t>
      </w:r>
      <w:r>
        <w:rPr>
          <w:w w:val="105"/>
        </w:rPr>
        <w:t>revealed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banks</w:t>
      </w:r>
      <w:r>
        <w:rPr>
          <w:spacing w:val="-6"/>
          <w:w w:val="105"/>
        </w:rPr>
        <w:t> </w:t>
      </w:r>
      <w:r>
        <w:rPr>
          <w:w w:val="105"/>
        </w:rPr>
        <w:t>generally</w:t>
      </w:r>
      <w:r>
        <w:rPr>
          <w:spacing w:val="-6"/>
          <w:w w:val="105"/>
        </w:rPr>
        <w:t> </w:t>
      </w:r>
      <w:r>
        <w:rPr>
          <w:w w:val="105"/>
        </w:rPr>
        <w:t>considered</w:t>
      </w:r>
      <w:r>
        <w:rPr>
          <w:spacing w:val="-6"/>
          <w:w w:val="105"/>
        </w:rPr>
        <w:t> </w:t>
      </w:r>
      <w:r>
        <w:rPr>
          <w:w w:val="105"/>
        </w:rPr>
        <w:t>similar</w:t>
      </w:r>
      <w:r>
        <w:rPr>
          <w:spacing w:val="-6"/>
          <w:w w:val="105"/>
        </w:rPr>
        <w:t> </w:t>
      </w:r>
      <w:r>
        <w:rPr>
          <w:w w:val="105"/>
        </w:rPr>
        <w:t>types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factors in assigning a rating, though there were some variations in the relative</w:t>
      </w:r>
      <w:r>
        <w:rPr>
          <w:spacing w:val="1"/>
          <w:w w:val="105"/>
        </w:rPr>
        <w:t> </w:t>
      </w:r>
      <w:r>
        <w:rPr>
          <w:w w:val="105"/>
        </w:rPr>
        <w:t>importance and mix of the quantitative and qualitative risk factors. Banks made</w:t>
      </w:r>
      <w:r>
        <w:rPr>
          <w:spacing w:val="-71"/>
          <w:w w:val="105"/>
        </w:rPr>
        <w:t> </w:t>
      </w:r>
      <w:r>
        <w:rPr>
          <w:w w:val="105"/>
        </w:rPr>
        <w:t>an overall assessment of the counterparty for assignment of rating, irrespective</w:t>
      </w:r>
      <w:r>
        <w:rPr>
          <w:spacing w:val="1"/>
          <w:w w:val="105"/>
        </w:rPr>
        <w:t> </w:t>
      </w:r>
      <w:r>
        <w:rPr>
          <w:w w:val="105"/>
        </w:rPr>
        <w:t>of whether the rating was to be assigned to the borrower or the facility. And</w:t>
      </w:r>
      <w:r>
        <w:rPr>
          <w:spacing w:val="1"/>
          <w:w w:val="105"/>
        </w:rPr>
        <w:t> </w:t>
      </w:r>
      <w:r>
        <w:rPr>
          <w:w w:val="105"/>
        </w:rPr>
        <w:t>ratings were used largely for the same purposes, namely, limit setting, loan</w:t>
      </w:r>
      <w:r>
        <w:rPr>
          <w:spacing w:val="1"/>
          <w:w w:val="105"/>
        </w:rPr>
        <w:t> </w:t>
      </w:r>
      <w:r>
        <w:rPr>
          <w:w w:val="102"/>
        </w:rPr>
        <w:t>p</w:t>
      </w:r>
      <w:r>
        <w:rPr>
          <w:spacing w:val="-1"/>
          <w:w w:val="102"/>
        </w:rPr>
        <w:t>rici</w:t>
      </w:r>
      <w:r>
        <w:rPr>
          <w:w w:val="102"/>
        </w:rPr>
        <w:t>ng,</w:t>
      </w:r>
      <w:r>
        <w:rPr>
          <w:spacing w:val="2"/>
        </w:rPr>
        <w:t> </w:t>
      </w:r>
      <w:r>
        <w:rPr>
          <w:spacing w:val="-1"/>
          <w:w w:val="102"/>
        </w:rPr>
        <w:t>a</w:t>
      </w:r>
      <w:r>
        <w:rPr>
          <w:w w:val="102"/>
        </w:rPr>
        <w:t>nd</w:t>
      </w:r>
      <w:r>
        <w:rPr>
          <w:spacing w:val="2"/>
        </w:rPr>
        <w:t> </w:t>
      </w:r>
      <w:r>
        <w:rPr>
          <w:spacing w:val="-1"/>
          <w:w w:val="102"/>
        </w:rPr>
        <w:t>ma</w:t>
      </w:r>
      <w:r>
        <w:rPr>
          <w:w w:val="102"/>
        </w:rPr>
        <w:t>n</w:t>
      </w:r>
      <w:r>
        <w:rPr>
          <w:spacing w:val="-1"/>
          <w:w w:val="102"/>
        </w:rPr>
        <w:t>a</w:t>
      </w:r>
      <w:r>
        <w:rPr>
          <w:w w:val="102"/>
        </w:rPr>
        <w:t>g</w:t>
      </w:r>
      <w:r>
        <w:rPr>
          <w:spacing w:val="-1"/>
          <w:w w:val="102"/>
        </w:rPr>
        <w:t>eme</w:t>
      </w:r>
      <w:r>
        <w:rPr>
          <w:w w:val="102"/>
        </w:rPr>
        <w:t>nt</w:t>
      </w:r>
      <w:r>
        <w:rPr>
          <w:spacing w:val="1"/>
        </w:rPr>
        <w:t> </w:t>
      </w:r>
      <w:r>
        <w:rPr>
          <w:spacing w:val="-1"/>
          <w:w w:val="102"/>
        </w:rPr>
        <w:t>re</w:t>
      </w:r>
      <w:r>
        <w:rPr>
          <w:w w:val="102"/>
        </w:rPr>
        <w:t>po</w:t>
      </w:r>
      <w:r>
        <w:rPr>
          <w:spacing w:val="-1"/>
          <w:w w:val="102"/>
        </w:rPr>
        <w:t>rti</w:t>
      </w:r>
      <w:r>
        <w:rPr>
          <w:w w:val="102"/>
        </w:rPr>
        <w:t>ng.</w:t>
      </w:r>
      <w:r>
        <w:rPr>
          <w:color w:val="0000ED"/>
          <w:w w:val="104"/>
          <w:position w:val="10"/>
          <w:sz w:val="11"/>
        </w:rPr>
        <w:t>2</w:t>
      </w:r>
    </w:p>
    <w:p>
      <w:pPr>
        <w:spacing w:after="0" w:line="256" w:lineRule="auto"/>
        <w:rPr>
          <w:sz w:val="11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1"/>
          <w:numId w:val="9"/>
        </w:numPr>
        <w:tabs>
          <w:tab w:pos="2293" w:val="left" w:leader="none"/>
        </w:tabs>
        <w:spacing w:line="249" w:lineRule="auto" w:before="73" w:after="0"/>
        <w:ind w:left="3130" w:right="1597" w:hanging="1551"/>
        <w:jc w:val="left"/>
      </w:pPr>
      <w:r>
        <w:rPr/>
        <w:t>DESIGN OF THE RATING</w:t>
      </w:r>
      <w:r>
        <w:rPr>
          <w:spacing w:val="-115"/>
        </w:rPr>
        <w:t> </w:t>
      </w:r>
      <w:r>
        <w:rPr/>
        <w:t>FRAMEWORK</w:t>
      </w:r>
    </w:p>
    <w:p>
      <w:pPr>
        <w:pStyle w:val="BodyText"/>
        <w:spacing w:line="256" w:lineRule="auto" w:before="90"/>
        <w:ind w:right="119"/>
      </w:pP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preparing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design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realistic</w:t>
      </w:r>
      <w:r>
        <w:rPr>
          <w:spacing w:val="-6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framework,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necessary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resolve</w:t>
      </w:r>
      <w:r>
        <w:rPr>
          <w:spacing w:val="-72"/>
          <w:w w:val="105"/>
        </w:rPr>
        <w:t> </w:t>
      </w:r>
      <w:r>
        <w:rPr>
          <w:w w:val="105"/>
        </w:rPr>
        <w:t>certain issues relevant to the rating process. The first issue is that the CRRF</w:t>
      </w:r>
      <w:r>
        <w:rPr>
          <w:spacing w:val="1"/>
          <w:w w:val="105"/>
        </w:rPr>
        <w:t> </w:t>
      </w:r>
      <w:r>
        <w:rPr>
          <w:w w:val="105"/>
        </w:rPr>
        <w:t>should meet the requirements specified under the Internal Rating-Based (IRB)</w:t>
      </w:r>
      <w:r>
        <w:rPr>
          <w:spacing w:val="1"/>
          <w:w w:val="105"/>
        </w:rPr>
        <w:t> </w:t>
      </w:r>
      <w:r>
        <w:rPr>
          <w:w w:val="105"/>
        </w:rPr>
        <w:t>Approach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New</w:t>
      </w:r>
      <w:r>
        <w:rPr>
          <w:spacing w:val="-12"/>
          <w:w w:val="105"/>
        </w:rPr>
        <w:t> </w:t>
      </w:r>
      <w:r>
        <w:rPr>
          <w:w w:val="105"/>
        </w:rPr>
        <w:t>Basel</w:t>
      </w:r>
      <w:r>
        <w:rPr>
          <w:spacing w:val="-11"/>
          <w:w w:val="105"/>
        </w:rPr>
        <w:t> </w:t>
      </w:r>
      <w:r>
        <w:rPr>
          <w:w w:val="105"/>
        </w:rPr>
        <w:t>Capital</w:t>
      </w:r>
      <w:r>
        <w:rPr>
          <w:spacing w:val="-12"/>
          <w:w w:val="105"/>
        </w:rPr>
        <w:t> </w:t>
      </w:r>
      <w:r>
        <w:rPr>
          <w:w w:val="105"/>
        </w:rPr>
        <w:t>Accord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assessment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regulatory</w:t>
      </w:r>
      <w:r>
        <w:rPr>
          <w:spacing w:val="-11"/>
          <w:w w:val="105"/>
        </w:rPr>
        <w:t> </w:t>
      </w:r>
      <w:r>
        <w:rPr>
          <w:w w:val="105"/>
        </w:rPr>
        <w:t>capital.</w:t>
      </w:r>
      <w:r>
        <w:rPr>
          <w:spacing w:val="-71"/>
          <w:w w:val="105"/>
        </w:rPr>
        <w:t> </w:t>
      </w:r>
      <w:r>
        <w:rPr>
          <w:w w:val="105"/>
        </w:rPr>
        <w:t>The New Accord permits banks to make greater use of internally developed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capital</w:t>
      </w:r>
      <w:r>
        <w:rPr>
          <w:spacing w:val="-16"/>
          <w:w w:val="105"/>
        </w:rPr>
        <w:t> </w:t>
      </w:r>
      <w:r>
        <w:rPr>
          <w:w w:val="105"/>
        </w:rPr>
        <w:t>assessment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cover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derived</w:t>
      </w:r>
      <w:r>
        <w:rPr>
          <w:spacing w:val="-16"/>
          <w:w w:val="105"/>
        </w:rPr>
        <w:t> </w:t>
      </w:r>
      <w:r>
        <w:rPr>
          <w:w w:val="105"/>
        </w:rPr>
        <w:t>through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CRRF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reflect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varying</w:t>
      </w:r>
      <w:r>
        <w:rPr>
          <w:spacing w:val="-17"/>
          <w:w w:val="105"/>
        </w:rPr>
        <w:t> </w:t>
      </w:r>
      <w:r>
        <w:rPr>
          <w:w w:val="105"/>
        </w:rPr>
        <w:t>levels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risks</w:t>
      </w:r>
      <w:r>
        <w:rPr>
          <w:spacing w:val="-17"/>
          <w:w w:val="105"/>
        </w:rPr>
        <w:t> </w:t>
      </w:r>
      <w:r>
        <w:rPr>
          <w:w w:val="105"/>
        </w:rPr>
        <w:t>between</w:t>
      </w:r>
      <w:r>
        <w:rPr>
          <w:spacing w:val="-16"/>
          <w:w w:val="105"/>
        </w:rPr>
        <w:t> </w:t>
      </w:r>
      <w:r>
        <w:rPr>
          <w:w w:val="105"/>
        </w:rPr>
        <w:t>different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grades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enable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map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weights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accordance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varying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characteristics. The ratings assigned to the counterparty and the risk weights</w:t>
      </w:r>
      <w:r>
        <w:rPr>
          <w:spacing w:val="1"/>
          <w:w w:val="105"/>
        </w:rPr>
        <w:t> </w:t>
      </w:r>
      <w:r>
        <w:rPr>
          <w:w w:val="105"/>
        </w:rPr>
        <w:t>assigned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each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grade</w:t>
      </w:r>
      <w:r>
        <w:rPr>
          <w:spacing w:val="-13"/>
          <w:w w:val="105"/>
        </w:rPr>
        <w:t> </w:t>
      </w:r>
      <w:r>
        <w:rPr>
          <w:w w:val="105"/>
        </w:rPr>
        <w:t>will</w:t>
      </w:r>
      <w:r>
        <w:rPr>
          <w:spacing w:val="-14"/>
          <w:w w:val="105"/>
        </w:rPr>
        <w:t> </w:t>
      </w:r>
      <w:r>
        <w:rPr>
          <w:w w:val="105"/>
        </w:rPr>
        <w:t>facilitate</w:t>
      </w:r>
      <w:r>
        <w:rPr>
          <w:spacing w:val="-13"/>
          <w:w w:val="105"/>
        </w:rPr>
        <w:t> </w:t>
      </w:r>
      <w:r>
        <w:rPr>
          <w:w w:val="105"/>
        </w:rPr>
        <w:t>compilation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risk-weighted</w:t>
      </w:r>
      <w:r>
        <w:rPr>
          <w:spacing w:val="-14"/>
          <w:w w:val="105"/>
        </w:rPr>
        <w:t> </w:t>
      </w:r>
      <w:r>
        <w:rPr>
          <w:w w:val="105"/>
        </w:rPr>
        <w:t>assets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72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calculation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capital</w:t>
      </w:r>
      <w:r>
        <w:rPr>
          <w:spacing w:val="69"/>
          <w:w w:val="105"/>
        </w:rPr>
        <w:t> </w:t>
      </w:r>
      <w:r>
        <w:rPr>
          <w:w w:val="105"/>
        </w:rPr>
        <w:t>charge</w:t>
      </w:r>
      <w:r>
        <w:rPr>
          <w:spacing w:val="69"/>
          <w:w w:val="105"/>
        </w:rPr>
        <w:t> </w:t>
      </w:r>
      <w:r>
        <w:rPr>
          <w:w w:val="105"/>
        </w:rPr>
        <w:t>for</w:t>
      </w:r>
      <w:r>
        <w:rPr>
          <w:spacing w:val="70"/>
          <w:w w:val="105"/>
        </w:rPr>
        <w:t> </w:t>
      </w:r>
      <w:r>
        <w:rPr>
          <w:w w:val="105"/>
        </w:rPr>
        <w:t>credit</w:t>
      </w:r>
      <w:r>
        <w:rPr>
          <w:spacing w:val="69"/>
          <w:w w:val="105"/>
        </w:rPr>
        <w:t> </w:t>
      </w:r>
      <w:r>
        <w:rPr>
          <w:w w:val="105"/>
        </w:rPr>
        <w:t>risk.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bank</w:t>
      </w:r>
      <w:r>
        <w:rPr>
          <w:spacing w:val="70"/>
          <w:w w:val="105"/>
        </w:rPr>
        <w:t> </w:t>
      </w:r>
      <w:r>
        <w:rPr>
          <w:w w:val="105"/>
        </w:rPr>
        <w:t>supervisory</w:t>
      </w:r>
      <w:r>
        <w:rPr>
          <w:spacing w:val="-71"/>
          <w:w w:val="105"/>
        </w:rPr>
        <w:t> </w:t>
      </w:r>
      <w:r>
        <w:rPr>
          <w:w w:val="105"/>
        </w:rPr>
        <w:t>authority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4"/>
          <w:w w:val="105"/>
        </w:rPr>
        <w:t> </w:t>
      </w:r>
      <w:r>
        <w:rPr>
          <w:w w:val="105"/>
        </w:rPr>
        <w:t>endorse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validity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reliability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CRRF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certify</w:t>
      </w:r>
      <w:r>
        <w:rPr>
          <w:spacing w:val="-71"/>
          <w:w w:val="105"/>
        </w:rPr>
        <w:t> </w:t>
      </w:r>
      <w:r>
        <w:rPr>
          <w:w w:val="105"/>
        </w:rPr>
        <w:t>that it generates appropriate ratings for making a realistic assessment of credit</w:t>
      </w:r>
      <w:r>
        <w:rPr>
          <w:spacing w:val="1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44"/>
        <w:ind w:right="121" w:firstLine="230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second</w:t>
      </w:r>
      <w:r>
        <w:rPr>
          <w:spacing w:val="-9"/>
          <w:w w:val="105"/>
        </w:rPr>
        <w:t> </w:t>
      </w:r>
      <w:r>
        <w:rPr>
          <w:w w:val="105"/>
        </w:rPr>
        <w:t>issue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CRRF</w:t>
      </w:r>
      <w:r>
        <w:rPr>
          <w:spacing w:val="-10"/>
          <w:w w:val="105"/>
        </w:rPr>
        <w:t> </w:t>
      </w:r>
      <w:r>
        <w:rPr>
          <w:w w:val="105"/>
        </w:rPr>
        <w:t>should</w:t>
      </w:r>
      <w:r>
        <w:rPr>
          <w:spacing w:val="-9"/>
          <w:w w:val="105"/>
        </w:rPr>
        <w:t> </w:t>
      </w:r>
      <w:r>
        <w:rPr>
          <w:w w:val="105"/>
        </w:rPr>
        <w:t>provide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mechanism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identify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2"/>
          <w:w w:val="105"/>
        </w:rPr>
        <w:t> </w:t>
      </w:r>
      <w:r>
        <w:rPr>
          <w:w w:val="105"/>
        </w:rPr>
        <w:t>loss characteristics associated with each risk grade. The framework should</w:t>
      </w:r>
      <w:r>
        <w:rPr>
          <w:spacing w:val="1"/>
          <w:w w:val="105"/>
        </w:rPr>
        <w:t> </w:t>
      </w:r>
      <w:r>
        <w:rPr>
          <w:w w:val="105"/>
        </w:rPr>
        <w:t>enable the bank to track the rating migration and generate default probability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-18"/>
          <w:w w:val="105"/>
        </w:rPr>
        <w:t> </w:t>
      </w:r>
      <w:r>
        <w:rPr>
          <w:w w:val="105"/>
        </w:rPr>
        <w:t>with</w:t>
      </w:r>
      <w:r>
        <w:rPr>
          <w:spacing w:val="-16"/>
          <w:w w:val="105"/>
        </w:rPr>
        <w:t> </w:t>
      </w:r>
      <w:r>
        <w:rPr>
          <w:w w:val="105"/>
        </w:rPr>
        <w:t>respect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rated</w:t>
      </w:r>
      <w:r>
        <w:rPr>
          <w:spacing w:val="-17"/>
          <w:w w:val="105"/>
        </w:rPr>
        <w:t> </w:t>
      </w:r>
      <w:r>
        <w:rPr>
          <w:w w:val="105"/>
        </w:rPr>
        <w:t>borrowers</w:t>
      </w:r>
      <w:r>
        <w:rPr>
          <w:spacing w:val="-16"/>
          <w:w w:val="105"/>
        </w:rPr>
        <w:t> </w:t>
      </w:r>
      <w:r>
        <w:rPr>
          <w:w w:val="105"/>
        </w:rPr>
        <w:t>within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chosen</w:t>
      </w:r>
      <w:r>
        <w:rPr>
          <w:spacing w:val="-17"/>
          <w:w w:val="105"/>
        </w:rPr>
        <w:t> </w:t>
      </w:r>
      <w:r>
        <w:rPr>
          <w:w w:val="105"/>
        </w:rPr>
        <w:t>time</w:t>
      </w:r>
      <w:r>
        <w:rPr>
          <w:spacing w:val="-16"/>
          <w:w w:val="105"/>
        </w:rPr>
        <w:t> </w:t>
      </w:r>
      <w:r>
        <w:rPr>
          <w:w w:val="105"/>
        </w:rPr>
        <w:t>span.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grades</w:t>
      </w:r>
      <w:r>
        <w:rPr>
          <w:spacing w:val="-71"/>
          <w:w w:val="105"/>
        </w:rPr>
        <w:t> </w:t>
      </w:r>
      <w:r>
        <w:rPr>
          <w:w w:val="105"/>
        </w:rPr>
        <w:t>included in the CRRF should be the basis for compiling historical data on risk</w:t>
      </w:r>
      <w:r>
        <w:rPr>
          <w:spacing w:val="1"/>
          <w:w w:val="105"/>
        </w:rPr>
        <w:t> </w:t>
      </w:r>
      <w:r>
        <w:rPr>
          <w:w w:val="105"/>
        </w:rPr>
        <w:t>components</w:t>
      </w:r>
      <w:r>
        <w:rPr>
          <w:spacing w:val="1"/>
          <w:w w:val="105"/>
        </w:rPr>
        <w:t> </w:t>
      </w:r>
      <w:r>
        <w:rPr>
          <w:w w:val="105"/>
        </w:rPr>
        <w:t>(PD,</w:t>
      </w:r>
      <w:r>
        <w:rPr>
          <w:spacing w:val="1"/>
          <w:w w:val="105"/>
        </w:rPr>
        <w:t> </w:t>
      </w:r>
      <w:r>
        <w:rPr>
          <w:w w:val="105"/>
        </w:rPr>
        <w:t>LGD,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EAD),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calculation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expected</w:t>
      </w:r>
      <w:r>
        <w:rPr>
          <w:spacing w:val="-12"/>
          <w:w w:val="105"/>
        </w:rPr>
        <w:t> </w:t>
      </w:r>
      <w:r>
        <w:rPr>
          <w:w w:val="105"/>
        </w:rPr>
        <w:t>losses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unexpected</w:t>
      </w:r>
      <w:r>
        <w:rPr>
          <w:spacing w:val="-12"/>
          <w:w w:val="105"/>
        </w:rPr>
        <w:t> </w:t>
      </w:r>
      <w:r>
        <w:rPr>
          <w:w w:val="105"/>
        </w:rPr>
        <w:t>losses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assessment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economic</w:t>
      </w:r>
      <w:r>
        <w:rPr>
          <w:spacing w:val="-13"/>
          <w:w w:val="105"/>
        </w:rPr>
        <w:t> </w:t>
      </w:r>
      <w:r>
        <w:rPr>
          <w:w w:val="105"/>
        </w:rPr>
        <w:t>capital.</w:t>
      </w:r>
    </w:p>
    <w:p>
      <w:pPr>
        <w:pStyle w:val="BodyText"/>
        <w:spacing w:line="256" w:lineRule="auto" w:before="36"/>
        <w:ind w:right="119" w:firstLine="230"/>
      </w:pPr>
      <w:r>
        <w:rPr>
          <w:w w:val="105"/>
        </w:rPr>
        <w:t>The third issue is that the CRRF should not work in a negative way and</w:t>
      </w:r>
      <w:r>
        <w:rPr>
          <w:spacing w:val="1"/>
          <w:w w:val="105"/>
        </w:rPr>
        <w:t> </w:t>
      </w:r>
      <w:r>
        <w:rPr>
          <w:w w:val="105"/>
        </w:rPr>
        <w:t>hamper the bank's credit growth process. This can happen if the rating criteria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realistic</w:t>
      </w:r>
      <w:r>
        <w:rPr>
          <w:spacing w:val="-17"/>
          <w:w w:val="105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very</w:t>
      </w:r>
      <w:r>
        <w:rPr>
          <w:spacing w:val="-17"/>
          <w:w w:val="105"/>
        </w:rPr>
        <w:t> </w:t>
      </w:r>
      <w:r>
        <w:rPr>
          <w:w w:val="105"/>
        </w:rPr>
        <w:t>negative,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pessimistic</w:t>
      </w:r>
      <w:r>
        <w:rPr>
          <w:spacing w:val="-17"/>
          <w:w w:val="105"/>
        </w:rPr>
        <w:t> </w:t>
      </w:r>
      <w:r>
        <w:rPr>
          <w:w w:val="105"/>
        </w:rPr>
        <w:t>views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taken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assessing</w:t>
      </w:r>
      <w:r>
        <w:rPr>
          <w:spacing w:val="-72"/>
          <w:w w:val="105"/>
        </w:rPr>
        <w:t> </w:t>
      </w:r>
      <w:r>
        <w:rPr>
          <w:w w:val="105"/>
        </w:rPr>
        <w:t>risk factors that are included in the rating process. The CRRF is not intended to</w:t>
      </w:r>
      <w:r>
        <w:rPr>
          <w:spacing w:val="-71"/>
          <w:w w:val="105"/>
        </w:rPr>
        <w:t> </w:t>
      </w:r>
      <w:r>
        <w:rPr>
          <w:w w:val="105"/>
        </w:rPr>
        <w:t>replace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bank's</w:t>
      </w:r>
      <w:r>
        <w:rPr>
          <w:spacing w:val="-8"/>
          <w:w w:val="105"/>
        </w:rPr>
        <w:t> </w:t>
      </w:r>
      <w:r>
        <w:rPr>
          <w:w w:val="105"/>
        </w:rPr>
        <w:t>traditional</w:t>
      </w:r>
      <w:r>
        <w:rPr>
          <w:spacing w:val="-9"/>
          <w:w w:val="105"/>
        </w:rPr>
        <w:t> </w:t>
      </w:r>
      <w:r>
        <w:rPr>
          <w:w w:val="105"/>
        </w:rPr>
        <w:t>process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loan</w:t>
      </w:r>
      <w:r>
        <w:rPr>
          <w:spacing w:val="-9"/>
          <w:w w:val="105"/>
        </w:rPr>
        <w:t> </w:t>
      </w:r>
      <w:r>
        <w:rPr>
          <w:w w:val="105"/>
        </w:rPr>
        <w:t>appraisal.</w:t>
      </w:r>
      <w:r>
        <w:rPr>
          <w:spacing w:val="-8"/>
          <w:w w:val="105"/>
        </w:rPr>
        <w:t> </w:t>
      </w:r>
      <w:r>
        <w:rPr>
          <w:w w:val="105"/>
        </w:rPr>
        <w:t>Rather,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rating</w:t>
      </w:r>
      <w:r>
        <w:rPr>
          <w:spacing w:val="-8"/>
          <w:w w:val="105"/>
        </w:rPr>
        <w:t> </w:t>
      </w:r>
      <w:r>
        <w:rPr>
          <w:w w:val="105"/>
        </w:rPr>
        <w:t>should</w:t>
      </w:r>
      <w:r>
        <w:rPr>
          <w:spacing w:val="-71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additional</w:t>
      </w:r>
      <w:r>
        <w:rPr>
          <w:spacing w:val="-4"/>
          <w:w w:val="105"/>
        </w:rPr>
        <w:t> </w:t>
      </w:r>
      <w:r>
        <w:rPr>
          <w:w w:val="105"/>
        </w:rPr>
        <w:t>tool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decisions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loans.</w:t>
      </w:r>
    </w:p>
    <w:p>
      <w:pPr>
        <w:pStyle w:val="BodyText"/>
        <w:spacing w:line="256" w:lineRule="auto" w:before="36"/>
        <w:ind w:right="120" w:firstLine="230"/>
      </w:pPr>
      <w:r>
        <w:rPr>
          <w:w w:val="105"/>
        </w:rPr>
        <w:t>There is no uniformity in approach between banks in framing the design of</w:t>
      </w:r>
      <w:r>
        <w:rPr>
          <w:spacing w:val="1"/>
          <w:w w:val="105"/>
        </w:rPr>
        <w:t> </w:t>
      </w:r>
      <w:r>
        <w:rPr>
          <w:w w:val="105"/>
        </w:rPr>
        <w:t>rating models, because they differ in their views on the relative importance of</w:t>
      </w:r>
      <w:r>
        <w:rPr>
          <w:spacing w:val="1"/>
          <w:w w:val="105"/>
        </w:rPr>
        <w:t> </w:t>
      </w:r>
      <w:r>
        <w:rPr>
          <w:w w:val="105"/>
        </w:rPr>
        <w:t>risk factors that go into the compilation of a rating and the relative balance</w:t>
      </w:r>
      <w:r>
        <w:rPr>
          <w:spacing w:val="1"/>
          <w:w w:val="105"/>
        </w:rPr>
        <w:t> </w:t>
      </w:r>
      <w:r>
        <w:rPr>
          <w:w w:val="105"/>
        </w:rPr>
        <w:t>between the quantitative and qualitative risk factors. Whatever approach is</w:t>
      </w:r>
      <w:r>
        <w:rPr>
          <w:spacing w:val="1"/>
          <w:w w:val="105"/>
        </w:rPr>
        <w:t> </w:t>
      </w:r>
      <w:r>
        <w:rPr>
          <w:w w:val="105"/>
        </w:rPr>
        <w:t>chosen, the internal rating system established by the bank should broadly meet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requirements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IRB</w:t>
      </w:r>
      <w:r>
        <w:rPr>
          <w:spacing w:val="13"/>
          <w:w w:val="105"/>
        </w:rPr>
        <w:t> </w:t>
      </w:r>
      <w:r>
        <w:rPr>
          <w:w w:val="105"/>
        </w:rPr>
        <w:t>approach</w:t>
      </w:r>
      <w:r>
        <w:rPr>
          <w:spacing w:val="12"/>
          <w:w w:val="105"/>
        </w:rPr>
        <w:t> </w:t>
      </w:r>
      <w:r>
        <w:rPr>
          <w:w w:val="105"/>
        </w:rPr>
        <w:t>prescribed</w:t>
      </w:r>
      <w:r>
        <w:rPr>
          <w:spacing w:val="13"/>
          <w:w w:val="105"/>
        </w:rPr>
        <w:t> </w:t>
      </w:r>
      <w:r>
        <w:rPr>
          <w:w w:val="105"/>
        </w:rPr>
        <w:t>under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New</w:t>
      </w:r>
      <w:r>
        <w:rPr>
          <w:spacing w:val="13"/>
          <w:w w:val="105"/>
        </w:rPr>
        <w:t> </w:t>
      </w:r>
      <w:r>
        <w:rPr>
          <w:w w:val="105"/>
        </w:rPr>
        <w:t>Basel</w:t>
      </w:r>
      <w:r>
        <w:rPr>
          <w:spacing w:val="12"/>
          <w:w w:val="105"/>
        </w:rPr>
        <w:t> </w:t>
      </w:r>
      <w:r>
        <w:rPr>
          <w:w w:val="105"/>
        </w:rPr>
        <w:t>Capital</w:t>
      </w:r>
    </w:p>
    <w:p>
      <w:pPr>
        <w:spacing w:after="0" w:line="256" w:lineRule="auto"/>
        <w:sectPr>
          <w:pgSz w:w="12240" w:h="15840"/>
          <w:pgMar w:top="1360" w:bottom="280" w:left="1340" w:right="1320"/>
        </w:sectPr>
      </w:pPr>
    </w:p>
    <w:p>
      <w:pPr>
        <w:pStyle w:val="BodyText"/>
        <w:jc w:val="left"/>
      </w:pPr>
      <w:r>
        <w:rPr>
          <w:w w:val="105"/>
        </w:rPr>
        <w:t>Accord.</w:t>
      </w:r>
    </w:p>
    <w:p>
      <w:pPr>
        <w:pStyle w:val="BodyText"/>
        <w:spacing w:line="256" w:lineRule="auto" w:before="52"/>
        <w:ind w:firstLine="230"/>
        <w:jc w:val="left"/>
      </w:pP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key</w:t>
      </w:r>
      <w:r>
        <w:rPr>
          <w:spacing w:val="28"/>
          <w:w w:val="105"/>
        </w:rPr>
        <w:t> </w:t>
      </w:r>
      <w:r>
        <w:rPr>
          <w:w w:val="105"/>
        </w:rPr>
        <w:t>issues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influence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design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operation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7"/>
          <w:w w:val="105"/>
        </w:rPr>
        <w:t> </w:t>
      </w:r>
      <w:r>
        <w:rPr>
          <w:w w:val="105"/>
        </w:rPr>
        <w:t>internal</w:t>
      </w:r>
      <w:r>
        <w:rPr>
          <w:spacing w:val="28"/>
          <w:w w:val="105"/>
        </w:rPr>
        <w:t> </w:t>
      </w:r>
      <w:r>
        <w:rPr>
          <w:w w:val="105"/>
        </w:rPr>
        <w:t>credit</w:t>
      </w:r>
      <w:r>
        <w:rPr>
          <w:spacing w:val="-70"/>
          <w:w w:val="105"/>
        </w:rPr>
        <w:t> </w:t>
      </w:r>
      <w:r>
        <w:rPr>
          <w:w w:val="105"/>
        </w:rPr>
        <w:t>rating</w:t>
      </w:r>
      <w:r>
        <w:rPr>
          <w:spacing w:val="-2"/>
          <w:w w:val="105"/>
        </w:rPr>
        <w:t> </w:t>
      </w:r>
      <w:r>
        <w:rPr>
          <w:w w:val="105"/>
        </w:rPr>
        <w:t>system</w:t>
      </w:r>
      <w:r>
        <w:rPr>
          <w:spacing w:val="-3"/>
          <w:w w:val="105"/>
        </w:rPr>
        <w:t> </w:t>
      </w:r>
      <w:r>
        <w:rPr>
          <w:w w:val="105"/>
        </w:rPr>
        <w:t>are:</w:t>
      </w:r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z w:val="28"/>
        </w:rPr>
        <w:t>Conceptual</w:t>
      </w:r>
      <w:r>
        <w:rPr>
          <w:spacing w:val="21"/>
          <w:sz w:val="28"/>
        </w:rPr>
        <w:t> </w:t>
      </w:r>
      <w:r>
        <w:rPr>
          <w:sz w:val="28"/>
        </w:rPr>
        <w:t>issues.</w:t>
      </w:r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z w:val="28"/>
        </w:rPr>
        <w:t>Developmental</w:t>
      </w:r>
      <w:r>
        <w:rPr>
          <w:spacing w:val="25"/>
          <w:sz w:val="28"/>
        </w:rPr>
        <w:t> </w:t>
      </w:r>
      <w:r>
        <w:rPr>
          <w:sz w:val="28"/>
        </w:rPr>
        <w:t>issues.</w:t>
      </w:r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Implementation</w:t>
      </w:r>
      <w:r>
        <w:rPr>
          <w:spacing w:val="26"/>
          <w:sz w:val="28"/>
        </w:rPr>
        <w:t> </w:t>
      </w:r>
      <w:r>
        <w:rPr>
          <w:sz w:val="28"/>
        </w:rPr>
        <w:t>issues.</w:t>
      </w:r>
    </w:p>
    <w:p>
      <w:pPr>
        <w:pStyle w:val="BodyText"/>
        <w:spacing w:line="256" w:lineRule="auto" w:before="53"/>
        <w:ind w:right="117" w:firstLine="230"/>
      </w:pPr>
      <w:r>
        <w:rPr>
          <w:w w:val="105"/>
        </w:rPr>
        <w:t>Banks need to clearly understand and handle these issues so that the rating</w:t>
      </w:r>
      <w:r>
        <w:rPr>
          <w:spacing w:val="1"/>
          <w:w w:val="105"/>
        </w:rPr>
        <w:t> </w:t>
      </w:r>
      <w:r>
        <w:rPr>
          <w:w w:val="105"/>
        </w:rPr>
        <w:t>process works smoothly across the organization. The methodology should be</w:t>
      </w:r>
      <w:r>
        <w:rPr>
          <w:spacing w:val="1"/>
          <w:w w:val="105"/>
        </w:rPr>
        <w:t> </w:t>
      </w:r>
      <w:r>
        <w:rPr>
          <w:w w:val="105"/>
        </w:rPr>
        <w:t>user friendly and the staff handling credit should understand the import of the</w:t>
      </w:r>
      <w:r>
        <w:rPr>
          <w:spacing w:val="1"/>
          <w:w w:val="105"/>
        </w:rPr>
        <w:t> </w:t>
      </w:r>
      <w:r>
        <w:rPr>
          <w:w w:val="105"/>
        </w:rPr>
        <w:t>rating. The bank has to ensure that there is no divergence in the application of</w:t>
      </w:r>
      <w:r>
        <w:rPr>
          <w:spacing w:val="1"/>
          <w:w w:val="105"/>
        </w:rPr>
        <w:t> </w:t>
      </w:r>
      <w:r>
        <w:rPr>
          <w:w w:val="105"/>
        </w:rPr>
        <w:t>the rating methodology by different staff positioned at different places. There</w:t>
      </w:r>
      <w:r>
        <w:rPr>
          <w:spacing w:val="1"/>
          <w:w w:val="105"/>
        </w:rPr>
        <w:t> </w:t>
      </w:r>
      <w:r>
        <w:rPr>
          <w:w w:val="105"/>
        </w:rPr>
        <w:t>should be no variations in the final output, other things remaining the same.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issues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analyzed</w:t>
      </w:r>
      <w:r>
        <w:rPr>
          <w:spacing w:val="-6"/>
          <w:w w:val="105"/>
        </w:rPr>
        <w:t> </w:t>
      </w:r>
      <w:r>
        <w:rPr>
          <w:w w:val="105"/>
        </w:rPr>
        <w:t>briefly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ensuing</w:t>
      </w:r>
      <w:r>
        <w:rPr>
          <w:spacing w:val="-6"/>
          <w:w w:val="105"/>
        </w:rPr>
        <w:t> </w:t>
      </w:r>
      <w:r>
        <w:rPr>
          <w:w w:val="105"/>
        </w:rPr>
        <w:t>paragraphs.</w:t>
      </w:r>
    </w:p>
    <w:p>
      <w:pPr>
        <w:pStyle w:val="BodyText"/>
        <w:spacing w:before="0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9"/>
        </w:numPr>
        <w:tabs>
          <w:tab w:pos="2609" w:val="left" w:leader="none"/>
        </w:tabs>
        <w:spacing w:line="240" w:lineRule="auto" w:before="1" w:after="0"/>
        <w:ind w:left="2608" w:right="17" w:hanging="2609"/>
        <w:jc w:val="left"/>
      </w:pPr>
      <w:r>
        <w:rPr/>
        <w:t>CONCEPTUAL</w:t>
      </w:r>
      <w:r>
        <w:rPr>
          <w:spacing w:val="-12"/>
        </w:rPr>
        <w:t> </w:t>
      </w:r>
      <w:r>
        <w:rPr/>
        <w:t>ISSUES</w:t>
      </w:r>
    </w:p>
    <w:p>
      <w:pPr>
        <w:pStyle w:val="Heading3"/>
        <w:spacing w:before="374"/>
        <w:ind w:left="873" w:right="0"/>
        <w:jc w:val="left"/>
      </w:pPr>
      <w:r>
        <w:rPr/>
        <w:t>Choice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Approach</w:t>
      </w:r>
      <w:r>
        <w:rPr>
          <w:spacing w:val="4"/>
        </w:rPr>
        <w:t> </w:t>
      </w:r>
      <w:r>
        <w:rPr/>
        <w:t>for</w:t>
      </w:r>
      <w:r>
        <w:rPr>
          <w:spacing w:val="-4"/>
        </w:rPr>
        <w:t> </w:t>
      </w:r>
      <w:r>
        <w:rPr/>
        <w:t>Risk</w:t>
      </w:r>
      <w:r>
        <w:rPr>
          <w:spacing w:val="4"/>
        </w:rPr>
        <w:t> </w:t>
      </w:r>
      <w:r>
        <w:rPr/>
        <w:t>Factor</w:t>
      </w:r>
      <w:r>
        <w:rPr>
          <w:spacing w:val="-3"/>
        </w:rPr>
        <w:t> </w:t>
      </w:r>
      <w:r>
        <w:rPr/>
        <w:t>Selection</w:t>
      </w:r>
    </w:p>
    <w:p>
      <w:pPr>
        <w:pStyle w:val="BodyText"/>
        <w:spacing w:line="256" w:lineRule="auto" w:before="99"/>
        <w:ind w:right="118"/>
      </w:pPr>
      <w:r>
        <w:rPr>
          <w:w w:val="105"/>
        </w:rPr>
        <w:t>The first conceptual issue relates to the choice of approach for recognition of</w:t>
      </w:r>
      <w:r>
        <w:rPr>
          <w:spacing w:val="1"/>
          <w:w w:val="105"/>
        </w:rPr>
        <w:t> </w:t>
      </w:r>
      <w:r>
        <w:rPr>
          <w:w w:val="105"/>
        </w:rPr>
        <w:t>risk factors for the computation of the credit risk rating (CRR). There are two</w:t>
      </w:r>
      <w:r>
        <w:rPr>
          <w:spacing w:val="1"/>
          <w:w w:val="105"/>
        </w:rPr>
        <w:t> </w:t>
      </w:r>
      <w:r>
        <w:rPr>
          <w:w w:val="105"/>
        </w:rPr>
        <w:t>approaches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rating: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“through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cycle</w:t>
      </w:r>
      <w:r>
        <w:rPr>
          <w:spacing w:val="1"/>
          <w:w w:val="105"/>
        </w:rPr>
        <w:t> </w:t>
      </w:r>
      <w:r>
        <w:rPr>
          <w:w w:val="105"/>
        </w:rPr>
        <w:t>approach”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“current</w:t>
      </w:r>
      <w:r>
        <w:rPr>
          <w:spacing w:val="1"/>
          <w:w w:val="105"/>
        </w:rPr>
        <w:t> </w:t>
      </w:r>
      <w:r>
        <w:rPr>
          <w:w w:val="105"/>
        </w:rPr>
        <w:t>condition approach.” The difference between the two approaches lies in the</w:t>
      </w:r>
      <w:r>
        <w:rPr>
          <w:spacing w:val="1"/>
          <w:w w:val="105"/>
        </w:rPr>
        <w:t> </w:t>
      </w:r>
      <w:r>
        <w:rPr>
          <w:w w:val="105"/>
        </w:rPr>
        <w:t>choice of time horizon for the selection of risk factors that go into the CRR</w:t>
      </w:r>
      <w:r>
        <w:rPr>
          <w:spacing w:val="1"/>
          <w:w w:val="105"/>
        </w:rPr>
        <w:t> </w:t>
      </w:r>
      <w:r>
        <w:rPr>
          <w:w w:val="105"/>
        </w:rPr>
        <w:t>computation. The question is: Shall we compute CRR based on the risk factors</w:t>
      </w:r>
      <w:r>
        <w:rPr>
          <w:spacing w:val="1"/>
          <w:w w:val="105"/>
        </w:rPr>
        <w:t> </w:t>
      </w:r>
      <w:r>
        <w:rPr>
          <w:w w:val="105"/>
        </w:rPr>
        <w:t>that currently exist, or shall we consider risk factors that can arise over a much</w:t>
      </w:r>
      <w:r>
        <w:rPr>
          <w:spacing w:val="1"/>
          <w:w w:val="105"/>
        </w:rPr>
        <w:t> </w:t>
      </w:r>
      <w:r>
        <w:rPr>
          <w:w w:val="105"/>
        </w:rPr>
        <w:t>longer</w:t>
      </w:r>
      <w:r>
        <w:rPr>
          <w:spacing w:val="-4"/>
          <w:w w:val="105"/>
        </w:rPr>
        <w:t> </w:t>
      </w:r>
      <w:r>
        <w:rPr>
          <w:w w:val="105"/>
        </w:rPr>
        <w:t>time</w:t>
      </w:r>
      <w:r>
        <w:rPr>
          <w:spacing w:val="-3"/>
          <w:w w:val="105"/>
        </w:rPr>
        <w:t> </w:t>
      </w:r>
      <w:r>
        <w:rPr>
          <w:w w:val="105"/>
        </w:rPr>
        <w:t>horizon?</w:t>
      </w:r>
    </w:p>
    <w:p>
      <w:pPr>
        <w:pStyle w:val="BodyText"/>
        <w:spacing w:line="256" w:lineRule="auto" w:before="37"/>
        <w:ind w:right="118" w:firstLine="230"/>
      </w:pPr>
      <w:r>
        <w:rPr>
          <w:w w:val="105"/>
        </w:rPr>
        <w:t>The stability of the financial system is highly dependent on the health of the</w:t>
      </w:r>
      <w:r>
        <w:rPr>
          <w:spacing w:val="1"/>
          <w:w w:val="105"/>
        </w:rPr>
        <w:t> </w:t>
      </w:r>
      <w:r>
        <w:rPr>
          <w:w w:val="105"/>
        </w:rPr>
        <w:t>economy, and the system becomes vulnerable when macroeconomic instability</w:t>
      </w:r>
      <w:r>
        <w:rPr>
          <w:spacing w:val="-71"/>
          <w:w w:val="105"/>
        </w:rPr>
        <w:t> </w:t>
      </w:r>
      <w:r>
        <w:rPr>
          <w:w w:val="105"/>
        </w:rPr>
        <w:t>sets</w:t>
      </w:r>
      <w:r>
        <w:rPr>
          <w:spacing w:val="-9"/>
          <w:w w:val="105"/>
        </w:rPr>
        <w:t> </w:t>
      </w:r>
      <w:r>
        <w:rPr>
          <w:w w:val="105"/>
        </w:rPr>
        <w:t>in.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difficult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predict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frequencies</w:t>
      </w:r>
      <w:r>
        <w:rPr>
          <w:spacing w:val="-9"/>
          <w:w w:val="105"/>
        </w:rPr>
        <w:t> </w:t>
      </w:r>
      <w:r>
        <w:rPr>
          <w:w w:val="105"/>
        </w:rPr>
        <w:t>at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trade</w:t>
      </w:r>
      <w:r>
        <w:rPr>
          <w:spacing w:val="-9"/>
          <w:w w:val="105"/>
        </w:rPr>
        <w:t> </w:t>
      </w:r>
      <w:r>
        <w:rPr>
          <w:w w:val="105"/>
        </w:rPr>
        <w:t>cycles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likely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occur in an economy. Banks suffer during the depression or recession phase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trade</w:t>
      </w:r>
      <w:r>
        <w:rPr>
          <w:spacing w:val="-13"/>
          <w:w w:val="105"/>
        </w:rPr>
        <w:t> </w:t>
      </w:r>
      <w:r>
        <w:rPr>
          <w:w w:val="105"/>
        </w:rPr>
        <w:t>cycle,</w:t>
      </w:r>
      <w:r>
        <w:rPr>
          <w:spacing w:val="-13"/>
          <w:w w:val="105"/>
        </w:rPr>
        <w:t> </w:t>
      </w:r>
      <w:r>
        <w:rPr>
          <w:w w:val="105"/>
        </w:rPr>
        <w:t>but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difficult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foresee</w:t>
      </w:r>
      <w:r>
        <w:rPr>
          <w:spacing w:val="-13"/>
          <w:w w:val="105"/>
        </w:rPr>
        <w:t> </w:t>
      </w:r>
      <w:r>
        <w:rPr>
          <w:w w:val="105"/>
        </w:rPr>
        <w:t>when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depression</w:t>
      </w:r>
      <w:r>
        <w:rPr>
          <w:spacing w:val="-14"/>
          <w:w w:val="105"/>
        </w:rPr>
        <w:t> </w:t>
      </w:r>
      <w:r>
        <w:rPr>
          <w:w w:val="105"/>
        </w:rPr>
        <w:t>phase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likely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begin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economy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how</w:t>
      </w:r>
      <w:r>
        <w:rPr>
          <w:spacing w:val="-3"/>
          <w:w w:val="105"/>
        </w:rPr>
        <w:t> </w:t>
      </w:r>
      <w:r>
        <w:rPr>
          <w:w w:val="105"/>
        </w:rPr>
        <w:t>long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depression</w:t>
      </w:r>
      <w:r>
        <w:rPr>
          <w:spacing w:val="-3"/>
          <w:w w:val="105"/>
        </w:rPr>
        <w:t> </w:t>
      </w:r>
      <w:r>
        <w:rPr>
          <w:w w:val="105"/>
        </w:rPr>
        <w:t>phase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last.</w:t>
      </w:r>
      <w:r>
        <w:rPr>
          <w:spacing w:val="-2"/>
          <w:w w:val="105"/>
        </w:rPr>
        <w:t> </w:t>
      </w:r>
      <w:r>
        <w:rPr>
          <w:w w:val="105"/>
        </w:rPr>
        <w:t>Apart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uncertainty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time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occurrence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trade</w:t>
      </w:r>
      <w:r>
        <w:rPr>
          <w:spacing w:val="-13"/>
          <w:w w:val="105"/>
        </w:rPr>
        <w:t> </w:t>
      </w:r>
      <w:r>
        <w:rPr>
          <w:w w:val="105"/>
        </w:rPr>
        <w:t>cycles,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intensity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spread</w:t>
      </w:r>
      <w:r>
        <w:rPr>
          <w:spacing w:val="-71"/>
          <w:w w:val="105"/>
        </w:rPr>
        <w:t> </w:t>
      </w:r>
      <w:r>
        <w:rPr>
          <w:w w:val="105"/>
        </w:rPr>
        <w:t>of the cycle are also determinant factors. When depression sets in, it need not</w:t>
      </w:r>
      <w:r>
        <w:rPr>
          <w:spacing w:val="1"/>
          <w:w w:val="105"/>
        </w:rPr>
        <w:t> </w:t>
      </w:r>
      <w:r>
        <w:rPr>
          <w:w w:val="105"/>
        </w:rPr>
        <w:t>necessarily encompass the whole economy; it may affect one or two sectors 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economy</w:t>
      </w:r>
      <w:r>
        <w:rPr>
          <w:spacing w:val="-11"/>
          <w:w w:val="105"/>
        </w:rPr>
        <w:t> </w:t>
      </w:r>
      <w:r>
        <w:rPr>
          <w:w w:val="105"/>
        </w:rPr>
        <w:t>like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real</w:t>
      </w:r>
      <w:r>
        <w:rPr>
          <w:spacing w:val="-11"/>
          <w:w w:val="105"/>
        </w:rPr>
        <w:t> </w:t>
      </w:r>
      <w:r>
        <w:rPr>
          <w:w w:val="105"/>
        </w:rPr>
        <w:t>estate</w:t>
      </w:r>
      <w:r>
        <w:rPr>
          <w:spacing w:val="-11"/>
          <w:w w:val="105"/>
        </w:rPr>
        <w:t> </w:t>
      </w:r>
      <w:r>
        <w:rPr>
          <w:w w:val="105"/>
        </w:rPr>
        <w:t>sector,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steel</w:t>
      </w:r>
      <w:r>
        <w:rPr>
          <w:spacing w:val="-11"/>
          <w:w w:val="105"/>
        </w:rPr>
        <w:t> </w:t>
      </w:r>
      <w:r>
        <w:rPr>
          <w:w w:val="105"/>
        </w:rPr>
        <w:t>sector,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automobile</w:t>
      </w:r>
      <w:r>
        <w:rPr>
          <w:spacing w:val="-10"/>
          <w:w w:val="105"/>
        </w:rPr>
        <w:t> </w:t>
      </w:r>
      <w:r>
        <w:rPr>
          <w:w w:val="105"/>
        </w:rPr>
        <w:t>sector.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There can be some spillover effects between certain sectors on account of</w:t>
      </w:r>
      <w:r>
        <w:rPr>
          <w:spacing w:val="1"/>
          <w:w w:val="105"/>
        </w:rPr>
        <w:t> </w:t>
      </w:r>
      <w:r>
        <w:rPr>
          <w:w w:val="105"/>
        </w:rPr>
        <w:t>correlation. During the period of depression, the manufacturing and the trading</w:t>
      </w:r>
      <w:r>
        <w:rPr>
          <w:spacing w:val="-71"/>
          <w:w w:val="105"/>
        </w:rPr>
        <w:t> </w:t>
      </w:r>
      <w:r>
        <w:rPr>
          <w:w w:val="105"/>
        </w:rPr>
        <w:t>units,</w:t>
      </w:r>
      <w:r>
        <w:rPr>
          <w:spacing w:val="-18"/>
          <w:w w:val="105"/>
        </w:rPr>
        <w:t> </w:t>
      </w:r>
      <w:r>
        <w:rPr>
          <w:w w:val="105"/>
        </w:rPr>
        <w:t>which</w:t>
      </w:r>
      <w:r>
        <w:rPr>
          <w:spacing w:val="-17"/>
          <w:w w:val="105"/>
        </w:rPr>
        <w:t> </w:t>
      </w:r>
      <w:r>
        <w:rPr>
          <w:w w:val="105"/>
        </w:rPr>
        <w:t>have</w:t>
      </w:r>
      <w:r>
        <w:rPr>
          <w:spacing w:val="-18"/>
          <w:w w:val="105"/>
        </w:rPr>
        <w:t> </w:t>
      </w:r>
      <w:r>
        <w:rPr>
          <w:w w:val="105"/>
        </w:rPr>
        <w:t>borrowed</w:t>
      </w:r>
      <w:r>
        <w:rPr>
          <w:spacing w:val="-17"/>
          <w:w w:val="105"/>
        </w:rPr>
        <w:t> </w:t>
      </w:r>
      <w:r>
        <w:rPr>
          <w:w w:val="105"/>
        </w:rPr>
        <w:t>funds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banking</w:t>
      </w:r>
      <w:r>
        <w:rPr>
          <w:spacing w:val="-18"/>
          <w:w w:val="105"/>
        </w:rPr>
        <w:t> </w:t>
      </w:r>
      <w:r>
        <w:rPr>
          <w:w w:val="105"/>
        </w:rPr>
        <w:t>system,</w:t>
      </w:r>
      <w:r>
        <w:rPr>
          <w:spacing w:val="-17"/>
          <w:w w:val="105"/>
        </w:rPr>
        <w:t> </w:t>
      </w:r>
      <w:r>
        <w:rPr>
          <w:w w:val="105"/>
        </w:rPr>
        <w:t>suffer</w:t>
      </w:r>
      <w:r>
        <w:rPr>
          <w:spacing w:val="-17"/>
          <w:w w:val="105"/>
        </w:rPr>
        <w:t> </w:t>
      </w:r>
      <w:r>
        <w:rPr>
          <w:w w:val="105"/>
        </w:rPr>
        <w:t>due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decline</w:t>
      </w:r>
      <w:r>
        <w:rPr>
          <w:spacing w:val="-71"/>
          <w:w w:val="105"/>
        </w:rPr>
        <w:t> </w:t>
      </w:r>
      <w:r>
        <w:rPr>
          <w:w w:val="105"/>
        </w:rPr>
        <w:t>in sales and profits. The downward trend in their operations generates negative</w:t>
      </w:r>
      <w:r>
        <w:rPr>
          <w:spacing w:val="1"/>
          <w:w w:val="105"/>
        </w:rPr>
        <w:t> </w:t>
      </w:r>
      <w:r>
        <w:rPr>
          <w:w w:val="105"/>
        </w:rPr>
        <w:t>impact on cash inflows and impairs the loan repaying capacity. During the</w:t>
      </w:r>
      <w:r>
        <w:rPr>
          <w:spacing w:val="1"/>
          <w:w w:val="105"/>
        </w:rPr>
        <w:t> </w:t>
      </w:r>
      <w:r>
        <w:rPr>
          <w:w w:val="105"/>
        </w:rPr>
        <w:t>recessionary phase, the default probabilities increase and the collateral values</w:t>
      </w:r>
      <w:r>
        <w:rPr>
          <w:spacing w:val="1"/>
          <w:w w:val="105"/>
        </w:rPr>
        <w:t> </w:t>
      </w:r>
      <w:r>
        <w:rPr>
          <w:w w:val="105"/>
        </w:rPr>
        <w:t>decline. The issue that arises for consideration in this context is how to factor</w:t>
      </w:r>
      <w:r>
        <w:rPr>
          <w:spacing w:val="1"/>
          <w:w w:val="105"/>
        </w:rPr>
        <w:t> </w:t>
      </w:r>
      <w:r>
        <w:rPr>
          <w:w w:val="105"/>
        </w:rPr>
        <w:t>this phenomenon of economic downturn in the risk rating process because of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complications.</w:t>
      </w:r>
    </w:p>
    <w:p>
      <w:pPr>
        <w:pStyle w:val="BodyText"/>
        <w:spacing w:line="256" w:lineRule="auto" w:before="38"/>
        <w:ind w:right="118" w:firstLine="230"/>
      </w:pPr>
      <w:r>
        <w:rPr>
          <w:w w:val="105"/>
        </w:rPr>
        <w:t>The first complication is that the criteria for the selection of risk factors for</w:t>
      </w:r>
      <w:r>
        <w:rPr>
          <w:spacing w:val="1"/>
          <w:w w:val="105"/>
        </w:rPr>
        <w:t> </w:t>
      </w:r>
      <w:r>
        <w:rPr>
          <w:w w:val="105"/>
        </w:rPr>
        <w:t>rating are different under the “through the cycle” approach and the “current</w:t>
      </w:r>
      <w:r>
        <w:rPr>
          <w:spacing w:val="1"/>
          <w:w w:val="105"/>
        </w:rPr>
        <w:t> </w:t>
      </w:r>
      <w:r>
        <w:rPr>
          <w:w w:val="105"/>
        </w:rPr>
        <w:t>condition” approach. The criteria followed by the international credit rating</w:t>
      </w:r>
      <w:r>
        <w:rPr>
          <w:spacing w:val="1"/>
          <w:w w:val="105"/>
        </w:rPr>
        <w:t> </w:t>
      </w:r>
      <w:r>
        <w:rPr>
          <w:w w:val="105"/>
        </w:rPr>
        <w:t>agencies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transparent,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presumed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generally</w:t>
      </w:r>
      <w:r>
        <w:rPr>
          <w:spacing w:val="1"/>
          <w:w w:val="105"/>
        </w:rPr>
        <w:t> </w:t>
      </w:r>
      <w:r>
        <w:rPr>
          <w:w w:val="105"/>
        </w:rPr>
        <w:t>follow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“through the cycle” philosophy under which the borrower's projected condition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depressed</w:t>
      </w:r>
      <w:r>
        <w:rPr>
          <w:spacing w:val="1"/>
          <w:w w:val="105"/>
        </w:rPr>
        <w:t> </w:t>
      </w:r>
      <w:r>
        <w:rPr>
          <w:w w:val="105"/>
        </w:rPr>
        <w:t>economic</w:t>
      </w:r>
      <w:r>
        <w:rPr>
          <w:spacing w:val="1"/>
          <w:w w:val="105"/>
        </w:rPr>
        <w:t> </w:t>
      </w:r>
      <w:r>
        <w:rPr>
          <w:w w:val="105"/>
        </w:rPr>
        <w:t>scenario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factored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process.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assessment of the financial condition of the borrower is done at the worst point,</w:t>
      </w:r>
      <w:r>
        <w:rPr>
          <w:spacing w:val="-71"/>
          <w:w w:val="105"/>
        </w:rPr>
        <w:t> </w:t>
      </w:r>
      <w:r>
        <w:rPr>
          <w:w w:val="105"/>
        </w:rPr>
        <w:t>assuming the “bottom of the cycle scenario,” or under serious stress situations.</w:t>
      </w:r>
      <w:r>
        <w:rPr>
          <w:spacing w:val="1"/>
          <w:w w:val="105"/>
        </w:rPr>
        <w:t> </w:t>
      </w:r>
      <w:r>
        <w:rPr>
          <w:w w:val="105"/>
        </w:rPr>
        <w:t>The risk grade is assigned according to the risk posed at that time. But the</w:t>
      </w:r>
      <w:r>
        <w:rPr>
          <w:spacing w:val="1"/>
          <w:w w:val="105"/>
        </w:rPr>
        <w:t> </w:t>
      </w:r>
      <w:r>
        <w:rPr>
          <w:w w:val="105"/>
        </w:rPr>
        <w:t>ratings assigned by international credit rating agencies pertain mostly to large</w:t>
      </w:r>
      <w:r>
        <w:rPr>
          <w:spacing w:val="1"/>
          <w:w w:val="105"/>
        </w:rPr>
        <w:t> </w:t>
      </w:r>
      <w:r>
        <w:rPr>
          <w:w w:val="105"/>
        </w:rPr>
        <w:t>corporations or multinational companies operating in developed economies and</w:t>
      </w:r>
      <w:r>
        <w:rPr>
          <w:spacing w:val="-71"/>
          <w:w w:val="105"/>
        </w:rPr>
        <w:t> </w:t>
      </w:r>
      <w:r>
        <w:rPr>
          <w:w w:val="105"/>
        </w:rPr>
        <w:t>prominent financial and capital markets, and the ratings need not always be</w:t>
      </w:r>
      <w:r>
        <w:rPr>
          <w:spacing w:val="1"/>
          <w:w w:val="105"/>
        </w:rPr>
        <w:t> </w:t>
      </w:r>
      <w:r>
        <w:rPr>
          <w:w w:val="105"/>
        </w:rPr>
        <w:t>appropriate and reliable, as was evident from the incorrect ratings assigned to</w:t>
      </w:r>
      <w:r>
        <w:rPr>
          <w:spacing w:val="1"/>
          <w:w w:val="105"/>
        </w:rPr>
        <w:t> </w:t>
      </w:r>
      <w:r>
        <w:rPr/>
        <w:t>mortgage-backed</w:t>
      </w:r>
      <w:r>
        <w:rPr>
          <w:spacing w:val="23"/>
        </w:rPr>
        <w:t> </w:t>
      </w:r>
      <w:r>
        <w:rPr/>
        <w:t>securities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soon</w:t>
      </w:r>
      <w:r>
        <w:rPr>
          <w:spacing w:val="23"/>
        </w:rPr>
        <w:t> </w:t>
      </w:r>
      <w:r>
        <w:rPr/>
        <w:t>downgraded,</w:t>
      </w:r>
      <w:r>
        <w:rPr>
          <w:spacing w:val="23"/>
        </w:rPr>
        <w:t> </w:t>
      </w:r>
      <w:r>
        <w:rPr/>
        <w:t>which</w:t>
      </w:r>
      <w:r>
        <w:rPr>
          <w:spacing w:val="23"/>
        </w:rPr>
        <w:t> </w:t>
      </w:r>
      <w:r>
        <w:rPr/>
        <w:t>contributed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</w:p>
    <w:p>
      <w:pPr>
        <w:pStyle w:val="BodyText"/>
        <w:spacing w:line="256" w:lineRule="auto" w:before="16"/>
        <w:ind w:right="119"/>
      </w:pPr>
      <w:r>
        <w:rPr>
          <w:w w:val="105"/>
        </w:rPr>
        <w:t>U.S. financial crisis in 2007. In any case, it is sensible to assume that the</w:t>
      </w:r>
      <w:r>
        <w:rPr>
          <w:spacing w:val="1"/>
          <w:w w:val="105"/>
        </w:rPr>
        <w:t> </w:t>
      </w:r>
      <w:r>
        <w:rPr>
          <w:w w:val="105"/>
        </w:rPr>
        <w:t>“through the cycle approach” is more relevant for large companies that have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-18"/>
          <w:w w:val="105"/>
        </w:rPr>
        <w:t> </w:t>
      </w:r>
      <w:r>
        <w:rPr>
          <w:w w:val="105"/>
        </w:rPr>
        <w:t>tolerance</w:t>
      </w:r>
      <w:r>
        <w:rPr>
          <w:spacing w:val="-18"/>
          <w:w w:val="105"/>
        </w:rPr>
        <w:t> </w:t>
      </w:r>
      <w:r>
        <w:rPr>
          <w:w w:val="105"/>
        </w:rPr>
        <w:t>against</w:t>
      </w:r>
      <w:r>
        <w:rPr>
          <w:spacing w:val="-18"/>
          <w:w w:val="105"/>
        </w:rPr>
        <w:t> </w:t>
      </w:r>
      <w:r>
        <w:rPr>
          <w:w w:val="105"/>
        </w:rPr>
        <w:t>economic</w:t>
      </w:r>
      <w:r>
        <w:rPr>
          <w:spacing w:val="-17"/>
          <w:w w:val="105"/>
        </w:rPr>
        <w:t> </w:t>
      </w:r>
      <w:r>
        <w:rPr>
          <w:w w:val="105"/>
        </w:rPr>
        <w:t>shocks.</w:t>
      </w:r>
      <w:r>
        <w:rPr>
          <w:spacing w:val="-18"/>
          <w:w w:val="105"/>
        </w:rPr>
        <w:t> </w:t>
      </w:r>
      <w:r>
        <w:rPr>
          <w:w w:val="105"/>
        </w:rPr>
        <w:t>This</w:t>
      </w:r>
      <w:r>
        <w:rPr>
          <w:spacing w:val="-18"/>
          <w:w w:val="105"/>
        </w:rPr>
        <w:t> </w:t>
      </w:r>
      <w:r>
        <w:rPr>
          <w:w w:val="105"/>
        </w:rPr>
        <w:t>approach</w:t>
      </w:r>
      <w:r>
        <w:rPr>
          <w:spacing w:val="-18"/>
          <w:w w:val="105"/>
        </w:rPr>
        <w:t> </w:t>
      </w:r>
      <w:r>
        <w:rPr>
          <w:w w:val="105"/>
        </w:rPr>
        <w:t>may</w:t>
      </w:r>
      <w:r>
        <w:rPr>
          <w:spacing w:val="-17"/>
          <w:w w:val="105"/>
        </w:rPr>
        <w:t> </w:t>
      </w:r>
      <w:r>
        <w:rPr>
          <w:w w:val="105"/>
        </w:rPr>
        <w:t>not</w:t>
      </w:r>
      <w:r>
        <w:rPr>
          <w:spacing w:val="-18"/>
          <w:w w:val="105"/>
        </w:rPr>
        <w:t> </w:t>
      </w:r>
      <w:r>
        <w:rPr>
          <w:w w:val="105"/>
        </w:rPr>
        <w:t>be</w:t>
      </w:r>
      <w:r>
        <w:rPr>
          <w:spacing w:val="-18"/>
          <w:w w:val="105"/>
        </w:rPr>
        <w:t> </w:t>
      </w:r>
      <w:r>
        <w:rPr>
          <w:w w:val="105"/>
        </w:rPr>
        <w:t>appropriate</w:t>
      </w:r>
      <w:r>
        <w:rPr>
          <w:spacing w:val="-71"/>
          <w:w w:val="105"/>
        </w:rPr>
        <w:t> </w:t>
      </w:r>
      <w:r>
        <w:rPr>
          <w:w w:val="105"/>
        </w:rPr>
        <w:t>for rating small and medium enterprises, which constitute the largest group of</w:t>
      </w:r>
      <w:r>
        <w:rPr>
          <w:spacing w:val="1"/>
          <w:w w:val="105"/>
        </w:rPr>
        <w:t> </w:t>
      </w:r>
      <w:r>
        <w:rPr>
          <w:w w:val="105"/>
        </w:rPr>
        <w:t>clients of many banks, because their tolerance level is low against economic</w:t>
      </w:r>
      <w:r>
        <w:rPr>
          <w:spacing w:val="1"/>
          <w:w w:val="105"/>
        </w:rPr>
        <w:t> </w:t>
      </w:r>
      <w:r>
        <w:rPr>
          <w:w w:val="105"/>
        </w:rPr>
        <w:t>shocks, and too rigorous criteria for rating may make them ineligible for credit,</w:t>
      </w:r>
      <w:r>
        <w:rPr>
          <w:spacing w:val="-71"/>
          <w:w w:val="105"/>
        </w:rPr>
        <w:t> </w:t>
      </w:r>
      <w:r>
        <w:rPr>
          <w:w w:val="105"/>
        </w:rPr>
        <w:t>though</w:t>
      </w:r>
      <w:r>
        <w:rPr>
          <w:spacing w:val="-8"/>
          <w:w w:val="105"/>
        </w:rPr>
        <w:t> </w:t>
      </w:r>
      <w:r>
        <w:rPr>
          <w:w w:val="105"/>
        </w:rPr>
        <w:t>their</w:t>
      </w:r>
      <w:r>
        <w:rPr>
          <w:spacing w:val="-7"/>
          <w:w w:val="105"/>
        </w:rPr>
        <w:t> </w:t>
      </w:r>
      <w:r>
        <w:rPr>
          <w:w w:val="105"/>
        </w:rPr>
        <w:t>projects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businesses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financially</w:t>
      </w:r>
      <w:r>
        <w:rPr>
          <w:spacing w:val="-7"/>
          <w:w w:val="105"/>
        </w:rPr>
        <w:t> </w:t>
      </w:r>
      <w:r>
        <w:rPr>
          <w:w w:val="105"/>
        </w:rPr>
        <w:t>viable.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cases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current condition approach seems to be more appropriate. Nonetheless, the</w:t>
      </w:r>
      <w:r>
        <w:rPr>
          <w:spacing w:val="1"/>
          <w:w w:val="105"/>
        </w:rPr>
        <w:t> </w:t>
      </w:r>
      <w:r>
        <w:rPr/>
        <w:t>external agencies’ ratings are handy and can be accepted if criteria for ratings are</w:t>
      </w:r>
      <w:r>
        <w:rPr>
          <w:spacing w:val="1"/>
        </w:rPr>
        <w:t> </w:t>
      </w:r>
      <w:r>
        <w:rPr>
          <w:w w:val="105"/>
        </w:rPr>
        <w:t>transparent and reliability is endorsed through empirical evidence. In respect of</w:t>
      </w:r>
      <w:r>
        <w:rPr>
          <w:spacing w:val="-71"/>
          <w:w w:val="105"/>
        </w:rPr>
        <w:t> </w:t>
      </w:r>
      <w:r>
        <w:rPr>
          <w:w w:val="105"/>
        </w:rPr>
        <w:t>overseas counterparties, banks may use their own internal country risk ratings</w:t>
      </w:r>
      <w:r>
        <w:rPr>
          <w:spacing w:val="1"/>
          <w:w w:val="105"/>
        </w:rPr>
        <w:t> </w:t>
      </w:r>
      <w:r>
        <w:rPr>
          <w:w w:val="105"/>
        </w:rPr>
        <w:t>(sovereign ratings) and other published data and modify the external agencies’</w:t>
      </w:r>
      <w:r>
        <w:rPr>
          <w:spacing w:val="1"/>
          <w:w w:val="105"/>
        </w:rPr>
        <w:t> </w:t>
      </w:r>
      <w:r>
        <w:rPr>
          <w:w w:val="105"/>
        </w:rPr>
        <w:t>ratings,</w:t>
      </w:r>
      <w:r>
        <w:rPr>
          <w:spacing w:val="-4"/>
          <w:w w:val="105"/>
        </w:rPr>
        <w:t> </w:t>
      </w:r>
      <w:r>
        <w:rPr>
          <w:w w:val="105"/>
        </w:rPr>
        <w:t>wherever</w:t>
      </w:r>
      <w:r>
        <w:rPr>
          <w:spacing w:val="-4"/>
          <w:w w:val="105"/>
        </w:rPr>
        <w:t> </w:t>
      </w:r>
      <w:r>
        <w:rPr>
          <w:w w:val="105"/>
        </w:rPr>
        <w:t>considered</w:t>
      </w:r>
      <w:r>
        <w:rPr>
          <w:spacing w:val="-4"/>
          <w:w w:val="105"/>
        </w:rPr>
        <w:t> </w:t>
      </w:r>
      <w:r>
        <w:rPr>
          <w:w w:val="105"/>
        </w:rPr>
        <w:t>necessary.</w:t>
      </w:r>
    </w:p>
    <w:p>
      <w:pPr>
        <w:pStyle w:val="BodyText"/>
        <w:spacing w:before="43"/>
        <w:ind w:left="330"/>
      </w:pP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second</w:t>
      </w:r>
      <w:r>
        <w:rPr>
          <w:spacing w:val="22"/>
          <w:w w:val="105"/>
        </w:rPr>
        <w:t> </w:t>
      </w:r>
      <w:r>
        <w:rPr>
          <w:w w:val="105"/>
        </w:rPr>
        <w:t>complication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downturn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economy</w:t>
      </w:r>
      <w:r>
        <w:rPr>
          <w:spacing w:val="22"/>
          <w:w w:val="105"/>
        </w:rPr>
        <w:t> </w:t>
      </w:r>
      <w:r>
        <w:rPr>
          <w:w w:val="105"/>
        </w:rPr>
        <w:t>may</w:t>
      </w:r>
      <w:r>
        <w:rPr>
          <w:spacing w:val="22"/>
          <w:w w:val="105"/>
        </w:rPr>
        <w:t> </w:t>
      </w:r>
      <w:r>
        <w:rPr>
          <w:w w:val="105"/>
        </w:rPr>
        <w:t>not</w:t>
      </w:r>
      <w:r>
        <w:rPr>
          <w:spacing w:val="21"/>
          <w:w w:val="105"/>
        </w:rPr>
        <w:t> </w:t>
      </w:r>
      <w:r>
        <w:rPr>
          <w:w w:val="105"/>
        </w:rPr>
        <w:t>take</w:t>
      </w:r>
    </w:p>
    <w:p>
      <w:pPr>
        <w:spacing w:after="0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place in a definite cyclical order. The downturn may be engineered by market-</w:t>
      </w:r>
      <w:r>
        <w:rPr>
          <w:spacing w:val="1"/>
          <w:w w:val="105"/>
        </w:rPr>
        <w:t> </w:t>
      </w:r>
      <w:r>
        <w:rPr>
          <w:w w:val="105"/>
        </w:rPr>
        <w:t>related factors and not by a slump in demand for goods and services. It may be</w:t>
      </w:r>
      <w:r>
        <w:rPr>
          <w:spacing w:val="1"/>
          <w:w w:val="105"/>
        </w:rPr>
        <w:t> </w:t>
      </w:r>
      <w:r>
        <w:rPr>
          <w:w w:val="105"/>
        </w:rPr>
        <w:t>confined to one or two sectors in the economy. The Asian financial crisis has</w:t>
      </w:r>
      <w:r>
        <w:rPr>
          <w:spacing w:val="1"/>
          <w:w w:val="105"/>
        </w:rPr>
        <w:t> </w:t>
      </w:r>
      <w:r>
        <w:rPr>
          <w:w w:val="105"/>
        </w:rPr>
        <w:t>demonstrated that there is a strong correlation between credit and market risks.</w:t>
      </w:r>
      <w:r>
        <w:rPr>
          <w:spacing w:val="1"/>
          <w:w w:val="105"/>
        </w:rPr>
        <w:t> </w:t>
      </w:r>
      <w:r>
        <w:rPr>
          <w:w w:val="105"/>
        </w:rPr>
        <w:t>The financial crisis began with the downturn in the real estate sector, but the</w:t>
      </w:r>
      <w:r>
        <w:rPr>
          <w:spacing w:val="1"/>
          <w:w w:val="105"/>
        </w:rPr>
        <w:t> </w:t>
      </w:r>
      <w:r>
        <w:rPr>
          <w:w w:val="105"/>
        </w:rPr>
        <w:t>economic instability escalated due to the volatility of market variables. The</w:t>
      </w:r>
      <w:r>
        <w:rPr>
          <w:spacing w:val="1"/>
          <w:w w:val="105"/>
        </w:rPr>
        <w:t> </w:t>
      </w:r>
      <w:r>
        <w:rPr>
          <w:w w:val="105"/>
        </w:rPr>
        <w:t>downturn did not occur in tandem with the past trend of business cycles. It is</w:t>
      </w:r>
      <w:r>
        <w:rPr>
          <w:spacing w:val="1"/>
          <w:w w:val="105"/>
        </w:rPr>
        <w:t> </w:t>
      </w:r>
      <w:r>
        <w:rPr>
          <w:w w:val="105"/>
        </w:rPr>
        <w:t>therefore difficult to anticipate the timing of trade cycles, form definite views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characteristics</w:t>
      </w:r>
      <w:r>
        <w:rPr>
          <w:spacing w:val="-9"/>
          <w:w w:val="105"/>
        </w:rPr>
        <w:t> </w:t>
      </w:r>
      <w:r>
        <w:rPr>
          <w:w w:val="105"/>
        </w:rPr>
        <w:t>associated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cycles,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identify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factors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factored</w:t>
      </w:r>
      <w:r>
        <w:rPr>
          <w:spacing w:val="-3"/>
          <w:w w:val="105"/>
        </w:rPr>
        <w:t> </w:t>
      </w:r>
      <w:r>
        <w:rPr>
          <w:w w:val="105"/>
        </w:rPr>
        <w:t>into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line="256" w:lineRule="auto" w:before="40"/>
        <w:ind w:right="124" w:firstLine="230"/>
      </w:pPr>
      <w:r>
        <w:rPr>
          <w:w w:val="105"/>
        </w:rPr>
        <w:t>The surveys conducted by the Models Task Force of the Basel Committee on</w:t>
      </w:r>
      <w:r>
        <w:rPr>
          <w:spacing w:val="-71"/>
          <w:w w:val="105"/>
        </w:rPr>
        <w:t> </w:t>
      </w:r>
      <w:r>
        <w:rPr>
          <w:w w:val="105"/>
        </w:rPr>
        <w:t>Banking</w:t>
      </w:r>
      <w:r>
        <w:rPr>
          <w:spacing w:val="1"/>
          <w:w w:val="105"/>
        </w:rPr>
        <w:t> </w:t>
      </w:r>
      <w:r>
        <w:rPr>
          <w:w w:val="105"/>
        </w:rPr>
        <w:t>Supervision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spring</w:t>
      </w:r>
      <w:r>
        <w:rPr>
          <w:spacing w:val="1"/>
          <w:w w:val="105"/>
        </w:rPr>
        <w:t> </w:t>
      </w:r>
      <w:r>
        <w:rPr>
          <w:w w:val="105"/>
        </w:rPr>
        <w:t>1999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revealed</w:t>
      </w:r>
      <w:r>
        <w:rPr>
          <w:spacing w:val="1"/>
          <w:w w:val="105"/>
        </w:rPr>
        <w:t> </w:t>
      </w:r>
      <w:r>
        <w:rPr>
          <w:w w:val="105"/>
        </w:rPr>
        <w:t>that,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general,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-71"/>
          <w:w w:val="105"/>
        </w:rPr>
        <w:t> </w:t>
      </w:r>
      <w:r>
        <w:rPr>
          <w:w w:val="105"/>
        </w:rPr>
        <w:t>evaluate the risk of a borrower or a facility on a point-in-time or “current</w:t>
      </w:r>
      <w:r>
        <w:rPr>
          <w:spacing w:val="1"/>
          <w:w w:val="105"/>
        </w:rPr>
        <w:t> </w:t>
      </w:r>
      <w:r>
        <w:rPr>
          <w:w w:val="105"/>
        </w:rPr>
        <w:t>condition approach” basis. The survey has, however, corroborated that banks</w:t>
      </w:r>
      <w:r>
        <w:rPr>
          <w:spacing w:val="1"/>
          <w:w w:val="105"/>
        </w:rPr>
        <w:t> </w:t>
      </w:r>
      <w:r>
        <w:rPr>
          <w:w w:val="105"/>
        </w:rPr>
        <w:t>consider</w:t>
      </w:r>
      <w:r>
        <w:rPr>
          <w:spacing w:val="-14"/>
          <w:w w:val="105"/>
        </w:rPr>
        <w:t> </w:t>
      </w:r>
      <w:r>
        <w:rPr>
          <w:w w:val="105"/>
        </w:rPr>
        <w:t>all</w:t>
      </w:r>
      <w:r>
        <w:rPr>
          <w:spacing w:val="-13"/>
          <w:w w:val="105"/>
        </w:rPr>
        <w:t> </w:t>
      </w:r>
      <w:r>
        <w:rPr>
          <w:w w:val="105"/>
        </w:rPr>
        <w:t>relevant</w:t>
      </w:r>
      <w:r>
        <w:rPr>
          <w:spacing w:val="-14"/>
          <w:w w:val="105"/>
        </w:rPr>
        <w:t> </w:t>
      </w:r>
      <w:r>
        <w:rPr>
          <w:w w:val="105"/>
        </w:rPr>
        <w:t>factors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assignment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ratings,</w:t>
      </w:r>
      <w:r>
        <w:rPr>
          <w:spacing w:val="-14"/>
          <w:w w:val="105"/>
        </w:rPr>
        <w:t> </w:t>
      </w:r>
      <w:r>
        <w:rPr>
          <w:w w:val="105"/>
        </w:rPr>
        <w:t>including</w:t>
      </w:r>
      <w:r>
        <w:rPr>
          <w:spacing w:val="-13"/>
          <w:w w:val="105"/>
        </w:rPr>
        <w:t> </w:t>
      </w:r>
      <w:r>
        <w:rPr>
          <w:w w:val="105"/>
        </w:rPr>
        <w:t>those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relevant from a long-term perspective. Banks take into account longer term</w:t>
      </w:r>
      <w:r>
        <w:rPr>
          <w:spacing w:val="1"/>
          <w:w w:val="105"/>
        </w:rPr>
        <w:t> </w:t>
      </w:r>
      <w:r>
        <w:rPr>
          <w:w w:val="105"/>
        </w:rPr>
        <w:t>negative prospects even under the “current condition approach” for risk rating,</w:t>
      </w:r>
      <w:r>
        <w:rPr>
          <w:spacing w:val="1"/>
          <w:w w:val="105"/>
        </w:rPr>
        <w:t> </w:t>
      </w:r>
      <w:r>
        <w:rPr>
          <w:w w:val="105"/>
        </w:rPr>
        <w:t>but do not rely heavily on long-term projections that show improvements in the</w:t>
      </w:r>
      <w:r>
        <w:rPr>
          <w:spacing w:val="-71"/>
          <w:w w:val="105"/>
        </w:rPr>
        <w:t> </w:t>
      </w:r>
      <w:r>
        <w:rPr>
          <w:w w:val="105"/>
        </w:rPr>
        <w:t>borrower's</w:t>
      </w:r>
      <w:r>
        <w:rPr>
          <w:spacing w:val="-11"/>
          <w:w w:val="105"/>
        </w:rPr>
        <w:t> </w:t>
      </w:r>
      <w:r>
        <w:rPr>
          <w:w w:val="105"/>
        </w:rPr>
        <w:t>repaying</w:t>
      </w:r>
      <w:r>
        <w:rPr>
          <w:spacing w:val="-9"/>
          <w:w w:val="105"/>
        </w:rPr>
        <w:t> </w:t>
      </w:r>
      <w:r>
        <w:rPr>
          <w:w w:val="105"/>
        </w:rPr>
        <w:t>capacity</w:t>
      </w:r>
      <w:r>
        <w:rPr>
          <w:spacing w:val="-9"/>
          <w:w w:val="105"/>
        </w:rPr>
        <w:t> </w:t>
      </w:r>
      <w:r>
        <w:rPr>
          <w:w w:val="105"/>
        </w:rPr>
        <w:t>over</w:t>
      </w:r>
      <w:r>
        <w:rPr>
          <w:spacing w:val="-10"/>
          <w:w w:val="105"/>
        </w:rPr>
        <w:t> </w:t>
      </w:r>
      <w:r>
        <w:rPr>
          <w:w w:val="105"/>
        </w:rPr>
        <w:t>time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assigning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favorable</w:t>
      </w:r>
      <w:r>
        <w:rPr>
          <w:spacing w:val="-10"/>
          <w:w w:val="105"/>
        </w:rPr>
        <w:t> </w:t>
      </w:r>
      <w:r>
        <w:rPr>
          <w:w w:val="105"/>
        </w:rPr>
        <w:t>rating.</w:t>
      </w:r>
    </w:p>
    <w:p>
      <w:pPr>
        <w:pStyle w:val="BodyText"/>
        <w:spacing w:line="256" w:lineRule="auto" w:before="38"/>
        <w:ind w:right="122" w:firstLine="230"/>
      </w:pPr>
      <w:r>
        <w:rPr>
          <w:w w:val="105"/>
        </w:rPr>
        <w:t>The conclusion is that banks should not place too much emphasis on the time</w:t>
      </w:r>
      <w:r>
        <w:rPr>
          <w:spacing w:val="-71"/>
          <w:w w:val="105"/>
        </w:rPr>
        <w:t> </w:t>
      </w:r>
      <w:r>
        <w:rPr>
          <w:w w:val="105"/>
        </w:rPr>
        <w:t>horizon for choosing risk factors for inclusion in the internal credit risk rating</w:t>
      </w:r>
      <w:r>
        <w:rPr>
          <w:spacing w:val="1"/>
          <w:w w:val="105"/>
        </w:rPr>
        <w:t> </w:t>
      </w:r>
      <w:r>
        <w:rPr>
          <w:w w:val="105"/>
        </w:rPr>
        <w:t>models. All data and information that are relevant and available at the time of</w:t>
      </w:r>
      <w:r>
        <w:rPr>
          <w:spacing w:val="1"/>
          <w:w w:val="105"/>
        </w:rPr>
        <w:t> </w:t>
      </w:r>
      <w:r>
        <w:rPr>
          <w:w w:val="105"/>
        </w:rPr>
        <w:t>rating,</w:t>
      </w:r>
      <w:r>
        <w:rPr>
          <w:spacing w:val="-5"/>
          <w:w w:val="105"/>
        </w:rPr>
        <w:t> </w:t>
      </w:r>
      <w:r>
        <w:rPr>
          <w:w w:val="105"/>
        </w:rPr>
        <w:t>including</w:t>
      </w:r>
      <w:r>
        <w:rPr>
          <w:spacing w:val="-5"/>
          <w:w w:val="105"/>
        </w:rPr>
        <w:t> </w:t>
      </w:r>
      <w:r>
        <w:rPr>
          <w:w w:val="105"/>
        </w:rPr>
        <w:t>contingencies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arise,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taken</w:t>
      </w:r>
      <w:r>
        <w:rPr>
          <w:spacing w:val="-5"/>
          <w:w w:val="105"/>
        </w:rPr>
        <w:t> </w:t>
      </w:r>
      <w:r>
        <w:rPr>
          <w:w w:val="105"/>
        </w:rPr>
        <w:t>into</w:t>
      </w:r>
      <w:r>
        <w:rPr>
          <w:spacing w:val="-5"/>
          <w:w w:val="105"/>
        </w:rPr>
        <w:t> </w:t>
      </w:r>
      <w:r>
        <w:rPr>
          <w:w w:val="105"/>
        </w:rPr>
        <w:t>account.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“current</w:t>
      </w:r>
      <w:r>
        <w:rPr>
          <w:spacing w:val="-13"/>
          <w:w w:val="105"/>
        </w:rPr>
        <w:t> </w:t>
      </w:r>
      <w:r>
        <w:rPr>
          <w:w w:val="105"/>
        </w:rPr>
        <w:t>condition</w:t>
      </w:r>
      <w:r>
        <w:rPr>
          <w:spacing w:val="-11"/>
          <w:w w:val="105"/>
        </w:rPr>
        <w:t> </w:t>
      </w:r>
      <w:r>
        <w:rPr>
          <w:w w:val="105"/>
        </w:rPr>
        <w:t>approach”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more</w:t>
      </w:r>
      <w:r>
        <w:rPr>
          <w:spacing w:val="-12"/>
          <w:w w:val="105"/>
        </w:rPr>
        <w:t> </w:t>
      </w:r>
      <w:r>
        <w:rPr>
          <w:w w:val="105"/>
        </w:rPr>
        <w:t>suitable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bulk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customers.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Choice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Rating</w:t>
      </w:r>
      <w:r>
        <w:rPr>
          <w:spacing w:val="5"/>
        </w:rPr>
        <w:t> </w:t>
      </w:r>
      <w:r>
        <w:rPr/>
        <w:t>System</w:t>
      </w:r>
      <w:r>
        <w:rPr>
          <w:spacing w:val="5"/>
        </w:rPr>
        <w:t> </w:t>
      </w:r>
      <w:r>
        <w:rPr/>
        <w:t>Dimension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The risk rating indicates the relative safety of credit exposures. Some banks</w:t>
      </w:r>
      <w:r>
        <w:rPr>
          <w:spacing w:val="1"/>
          <w:w w:val="105"/>
        </w:rPr>
        <w:t> </w:t>
      </w:r>
      <w:r>
        <w:rPr>
          <w:w w:val="105"/>
        </w:rPr>
        <w:t>consider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“facility</w:t>
      </w:r>
      <w:r>
        <w:rPr>
          <w:spacing w:val="-16"/>
          <w:w w:val="105"/>
        </w:rPr>
        <w:t> </w:t>
      </w:r>
      <w:r>
        <w:rPr>
          <w:w w:val="105"/>
        </w:rPr>
        <w:t>rating”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sanction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particular</w:t>
      </w:r>
      <w:r>
        <w:rPr>
          <w:spacing w:val="-16"/>
          <w:w w:val="105"/>
        </w:rPr>
        <w:t> </w:t>
      </w:r>
      <w:r>
        <w:rPr>
          <w:w w:val="105"/>
        </w:rPr>
        <w:t>facility,</w:t>
      </w:r>
      <w:r>
        <w:rPr>
          <w:spacing w:val="-17"/>
          <w:w w:val="105"/>
        </w:rPr>
        <w:t> </w:t>
      </w:r>
      <w:r>
        <w:rPr>
          <w:w w:val="105"/>
        </w:rPr>
        <w:t>while</w:t>
      </w:r>
      <w:r>
        <w:rPr>
          <w:spacing w:val="-16"/>
          <w:w w:val="105"/>
        </w:rPr>
        <w:t> </w:t>
      </w:r>
      <w:r>
        <w:rPr>
          <w:w w:val="105"/>
        </w:rPr>
        <w:t>some</w:t>
      </w:r>
      <w:r>
        <w:rPr>
          <w:spacing w:val="-16"/>
          <w:w w:val="105"/>
        </w:rPr>
        <w:t> </w:t>
      </w:r>
      <w:r>
        <w:rPr>
          <w:w w:val="105"/>
        </w:rPr>
        <w:t>others</w:t>
      </w:r>
      <w:r>
        <w:rPr>
          <w:spacing w:val="-71"/>
          <w:w w:val="105"/>
        </w:rPr>
        <w:t> </w:t>
      </w:r>
      <w:r>
        <w:rPr>
          <w:w w:val="105"/>
        </w:rPr>
        <w:t>consider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“counterparty</w:t>
      </w:r>
      <w:r>
        <w:rPr>
          <w:spacing w:val="-13"/>
          <w:w w:val="105"/>
        </w:rPr>
        <w:t> </w:t>
      </w:r>
      <w:r>
        <w:rPr>
          <w:w w:val="105"/>
        </w:rPr>
        <w:t>rating”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sanction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any</w:t>
      </w:r>
      <w:r>
        <w:rPr>
          <w:spacing w:val="-13"/>
          <w:w w:val="105"/>
        </w:rPr>
        <w:t> </w:t>
      </w:r>
      <w:r>
        <w:rPr>
          <w:w w:val="105"/>
        </w:rPr>
        <w:t>type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facility.</w:t>
      </w:r>
      <w:r>
        <w:rPr>
          <w:spacing w:val="-13"/>
          <w:w w:val="105"/>
        </w:rPr>
        <w:t> </w:t>
      </w:r>
      <w:r>
        <w:rPr>
          <w:w w:val="105"/>
        </w:rPr>
        <w:t>While</w:t>
      </w:r>
      <w:r>
        <w:rPr>
          <w:spacing w:val="-7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methodology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focused</w:t>
      </w:r>
      <w:r>
        <w:rPr>
          <w:spacing w:val="1"/>
          <w:w w:val="105"/>
        </w:rPr>
        <w:t> </w:t>
      </w:r>
      <w:r>
        <w:rPr>
          <w:w w:val="105"/>
        </w:rPr>
        <w:t>mainly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characteristics,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counterparty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rating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methodology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combines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both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borrower</w:t>
      </w:r>
      <w:r>
        <w:rPr>
          <w:spacing w:val="-17"/>
          <w:w w:val="105"/>
        </w:rPr>
        <w:t> </w:t>
      </w:r>
      <w:r>
        <w:rPr>
          <w:w w:val="105"/>
        </w:rPr>
        <w:t>characteristics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the facility characteristics. Some banks first compute the counterparty rating</w:t>
      </w:r>
      <w:r>
        <w:rPr>
          <w:spacing w:val="1"/>
          <w:w w:val="105"/>
        </w:rPr>
        <w:t> </w:t>
      </w:r>
      <w:r>
        <w:rPr>
          <w:w w:val="105"/>
        </w:rPr>
        <w:t>without considering facility characteristics, and then they modify the rating by</w:t>
      </w:r>
      <w:r>
        <w:rPr>
          <w:spacing w:val="1"/>
          <w:w w:val="105"/>
        </w:rPr>
        <w:t> </w:t>
      </w:r>
      <w:r>
        <w:rPr>
          <w:w w:val="105"/>
        </w:rPr>
        <w:t>superimposing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characteristics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coverage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guarantee protection. In the absence of empirical evidence on the extent of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correlation</w:t>
      </w:r>
      <w:r>
        <w:rPr>
          <w:spacing w:val="-18"/>
          <w:w w:val="105"/>
        </w:rPr>
        <w:t> </w:t>
      </w:r>
      <w:r>
        <w:rPr>
          <w:w w:val="105"/>
        </w:rPr>
        <w:t>between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decisions</w:t>
      </w:r>
      <w:r>
        <w:rPr>
          <w:spacing w:val="-17"/>
          <w:w w:val="105"/>
        </w:rPr>
        <w:t> </w:t>
      </w:r>
      <w:r>
        <w:rPr>
          <w:w w:val="105"/>
        </w:rPr>
        <w:t>based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facility-rating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borrower-rating</w:t>
      </w:r>
      <w:r>
        <w:rPr>
          <w:spacing w:val="-71"/>
          <w:w w:val="105"/>
        </w:rPr>
        <w:t> </w:t>
      </w:r>
      <w:r>
        <w:rPr>
          <w:w w:val="105"/>
        </w:rPr>
        <w:t>on the one side and the incidence of credit defaults on the other side, it is not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conclude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safer</w:t>
      </w:r>
      <w:r>
        <w:rPr>
          <w:spacing w:val="-5"/>
          <w:w w:val="105"/>
        </w:rPr>
        <w:t> </w:t>
      </w:r>
      <w:r>
        <w:rPr>
          <w:w w:val="105"/>
        </w:rPr>
        <w:t>practice.</w:t>
      </w:r>
    </w:p>
    <w:p>
      <w:pPr>
        <w:pStyle w:val="BodyText"/>
        <w:spacing w:line="256" w:lineRule="auto" w:before="42"/>
        <w:ind w:right="117" w:firstLine="230"/>
      </w:pPr>
      <w:r>
        <w:rPr>
          <w:w w:val="105"/>
        </w:rPr>
        <w:t>In banks, extension of credit facilities takes place through different forms and</w:t>
      </w:r>
      <w:r>
        <w:rPr>
          <w:spacing w:val="-71"/>
          <w:w w:val="105"/>
        </w:rPr>
        <w:t> </w:t>
      </w:r>
      <w:r>
        <w:rPr>
          <w:w w:val="105"/>
        </w:rPr>
        <w:t>under different nomenclatures. Borrowers enjoy different types of fund-based</w:t>
      </w:r>
      <w:r>
        <w:rPr>
          <w:spacing w:val="1"/>
          <w:w w:val="105"/>
        </w:rPr>
        <w:t> </w:t>
      </w:r>
      <w:r>
        <w:rPr>
          <w:w w:val="105"/>
        </w:rPr>
        <w:t>and non-fund-based credit facilities, either from a single bank or a number of</w:t>
      </w:r>
      <w:r>
        <w:rPr>
          <w:spacing w:val="1"/>
          <w:w w:val="105"/>
        </w:rPr>
        <w:t> </w:t>
      </w:r>
      <w:r>
        <w:rPr>
          <w:w w:val="105"/>
        </w:rPr>
        <w:t>banks. The fund-based facilities are in the form of fixed tenure loans, overdraft</w:t>
      </w:r>
      <w:r>
        <w:rPr>
          <w:spacing w:val="-71"/>
          <w:w w:val="105"/>
        </w:rPr>
        <w:t> </w:t>
      </w:r>
      <w:r>
        <w:rPr>
          <w:w w:val="105"/>
        </w:rPr>
        <w:t>or cash credit facilities, trade bills discount and purchase, or in the form of</w:t>
      </w:r>
      <w:r>
        <w:rPr>
          <w:spacing w:val="1"/>
          <w:w w:val="105"/>
        </w:rPr>
        <w:t> </w:t>
      </w:r>
      <w:r>
        <w:rPr>
          <w:w w:val="105"/>
        </w:rPr>
        <w:t>subscription to bonds and debentures of corporations redeemable over a period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time,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substitutes.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non-fund-based</w:t>
      </w:r>
      <w:r>
        <w:rPr>
          <w:spacing w:val="-5"/>
          <w:w w:val="105"/>
        </w:rPr>
        <w:t> </w:t>
      </w:r>
      <w:r>
        <w:rPr>
          <w:w w:val="105"/>
        </w:rPr>
        <w:t>facilities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extended</w:t>
      </w:r>
      <w:r>
        <w:rPr>
          <w:spacing w:val="-71"/>
          <w:w w:val="105"/>
        </w:rPr>
        <w:t> </w:t>
      </w:r>
      <w:r>
        <w:rPr>
          <w:w w:val="105"/>
        </w:rPr>
        <w:t>usually through financial guarantees, import and export letters of credit, or for</w:t>
      </w:r>
      <w:r>
        <w:rPr>
          <w:spacing w:val="1"/>
          <w:w w:val="105"/>
        </w:rPr>
        <w:t> </w:t>
      </w:r>
      <w:r>
        <w:rPr>
          <w:w w:val="105"/>
        </w:rPr>
        <w:t>underwriting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equities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bonds.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may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possible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base</w:t>
      </w:r>
      <w:r>
        <w:rPr>
          <w:spacing w:val="-7"/>
          <w:w w:val="105"/>
        </w:rPr>
        <w:t> </w:t>
      </w:r>
      <w:r>
        <w:rPr>
          <w:w w:val="105"/>
        </w:rPr>
        <w:t>lending</w:t>
      </w:r>
      <w:r>
        <w:rPr>
          <w:spacing w:val="-8"/>
          <w:w w:val="105"/>
        </w:rPr>
        <w:t> </w:t>
      </w:r>
      <w:r>
        <w:rPr>
          <w:w w:val="105"/>
        </w:rPr>
        <w:t>decisions</w:t>
      </w:r>
      <w:r>
        <w:rPr>
          <w:spacing w:val="-71"/>
          <w:w w:val="105"/>
        </w:rPr>
        <w:t> </w:t>
      </w:r>
      <w:r>
        <w:rPr>
          <w:w w:val="105"/>
        </w:rPr>
        <w:t>on facility rating, if the borrower avails itself of only one type of facility from</w:t>
      </w:r>
      <w:r>
        <w:rPr>
          <w:spacing w:val="1"/>
          <w:w w:val="105"/>
        </w:rPr>
        <w:t> </w:t>
      </w:r>
      <w:r>
        <w:rPr>
          <w:w w:val="105"/>
        </w:rPr>
        <w:t>one bank. But where borrowers seek multiple credit facilities that involve a</w:t>
      </w:r>
      <w:r>
        <w:rPr>
          <w:spacing w:val="1"/>
          <w:w w:val="105"/>
        </w:rPr>
        <w:t> </w:t>
      </w:r>
      <w:r>
        <w:rPr>
          <w:w w:val="105"/>
        </w:rPr>
        <w:t>number of banks, it is not prudent to base the lending decision on a facility</w:t>
      </w:r>
      <w:r>
        <w:rPr>
          <w:spacing w:val="1"/>
          <w:w w:val="105"/>
        </w:rPr>
        <w:t> </w:t>
      </w:r>
      <w:r>
        <w:rPr>
          <w:w w:val="105"/>
        </w:rPr>
        <w:t>rating. The latter practice (bond or debenture rating) is meaningful, where the</w:t>
      </w:r>
      <w:r>
        <w:rPr>
          <w:spacing w:val="1"/>
          <w:w w:val="105"/>
        </w:rPr>
        <w:t> </w:t>
      </w:r>
      <w:r>
        <w:rPr>
          <w:w w:val="105"/>
        </w:rPr>
        <w:t>bank provides facility by way of subscription to the bonds or debentures issued</w:t>
      </w:r>
      <w:r>
        <w:rPr>
          <w:spacing w:val="-71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counterparty.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borrower</w:t>
      </w:r>
      <w:r>
        <w:rPr>
          <w:spacing w:val="-3"/>
          <w:w w:val="105"/>
        </w:rPr>
        <w:t> </w:t>
      </w:r>
      <w:r>
        <w:rPr>
          <w:w w:val="105"/>
        </w:rPr>
        <w:t>needs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package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facilities,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72"/>
          <w:w w:val="105"/>
        </w:rPr>
        <w:t> </w:t>
      </w:r>
      <w:r>
        <w:rPr>
          <w:w w:val="105"/>
        </w:rPr>
        <w:t>practical to rely on facility ratings due to the likelihood that different facilities</w:t>
      </w:r>
      <w:r>
        <w:rPr>
          <w:spacing w:val="1"/>
          <w:w w:val="105"/>
        </w:rPr>
        <w:t> </w:t>
      </w:r>
      <w:r>
        <w:rPr>
          <w:w w:val="105"/>
        </w:rPr>
        <w:t>may receive different rating grades, though they relate to the same customer,</w:t>
      </w:r>
      <w:r>
        <w:rPr>
          <w:spacing w:val="1"/>
          <w:w w:val="105"/>
        </w:rPr>
        <w:t> </w:t>
      </w:r>
      <w:r>
        <w:rPr>
          <w:w w:val="105"/>
        </w:rPr>
        <w:t>who is answerable to the bank for the total debt and not facility-wise debt.</w:t>
      </w:r>
      <w:r>
        <w:rPr>
          <w:spacing w:val="1"/>
          <w:w w:val="105"/>
        </w:rPr>
        <w:t> </w:t>
      </w:r>
      <w:r>
        <w:rPr>
          <w:w w:val="105"/>
        </w:rPr>
        <w:t>Moreover,</w:t>
      </w:r>
      <w:r>
        <w:rPr>
          <w:spacing w:val="1"/>
          <w:w w:val="105"/>
        </w:rPr>
        <w:t> </w:t>
      </w:r>
      <w:r>
        <w:rPr>
          <w:w w:val="105"/>
        </w:rPr>
        <w:t>computation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ratings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facilities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show</w:t>
      </w:r>
      <w:r>
        <w:rPr>
          <w:spacing w:val="1"/>
          <w:w w:val="105"/>
        </w:rPr>
        <w:t> </w:t>
      </w:r>
      <w:r>
        <w:rPr>
          <w:w w:val="105"/>
        </w:rPr>
        <w:t>consistency between ratings due to the varying characteristics of facilities. The</w:t>
      </w:r>
      <w:r>
        <w:rPr>
          <w:spacing w:val="1"/>
          <w:w w:val="105"/>
        </w:rPr>
        <w:t> </w:t>
      </w:r>
      <w:r>
        <w:rPr>
          <w:w w:val="105"/>
        </w:rPr>
        <w:t>situation gets further complicated if the borrower approaches more than one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sanction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different</w:t>
      </w:r>
      <w:r>
        <w:rPr>
          <w:spacing w:val="-13"/>
          <w:w w:val="105"/>
        </w:rPr>
        <w:t> </w:t>
      </w:r>
      <w:r>
        <w:rPr>
          <w:w w:val="105"/>
        </w:rPr>
        <w:t>types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facilities.</w:t>
      </w:r>
      <w:r>
        <w:rPr>
          <w:spacing w:val="-12"/>
          <w:w w:val="105"/>
        </w:rPr>
        <w:t> </w:t>
      </w:r>
      <w:r>
        <w:rPr>
          <w:w w:val="105"/>
        </w:rPr>
        <w:t>Different</w:t>
      </w:r>
      <w:r>
        <w:rPr>
          <w:spacing w:val="-13"/>
          <w:w w:val="105"/>
        </w:rPr>
        <w:t> </w:t>
      </w:r>
      <w:r>
        <w:rPr>
          <w:w w:val="105"/>
        </w:rPr>
        <w:t>banks</w:t>
      </w:r>
      <w:r>
        <w:rPr>
          <w:spacing w:val="-12"/>
          <w:w w:val="105"/>
        </w:rPr>
        <w:t> </w:t>
      </w:r>
      <w:r>
        <w:rPr>
          <w:w w:val="105"/>
        </w:rPr>
        <w:t>may</w:t>
      </w:r>
      <w:r>
        <w:rPr>
          <w:spacing w:val="-13"/>
          <w:w w:val="105"/>
        </w:rPr>
        <w:t> </w:t>
      </w:r>
      <w:r>
        <w:rPr>
          <w:w w:val="105"/>
        </w:rPr>
        <w:t>have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different rating criteria, different rating scales, and different rating models,</w:t>
      </w:r>
      <w:r>
        <w:rPr>
          <w:spacing w:val="1"/>
          <w:w w:val="105"/>
        </w:rPr>
        <w:t> </w:t>
      </w:r>
      <w:r>
        <w:rPr>
          <w:w w:val="105"/>
        </w:rPr>
        <w:t>which may not be comparable due to the bank-specific idiosyncrasies and</w:t>
      </w:r>
      <w:r>
        <w:rPr>
          <w:spacing w:val="1"/>
          <w:w w:val="105"/>
        </w:rPr>
        <w:t> </w:t>
      </w:r>
      <w:r>
        <w:rPr>
          <w:w w:val="105"/>
        </w:rPr>
        <w:t>preferences. In view of these complications and the possibilities of greater</w:t>
      </w:r>
      <w:r>
        <w:rPr>
          <w:spacing w:val="1"/>
          <w:w w:val="105"/>
        </w:rPr>
        <w:t> </w:t>
      </w:r>
      <w:r>
        <w:rPr>
          <w:w w:val="105"/>
        </w:rPr>
        <w:t>divergence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facility</w:t>
      </w:r>
      <w:r>
        <w:rPr>
          <w:spacing w:val="-6"/>
          <w:w w:val="105"/>
        </w:rPr>
        <w:t> </w:t>
      </w:r>
      <w:r>
        <w:rPr>
          <w:w w:val="105"/>
        </w:rPr>
        <w:t>ratings,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more</w:t>
      </w:r>
      <w:r>
        <w:rPr>
          <w:spacing w:val="-6"/>
          <w:w w:val="105"/>
        </w:rPr>
        <w:t> </w:t>
      </w:r>
      <w:r>
        <w:rPr>
          <w:w w:val="105"/>
        </w:rPr>
        <w:t>sensible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undertake</w:t>
      </w:r>
      <w:r>
        <w:rPr>
          <w:spacing w:val="-6"/>
          <w:w w:val="105"/>
        </w:rPr>
        <w:t> </w:t>
      </w:r>
      <w:r>
        <w:rPr>
          <w:w w:val="105"/>
        </w:rPr>
        <w:t>borrower</w:t>
      </w:r>
      <w:r>
        <w:rPr>
          <w:spacing w:val="-6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preference to facility rating. In fact, borrower rating is more meaningful than</w:t>
      </w:r>
      <w:r>
        <w:rPr>
          <w:spacing w:val="1"/>
          <w:w w:val="105"/>
        </w:rPr>
        <w:t> </w:t>
      </w:r>
      <w:r>
        <w:rPr>
          <w:w w:val="105"/>
        </w:rPr>
        <w:t>facility rating, since the funds lying in various accounts are fungible, and the</w:t>
      </w:r>
      <w:r>
        <w:rPr>
          <w:spacing w:val="1"/>
          <w:w w:val="105"/>
        </w:rPr>
        <w:t> </w:t>
      </w:r>
      <w:r>
        <w:rPr>
          <w:w w:val="105"/>
        </w:rPr>
        <w:t>borrower has the freedom to transfer funds between accounts and between</w:t>
      </w:r>
      <w:r>
        <w:rPr>
          <w:spacing w:val="1"/>
          <w:w w:val="105"/>
        </w:rPr>
        <w:t> </w:t>
      </w:r>
      <w:r>
        <w:rPr>
          <w:w w:val="105"/>
        </w:rPr>
        <w:t>locations,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manipulate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accounts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suppress</w:t>
      </w:r>
      <w:r>
        <w:rPr>
          <w:spacing w:val="1"/>
          <w:w w:val="105"/>
        </w:rPr>
        <w:t> </w:t>
      </w:r>
      <w:r>
        <w:rPr>
          <w:w w:val="105"/>
        </w:rPr>
        <w:t>unfavorable</w:t>
      </w:r>
      <w:r>
        <w:rPr>
          <w:spacing w:val="1"/>
          <w:w w:val="105"/>
        </w:rPr>
        <w:t> </w:t>
      </w:r>
      <w:r>
        <w:rPr>
          <w:w w:val="105"/>
        </w:rPr>
        <w:t>developments.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default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facility</w:t>
      </w:r>
      <w:r>
        <w:rPr>
          <w:spacing w:val="-13"/>
          <w:w w:val="105"/>
        </w:rPr>
        <w:t> </w:t>
      </w:r>
      <w:r>
        <w:rPr>
          <w:w w:val="105"/>
        </w:rPr>
        <w:t>does</w:t>
      </w:r>
      <w:r>
        <w:rPr>
          <w:spacing w:val="-12"/>
          <w:w w:val="105"/>
        </w:rPr>
        <w:t> </w:t>
      </w:r>
      <w:r>
        <w:rPr>
          <w:w w:val="105"/>
        </w:rPr>
        <w:t>not</w:t>
      </w:r>
      <w:r>
        <w:rPr>
          <w:spacing w:val="-13"/>
          <w:w w:val="105"/>
        </w:rPr>
        <w:t> </w:t>
      </w:r>
      <w:r>
        <w:rPr>
          <w:w w:val="105"/>
        </w:rPr>
        <w:t>occur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isolation;</w:t>
      </w:r>
      <w:r>
        <w:rPr>
          <w:spacing w:val="-13"/>
          <w:w w:val="105"/>
        </w:rPr>
        <w:t> </w:t>
      </w:r>
      <w:r>
        <w:rPr>
          <w:w w:val="105"/>
        </w:rPr>
        <w:t>default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any</w:t>
      </w:r>
      <w:r>
        <w:rPr>
          <w:spacing w:val="-72"/>
          <w:w w:val="105"/>
        </w:rPr>
        <w:t> </w:t>
      </w:r>
      <w:r>
        <w:rPr>
          <w:w w:val="105"/>
        </w:rPr>
        <w:t>one of the facilities usually takes place when the overall financial condition of</w:t>
      </w:r>
      <w:r>
        <w:rPr>
          <w:spacing w:val="1"/>
          <w:w w:val="105"/>
        </w:rPr>
        <w:t> </w:t>
      </w:r>
      <w:r>
        <w:rPr>
          <w:w w:val="105"/>
        </w:rPr>
        <w:t>the borrower deteriorates. Even facility rating is not done in isolation; risk</w:t>
      </w:r>
      <w:r>
        <w:rPr>
          <w:spacing w:val="1"/>
          <w:w w:val="105"/>
        </w:rPr>
        <w:t> </w:t>
      </w:r>
      <w:r>
        <w:rPr>
          <w:w w:val="105"/>
        </w:rPr>
        <w:t>factors taken into account for facility rating also include risk elements that</w:t>
      </w:r>
      <w:r>
        <w:rPr>
          <w:spacing w:val="1"/>
          <w:w w:val="105"/>
        </w:rPr>
        <w:t> </w:t>
      </w:r>
      <w:r>
        <w:rPr>
          <w:w w:val="105"/>
        </w:rPr>
        <w:t>reflect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borrower</w:t>
      </w:r>
      <w:r>
        <w:rPr>
          <w:spacing w:val="-4"/>
          <w:w w:val="105"/>
        </w:rPr>
        <w:t> </w:t>
      </w:r>
      <w:r>
        <w:rPr>
          <w:w w:val="105"/>
        </w:rPr>
        <w:t>characteristics.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Adoption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Definition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Default</w:t>
      </w:r>
    </w:p>
    <w:p>
      <w:pPr>
        <w:pStyle w:val="BodyText"/>
        <w:spacing w:line="256" w:lineRule="auto" w:before="98"/>
        <w:ind w:right="118"/>
      </w:pPr>
      <w:r>
        <w:rPr/>
        <w:t>A credit rating signifies the potential loss that can arise in the event of default. In</w:t>
      </w:r>
      <w:r>
        <w:rPr>
          <w:spacing w:val="1"/>
        </w:rPr>
        <w:t> </w:t>
      </w:r>
      <w:r>
        <w:rPr>
          <w:w w:val="105"/>
        </w:rPr>
        <w:t>preparing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design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CRRF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therefore</w:t>
      </w:r>
      <w:r>
        <w:rPr>
          <w:spacing w:val="-7"/>
          <w:w w:val="105"/>
        </w:rPr>
        <w:t> </w:t>
      </w:r>
      <w:r>
        <w:rPr>
          <w:w w:val="105"/>
        </w:rPr>
        <w:t>necessary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set</w:t>
      </w:r>
      <w:r>
        <w:rPr>
          <w:spacing w:val="-7"/>
          <w:w w:val="105"/>
        </w:rPr>
        <w:t> </w:t>
      </w:r>
      <w:r>
        <w:rPr>
          <w:w w:val="105"/>
        </w:rPr>
        <w:t>up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definition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default. When we assign a rating to a credit exposure, say the AA rating, we</w:t>
      </w:r>
      <w:r>
        <w:rPr>
          <w:spacing w:val="1"/>
          <w:w w:val="105"/>
        </w:rPr>
        <w:t> </w:t>
      </w:r>
      <w:r>
        <w:rPr>
          <w:w w:val="105"/>
        </w:rPr>
        <w:t>invariably link it with the probability of default. We try to convey as a credit</w:t>
      </w:r>
      <w:r>
        <w:rPr>
          <w:spacing w:val="1"/>
          <w:w w:val="105"/>
        </w:rPr>
        <w:t> </w:t>
      </w:r>
      <w:r>
        <w:rPr/>
        <w:t>analyst that the default percentage in the AA category of credit assets is low, and</w:t>
      </w:r>
      <w:r>
        <w:rPr>
          <w:spacing w:val="1"/>
        </w:rPr>
        <w:t> </w:t>
      </w:r>
      <w:r>
        <w:rPr>
          <w:w w:val="105"/>
        </w:rPr>
        <w:t>lower</w:t>
      </w:r>
      <w:r>
        <w:rPr>
          <w:spacing w:val="-15"/>
          <w:w w:val="105"/>
        </w:rPr>
        <w:t> </w:t>
      </w:r>
      <w:r>
        <w:rPr>
          <w:w w:val="105"/>
        </w:rPr>
        <w:t>than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average</w:t>
      </w:r>
      <w:r>
        <w:rPr>
          <w:spacing w:val="-13"/>
          <w:w w:val="105"/>
        </w:rPr>
        <w:t> </w:t>
      </w:r>
      <w:r>
        <w:rPr>
          <w:w w:val="105"/>
        </w:rPr>
        <w:t>rate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default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bank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whole.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granulation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rating scale is essentially based on the incidences of defaults in various asset</w:t>
      </w:r>
      <w:r>
        <w:rPr>
          <w:spacing w:val="1"/>
          <w:w w:val="105"/>
        </w:rPr>
        <w:t> </w:t>
      </w:r>
      <w:r>
        <w:rPr>
          <w:w w:val="105"/>
        </w:rPr>
        <w:t>categories.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definition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assumes</w:t>
      </w:r>
      <w:r>
        <w:rPr>
          <w:spacing w:val="1"/>
          <w:w w:val="105"/>
        </w:rPr>
        <w:t> </w:t>
      </w:r>
      <w:r>
        <w:rPr>
          <w:w w:val="105"/>
        </w:rPr>
        <w:t>tremendous</w:t>
      </w:r>
      <w:r>
        <w:rPr>
          <w:spacing w:val="1"/>
          <w:w w:val="105"/>
        </w:rPr>
        <w:t> </w:t>
      </w:r>
      <w:r>
        <w:rPr>
          <w:w w:val="105"/>
        </w:rPr>
        <w:t>significance in framing the design of the CRRF. There is no uniformity in</w:t>
      </w:r>
      <w:r>
        <w:rPr>
          <w:spacing w:val="1"/>
          <w:w w:val="105"/>
        </w:rPr>
        <w:t> </w:t>
      </w:r>
      <w:r>
        <w:rPr>
          <w:w w:val="105"/>
        </w:rPr>
        <w:t>practice among banks, and also between the bank regulators and supervisors, in</w:t>
      </w:r>
      <w:r>
        <w:rPr>
          <w:spacing w:val="-71"/>
          <w:w w:val="105"/>
        </w:rPr>
        <w:t> </w:t>
      </w:r>
      <w:r>
        <w:rPr>
          <w:w w:val="105"/>
        </w:rPr>
        <w:t>determining when a credit exposure has reached the stage of default. Even the</w:t>
      </w:r>
      <w:r>
        <w:rPr>
          <w:spacing w:val="1"/>
          <w:w w:val="105"/>
        </w:rPr>
        <w:t> </w:t>
      </w:r>
      <w:r>
        <w:rPr>
          <w:w w:val="105"/>
        </w:rPr>
        <w:t>Basel</w:t>
      </w:r>
      <w:r>
        <w:rPr>
          <w:spacing w:val="-12"/>
          <w:w w:val="105"/>
        </w:rPr>
        <w:t> </w:t>
      </w:r>
      <w:r>
        <w:rPr>
          <w:w w:val="105"/>
        </w:rPr>
        <w:t>Committee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Banking</w:t>
      </w:r>
      <w:r>
        <w:rPr>
          <w:spacing w:val="-11"/>
          <w:w w:val="105"/>
        </w:rPr>
        <w:t> </w:t>
      </w:r>
      <w:r>
        <w:rPr>
          <w:w w:val="105"/>
        </w:rPr>
        <w:t>Supervision</w:t>
      </w:r>
      <w:r>
        <w:rPr>
          <w:spacing w:val="-11"/>
          <w:w w:val="105"/>
        </w:rPr>
        <w:t> </w:t>
      </w:r>
      <w:r>
        <w:rPr>
          <w:w w:val="105"/>
        </w:rPr>
        <w:t>has</w:t>
      </w:r>
      <w:r>
        <w:rPr>
          <w:spacing w:val="-11"/>
          <w:w w:val="105"/>
        </w:rPr>
        <w:t> </w:t>
      </w:r>
      <w:r>
        <w:rPr>
          <w:w w:val="105"/>
        </w:rPr>
        <w:t>given</w:t>
      </w:r>
      <w:r>
        <w:rPr>
          <w:spacing w:val="-10"/>
          <w:w w:val="105"/>
        </w:rPr>
        <w:t> </w:t>
      </w:r>
      <w:r>
        <w:rPr>
          <w:w w:val="105"/>
        </w:rPr>
        <w:t>some</w:t>
      </w:r>
      <w:r>
        <w:rPr>
          <w:spacing w:val="-12"/>
          <w:w w:val="105"/>
        </w:rPr>
        <w:t> </w:t>
      </w:r>
      <w:r>
        <w:rPr>
          <w:w w:val="105"/>
        </w:rPr>
        <w:t>flexibility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supervisors to use their discretion in setting up a definition of loan default,</w:t>
      </w:r>
      <w:r>
        <w:rPr>
          <w:spacing w:val="1"/>
          <w:w w:val="105"/>
        </w:rPr>
        <w:t> </w:t>
      </w:r>
      <w:r>
        <w:rPr>
          <w:w w:val="105"/>
        </w:rPr>
        <w:t>keeping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view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peculiarities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local</w:t>
      </w:r>
      <w:r>
        <w:rPr>
          <w:spacing w:val="-5"/>
          <w:w w:val="105"/>
        </w:rPr>
        <w:t> </w:t>
      </w:r>
      <w:r>
        <w:rPr>
          <w:w w:val="105"/>
        </w:rPr>
        <w:t>conditions.</w:t>
      </w:r>
    </w:p>
    <w:p>
      <w:pPr>
        <w:pStyle w:val="BodyText"/>
        <w:spacing w:line="256" w:lineRule="auto" w:before="44"/>
        <w:ind w:right="120" w:firstLine="230"/>
      </w:pPr>
      <w:r>
        <w:rPr>
          <w:w w:val="105"/>
        </w:rPr>
        <w:t>Broadly, there are two definitions of default—the legal definition of default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and the bank supervisors’ definition of default. The definition </w:t>
      </w:r>
      <w:r>
        <w:rPr>
          <w:w w:val="105"/>
        </w:rPr>
        <w:t>of default used in</w:t>
      </w:r>
      <w:r>
        <w:rPr>
          <w:spacing w:val="-71"/>
          <w:w w:val="105"/>
        </w:rPr>
        <w:t> </w:t>
      </w:r>
      <w:r>
        <w:rPr>
          <w:w w:val="105"/>
        </w:rPr>
        <w:t>credit risk rating models can be different from that used for legal purposes. In</w:t>
      </w:r>
      <w:r>
        <w:rPr>
          <w:spacing w:val="1"/>
          <w:w w:val="105"/>
        </w:rPr>
        <w:t> </w:t>
      </w:r>
      <w:r>
        <w:rPr>
          <w:w w:val="105"/>
        </w:rPr>
        <w:t>simple terms, default can be defined as the breach of contractual obligations by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debtor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creditor.</w:t>
      </w:r>
      <w:r>
        <w:rPr>
          <w:spacing w:val="-15"/>
          <w:w w:val="105"/>
        </w:rPr>
        <w:t> </w:t>
      </w:r>
      <w:r>
        <w:rPr>
          <w:w w:val="105"/>
        </w:rPr>
        <w:t>Default</w:t>
      </w:r>
      <w:r>
        <w:rPr>
          <w:spacing w:val="-16"/>
          <w:w w:val="105"/>
        </w:rPr>
        <w:t> </w:t>
      </w:r>
      <w:r>
        <w:rPr>
          <w:w w:val="105"/>
        </w:rPr>
        <w:t>occurs</w:t>
      </w:r>
      <w:r>
        <w:rPr>
          <w:spacing w:val="-15"/>
          <w:w w:val="105"/>
        </w:rPr>
        <w:t> </w:t>
      </w:r>
      <w:r>
        <w:rPr>
          <w:w w:val="105"/>
        </w:rPr>
        <w:t>when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debtor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unable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meet</w:t>
      </w:r>
      <w:r>
        <w:rPr>
          <w:spacing w:val="-16"/>
          <w:w w:val="105"/>
        </w:rPr>
        <w:t> </w:t>
      </w:r>
      <w:r>
        <w:rPr>
          <w:w w:val="105"/>
        </w:rPr>
        <w:t>his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her</w:t>
      </w:r>
      <w:r>
        <w:rPr>
          <w:spacing w:val="-10"/>
          <w:w w:val="105"/>
        </w:rPr>
        <w:t> </w:t>
      </w:r>
      <w:r>
        <w:rPr>
          <w:w w:val="105"/>
        </w:rPr>
        <w:t>financial</w:t>
      </w:r>
      <w:r>
        <w:rPr>
          <w:spacing w:val="-11"/>
          <w:w w:val="105"/>
        </w:rPr>
        <w:t> </w:t>
      </w:r>
      <w:r>
        <w:rPr>
          <w:w w:val="105"/>
        </w:rPr>
        <w:t>obligations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creditors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global</w:t>
      </w:r>
      <w:r>
        <w:rPr>
          <w:spacing w:val="-11"/>
          <w:w w:val="105"/>
        </w:rPr>
        <w:t> </w:t>
      </w:r>
      <w:r>
        <w:rPr>
          <w:w w:val="105"/>
        </w:rPr>
        <w:t>basis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agreed</w:t>
      </w:r>
      <w:r>
        <w:rPr>
          <w:spacing w:val="-10"/>
          <w:w w:val="105"/>
        </w:rPr>
        <w:t> </w:t>
      </w:r>
      <w:r>
        <w:rPr>
          <w:w w:val="105"/>
        </w:rPr>
        <w:t>dates.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other words, the ambit of default extends to the debtor's financial obligations</w:t>
      </w:r>
      <w:r>
        <w:rPr>
          <w:spacing w:val="1"/>
          <w:w w:val="105"/>
        </w:rPr>
        <w:t> </w:t>
      </w:r>
      <w:r>
        <w:rPr>
          <w:w w:val="105"/>
        </w:rPr>
        <w:t>anywhere in the world. If the debtor voluntarily applies to a court of law for</w:t>
      </w:r>
      <w:r>
        <w:rPr>
          <w:spacing w:val="1"/>
          <w:w w:val="105"/>
        </w:rPr>
        <w:t> </w:t>
      </w:r>
      <w:r>
        <w:rPr>
          <w:w w:val="105"/>
        </w:rPr>
        <w:t>declaring</w:t>
      </w:r>
      <w:r>
        <w:rPr>
          <w:spacing w:val="-9"/>
          <w:w w:val="105"/>
        </w:rPr>
        <w:t> </w:t>
      </w:r>
      <w:r>
        <w:rPr>
          <w:w w:val="105"/>
        </w:rPr>
        <w:t>him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organizations</w:t>
      </w:r>
      <w:r>
        <w:rPr>
          <w:spacing w:val="-9"/>
          <w:w w:val="105"/>
        </w:rPr>
        <w:t> </w:t>
      </w:r>
      <w:r>
        <w:rPr>
          <w:w w:val="105"/>
        </w:rPr>
        <w:t>owned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him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insolvent,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if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creditors</w:t>
      </w:r>
      <w:r>
        <w:rPr>
          <w:spacing w:val="-71"/>
          <w:w w:val="105"/>
        </w:rPr>
        <w:t> </w:t>
      </w:r>
      <w:r>
        <w:rPr>
          <w:w w:val="105"/>
        </w:rPr>
        <w:t>file</w:t>
      </w:r>
      <w:r>
        <w:rPr>
          <w:spacing w:val="-6"/>
          <w:w w:val="105"/>
        </w:rPr>
        <w:t> </w:t>
      </w:r>
      <w:r>
        <w:rPr>
          <w:w w:val="105"/>
        </w:rPr>
        <w:t>suits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court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law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declaring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debtor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his</w:t>
      </w:r>
      <w:r>
        <w:rPr>
          <w:spacing w:val="-6"/>
          <w:w w:val="105"/>
        </w:rPr>
        <w:t> </w:t>
      </w:r>
      <w:r>
        <w:rPr>
          <w:w w:val="105"/>
        </w:rPr>
        <w:t>concerns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bankrupt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the court upholds the applications, the default has occurred. Sometimes, the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-8"/>
          <w:w w:val="105"/>
        </w:rPr>
        <w:t> </w:t>
      </w:r>
      <w:r>
        <w:rPr>
          <w:w w:val="105"/>
        </w:rPr>
        <w:t>gets</w:t>
      </w:r>
      <w:r>
        <w:rPr>
          <w:spacing w:val="-8"/>
          <w:w w:val="105"/>
        </w:rPr>
        <w:t> </w:t>
      </w:r>
      <w:r>
        <w:rPr>
          <w:w w:val="105"/>
        </w:rPr>
        <w:t>delayed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bankruptcy</w:t>
      </w:r>
      <w:r>
        <w:rPr>
          <w:spacing w:val="-8"/>
          <w:w w:val="105"/>
        </w:rPr>
        <w:t> </w:t>
      </w:r>
      <w:r>
        <w:rPr>
          <w:w w:val="105"/>
        </w:rPr>
        <w:t>laws</w:t>
      </w:r>
      <w:r>
        <w:rPr>
          <w:spacing w:val="-8"/>
          <w:w w:val="105"/>
        </w:rPr>
        <w:t> </w:t>
      </w:r>
      <w:r>
        <w:rPr>
          <w:w w:val="105"/>
        </w:rPr>
        <w:t>differ</w:t>
      </w:r>
      <w:r>
        <w:rPr>
          <w:spacing w:val="-8"/>
          <w:w w:val="105"/>
        </w:rPr>
        <w:t> </w:t>
      </w:r>
      <w:r>
        <w:rPr>
          <w:w w:val="105"/>
        </w:rPr>
        <w:t>between</w:t>
      </w:r>
      <w:r>
        <w:rPr>
          <w:spacing w:val="-7"/>
          <w:w w:val="105"/>
        </w:rPr>
        <w:t> </w:t>
      </w:r>
      <w:r>
        <w:rPr>
          <w:w w:val="105"/>
        </w:rPr>
        <w:t>countries.</w:t>
      </w:r>
    </w:p>
    <w:p>
      <w:pPr>
        <w:pStyle w:val="BodyText"/>
        <w:spacing w:line="256" w:lineRule="auto" w:before="42"/>
        <w:ind w:right="117" w:firstLine="230"/>
      </w:pPr>
      <w:r>
        <w:rPr>
          <w:w w:val="105"/>
        </w:rPr>
        <w:t>The bank supervisors’ definition is precise and simple. In their view, the</w:t>
      </w:r>
      <w:r>
        <w:rPr>
          <w:spacing w:val="1"/>
          <w:w w:val="105"/>
        </w:rPr>
        <w:t> </w:t>
      </w:r>
      <w:r>
        <w:rPr>
          <w:w w:val="105"/>
        </w:rPr>
        <w:t>default has occurred when the debtor (borrower) fails to repay his dues to the</w:t>
      </w:r>
      <w:r>
        <w:rPr>
          <w:spacing w:val="1"/>
          <w:w w:val="105"/>
        </w:rPr>
        <w:t> </w:t>
      </w:r>
      <w:r>
        <w:rPr>
          <w:w w:val="105"/>
        </w:rPr>
        <w:t>creditor</w:t>
      </w:r>
      <w:r>
        <w:rPr>
          <w:spacing w:val="-7"/>
          <w:w w:val="105"/>
        </w:rPr>
        <w:t> </w:t>
      </w:r>
      <w:r>
        <w:rPr>
          <w:w w:val="105"/>
        </w:rPr>
        <w:t>(lender)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full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part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per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agreement,</w:t>
      </w:r>
      <w:r>
        <w:rPr>
          <w:spacing w:val="-7"/>
          <w:w w:val="105"/>
        </w:rPr>
        <w:t> </w:t>
      </w:r>
      <w:r>
        <w:rPr>
          <w:w w:val="105"/>
        </w:rPr>
        <w:t>within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specified</w:t>
      </w:r>
      <w:r>
        <w:rPr>
          <w:spacing w:val="-7"/>
          <w:w w:val="105"/>
        </w:rPr>
        <w:t> </w:t>
      </w:r>
      <w:r>
        <w:rPr>
          <w:w w:val="105"/>
        </w:rPr>
        <w:t>time</w:t>
      </w:r>
      <w:r>
        <w:rPr>
          <w:spacing w:val="-71"/>
          <w:w w:val="105"/>
        </w:rPr>
        <w:t> </w:t>
      </w:r>
      <w:r>
        <w:rPr>
          <w:w w:val="105"/>
        </w:rPr>
        <w:t>counting</w:t>
      </w:r>
      <w:r>
        <w:rPr>
          <w:spacing w:val="70"/>
          <w:w w:val="105"/>
        </w:rPr>
        <w:t> </w:t>
      </w:r>
      <w:r>
        <w:rPr>
          <w:w w:val="105"/>
        </w:rPr>
        <w:t>from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date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debt</w:t>
      </w:r>
      <w:r>
        <w:rPr>
          <w:spacing w:val="70"/>
          <w:w w:val="105"/>
        </w:rPr>
        <w:t> </w:t>
      </w:r>
      <w:r>
        <w:rPr>
          <w:w w:val="105"/>
        </w:rPr>
        <w:t>is</w:t>
      </w:r>
      <w:r>
        <w:rPr>
          <w:spacing w:val="70"/>
          <w:w w:val="105"/>
        </w:rPr>
        <w:t> </w:t>
      </w:r>
      <w:r>
        <w:rPr>
          <w:w w:val="105"/>
        </w:rPr>
        <w:t>due</w:t>
      </w:r>
      <w:r>
        <w:rPr>
          <w:spacing w:val="70"/>
          <w:w w:val="105"/>
        </w:rPr>
        <w:t> </w:t>
      </w:r>
      <w:r>
        <w:rPr>
          <w:w w:val="105"/>
        </w:rPr>
        <w:t>to</w:t>
      </w:r>
      <w:r>
        <w:rPr>
          <w:spacing w:val="70"/>
          <w:w w:val="105"/>
        </w:rPr>
        <w:t> </w:t>
      </w:r>
      <w:r>
        <w:rPr>
          <w:w w:val="105"/>
        </w:rPr>
        <w:t>be</w:t>
      </w:r>
      <w:r>
        <w:rPr>
          <w:spacing w:val="70"/>
          <w:w w:val="105"/>
        </w:rPr>
        <w:t> </w:t>
      </w:r>
      <w:r>
        <w:rPr>
          <w:w w:val="105"/>
        </w:rPr>
        <w:t>repaid.</w:t>
      </w:r>
      <w:r>
        <w:rPr>
          <w:spacing w:val="70"/>
          <w:w w:val="105"/>
        </w:rPr>
        <w:t> </w:t>
      </w:r>
      <w:r>
        <w:rPr>
          <w:w w:val="105"/>
        </w:rPr>
        <w:t>But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supervisors’</w:t>
      </w:r>
      <w:r>
        <w:rPr>
          <w:spacing w:val="-71"/>
          <w:w w:val="105"/>
        </w:rPr>
        <w:t> </w:t>
      </w:r>
      <w:r>
        <w:rPr>
          <w:w w:val="105"/>
        </w:rPr>
        <w:t>definition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uniform</w:t>
      </w:r>
      <w:r>
        <w:rPr>
          <w:spacing w:val="-9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w w:val="105"/>
        </w:rPr>
        <w:t>countries,</w:t>
      </w:r>
      <w:r>
        <w:rPr>
          <w:spacing w:val="-9"/>
          <w:w w:val="105"/>
        </w:rPr>
        <w:t> </w:t>
      </w:r>
      <w:r>
        <w:rPr>
          <w:w w:val="105"/>
        </w:rPr>
        <w:t>mainly</w:t>
      </w:r>
      <w:r>
        <w:rPr>
          <w:spacing w:val="-9"/>
          <w:w w:val="105"/>
        </w:rPr>
        <w:t> </w:t>
      </w:r>
      <w:r>
        <w:rPr>
          <w:w w:val="105"/>
        </w:rPr>
        <w:t>due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prescription</w:t>
      </w:r>
      <w:r>
        <w:rPr>
          <w:spacing w:val="-71"/>
          <w:w w:val="105"/>
        </w:rPr>
        <w:t> </w:t>
      </w:r>
      <w:r>
        <w:rPr>
          <w:w w:val="105"/>
        </w:rPr>
        <w:t>of the time period allowed as concession to the debtor to repay his debts. The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-14"/>
          <w:w w:val="105"/>
        </w:rPr>
        <w:t> </w:t>
      </w:r>
      <w:r>
        <w:rPr>
          <w:w w:val="105"/>
        </w:rPr>
        <w:t>period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usually</w:t>
      </w:r>
      <w:r>
        <w:rPr>
          <w:spacing w:val="-14"/>
          <w:w w:val="105"/>
        </w:rPr>
        <w:t> </w:t>
      </w:r>
      <w:r>
        <w:rPr>
          <w:w w:val="105"/>
        </w:rPr>
        <w:t>linked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production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income</w:t>
      </w:r>
      <w:r>
        <w:rPr>
          <w:spacing w:val="-14"/>
          <w:w w:val="105"/>
        </w:rPr>
        <w:t> </w:t>
      </w:r>
      <w:r>
        <w:rPr>
          <w:w w:val="105"/>
        </w:rPr>
        <w:t>generation</w:t>
      </w:r>
      <w:r>
        <w:rPr>
          <w:spacing w:val="-14"/>
          <w:w w:val="105"/>
        </w:rPr>
        <w:t> </w:t>
      </w:r>
      <w:r>
        <w:rPr>
          <w:w w:val="105"/>
        </w:rPr>
        <w:t>cycles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trade</w:t>
      </w:r>
      <w:r>
        <w:rPr>
          <w:spacing w:val="-5"/>
          <w:w w:val="105"/>
        </w:rPr>
        <w:t> </w:t>
      </w:r>
      <w:r>
        <w:rPr>
          <w:w w:val="105"/>
        </w:rPr>
        <w:t>practices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vary</w:t>
      </w:r>
      <w:r>
        <w:rPr>
          <w:spacing w:val="-3"/>
          <w:w w:val="105"/>
        </w:rPr>
        <w:t> </w:t>
      </w:r>
      <w:r>
        <w:rPr>
          <w:w w:val="105"/>
        </w:rPr>
        <w:t>between</w:t>
      </w:r>
      <w:r>
        <w:rPr>
          <w:spacing w:val="-4"/>
          <w:w w:val="105"/>
        </w:rPr>
        <w:t> </w:t>
      </w:r>
      <w:r>
        <w:rPr>
          <w:w w:val="105"/>
        </w:rPr>
        <w:t>countries.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ind w:left="330"/>
      </w:pP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New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Basel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Capital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Accord</w:t>
      </w:r>
      <w:r>
        <w:rPr>
          <w:spacing w:val="-16"/>
          <w:w w:val="105"/>
        </w:rPr>
        <w:t> </w:t>
      </w:r>
      <w:r>
        <w:rPr>
          <w:w w:val="105"/>
        </w:rPr>
        <w:t>defines</w:t>
      </w:r>
      <w:r>
        <w:rPr>
          <w:spacing w:val="-17"/>
          <w:w w:val="105"/>
        </w:rPr>
        <w:t> </w:t>
      </w:r>
      <w:r>
        <w:rPr>
          <w:w w:val="105"/>
        </w:rPr>
        <w:t>default:</w:t>
      </w:r>
    </w:p>
    <w:p>
      <w:pPr>
        <w:spacing w:line="256" w:lineRule="auto" w:before="110"/>
        <w:ind w:left="445" w:right="128" w:firstLine="0"/>
        <w:jc w:val="both"/>
        <w:rPr>
          <w:i/>
          <w:sz w:val="28"/>
        </w:rPr>
      </w:pPr>
      <w:r>
        <w:rPr>
          <w:i/>
          <w:spacing w:val="-1"/>
          <w:w w:val="105"/>
          <w:sz w:val="28"/>
        </w:rPr>
        <w:t>A</w:t>
      </w:r>
      <w:r>
        <w:rPr>
          <w:i/>
          <w:spacing w:val="-18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default</w:t>
      </w:r>
      <w:r>
        <w:rPr>
          <w:i/>
          <w:spacing w:val="-13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is</w:t>
      </w:r>
      <w:r>
        <w:rPr>
          <w:i/>
          <w:spacing w:val="-13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considered</w:t>
      </w:r>
      <w:r>
        <w:rPr>
          <w:i/>
          <w:spacing w:val="-13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to</w:t>
      </w:r>
      <w:r>
        <w:rPr>
          <w:i/>
          <w:spacing w:val="-13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have</w:t>
      </w:r>
      <w:r>
        <w:rPr>
          <w:i/>
          <w:spacing w:val="-14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occurred</w:t>
      </w:r>
      <w:r>
        <w:rPr>
          <w:i/>
          <w:spacing w:val="-13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with</w:t>
      </w:r>
      <w:r>
        <w:rPr>
          <w:i/>
          <w:spacing w:val="-13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regard</w:t>
      </w:r>
      <w:r>
        <w:rPr>
          <w:i/>
          <w:spacing w:val="-13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to</w:t>
      </w:r>
      <w:r>
        <w:rPr>
          <w:i/>
          <w:spacing w:val="-14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a</w:t>
      </w:r>
      <w:r>
        <w:rPr>
          <w:i/>
          <w:spacing w:val="-13"/>
          <w:w w:val="105"/>
          <w:sz w:val="28"/>
        </w:rPr>
        <w:t> </w:t>
      </w:r>
      <w:r>
        <w:rPr>
          <w:i/>
          <w:spacing w:val="-1"/>
          <w:w w:val="105"/>
          <w:sz w:val="28"/>
        </w:rPr>
        <w:t>particular</w:t>
      </w:r>
      <w:r>
        <w:rPr>
          <w:i/>
          <w:spacing w:val="-13"/>
          <w:w w:val="105"/>
          <w:sz w:val="28"/>
        </w:rPr>
        <w:t> </w:t>
      </w:r>
      <w:r>
        <w:rPr>
          <w:i/>
          <w:w w:val="105"/>
          <w:sz w:val="28"/>
        </w:rPr>
        <w:t>borrower</w:t>
      </w:r>
      <w:r>
        <w:rPr>
          <w:i/>
          <w:spacing w:val="-71"/>
          <w:w w:val="105"/>
          <w:sz w:val="28"/>
        </w:rPr>
        <w:t> </w:t>
      </w:r>
      <w:r>
        <w:rPr>
          <w:i/>
          <w:w w:val="105"/>
          <w:sz w:val="28"/>
        </w:rPr>
        <w:t>when</w:t>
      </w:r>
      <w:r>
        <w:rPr>
          <w:i/>
          <w:spacing w:val="-7"/>
          <w:w w:val="105"/>
          <w:sz w:val="28"/>
        </w:rPr>
        <w:t> </w:t>
      </w:r>
      <w:r>
        <w:rPr>
          <w:i/>
          <w:w w:val="105"/>
          <w:sz w:val="28"/>
        </w:rPr>
        <w:t>either</w:t>
      </w:r>
      <w:r>
        <w:rPr>
          <w:i/>
          <w:spacing w:val="-8"/>
          <w:w w:val="105"/>
          <w:sz w:val="28"/>
        </w:rPr>
        <w:t> </w:t>
      </w:r>
      <w:r>
        <w:rPr>
          <w:i/>
          <w:w w:val="105"/>
          <w:sz w:val="28"/>
        </w:rPr>
        <w:t>or</w:t>
      </w:r>
      <w:r>
        <w:rPr>
          <w:i/>
          <w:spacing w:val="-7"/>
          <w:w w:val="105"/>
          <w:sz w:val="28"/>
        </w:rPr>
        <w:t> </w:t>
      </w:r>
      <w:r>
        <w:rPr>
          <w:i/>
          <w:w w:val="105"/>
          <w:sz w:val="28"/>
        </w:rPr>
        <w:t>both</w:t>
      </w:r>
      <w:r>
        <w:rPr>
          <w:i/>
          <w:spacing w:val="-7"/>
          <w:w w:val="105"/>
          <w:sz w:val="28"/>
        </w:rPr>
        <w:t> </w:t>
      </w:r>
      <w:r>
        <w:rPr>
          <w:i/>
          <w:w w:val="105"/>
          <w:sz w:val="28"/>
        </w:rPr>
        <w:t>of</w:t>
      </w:r>
      <w:r>
        <w:rPr>
          <w:i/>
          <w:spacing w:val="-8"/>
          <w:w w:val="105"/>
          <w:sz w:val="28"/>
        </w:rPr>
        <w:t> </w:t>
      </w:r>
      <w:r>
        <w:rPr>
          <w:i/>
          <w:w w:val="105"/>
          <w:sz w:val="28"/>
        </w:rPr>
        <w:t>the</w:t>
      </w:r>
      <w:r>
        <w:rPr>
          <w:i/>
          <w:spacing w:val="-7"/>
          <w:w w:val="105"/>
          <w:sz w:val="28"/>
        </w:rPr>
        <w:t> </w:t>
      </w:r>
      <w:r>
        <w:rPr>
          <w:i/>
          <w:w w:val="105"/>
          <w:sz w:val="28"/>
        </w:rPr>
        <w:t>two</w:t>
      </w:r>
      <w:r>
        <w:rPr>
          <w:i/>
          <w:spacing w:val="-7"/>
          <w:w w:val="105"/>
          <w:sz w:val="28"/>
        </w:rPr>
        <w:t> </w:t>
      </w:r>
      <w:r>
        <w:rPr>
          <w:i/>
          <w:w w:val="105"/>
          <w:sz w:val="28"/>
        </w:rPr>
        <w:t>following</w:t>
      </w:r>
      <w:r>
        <w:rPr>
          <w:i/>
          <w:spacing w:val="-7"/>
          <w:w w:val="105"/>
          <w:sz w:val="28"/>
        </w:rPr>
        <w:t> </w:t>
      </w:r>
      <w:r>
        <w:rPr>
          <w:i/>
          <w:w w:val="105"/>
          <w:sz w:val="28"/>
        </w:rPr>
        <w:t>events</w:t>
      </w:r>
      <w:r>
        <w:rPr>
          <w:i/>
          <w:spacing w:val="-8"/>
          <w:w w:val="105"/>
          <w:sz w:val="28"/>
        </w:rPr>
        <w:t> </w:t>
      </w:r>
      <w:r>
        <w:rPr>
          <w:i/>
          <w:w w:val="105"/>
          <w:sz w:val="28"/>
        </w:rPr>
        <w:t>have</w:t>
      </w:r>
      <w:r>
        <w:rPr>
          <w:i/>
          <w:spacing w:val="-7"/>
          <w:w w:val="105"/>
          <w:sz w:val="28"/>
        </w:rPr>
        <w:t> </w:t>
      </w:r>
      <w:r>
        <w:rPr>
          <w:i/>
          <w:w w:val="105"/>
          <w:sz w:val="28"/>
        </w:rPr>
        <w:t>taken</w:t>
      </w:r>
      <w:r>
        <w:rPr>
          <w:i/>
          <w:spacing w:val="-7"/>
          <w:w w:val="105"/>
          <w:sz w:val="28"/>
        </w:rPr>
        <w:t> </w:t>
      </w:r>
      <w:r>
        <w:rPr>
          <w:i/>
          <w:w w:val="105"/>
          <w:sz w:val="28"/>
        </w:rPr>
        <w:t>place:</w:t>
      </w:r>
    </w:p>
    <w:p>
      <w:pPr>
        <w:pStyle w:val="ListParagraph"/>
        <w:numPr>
          <w:ilvl w:val="0"/>
          <w:numId w:val="11"/>
        </w:numPr>
        <w:tabs>
          <w:tab w:pos="526" w:val="left" w:leader="none"/>
        </w:tabs>
        <w:spacing w:line="256" w:lineRule="auto" w:before="31" w:after="0"/>
        <w:ind w:left="272" w:right="124" w:firstLine="0"/>
        <w:jc w:val="both"/>
        <w:rPr>
          <w:i/>
          <w:sz w:val="28"/>
        </w:rPr>
      </w:pPr>
      <w:r>
        <w:rPr>
          <w:i/>
          <w:w w:val="105"/>
          <w:sz w:val="28"/>
        </w:rPr>
        <w:t>The bank considers the borrower is unlikely to pay its credit obligations to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the banking group in full, without recourse by the bank to actions such as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realizing</w:t>
      </w:r>
      <w:r>
        <w:rPr>
          <w:i/>
          <w:spacing w:val="-3"/>
          <w:w w:val="105"/>
          <w:sz w:val="28"/>
        </w:rPr>
        <w:t> </w:t>
      </w:r>
      <w:r>
        <w:rPr>
          <w:i/>
          <w:w w:val="105"/>
          <w:sz w:val="28"/>
        </w:rPr>
        <w:t>security</w:t>
      </w:r>
      <w:r>
        <w:rPr>
          <w:i/>
          <w:spacing w:val="-3"/>
          <w:w w:val="105"/>
          <w:sz w:val="28"/>
        </w:rPr>
        <w:t> </w:t>
      </w:r>
      <w:r>
        <w:rPr>
          <w:i/>
          <w:w w:val="105"/>
          <w:sz w:val="28"/>
        </w:rPr>
        <w:t>(if</w:t>
      </w:r>
      <w:r>
        <w:rPr>
          <w:i/>
          <w:spacing w:val="-4"/>
          <w:w w:val="105"/>
          <w:sz w:val="28"/>
        </w:rPr>
        <w:t> </w:t>
      </w:r>
      <w:r>
        <w:rPr>
          <w:i/>
          <w:w w:val="105"/>
          <w:sz w:val="28"/>
        </w:rPr>
        <w:t>held).</w:t>
      </w:r>
    </w:p>
    <w:p>
      <w:pPr>
        <w:pStyle w:val="ListParagraph"/>
        <w:numPr>
          <w:ilvl w:val="0"/>
          <w:numId w:val="11"/>
        </w:numPr>
        <w:tabs>
          <w:tab w:pos="663" w:val="left" w:leader="none"/>
        </w:tabs>
        <w:spacing w:line="256" w:lineRule="auto" w:before="32" w:after="0"/>
        <w:ind w:left="272" w:right="119" w:firstLine="0"/>
        <w:jc w:val="both"/>
        <w:rPr>
          <w:i/>
          <w:sz w:val="11"/>
        </w:rPr>
      </w:pPr>
      <w:r>
        <w:rPr/>
        <w:pict>
          <v:line style="position:absolute;mso-position-horizontal-relative:page;mso-position-vertical-relative:paragraph;z-index:-17893888" from="270.000031pt,62.550323pt" to="272.160031pt,62.550323pt" stroked="true" strokeweight=".72pt" strokecolor="#0000ed">
            <v:stroke dashstyle="solid"/>
            <w10:wrap type="none"/>
          </v:line>
        </w:pict>
      </w:r>
      <w:r>
        <w:rPr>
          <w:i/>
          <w:w w:val="105"/>
          <w:sz w:val="28"/>
        </w:rPr>
        <w:t>The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borrower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is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past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due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more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than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90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days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on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any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material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credit</w:t>
      </w:r>
      <w:r>
        <w:rPr>
          <w:i/>
          <w:spacing w:val="-71"/>
          <w:w w:val="105"/>
          <w:sz w:val="28"/>
        </w:rPr>
        <w:t> </w:t>
      </w:r>
      <w:r>
        <w:rPr>
          <w:i/>
          <w:w w:val="105"/>
          <w:sz w:val="28"/>
        </w:rPr>
        <w:t>obligation to the banking group. Overdrafts will be considered as being past</w:t>
      </w:r>
      <w:r>
        <w:rPr>
          <w:i/>
          <w:spacing w:val="1"/>
          <w:w w:val="105"/>
          <w:sz w:val="28"/>
        </w:rPr>
        <w:t> </w:t>
      </w:r>
      <w:r>
        <w:rPr>
          <w:i/>
          <w:w w:val="105"/>
          <w:sz w:val="28"/>
        </w:rPr>
        <w:t>due</w:t>
      </w:r>
      <w:r>
        <w:rPr>
          <w:i/>
          <w:spacing w:val="-12"/>
          <w:w w:val="105"/>
          <w:sz w:val="28"/>
        </w:rPr>
        <w:t> </w:t>
      </w:r>
      <w:r>
        <w:rPr>
          <w:i/>
          <w:w w:val="105"/>
          <w:sz w:val="28"/>
        </w:rPr>
        <w:t>once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the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customer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has</w:t>
      </w:r>
      <w:r>
        <w:rPr>
          <w:i/>
          <w:spacing w:val="-10"/>
          <w:w w:val="105"/>
          <w:sz w:val="28"/>
        </w:rPr>
        <w:t> </w:t>
      </w:r>
      <w:r>
        <w:rPr>
          <w:i/>
          <w:w w:val="105"/>
          <w:sz w:val="28"/>
        </w:rPr>
        <w:t>breached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an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advised</w:t>
      </w:r>
      <w:r>
        <w:rPr>
          <w:i/>
          <w:spacing w:val="-12"/>
          <w:w w:val="105"/>
          <w:sz w:val="28"/>
        </w:rPr>
        <w:t> </w:t>
      </w:r>
      <w:r>
        <w:rPr>
          <w:i/>
          <w:w w:val="105"/>
          <w:sz w:val="28"/>
        </w:rPr>
        <w:t>limit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or</w:t>
      </w:r>
      <w:r>
        <w:rPr>
          <w:i/>
          <w:spacing w:val="-10"/>
          <w:w w:val="105"/>
          <w:sz w:val="28"/>
        </w:rPr>
        <w:t> </w:t>
      </w:r>
      <w:r>
        <w:rPr>
          <w:i/>
          <w:w w:val="105"/>
          <w:sz w:val="28"/>
        </w:rPr>
        <w:t>been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advised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of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a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limit</w:t>
      </w:r>
      <w:r>
        <w:rPr>
          <w:i/>
          <w:spacing w:val="-72"/>
          <w:w w:val="105"/>
          <w:sz w:val="28"/>
        </w:rPr>
        <w:t> </w:t>
      </w:r>
      <w:r>
        <w:rPr>
          <w:i/>
          <w:spacing w:val="-1"/>
          <w:w w:val="102"/>
          <w:sz w:val="28"/>
        </w:rPr>
        <w:t>sm</w:t>
      </w:r>
      <w:r>
        <w:rPr>
          <w:i/>
          <w:w w:val="102"/>
          <w:sz w:val="28"/>
        </w:rPr>
        <w:t>a</w:t>
      </w:r>
      <w:r>
        <w:rPr>
          <w:i/>
          <w:spacing w:val="-1"/>
          <w:w w:val="102"/>
          <w:sz w:val="28"/>
        </w:rPr>
        <w:t>lle</w:t>
      </w:r>
      <w:r>
        <w:rPr>
          <w:i/>
          <w:w w:val="102"/>
          <w:sz w:val="28"/>
        </w:rPr>
        <w:t>r</w:t>
      </w:r>
      <w:r>
        <w:rPr>
          <w:i/>
          <w:spacing w:val="1"/>
          <w:sz w:val="28"/>
        </w:rPr>
        <w:t> </w:t>
      </w:r>
      <w:r>
        <w:rPr>
          <w:i/>
          <w:spacing w:val="-1"/>
          <w:w w:val="102"/>
          <w:sz w:val="28"/>
        </w:rPr>
        <w:t>t</w:t>
      </w:r>
      <w:r>
        <w:rPr>
          <w:i/>
          <w:w w:val="102"/>
          <w:sz w:val="28"/>
        </w:rPr>
        <w:t>han</w:t>
      </w:r>
      <w:r>
        <w:rPr>
          <w:i/>
          <w:spacing w:val="2"/>
          <w:sz w:val="28"/>
        </w:rPr>
        <w:t> </w:t>
      </w:r>
      <w:r>
        <w:rPr>
          <w:i/>
          <w:spacing w:val="-1"/>
          <w:w w:val="102"/>
          <w:sz w:val="28"/>
        </w:rPr>
        <w:t>c</w:t>
      </w:r>
      <w:r>
        <w:rPr>
          <w:i/>
          <w:w w:val="102"/>
          <w:sz w:val="28"/>
        </w:rPr>
        <w:t>u</w:t>
      </w:r>
      <w:r>
        <w:rPr>
          <w:i/>
          <w:spacing w:val="-1"/>
          <w:w w:val="102"/>
          <w:sz w:val="28"/>
        </w:rPr>
        <w:t>r</w:t>
      </w:r>
      <w:r>
        <w:rPr>
          <w:i/>
          <w:spacing w:val="-11"/>
          <w:w w:val="102"/>
          <w:sz w:val="28"/>
        </w:rPr>
        <w:t>r</w:t>
      </w:r>
      <w:r>
        <w:rPr>
          <w:i/>
          <w:spacing w:val="-1"/>
          <w:w w:val="102"/>
          <w:sz w:val="28"/>
        </w:rPr>
        <w:t>e</w:t>
      </w:r>
      <w:r>
        <w:rPr>
          <w:i/>
          <w:w w:val="102"/>
          <w:sz w:val="28"/>
        </w:rPr>
        <w:t>nt</w:t>
      </w:r>
      <w:r>
        <w:rPr>
          <w:i/>
          <w:spacing w:val="1"/>
          <w:sz w:val="28"/>
        </w:rPr>
        <w:t> </w:t>
      </w:r>
      <w:r>
        <w:rPr>
          <w:i/>
          <w:w w:val="102"/>
          <w:sz w:val="28"/>
        </w:rPr>
        <w:t>ou</w:t>
      </w:r>
      <w:r>
        <w:rPr>
          <w:i/>
          <w:spacing w:val="-1"/>
          <w:w w:val="102"/>
          <w:sz w:val="28"/>
        </w:rPr>
        <w:t>tst</w:t>
      </w:r>
      <w:r>
        <w:rPr>
          <w:i/>
          <w:w w:val="102"/>
          <w:sz w:val="28"/>
        </w:rPr>
        <w:t>and</w:t>
      </w:r>
      <w:r>
        <w:rPr>
          <w:i/>
          <w:spacing w:val="-1"/>
          <w:w w:val="102"/>
          <w:sz w:val="28"/>
        </w:rPr>
        <w:t>i</w:t>
      </w:r>
      <w:r>
        <w:rPr>
          <w:i/>
          <w:w w:val="102"/>
          <w:sz w:val="28"/>
        </w:rPr>
        <w:t>ng</w:t>
      </w:r>
      <w:r>
        <w:rPr>
          <w:i/>
          <w:color w:val="0000ED"/>
          <w:w w:val="104"/>
          <w:position w:val="10"/>
          <w:sz w:val="11"/>
        </w:rPr>
        <w:t>3</w:t>
      </w:r>
    </w:p>
    <w:p>
      <w:pPr>
        <w:pStyle w:val="BodyText"/>
        <w:spacing w:line="256" w:lineRule="auto" w:before="33"/>
        <w:ind w:right="118" w:firstLine="230"/>
      </w:pPr>
      <w:r>
        <w:rPr>
          <w:w w:val="105"/>
        </w:rPr>
        <w:t>In the case of retail and public sector entity obligations, the period of 90 days</w:t>
      </w:r>
      <w:r>
        <w:rPr>
          <w:spacing w:val="-71"/>
          <w:w w:val="105"/>
        </w:rPr>
        <w:t> </w:t>
      </w:r>
      <w:r>
        <w:rPr>
          <w:w w:val="105"/>
        </w:rPr>
        <w:t>can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extended</w:t>
      </w:r>
      <w:r>
        <w:rPr>
          <w:spacing w:val="-13"/>
          <w:w w:val="105"/>
        </w:rPr>
        <w:t> </w:t>
      </w:r>
      <w:r>
        <w:rPr>
          <w:w w:val="105"/>
        </w:rPr>
        <w:t>up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180</w:t>
      </w:r>
      <w:r>
        <w:rPr>
          <w:spacing w:val="-13"/>
          <w:w w:val="105"/>
        </w:rPr>
        <w:t> </w:t>
      </w:r>
      <w:r>
        <w:rPr>
          <w:w w:val="105"/>
        </w:rPr>
        <w:t>days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13"/>
          <w:w w:val="105"/>
        </w:rPr>
        <w:t> </w:t>
      </w:r>
      <w:r>
        <w:rPr>
          <w:w w:val="105"/>
        </w:rPr>
        <w:t>supervisors</w:t>
      </w:r>
      <w:r>
        <w:rPr>
          <w:spacing w:val="-12"/>
          <w:w w:val="105"/>
        </w:rPr>
        <w:t> </w:t>
      </w:r>
      <w:r>
        <w:rPr>
          <w:w w:val="105"/>
        </w:rPr>
        <w:t>under</w:t>
      </w:r>
      <w:r>
        <w:rPr>
          <w:spacing w:val="-13"/>
          <w:w w:val="105"/>
        </w:rPr>
        <w:t> </w:t>
      </w:r>
      <w:r>
        <w:rPr>
          <w:w w:val="105"/>
        </w:rPr>
        <w:t>their</w:t>
      </w:r>
      <w:r>
        <w:rPr>
          <w:spacing w:val="-13"/>
          <w:w w:val="105"/>
        </w:rPr>
        <w:t> </w:t>
      </w:r>
      <w:r>
        <w:rPr>
          <w:w w:val="105"/>
        </w:rPr>
        <w:t>discretion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suit</w:t>
      </w:r>
      <w:r>
        <w:rPr>
          <w:spacing w:val="-7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local</w:t>
      </w:r>
      <w:r>
        <w:rPr>
          <w:spacing w:val="-3"/>
          <w:w w:val="105"/>
        </w:rPr>
        <w:t> </w:t>
      </w:r>
      <w:r>
        <w:rPr>
          <w:w w:val="105"/>
        </w:rPr>
        <w:t>conditions.</w:t>
      </w:r>
    </w:p>
    <w:p>
      <w:pPr>
        <w:pStyle w:val="BodyText"/>
        <w:spacing w:line="256" w:lineRule="auto" w:before="32"/>
        <w:ind w:right="118" w:firstLine="230"/>
      </w:pPr>
      <w:r>
        <w:rPr/>
        <w:pict>
          <v:line style="position:absolute;mso-position-horizontal-relative:page;mso-position-vertical-relative:paragraph;z-index:-17893376" from="174.240021pt,45.270332pt" to="176.400021pt,45.270332pt" stroked="true" strokeweight=".72pt" strokecolor="#0000ed">
            <v:stroke dashstyle="solid"/>
            <w10:wrap type="none"/>
          </v:line>
        </w:pict>
      </w:r>
      <w:r>
        <w:rPr>
          <w:w w:val="105"/>
        </w:rPr>
        <w:t>In addition, the document has prescribed certain events or elements that will</w:t>
      </w:r>
      <w:r>
        <w:rPr>
          <w:spacing w:val="1"/>
          <w:w w:val="105"/>
        </w:rPr>
        <w:t> </w:t>
      </w:r>
      <w:r>
        <w:rPr>
          <w:w w:val="105"/>
        </w:rPr>
        <w:t>help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11"/>
          <w:w w:val="105"/>
        </w:rPr>
        <w:t> </w:t>
      </w:r>
      <w:r>
        <w:rPr>
          <w:w w:val="105"/>
        </w:rPr>
        <w:t>management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determine</w:t>
      </w:r>
      <w:r>
        <w:rPr>
          <w:spacing w:val="-12"/>
          <w:w w:val="105"/>
        </w:rPr>
        <w:t> </w:t>
      </w:r>
      <w:r>
        <w:rPr>
          <w:w w:val="105"/>
        </w:rPr>
        <w:t>whether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default</w:t>
      </w:r>
      <w:r>
        <w:rPr>
          <w:spacing w:val="-11"/>
          <w:w w:val="105"/>
        </w:rPr>
        <w:t> </w:t>
      </w:r>
      <w:r>
        <w:rPr>
          <w:w w:val="105"/>
        </w:rPr>
        <w:t>has</w:t>
      </w:r>
      <w:r>
        <w:rPr>
          <w:spacing w:val="-12"/>
          <w:w w:val="105"/>
        </w:rPr>
        <w:t> </w:t>
      </w:r>
      <w:r>
        <w:rPr>
          <w:w w:val="105"/>
        </w:rPr>
        <w:t>occurred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respect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72"/>
          <w:w w:val="105"/>
        </w:rPr>
        <w:t> </w:t>
      </w:r>
      <w:r>
        <w:rPr>
          <w:w w:val="102"/>
        </w:rPr>
        <w:t>a</w:t>
      </w:r>
      <w:r>
        <w:rPr>
          <w:spacing w:val="1"/>
        </w:rPr>
        <w:t> </w:t>
      </w:r>
      <w:r>
        <w:rPr>
          <w:spacing w:val="-1"/>
          <w:w w:val="102"/>
        </w:rPr>
        <w:t>cre</w:t>
      </w:r>
      <w:r>
        <w:rPr>
          <w:w w:val="102"/>
        </w:rPr>
        <w:t>d</w:t>
      </w:r>
      <w:r>
        <w:rPr>
          <w:spacing w:val="-1"/>
          <w:w w:val="102"/>
        </w:rPr>
        <w:t>i</w:t>
      </w:r>
      <w:r>
        <w:rPr>
          <w:w w:val="102"/>
        </w:rPr>
        <w:t>t</w:t>
      </w:r>
      <w:r>
        <w:rPr>
          <w:spacing w:val="1"/>
        </w:rPr>
        <w:t> </w:t>
      </w:r>
      <w:r>
        <w:rPr>
          <w:spacing w:val="-1"/>
          <w:w w:val="102"/>
        </w:rPr>
        <w:t>e</w:t>
      </w:r>
      <w:r>
        <w:rPr>
          <w:w w:val="102"/>
        </w:rPr>
        <w:t>xpo</w:t>
      </w:r>
      <w:r>
        <w:rPr>
          <w:spacing w:val="-1"/>
          <w:w w:val="102"/>
        </w:rPr>
        <w:t>s</w:t>
      </w:r>
      <w:r>
        <w:rPr>
          <w:w w:val="102"/>
        </w:rPr>
        <w:t>u</w:t>
      </w:r>
      <w:r>
        <w:rPr>
          <w:spacing w:val="-1"/>
          <w:w w:val="102"/>
        </w:rPr>
        <w:t>re</w:t>
      </w:r>
      <w:r>
        <w:rPr>
          <w:w w:val="102"/>
        </w:rPr>
        <w:t>.</w:t>
      </w:r>
      <w:r>
        <w:rPr>
          <w:color w:val="0000ED"/>
          <w:w w:val="104"/>
          <w:position w:val="10"/>
          <w:sz w:val="11"/>
        </w:rPr>
        <w:t>4</w:t>
      </w:r>
      <w:r>
        <w:rPr>
          <w:color w:val="0000ED"/>
          <w:position w:val="10"/>
          <w:sz w:val="11"/>
        </w:rPr>
        <w:t>  </w:t>
      </w:r>
      <w:r>
        <w:rPr>
          <w:color w:val="0000ED"/>
          <w:spacing w:val="-11"/>
          <w:position w:val="10"/>
          <w:sz w:val="11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</w:t>
      </w:r>
      <w:r>
        <w:rPr>
          <w:spacing w:val="-1"/>
          <w:w w:val="102"/>
        </w:rPr>
        <w:t>es</w:t>
      </w:r>
      <w:r>
        <w:rPr>
          <w:w w:val="102"/>
        </w:rPr>
        <w:t>e</w:t>
      </w:r>
      <w:r>
        <w:rPr>
          <w:spacing w:val="1"/>
        </w:rPr>
        <w:t> </w:t>
      </w:r>
      <w:r>
        <w:rPr>
          <w:spacing w:val="-1"/>
          <w:w w:val="102"/>
        </w:rPr>
        <w:t>e</w:t>
      </w:r>
      <w:r>
        <w:rPr>
          <w:w w:val="102"/>
        </w:rPr>
        <w:t>v</w:t>
      </w:r>
      <w:r>
        <w:rPr>
          <w:spacing w:val="-1"/>
          <w:w w:val="102"/>
        </w:rPr>
        <w:t>e</w:t>
      </w:r>
      <w:r>
        <w:rPr>
          <w:w w:val="102"/>
        </w:rPr>
        <w:t>n</w:t>
      </w:r>
      <w:r>
        <w:rPr>
          <w:spacing w:val="-1"/>
          <w:w w:val="102"/>
        </w:rPr>
        <w:t>ts/eleme</w:t>
      </w:r>
      <w:r>
        <w:rPr>
          <w:w w:val="102"/>
        </w:rPr>
        <w:t>n</w:t>
      </w:r>
      <w:r>
        <w:rPr>
          <w:spacing w:val="-1"/>
          <w:w w:val="102"/>
        </w:rPr>
        <w:t>t</w:t>
      </w:r>
      <w:r>
        <w:rPr>
          <w:w w:val="102"/>
        </w:rPr>
        <w:t>s</w:t>
      </w:r>
      <w:r>
        <w:rPr>
          <w:spacing w:val="1"/>
        </w:rPr>
        <w:t> </w:t>
      </w:r>
      <w:r>
        <w:rPr>
          <w:spacing w:val="-1"/>
          <w:w w:val="102"/>
        </w:rPr>
        <w:t>are</w:t>
      </w:r>
      <w:r>
        <w:rPr>
          <w:w w:val="102"/>
        </w:rPr>
        <w:t>:</w:t>
      </w:r>
    </w:p>
    <w:p>
      <w:pPr>
        <w:pStyle w:val="ListParagraph"/>
        <w:numPr>
          <w:ilvl w:val="0"/>
          <w:numId w:val="12"/>
        </w:numPr>
        <w:tabs>
          <w:tab w:pos="564" w:val="left" w:leader="none"/>
        </w:tabs>
        <w:spacing w:line="256" w:lineRule="auto" w:before="32" w:after="0"/>
        <w:ind w:left="272" w:right="128" w:firstLine="0"/>
        <w:jc w:val="left"/>
        <w:rPr>
          <w:sz w:val="28"/>
        </w:rPr>
      </w:pPr>
      <w:r>
        <w:rPr>
          <w:w w:val="105"/>
          <w:sz w:val="28"/>
        </w:rPr>
        <w:t>When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bank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ceases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charge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interest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account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pursuance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prudent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accounting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policy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standard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accounting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practices.</w:t>
      </w:r>
    </w:p>
    <w:p>
      <w:pPr>
        <w:pStyle w:val="ListParagraph"/>
        <w:numPr>
          <w:ilvl w:val="0"/>
          <w:numId w:val="12"/>
        </w:numPr>
        <w:tabs>
          <w:tab w:pos="599" w:val="left" w:leader="none"/>
        </w:tabs>
        <w:spacing w:line="256" w:lineRule="auto" w:before="31" w:after="0"/>
        <w:ind w:left="272" w:right="129" w:firstLine="0"/>
        <w:jc w:val="left"/>
        <w:rPr>
          <w:sz w:val="28"/>
        </w:rPr>
      </w:pPr>
      <w:r>
        <w:rPr>
          <w:w w:val="105"/>
          <w:sz w:val="28"/>
        </w:rPr>
        <w:t>When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23"/>
          <w:w w:val="105"/>
          <w:sz w:val="28"/>
        </w:rPr>
        <w:t> </w:t>
      </w:r>
      <w:r>
        <w:rPr>
          <w:w w:val="105"/>
          <w:sz w:val="28"/>
        </w:rPr>
        <w:t>bank</w:t>
      </w:r>
      <w:r>
        <w:rPr>
          <w:spacing w:val="23"/>
          <w:w w:val="105"/>
          <w:sz w:val="28"/>
        </w:rPr>
        <w:t> </w:t>
      </w:r>
      <w:r>
        <w:rPr>
          <w:w w:val="105"/>
          <w:sz w:val="28"/>
        </w:rPr>
        <w:t>makes</w:t>
      </w:r>
      <w:r>
        <w:rPr>
          <w:spacing w:val="23"/>
          <w:w w:val="105"/>
          <w:sz w:val="28"/>
        </w:rPr>
        <w:t> </w:t>
      </w:r>
      <w:r>
        <w:rPr>
          <w:w w:val="105"/>
          <w:sz w:val="28"/>
        </w:rPr>
        <w:t>provision</w:t>
      </w:r>
      <w:r>
        <w:rPr>
          <w:spacing w:val="2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23"/>
          <w:w w:val="105"/>
          <w:sz w:val="28"/>
        </w:rPr>
        <w:t> </w:t>
      </w:r>
      <w:r>
        <w:rPr>
          <w:w w:val="105"/>
          <w:sz w:val="28"/>
        </w:rPr>
        <w:t>respect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3"/>
          <w:w w:val="105"/>
          <w:sz w:val="28"/>
        </w:rPr>
        <w:t> </w:t>
      </w:r>
      <w:r>
        <w:rPr>
          <w:w w:val="105"/>
          <w:sz w:val="28"/>
        </w:rPr>
        <w:t>account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due</w:t>
      </w:r>
      <w:r>
        <w:rPr>
          <w:spacing w:val="2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23"/>
          <w:w w:val="105"/>
          <w:sz w:val="28"/>
        </w:rPr>
        <w:t> </w:t>
      </w:r>
      <w:r>
        <w:rPr>
          <w:w w:val="105"/>
          <w:sz w:val="28"/>
        </w:rPr>
        <w:t>decline</w:t>
      </w:r>
      <w:r>
        <w:rPr>
          <w:spacing w:val="2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quality.</w:t>
      </w:r>
    </w:p>
    <w:p>
      <w:pPr>
        <w:pStyle w:val="ListParagraph"/>
        <w:numPr>
          <w:ilvl w:val="0"/>
          <w:numId w:val="12"/>
        </w:numPr>
        <w:tabs>
          <w:tab w:pos="564" w:val="left" w:leader="none"/>
        </w:tabs>
        <w:spacing w:line="256" w:lineRule="auto" w:before="31" w:after="0"/>
        <w:ind w:left="272" w:right="131" w:firstLine="0"/>
        <w:jc w:val="left"/>
        <w:rPr>
          <w:sz w:val="28"/>
        </w:rPr>
      </w:pPr>
      <w:r>
        <w:rPr>
          <w:w w:val="105"/>
          <w:sz w:val="28"/>
        </w:rPr>
        <w:t>When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bank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sells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discount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exposure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restructures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debt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involving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financial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sacrifice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its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part.</w:t>
      </w:r>
    </w:p>
    <w:p>
      <w:pPr>
        <w:pStyle w:val="ListParagraph"/>
        <w:numPr>
          <w:ilvl w:val="0"/>
          <w:numId w:val="12"/>
        </w:numPr>
        <w:tabs>
          <w:tab w:pos="577" w:val="left" w:leader="none"/>
        </w:tabs>
        <w:spacing w:line="256" w:lineRule="auto" w:before="31" w:after="0"/>
        <w:ind w:left="272" w:right="121" w:firstLine="0"/>
        <w:jc w:val="left"/>
        <w:rPr>
          <w:sz w:val="28"/>
        </w:rPr>
      </w:pPr>
      <w:r>
        <w:rPr>
          <w:w w:val="105"/>
          <w:sz w:val="28"/>
        </w:rPr>
        <w:t>When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bank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files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insolvency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bankruptcy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petition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court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law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competent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authority.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</w:tabs>
        <w:spacing w:line="256" w:lineRule="auto" w:before="31" w:after="0"/>
        <w:ind w:left="272" w:right="119" w:firstLine="0"/>
        <w:jc w:val="left"/>
        <w:rPr>
          <w:sz w:val="28"/>
        </w:rPr>
      </w:pPr>
      <w:r>
        <w:rPr>
          <w:w w:val="105"/>
          <w:sz w:val="28"/>
        </w:rPr>
        <w:t>When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borrower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seeks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protection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under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bankruptcy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insolvency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laws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delay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avoid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repayment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obligations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creditors.</w:t>
      </w:r>
    </w:p>
    <w:p>
      <w:pPr>
        <w:pStyle w:val="BodyText"/>
        <w:spacing w:line="256" w:lineRule="auto" w:before="31"/>
        <w:ind w:right="118" w:firstLine="230"/>
      </w:pPr>
      <w:r>
        <w:rPr>
          <w:w w:val="105"/>
        </w:rPr>
        <w:t>The definition of default is an important input to the rating process. It is</w:t>
      </w:r>
      <w:r>
        <w:rPr>
          <w:spacing w:val="1"/>
          <w:w w:val="105"/>
        </w:rPr>
        <w:t> </w:t>
      </w:r>
      <w:r>
        <w:rPr>
          <w:w w:val="105"/>
        </w:rPr>
        <w:t>advantageous to accept the bank regulators’/supervisors’ definition of default,</w:t>
      </w:r>
      <w:r>
        <w:rPr>
          <w:spacing w:val="1"/>
          <w:w w:val="105"/>
        </w:rPr>
        <w:t> </w:t>
      </w:r>
      <w:r>
        <w:rPr>
          <w:w w:val="105"/>
        </w:rPr>
        <w:t>which is very specific, in framing the design of the CRRF. If a borrower has</w:t>
      </w:r>
      <w:r>
        <w:rPr>
          <w:spacing w:val="1"/>
          <w:w w:val="105"/>
        </w:rPr>
        <w:t> </w:t>
      </w:r>
      <w:r>
        <w:rPr>
          <w:w w:val="105"/>
        </w:rPr>
        <w:t>been rated AAA at the entry point and commits default to the repayment</w:t>
      </w:r>
      <w:r>
        <w:rPr>
          <w:spacing w:val="1"/>
          <w:w w:val="105"/>
        </w:rPr>
        <w:t> </w:t>
      </w:r>
      <w:r>
        <w:rPr>
          <w:w w:val="105"/>
        </w:rPr>
        <w:t>obligations within a year or two, except under exceptional circumstances, it</w:t>
      </w:r>
      <w:r>
        <w:rPr>
          <w:spacing w:val="1"/>
          <w:w w:val="105"/>
        </w:rPr>
        <w:t> </w:t>
      </w:r>
      <w:r>
        <w:rPr>
          <w:w w:val="105"/>
        </w:rPr>
        <w:t>indicates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internal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model</w:t>
      </w:r>
      <w:r>
        <w:rPr>
          <w:spacing w:val="-12"/>
          <w:w w:val="105"/>
        </w:rPr>
        <w:t> </w:t>
      </w:r>
      <w:r>
        <w:rPr>
          <w:w w:val="105"/>
        </w:rPr>
        <w:t>set</w:t>
      </w:r>
      <w:r>
        <w:rPr>
          <w:spacing w:val="-12"/>
          <w:w w:val="105"/>
        </w:rPr>
        <w:t> </w:t>
      </w:r>
      <w:r>
        <w:rPr>
          <w:w w:val="105"/>
        </w:rPr>
        <w:t>up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not</w:t>
      </w:r>
      <w:r>
        <w:rPr>
          <w:spacing w:val="-12"/>
          <w:w w:val="105"/>
        </w:rPr>
        <w:t> </w:t>
      </w:r>
      <w:r>
        <w:rPr>
          <w:w w:val="105"/>
        </w:rPr>
        <w:t>realistic.</w:t>
      </w:r>
    </w:p>
    <w:p>
      <w:pPr>
        <w:pStyle w:val="BodyText"/>
        <w:spacing w:before="0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9"/>
        </w:numPr>
        <w:tabs>
          <w:tab w:pos="2099" w:val="left" w:leader="none"/>
        </w:tabs>
        <w:spacing w:line="240" w:lineRule="auto" w:before="0" w:after="0"/>
        <w:ind w:left="2098" w:right="0" w:hanging="714"/>
        <w:jc w:val="left"/>
      </w:pPr>
      <w:r>
        <w:rPr/>
        <w:t>DEVELOPMENTAL</w:t>
      </w:r>
      <w:r>
        <w:rPr>
          <w:spacing w:val="-21"/>
        </w:rPr>
        <w:t> </w:t>
      </w:r>
      <w:r>
        <w:rPr/>
        <w:t>ISSUES</w:t>
      </w:r>
    </w:p>
    <w:p>
      <w:pPr>
        <w:spacing w:after="0" w:line="240" w:lineRule="auto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b/>
          <w:sz w:val="17"/>
        </w:rPr>
      </w:pPr>
    </w:p>
    <w:p>
      <w:pPr>
        <w:pStyle w:val="Heading3"/>
        <w:ind w:right="111"/>
      </w:pPr>
      <w:r>
        <w:rPr/>
        <w:t>Selection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Risk</w:t>
      </w:r>
      <w:r>
        <w:rPr>
          <w:spacing w:val="4"/>
        </w:rPr>
        <w:t> </w:t>
      </w:r>
      <w:r>
        <w:rPr/>
        <w:t>Factors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A bank has to develop its own rating models, keeping in view its asset profile.</w:t>
      </w:r>
      <w:r>
        <w:rPr>
          <w:spacing w:val="1"/>
          <w:w w:val="105"/>
        </w:rPr>
        <w:t> </w:t>
      </w:r>
      <w:r>
        <w:rPr>
          <w:w w:val="105"/>
        </w:rPr>
        <w:t>The key inputs are the risk factors that go into the computation of ratings. 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-15"/>
          <w:w w:val="105"/>
        </w:rPr>
        <w:t> </w:t>
      </w:r>
      <w:r>
        <w:rPr>
          <w:w w:val="105"/>
        </w:rPr>
        <w:t>has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carefully</w:t>
      </w:r>
      <w:r>
        <w:rPr>
          <w:spacing w:val="-14"/>
          <w:w w:val="105"/>
        </w:rPr>
        <w:t> </w:t>
      </w:r>
      <w:r>
        <w:rPr>
          <w:w w:val="105"/>
        </w:rPr>
        <w:t>identify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factors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will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valid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different</w:t>
      </w:r>
      <w:r>
        <w:rPr>
          <w:spacing w:val="-14"/>
          <w:w w:val="105"/>
        </w:rPr>
        <w:t> </w:t>
      </w:r>
      <w:r>
        <w:rPr>
          <w:w w:val="105"/>
        </w:rPr>
        <w:t>types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counterparties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different</w:t>
      </w:r>
      <w:r>
        <w:rPr>
          <w:spacing w:val="-11"/>
          <w:w w:val="105"/>
        </w:rPr>
        <w:t> </w:t>
      </w:r>
      <w:r>
        <w:rPr>
          <w:w w:val="105"/>
        </w:rPr>
        <w:t>types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facilities.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not</w:t>
      </w:r>
      <w:r>
        <w:rPr>
          <w:spacing w:val="-11"/>
          <w:w w:val="105"/>
        </w:rPr>
        <w:t> </w:t>
      </w:r>
      <w:r>
        <w:rPr>
          <w:w w:val="105"/>
        </w:rPr>
        <w:t>difficult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identify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risk factors for compiling ratings, because these are more or less the same 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officials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1"/>
          <w:w w:val="105"/>
        </w:rPr>
        <w:t> </w:t>
      </w:r>
      <w:r>
        <w:rPr>
          <w:w w:val="105"/>
        </w:rPr>
        <w:t>consider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carry</w:t>
      </w:r>
      <w:r>
        <w:rPr>
          <w:spacing w:val="1"/>
          <w:w w:val="105"/>
        </w:rPr>
        <w:t> </w:t>
      </w:r>
      <w:r>
        <w:rPr>
          <w:w w:val="105"/>
        </w:rPr>
        <w:t>out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diligence</w:t>
      </w:r>
      <w:r>
        <w:rPr>
          <w:spacing w:val="-71"/>
          <w:w w:val="105"/>
        </w:rPr>
        <w:t> </w:t>
      </w:r>
      <w:r>
        <w:rPr>
          <w:w w:val="105"/>
        </w:rPr>
        <w:t>exercise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loan</w:t>
      </w:r>
      <w:r>
        <w:rPr>
          <w:spacing w:val="-14"/>
          <w:w w:val="105"/>
        </w:rPr>
        <w:t> </w:t>
      </w:r>
      <w:r>
        <w:rPr>
          <w:w w:val="105"/>
        </w:rPr>
        <w:t>sanction.</w:t>
      </w:r>
      <w:r>
        <w:rPr>
          <w:spacing w:val="-14"/>
          <w:w w:val="105"/>
        </w:rPr>
        <w:t> </w:t>
      </w:r>
      <w:r>
        <w:rPr>
          <w:w w:val="105"/>
        </w:rPr>
        <w:t>Under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traditional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analysis</w:t>
      </w:r>
      <w:r>
        <w:rPr>
          <w:spacing w:val="-14"/>
          <w:w w:val="105"/>
        </w:rPr>
        <w:t> </w:t>
      </w:r>
      <w:r>
        <w:rPr>
          <w:w w:val="105"/>
        </w:rPr>
        <w:t>method,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makes an overall assessment of the risk based on a set of conclusions emerging</w:t>
      </w:r>
      <w:r>
        <w:rPr>
          <w:spacing w:val="-71"/>
          <w:w w:val="105"/>
        </w:rPr>
        <w:t> </w:t>
      </w:r>
      <w:r>
        <w:rPr>
          <w:w w:val="105"/>
        </w:rPr>
        <w:t>from a detailed analysis of the technical feasibility and financial viability of the</w:t>
      </w:r>
      <w:r>
        <w:rPr>
          <w:spacing w:val="-71"/>
          <w:w w:val="105"/>
        </w:rPr>
        <w:t> </w:t>
      </w:r>
      <w:r>
        <w:rPr>
          <w:w w:val="105"/>
        </w:rPr>
        <w:t>borrower's project. The focus is on the assessment of the borrower's repaying</w:t>
      </w:r>
      <w:r>
        <w:rPr>
          <w:spacing w:val="1"/>
          <w:w w:val="105"/>
        </w:rPr>
        <w:t> </w:t>
      </w:r>
      <w:r>
        <w:rPr>
          <w:w w:val="105"/>
        </w:rPr>
        <w:t>capacity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normal</w:t>
      </w:r>
      <w:r>
        <w:rPr>
          <w:spacing w:val="1"/>
          <w:w w:val="105"/>
        </w:rPr>
        <w:t> </w:t>
      </w:r>
      <w:r>
        <w:rPr>
          <w:w w:val="105"/>
        </w:rPr>
        <w:t>conditions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stress</w:t>
      </w:r>
      <w:r>
        <w:rPr>
          <w:spacing w:val="1"/>
          <w:w w:val="105"/>
        </w:rPr>
        <w:t> </w:t>
      </w:r>
      <w:r>
        <w:rPr>
          <w:w w:val="105"/>
        </w:rPr>
        <w:t>situations.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doing</w:t>
      </w:r>
      <w:r>
        <w:rPr>
          <w:spacing w:val="1"/>
          <w:w w:val="105"/>
        </w:rPr>
        <w:t> </w:t>
      </w:r>
      <w:r>
        <w:rPr>
          <w:w w:val="105"/>
        </w:rPr>
        <w:t>so,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traditional credit analyst considers all the risks that can arise till the loan is</w:t>
      </w:r>
      <w:r>
        <w:rPr>
          <w:spacing w:val="1"/>
          <w:w w:val="105"/>
        </w:rPr>
        <w:t> </w:t>
      </w:r>
      <w:r>
        <w:rPr>
          <w:w w:val="105"/>
        </w:rPr>
        <w:t>repaid. In the computation of a rating, more or less similar risk factors are</w:t>
      </w:r>
      <w:r>
        <w:rPr>
          <w:spacing w:val="1"/>
          <w:w w:val="105"/>
        </w:rPr>
        <w:t> </w:t>
      </w:r>
      <w:r>
        <w:rPr>
          <w:w w:val="105"/>
        </w:rPr>
        <w:t>considered, but in a more structured way. The difference is that risk factors are</w:t>
      </w:r>
      <w:r>
        <w:rPr>
          <w:spacing w:val="1"/>
          <w:w w:val="105"/>
        </w:rPr>
        <w:t> </w:t>
      </w:r>
      <w:r>
        <w:rPr>
          <w:w w:val="105"/>
        </w:rPr>
        <w:t>assigned</w:t>
      </w:r>
      <w:r>
        <w:rPr>
          <w:spacing w:val="-10"/>
          <w:w w:val="105"/>
        </w:rPr>
        <w:t> </w:t>
      </w:r>
      <w:r>
        <w:rPr>
          <w:w w:val="105"/>
        </w:rPr>
        <w:t>numerical</w:t>
      </w:r>
      <w:r>
        <w:rPr>
          <w:spacing w:val="-10"/>
          <w:w w:val="105"/>
        </w:rPr>
        <w:t> </w:t>
      </w:r>
      <w:r>
        <w:rPr>
          <w:w w:val="105"/>
        </w:rPr>
        <w:t>values</w:t>
      </w:r>
      <w:r>
        <w:rPr>
          <w:spacing w:val="-9"/>
          <w:w w:val="105"/>
        </w:rPr>
        <w:t> </w:t>
      </w:r>
      <w:r>
        <w:rPr>
          <w:w w:val="105"/>
        </w:rPr>
        <w:t>after</w:t>
      </w:r>
      <w:r>
        <w:rPr>
          <w:spacing w:val="-10"/>
          <w:w w:val="105"/>
        </w:rPr>
        <w:t> </w:t>
      </w:r>
      <w:r>
        <w:rPr>
          <w:w w:val="105"/>
        </w:rPr>
        <w:t>assessment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severity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emerging</w:t>
      </w:r>
      <w:r>
        <w:rPr>
          <w:spacing w:val="-10"/>
          <w:w w:val="105"/>
        </w:rPr>
        <w:t> </w:t>
      </w:r>
      <w:r>
        <w:rPr>
          <w:w w:val="105"/>
        </w:rPr>
        <w:t>risk,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later, the numerical values are aggregated to derive the rating that indicates the</w:t>
      </w:r>
      <w:r>
        <w:rPr>
          <w:spacing w:val="1"/>
          <w:w w:val="105"/>
        </w:rPr>
        <w:t> </w:t>
      </w:r>
      <w:r>
        <w:rPr>
          <w:w w:val="105"/>
        </w:rPr>
        <w:t>level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(low,</w:t>
      </w:r>
      <w:r>
        <w:rPr>
          <w:spacing w:val="-5"/>
          <w:w w:val="105"/>
        </w:rPr>
        <w:t> </w:t>
      </w:r>
      <w:r>
        <w:rPr>
          <w:w w:val="105"/>
        </w:rPr>
        <w:t>moderate,</w:t>
      </w:r>
      <w:r>
        <w:rPr>
          <w:spacing w:val="-5"/>
          <w:w w:val="105"/>
        </w:rPr>
        <w:t> </w:t>
      </w:r>
      <w:r>
        <w:rPr>
          <w:w w:val="105"/>
        </w:rPr>
        <w:t>high)</w:t>
      </w:r>
      <w:r>
        <w:rPr>
          <w:spacing w:val="-5"/>
          <w:w w:val="105"/>
        </w:rPr>
        <w:t> </w:t>
      </w:r>
      <w:r>
        <w:rPr>
          <w:w w:val="105"/>
        </w:rPr>
        <w:t>associated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exposure.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factors</w:t>
      </w:r>
      <w:r>
        <w:rPr>
          <w:spacing w:val="-71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under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traditional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analysis</w:t>
      </w:r>
      <w:r>
        <w:rPr>
          <w:spacing w:val="-10"/>
          <w:w w:val="105"/>
        </w:rPr>
        <w:t> </w:t>
      </w:r>
      <w:r>
        <w:rPr>
          <w:w w:val="105"/>
        </w:rPr>
        <w:t>method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those</w:t>
      </w:r>
      <w:r>
        <w:rPr>
          <w:spacing w:val="-11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under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method are by and large common. Usually, conservative banks do not depend</w:t>
      </w:r>
      <w:r>
        <w:rPr>
          <w:spacing w:val="1"/>
          <w:w w:val="105"/>
        </w:rPr>
        <w:t> </w:t>
      </w:r>
      <w:r>
        <w:rPr>
          <w:w w:val="105"/>
        </w:rPr>
        <w:t>solely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ratings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decisions.</w:t>
      </w:r>
      <w:r>
        <w:rPr>
          <w:spacing w:val="-13"/>
          <w:w w:val="105"/>
        </w:rPr>
        <w:t> </w:t>
      </w:r>
      <w:r>
        <w:rPr>
          <w:w w:val="105"/>
        </w:rPr>
        <w:t>They</w:t>
      </w:r>
      <w:r>
        <w:rPr>
          <w:spacing w:val="-13"/>
          <w:w w:val="105"/>
        </w:rPr>
        <w:t> </w:t>
      </w:r>
      <w:r>
        <w:rPr>
          <w:w w:val="105"/>
        </w:rPr>
        <w:t>use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rating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additional</w:t>
      </w:r>
      <w:r>
        <w:rPr>
          <w:spacing w:val="-13"/>
          <w:w w:val="105"/>
        </w:rPr>
        <w:t> </w:t>
      </w:r>
      <w:r>
        <w:rPr>
          <w:w w:val="105"/>
        </w:rPr>
        <w:t>tool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take a final view of a loan after careful analysis through the traditional credit</w:t>
      </w:r>
      <w:r>
        <w:rPr>
          <w:spacing w:val="1"/>
          <w:w w:val="105"/>
        </w:rPr>
        <w:t> </w:t>
      </w:r>
      <w:r>
        <w:rPr>
          <w:w w:val="105"/>
        </w:rPr>
        <w:t>appraisal method. The risk rating is not a substitute for the due diligence</w:t>
      </w:r>
      <w:r>
        <w:rPr>
          <w:spacing w:val="1"/>
          <w:w w:val="105"/>
        </w:rPr>
        <w:t> </w:t>
      </w:r>
      <w:r>
        <w:rPr>
          <w:w w:val="105"/>
        </w:rPr>
        <w:t>exercise.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Granularity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Rating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We have discussed in Chapter 8 the multiple uses of a granulated rating scale.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68"/>
          <w:w w:val="105"/>
        </w:rPr>
        <w:t> </w:t>
      </w:r>
      <w:r>
        <w:rPr>
          <w:w w:val="105"/>
        </w:rPr>
        <w:t>what</w:t>
      </w:r>
      <w:r>
        <w:rPr>
          <w:spacing w:val="69"/>
          <w:w w:val="105"/>
        </w:rPr>
        <w:t> </w:t>
      </w:r>
      <w:r>
        <w:rPr>
          <w:w w:val="105"/>
        </w:rPr>
        <w:t>should</w:t>
      </w:r>
      <w:r>
        <w:rPr>
          <w:spacing w:val="69"/>
          <w:w w:val="105"/>
        </w:rPr>
        <w:t> </w:t>
      </w:r>
      <w:r>
        <w:rPr>
          <w:w w:val="105"/>
        </w:rPr>
        <w:t>be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extent</w:t>
      </w:r>
      <w:r>
        <w:rPr>
          <w:spacing w:val="68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granularity</w:t>
      </w:r>
      <w:r>
        <w:rPr>
          <w:spacing w:val="69"/>
          <w:w w:val="105"/>
        </w:rPr>
        <w:t> </w:t>
      </w:r>
      <w:r>
        <w:rPr>
          <w:w w:val="105"/>
        </w:rPr>
        <w:t>in</w:t>
      </w:r>
      <w:r>
        <w:rPr>
          <w:spacing w:val="69"/>
          <w:w w:val="105"/>
        </w:rPr>
        <w:t> </w:t>
      </w:r>
      <w:r>
        <w:rPr>
          <w:w w:val="105"/>
        </w:rPr>
        <w:t>rating?</w:t>
      </w:r>
      <w:r>
        <w:rPr>
          <w:spacing w:val="69"/>
          <w:w w:val="105"/>
        </w:rPr>
        <w:t> </w:t>
      </w:r>
      <w:r>
        <w:rPr>
          <w:w w:val="105"/>
        </w:rPr>
        <w:t>Risk</w:t>
      </w:r>
      <w:r>
        <w:rPr>
          <w:spacing w:val="68"/>
          <w:w w:val="105"/>
        </w:rPr>
        <w:t> </w:t>
      </w:r>
      <w:r>
        <w:rPr>
          <w:w w:val="105"/>
        </w:rPr>
        <w:t>management</w:t>
      </w:r>
      <w:r>
        <w:rPr>
          <w:spacing w:val="-71"/>
          <w:w w:val="105"/>
        </w:rPr>
        <w:t> </w:t>
      </w:r>
      <w:r>
        <w:rPr>
          <w:w w:val="105"/>
        </w:rPr>
        <w:t>strategies and options will fall short of the requirement if we do not go beyond</w:t>
      </w:r>
      <w:r>
        <w:rPr>
          <w:spacing w:val="1"/>
          <w:w w:val="105"/>
        </w:rPr>
        <w:t> </w:t>
      </w:r>
      <w:r>
        <w:rPr>
          <w:w w:val="105"/>
        </w:rPr>
        <w:t>binary classification of loans into good and bad loans. The granulation of risk</w:t>
      </w:r>
      <w:r>
        <w:rPr>
          <w:spacing w:val="1"/>
          <w:w w:val="105"/>
        </w:rPr>
        <w:t> </w:t>
      </w:r>
      <w:r>
        <w:rPr>
          <w:w w:val="105"/>
        </w:rPr>
        <w:t>grades seeks to overcome the limitations of broad loan classifications. The</w:t>
      </w:r>
      <w:r>
        <w:rPr>
          <w:spacing w:val="1"/>
          <w:w w:val="105"/>
        </w:rPr>
        <w:t> </w:t>
      </w:r>
      <w:r>
        <w:rPr>
          <w:w w:val="105"/>
        </w:rPr>
        <w:t>objective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granulation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set</w:t>
      </w:r>
      <w:r>
        <w:rPr>
          <w:spacing w:val="-5"/>
          <w:w w:val="105"/>
        </w:rPr>
        <w:t> </w:t>
      </w:r>
      <w:r>
        <w:rPr>
          <w:w w:val="105"/>
        </w:rPr>
        <w:t>up</w:t>
      </w:r>
      <w:r>
        <w:rPr>
          <w:spacing w:val="-5"/>
          <w:w w:val="105"/>
        </w:rPr>
        <w:t> </w:t>
      </w:r>
      <w:r>
        <w:rPr>
          <w:w w:val="105"/>
        </w:rPr>
        <w:t>realistic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scientific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models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loss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estimation.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most</w:t>
      </w:r>
      <w:r>
        <w:rPr>
          <w:spacing w:val="-17"/>
          <w:w w:val="105"/>
        </w:rPr>
        <w:t> </w:t>
      </w:r>
      <w:r>
        <w:rPr>
          <w:w w:val="105"/>
        </w:rPr>
        <w:t>important</w:t>
      </w:r>
      <w:r>
        <w:rPr>
          <w:spacing w:val="-16"/>
          <w:w w:val="105"/>
        </w:rPr>
        <w:t> </w:t>
      </w:r>
      <w:r>
        <w:rPr>
          <w:w w:val="105"/>
        </w:rPr>
        <w:t>aspects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granularity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grade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that:</w:t>
      </w:r>
    </w:p>
    <w:p>
      <w:pPr>
        <w:pStyle w:val="ListParagraph"/>
        <w:numPr>
          <w:ilvl w:val="0"/>
          <w:numId w:val="13"/>
        </w:numPr>
        <w:tabs>
          <w:tab w:pos="561" w:val="left" w:leader="none"/>
        </w:tabs>
        <w:spacing w:line="240" w:lineRule="auto" w:before="38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user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understands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comprehensive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meaning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particular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grade.</w:t>
      </w:r>
    </w:p>
    <w:p>
      <w:pPr>
        <w:pStyle w:val="ListParagraph"/>
        <w:numPr>
          <w:ilvl w:val="0"/>
          <w:numId w:val="13"/>
        </w:numPr>
        <w:tabs>
          <w:tab w:pos="685" w:val="left" w:leader="none"/>
        </w:tabs>
        <w:spacing w:line="256" w:lineRule="auto" w:before="52" w:after="0"/>
        <w:ind w:left="272" w:right="118" w:firstLine="0"/>
        <w:jc w:val="left"/>
        <w:rPr>
          <w:sz w:val="28"/>
        </w:rPr>
      </w:pPr>
      <w:r>
        <w:rPr>
          <w:w w:val="105"/>
          <w:sz w:val="28"/>
        </w:rPr>
        <w:t>Each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grade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represents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set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conclusions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relating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relevant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counterparty.</w:t>
      </w:r>
    </w:p>
    <w:p>
      <w:pPr>
        <w:pStyle w:val="ListParagraph"/>
        <w:numPr>
          <w:ilvl w:val="0"/>
          <w:numId w:val="13"/>
        </w:numPr>
        <w:tabs>
          <w:tab w:pos="655" w:val="left" w:leader="none"/>
        </w:tabs>
        <w:spacing w:line="256" w:lineRule="auto" w:before="31" w:after="0"/>
        <w:ind w:left="272" w:right="130" w:firstLine="0"/>
        <w:jc w:val="left"/>
        <w:rPr>
          <w:sz w:val="28"/>
        </w:rPr>
      </w:pPr>
      <w:r>
        <w:rPr>
          <w:w w:val="105"/>
          <w:sz w:val="28"/>
        </w:rPr>
        <w:t>Each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grade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conveys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incidence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default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associated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exposure.</w:t>
      </w:r>
    </w:p>
    <w:p>
      <w:pPr>
        <w:pStyle w:val="BodyText"/>
        <w:spacing w:line="256" w:lineRule="auto" w:before="31"/>
        <w:ind w:right="123" w:firstLine="230"/>
      </w:pP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instance,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banker</w:t>
      </w:r>
      <w:r>
        <w:rPr>
          <w:spacing w:val="1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uses</w:t>
      </w:r>
      <w:r>
        <w:rPr>
          <w:spacing w:val="1"/>
          <w:w w:val="105"/>
        </w:rPr>
        <w:t> </w:t>
      </w:r>
      <w:r>
        <w:rPr>
          <w:w w:val="105"/>
        </w:rPr>
        <w:t>ratings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decisions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/>
        <w:t>understand without difficulty that a counterparty rated as AAA falls in the lowest</w:t>
      </w:r>
      <w:r>
        <w:rPr>
          <w:spacing w:val="1"/>
        </w:rPr>
        <w:t> </w:t>
      </w:r>
      <w:r>
        <w:rPr>
          <w:w w:val="105"/>
        </w:rPr>
        <w:t>risk or the highest safety category. If the counterparty is awarded the AAA</w:t>
      </w:r>
      <w:r>
        <w:rPr>
          <w:spacing w:val="1"/>
          <w:w w:val="105"/>
        </w:rPr>
        <w:t> </w:t>
      </w:r>
      <w:r>
        <w:rPr>
          <w:w w:val="105"/>
        </w:rPr>
        <w:t>rating,</w:t>
      </w:r>
      <w:r>
        <w:rPr>
          <w:spacing w:val="-17"/>
          <w:w w:val="105"/>
        </w:rPr>
        <w:t> </w:t>
      </w:r>
      <w:r>
        <w:rPr>
          <w:w w:val="105"/>
        </w:rPr>
        <w:t>it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expected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will</w:t>
      </w:r>
      <w:r>
        <w:rPr>
          <w:spacing w:val="-17"/>
          <w:w w:val="105"/>
        </w:rPr>
        <w:t> </w:t>
      </w:r>
      <w:r>
        <w:rPr>
          <w:w w:val="105"/>
        </w:rPr>
        <w:t>endorse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following</w:t>
      </w:r>
      <w:r>
        <w:rPr>
          <w:spacing w:val="-17"/>
          <w:w w:val="105"/>
        </w:rPr>
        <w:t> </w:t>
      </w:r>
      <w:r>
        <w:rPr>
          <w:w w:val="105"/>
        </w:rPr>
        <w:t>set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conclusions:</w:t>
      </w:r>
    </w:p>
    <w:p>
      <w:pPr>
        <w:pStyle w:val="ListParagraph"/>
        <w:numPr>
          <w:ilvl w:val="0"/>
          <w:numId w:val="14"/>
        </w:numPr>
        <w:tabs>
          <w:tab w:pos="561" w:val="left" w:leader="none"/>
        </w:tabs>
        <w:spacing w:line="240" w:lineRule="auto" w:before="3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counterparty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is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financially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sound.</w:t>
      </w:r>
    </w:p>
    <w:p>
      <w:pPr>
        <w:pStyle w:val="ListParagraph"/>
        <w:numPr>
          <w:ilvl w:val="0"/>
          <w:numId w:val="14"/>
        </w:numPr>
        <w:tabs>
          <w:tab w:pos="578" w:val="left" w:leader="none"/>
        </w:tabs>
        <w:spacing w:line="256" w:lineRule="auto" w:before="53" w:after="0"/>
        <w:ind w:left="272" w:right="125" w:firstLine="0"/>
        <w:jc w:val="left"/>
        <w:rPr>
          <w:sz w:val="28"/>
        </w:rPr>
      </w:pPr>
      <w:r>
        <w:rPr>
          <w:w w:val="105"/>
          <w:sz w:val="28"/>
        </w:rPr>
        <w:t>The counterparty is least susceptible to moderate business setbacks or has a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high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degree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sustainability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adverse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circumstances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volatile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markets.</w:t>
      </w:r>
    </w:p>
    <w:p>
      <w:pPr>
        <w:pStyle w:val="ListParagraph"/>
        <w:numPr>
          <w:ilvl w:val="0"/>
          <w:numId w:val="14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counterparty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has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high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degree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survival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during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economic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depression.</w:t>
      </w:r>
    </w:p>
    <w:p>
      <w:pPr>
        <w:pStyle w:val="ListParagraph"/>
        <w:numPr>
          <w:ilvl w:val="0"/>
          <w:numId w:val="14"/>
        </w:numPr>
        <w:tabs>
          <w:tab w:pos="564" w:val="left" w:leader="none"/>
        </w:tabs>
        <w:spacing w:line="256" w:lineRule="auto" w:before="52" w:after="0"/>
        <w:ind w:left="272" w:right="123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19"/>
          <w:sz w:val="28"/>
        </w:rPr>
        <w:t> </w:t>
      </w:r>
      <w:r>
        <w:rPr>
          <w:sz w:val="28"/>
        </w:rPr>
        <w:t>incidence</w:t>
      </w:r>
      <w:r>
        <w:rPr>
          <w:spacing w:val="19"/>
          <w:sz w:val="28"/>
        </w:rPr>
        <w:t> </w:t>
      </w:r>
      <w:r>
        <w:rPr>
          <w:sz w:val="28"/>
        </w:rPr>
        <w:t>of</w:t>
      </w:r>
      <w:r>
        <w:rPr>
          <w:spacing w:val="19"/>
          <w:sz w:val="28"/>
        </w:rPr>
        <w:t> </w:t>
      </w:r>
      <w:r>
        <w:rPr>
          <w:sz w:val="28"/>
        </w:rPr>
        <w:t>default</w:t>
      </w:r>
      <w:r>
        <w:rPr>
          <w:spacing w:val="19"/>
          <w:sz w:val="28"/>
        </w:rPr>
        <w:t> </w:t>
      </w:r>
      <w:r>
        <w:rPr>
          <w:sz w:val="28"/>
        </w:rPr>
        <w:t>on</w:t>
      </w:r>
      <w:r>
        <w:rPr>
          <w:spacing w:val="19"/>
          <w:sz w:val="28"/>
        </w:rPr>
        <w:t> </w:t>
      </w:r>
      <w:r>
        <w:rPr>
          <w:sz w:val="28"/>
        </w:rPr>
        <w:t>exposures</w:t>
      </w:r>
      <w:r>
        <w:rPr>
          <w:spacing w:val="20"/>
          <w:sz w:val="28"/>
        </w:rPr>
        <w:t> </w:t>
      </w:r>
      <w:r>
        <w:rPr>
          <w:sz w:val="28"/>
        </w:rPr>
        <w:t>in</w:t>
      </w:r>
      <w:r>
        <w:rPr>
          <w:spacing w:val="18"/>
          <w:sz w:val="28"/>
        </w:rPr>
        <w:t> </w:t>
      </w:r>
      <w:r>
        <w:rPr>
          <w:sz w:val="28"/>
        </w:rPr>
        <w:t>the</w:t>
      </w:r>
      <w:r>
        <w:rPr>
          <w:spacing w:val="19"/>
          <w:sz w:val="28"/>
        </w:rPr>
        <w:t> </w:t>
      </w:r>
      <w:r>
        <w:rPr>
          <w:sz w:val="28"/>
        </w:rPr>
        <w:t>AAA</w:t>
      </w:r>
      <w:r>
        <w:rPr>
          <w:spacing w:val="1"/>
          <w:sz w:val="28"/>
        </w:rPr>
        <w:t> </w:t>
      </w:r>
      <w:r>
        <w:rPr>
          <w:sz w:val="28"/>
        </w:rPr>
        <w:t>category</w:t>
      </w:r>
      <w:r>
        <w:rPr>
          <w:spacing w:val="18"/>
          <w:sz w:val="28"/>
        </w:rPr>
        <w:t> </w:t>
      </w:r>
      <w:r>
        <w:rPr>
          <w:sz w:val="28"/>
        </w:rPr>
        <w:t>is</w:t>
      </w:r>
      <w:r>
        <w:rPr>
          <w:spacing w:val="19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lowest</w:t>
      </w:r>
      <w:r>
        <w:rPr>
          <w:spacing w:val="19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w w:val="105"/>
          <w:sz w:val="28"/>
        </w:rPr>
        <w:t>minimal,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say,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0.5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percent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1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percent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borrowers.</w:t>
      </w:r>
    </w:p>
    <w:p>
      <w:pPr>
        <w:spacing w:after="0" w:line="256" w:lineRule="auto"/>
        <w:jc w:val="left"/>
        <w:rPr>
          <w:sz w:val="28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5"/>
        </w:rPr>
        <w:t> </w:t>
      </w:r>
      <w:r>
        <w:rPr/>
        <w:t>Risk</w:t>
      </w:r>
      <w:r>
        <w:rPr>
          <w:spacing w:val="4"/>
        </w:rPr>
        <w:t> </w:t>
      </w:r>
      <w:r>
        <w:rPr/>
        <w:t>Grades</w:t>
      </w:r>
    </w:p>
    <w:p>
      <w:pPr>
        <w:pStyle w:val="BodyText"/>
        <w:spacing w:line="256" w:lineRule="auto" w:before="98"/>
        <w:ind w:right="119"/>
        <w:rPr>
          <w:sz w:val="11"/>
        </w:rPr>
      </w:pPr>
      <w:r>
        <w:rPr/>
        <w:pict>
          <v:line style="position:absolute;mso-position-horizontal-relative:page;mso-position-vertical-relative:paragraph;z-index:-17892864" from="119.520004pt,186.810318pt" to="121.680004pt,186.810318pt" stroked="true" strokeweight=".72pt" strokecolor="#0000ed">
            <v:stroke dashstyle="solid"/>
            <w10:wrap type="none"/>
          </v:line>
        </w:pict>
      </w:r>
      <w:r>
        <w:rPr>
          <w:w w:val="105"/>
        </w:rPr>
        <w:t>How many risk grades should a bank have in its internal credit risk rating</w:t>
      </w:r>
      <w:r>
        <w:rPr>
          <w:spacing w:val="1"/>
          <w:w w:val="105"/>
        </w:rPr>
        <w:t> </w:t>
      </w:r>
      <w:r>
        <w:rPr>
          <w:w w:val="105"/>
        </w:rPr>
        <w:t>system?</w:t>
      </w:r>
      <w:r>
        <w:rPr>
          <w:spacing w:val="-4"/>
          <w:w w:val="105"/>
        </w:rPr>
        <w:t> </w:t>
      </w:r>
      <w:r>
        <w:rPr>
          <w:w w:val="105"/>
        </w:rPr>
        <w:t>International</w:t>
      </w:r>
      <w:r>
        <w:rPr>
          <w:spacing w:val="-4"/>
          <w:w w:val="105"/>
        </w:rPr>
        <w:t> </w:t>
      </w:r>
      <w:r>
        <w:rPr>
          <w:w w:val="105"/>
        </w:rPr>
        <w:t>practices</w:t>
      </w:r>
      <w:r>
        <w:rPr>
          <w:spacing w:val="-4"/>
          <w:w w:val="105"/>
        </w:rPr>
        <w:t> </w:t>
      </w:r>
      <w:r>
        <w:rPr>
          <w:w w:val="105"/>
        </w:rPr>
        <w:t>differ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regard.</w:t>
      </w:r>
      <w:r>
        <w:rPr>
          <w:spacing w:val="-4"/>
          <w:w w:val="105"/>
        </w:rPr>
        <w:t> </w:t>
      </w:r>
      <w:r>
        <w:rPr>
          <w:w w:val="105"/>
        </w:rPr>
        <w:t>There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minimum</w:t>
      </w:r>
      <w:r>
        <w:rPr>
          <w:spacing w:val="-71"/>
          <w:w w:val="105"/>
        </w:rPr>
        <w:t> </w:t>
      </w:r>
      <w:r>
        <w:rPr>
          <w:w w:val="105"/>
        </w:rPr>
        <w:t>number of risk grades in the rating framework so that the grades reflect the</w:t>
      </w:r>
      <w:r>
        <w:rPr>
          <w:spacing w:val="1"/>
          <w:w w:val="105"/>
        </w:rPr>
        <w:t> </w:t>
      </w:r>
      <w:r>
        <w:rPr>
          <w:w w:val="105"/>
        </w:rPr>
        <w:t>marginal variations in risk perception. In the New Basel Capital Accord, the</w:t>
      </w:r>
      <w:r>
        <w:rPr>
          <w:spacing w:val="1"/>
          <w:w w:val="105"/>
        </w:rPr>
        <w:t> </w:t>
      </w:r>
      <w:r>
        <w:rPr>
          <w:w w:val="105"/>
        </w:rPr>
        <w:t>Basel</w:t>
      </w:r>
      <w:r>
        <w:rPr>
          <w:spacing w:val="1"/>
          <w:w w:val="105"/>
        </w:rPr>
        <w:t> </w:t>
      </w:r>
      <w:r>
        <w:rPr>
          <w:w w:val="105"/>
        </w:rPr>
        <w:t>Committee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recommended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“a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meaningful</w:t>
      </w:r>
      <w:r>
        <w:rPr>
          <w:spacing w:val="-71"/>
          <w:w w:val="105"/>
        </w:rPr>
        <w:t> </w:t>
      </w:r>
      <w:r>
        <w:rPr>
          <w:w w:val="105"/>
        </w:rPr>
        <w:t>distribution of exposures across grades with no excessive concentrations, on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-13"/>
          <w:w w:val="105"/>
        </w:rPr>
        <w:t> </w:t>
      </w:r>
      <w:r>
        <w:rPr>
          <w:w w:val="105"/>
        </w:rPr>
        <w:t>its</w:t>
      </w:r>
      <w:r>
        <w:rPr>
          <w:spacing w:val="-13"/>
          <w:w w:val="105"/>
        </w:rPr>
        <w:t> </w:t>
      </w:r>
      <w:r>
        <w:rPr>
          <w:w w:val="105"/>
        </w:rPr>
        <w:t>borrower-rating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facility-rating</w:t>
      </w:r>
      <w:r>
        <w:rPr>
          <w:spacing w:val="-13"/>
          <w:w w:val="105"/>
        </w:rPr>
        <w:t> </w:t>
      </w:r>
      <w:r>
        <w:rPr>
          <w:w w:val="105"/>
        </w:rPr>
        <w:t>scales.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meet</w:t>
      </w:r>
      <w:r>
        <w:rPr>
          <w:spacing w:val="-13"/>
          <w:w w:val="105"/>
        </w:rPr>
        <w:t> </w:t>
      </w:r>
      <w:r>
        <w:rPr>
          <w:w w:val="105"/>
        </w:rPr>
        <w:t>this</w:t>
      </w:r>
      <w:r>
        <w:rPr>
          <w:spacing w:val="-13"/>
          <w:w w:val="105"/>
        </w:rPr>
        <w:t> </w:t>
      </w:r>
      <w:r>
        <w:rPr>
          <w:w w:val="105"/>
        </w:rPr>
        <w:t>objective,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must have a minimum of seven borrower grades for non-defaulted borrowers</w:t>
      </w:r>
      <w:r>
        <w:rPr>
          <w:spacing w:val="1"/>
          <w:w w:val="105"/>
        </w:rPr>
        <w:t> </w:t>
      </w:r>
      <w:r>
        <w:rPr>
          <w:w w:val="105"/>
        </w:rPr>
        <w:t>and one for those that have defaulted. … Supervisors may require banks, which</w:t>
      </w:r>
      <w:r>
        <w:rPr>
          <w:spacing w:val="-71"/>
          <w:w w:val="105"/>
        </w:rPr>
        <w:t> </w:t>
      </w:r>
      <w:r>
        <w:rPr>
          <w:w w:val="105"/>
        </w:rPr>
        <w:t>lend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borrowers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diverse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quality,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greater</w:t>
      </w:r>
      <w:r>
        <w:rPr>
          <w:spacing w:val="-13"/>
          <w:w w:val="105"/>
        </w:rPr>
        <w:t> </w:t>
      </w:r>
      <w:r>
        <w:rPr>
          <w:w w:val="105"/>
        </w:rPr>
        <w:t>number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borrower</w:t>
      </w:r>
      <w:r>
        <w:rPr>
          <w:spacing w:val="-71"/>
          <w:w w:val="105"/>
        </w:rPr>
        <w:t> </w:t>
      </w:r>
      <w:r>
        <w:rPr>
          <w:w w:val="102"/>
        </w:rPr>
        <w:t>g</w:t>
      </w:r>
      <w:r>
        <w:rPr>
          <w:spacing w:val="-1"/>
          <w:w w:val="102"/>
        </w:rPr>
        <w:t>ra</w:t>
      </w:r>
      <w:r>
        <w:rPr>
          <w:w w:val="102"/>
        </w:rPr>
        <w:t>d</w:t>
      </w:r>
      <w:r>
        <w:rPr>
          <w:spacing w:val="-1"/>
          <w:w w:val="102"/>
        </w:rPr>
        <w:t>es</w:t>
      </w:r>
      <w:r>
        <w:rPr>
          <w:w w:val="102"/>
        </w:rPr>
        <w:t>.</w:t>
      </w:r>
      <w:r>
        <w:rPr>
          <w:spacing w:val="-1"/>
          <w:w w:val="102"/>
        </w:rPr>
        <w:t>”</w:t>
      </w:r>
      <w:r>
        <w:rPr>
          <w:color w:val="0000ED"/>
          <w:w w:val="104"/>
          <w:position w:val="10"/>
          <w:sz w:val="11"/>
        </w:rPr>
        <w:t>5</w:t>
      </w:r>
    </w:p>
    <w:p>
      <w:pPr>
        <w:pStyle w:val="BodyText"/>
        <w:spacing w:line="256" w:lineRule="auto" w:before="41"/>
        <w:ind w:right="117" w:firstLine="230"/>
      </w:pPr>
      <w:r>
        <w:rPr>
          <w:w w:val="105"/>
        </w:rPr>
        <w:t>The rating scale shall consist of a sufficient number of risk grades so that it is</w:t>
      </w:r>
      <w:r>
        <w:rPr>
          <w:spacing w:val="-71"/>
          <w:w w:val="105"/>
        </w:rPr>
        <w:t> </w:t>
      </w:r>
      <w:r>
        <w:rPr>
          <w:w w:val="105"/>
        </w:rPr>
        <w:t>possible for the bank supervisors and the external auditors to evaluate the</w:t>
      </w:r>
      <w:r>
        <w:rPr>
          <w:spacing w:val="1"/>
          <w:w w:val="105"/>
        </w:rPr>
        <w:t> </w:t>
      </w:r>
      <w:r>
        <w:rPr>
          <w:w w:val="105"/>
        </w:rPr>
        <w:t>relative quality and the health of the bank's credit portfolio. Usually, the bank</w:t>
      </w:r>
      <w:r>
        <w:rPr>
          <w:spacing w:val="1"/>
          <w:w w:val="105"/>
        </w:rPr>
        <w:t> </w:t>
      </w:r>
      <w:r>
        <w:rPr>
          <w:w w:val="105"/>
        </w:rPr>
        <w:t>supervisors do not specify the exact number of grades; they give discretion to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decide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number</w:t>
      </w:r>
      <w:r>
        <w:rPr>
          <w:spacing w:val="-15"/>
          <w:w w:val="105"/>
        </w:rPr>
        <w:t> </w:t>
      </w:r>
      <w:r>
        <w:rPr>
          <w:w w:val="105"/>
        </w:rPr>
        <w:t>they</w:t>
      </w:r>
      <w:r>
        <w:rPr>
          <w:spacing w:val="-15"/>
          <w:w w:val="105"/>
        </w:rPr>
        <w:t> </w:t>
      </w:r>
      <w:r>
        <w:rPr>
          <w:w w:val="105"/>
        </w:rPr>
        <w:t>will</w:t>
      </w:r>
      <w:r>
        <w:rPr>
          <w:spacing w:val="-15"/>
          <w:w w:val="105"/>
        </w:rPr>
        <w:t> </w:t>
      </w:r>
      <w:r>
        <w:rPr>
          <w:w w:val="105"/>
        </w:rPr>
        <w:t>include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scale.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supervisors,</w:t>
      </w:r>
      <w:r>
        <w:rPr>
          <w:spacing w:val="-71"/>
          <w:w w:val="105"/>
        </w:rPr>
        <w:t> </w:t>
      </w:r>
      <w:r>
        <w:rPr>
          <w:w w:val="105"/>
        </w:rPr>
        <w:t>however,</w:t>
      </w:r>
      <w:r>
        <w:rPr>
          <w:spacing w:val="-3"/>
          <w:w w:val="105"/>
        </w:rPr>
        <w:t> </w:t>
      </w:r>
      <w:r>
        <w:rPr>
          <w:w w:val="105"/>
        </w:rPr>
        <w:t>expect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banks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comply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requirements</w:t>
      </w:r>
      <w:r>
        <w:rPr>
          <w:spacing w:val="-3"/>
          <w:w w:val="105"/>
        </w:rPr>
        <w:t> </w:t>
      </w:r>
      <w:r>
        <w:rPr>
          <w:w w:val="105"/>
        </w:rPr>
        <w:t>prescribed</w:t>
      </w:r>
      <w:r>
        <w:rPr>
          <w:spacing w:val="-3"/>
          <w:w w:val="105"/>
        </w:rPr>
        <w:t> </w:t>
      </w:r>
      <w:r>
        <w:rPr>
          <w:w w:val="105"/>
        </w:rPr>
        <w:t>under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IRB</w:t>
      </w:r>
      <w:r>
        <w:rPr>
          <w:spacing w:val="-3"/>
          <w:w w:val="105"/>
        </w:rPr>
        <w:t> </w:t>
      </w:r>
      <w:r>
        <w:rPr>
          <w:w w:val="105"/>
        </w:rPr>
        <w:t>approach.</w:t>
      </w:r>
    </w:p>
    <w:p>
      <w:pPr>
        <w:pStyle w:val="BodyText"/>
        <w:spacing w:line="256" w:lineRule="auto" w:before="36"/>
        <w:ind w:right="122" w:firstLine="230"/>
      </w:pP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must</w:t>
      </w:r>
      <w:r>
        <w:rPr>
          <w:spacing w:val="-4"/>
          <w:w w:val="105"/>
        </w:rPr>
        <w:t> </w:t>
      </w:r>
      <w:r>
        <w:rPr>
          <w:w w:val="105"/>
        </w:rPr>
        <w:t>consider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worthwhile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increase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number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grades beyond a point, because it may not produce any additional benefit. The</w:t>
      </w:r>
      <w:r>
        <w:rPr>
          <w:spacing w:val="1"/>
          <w:w w:val="105"/>
        </w:rPr>
        <w:t> </w:t>
      </w:r>
      <w:r>
        <w:rPr>
          <w:w w:val="105"/>
        </w:rPr>
        <w:t>greater the number of rating grades, the more expensive and time consuming</w:t>
      </w:r>
      <w:r>
        <w:rPr>
          <w:spacing w:val="1"/>
          <w:w w:val="105"/>
        </w:rPr>
        <w:t> </w:t>
      </w:r>
      <w:r>
        <w:rPr>
          <w:w w:val="105"/>
        </w:rPr>
        <w:t>will be the process to collect the data and information for fine tuning the risk</w:t>
      </w:r>
      <w:r>
        <w:rPr>
          <w:spacing w:val="1"/>
          <w:w w:val="105"/>
        </w:rPr>
        <w:t> </w:t>
      </w:r>
      <w:r>
        <w:rPr>
          <w:w w:val="105"/>
        </w:rPr>
        <w:t>grades and operating the rating system. The number of risk grades that can be</w:t>
      </w:r>
      <w:r>
        <w:rPr>
          <w:spacing w:val="1"/>
          <w:w w:val="105"/>
        </w:rPr>
        <w:t> </w:t>
      </w:r>
      <w:r>
        <w:rPr>
          <w:w w:val="105"/>
        </w:rPr>
        <w:t>included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scale</w:t>
      </w:r>
      <w:r>
        <w:rPr>
          <w:spacing w:val="-5"/>
          <w:w w:val="105"/>
        </w:rPr>
        <w:t> </w:t>
      </w:r>
      <w:r>
        <w:rPr>
          <w:w w:val="105"/>
        </w:rPr>
        <w:t>depends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several</w:t>
      </w:r>
      <w:r>
        <w:rPr>
          <w:spacing w:val="-5"/>
          <w:w w:val="105"/>
        </w:rPr>
        <w:t> </w:t>
      </w:r>
      <w:r>
        <w:rPr>
          <w:w w:val="105"/>
        </w:rPr>
        <w:t>factors.</w:t>
      </w:r>
    </w:p>
    <w:p>
      <w:pPr>
        <w:pStyle w:val="BodyText"/>
        <w:spacing w:line="256" w:lineRule="auto" w:before="36"/>
        <w:ind w:right="127" w:firstLine="230"/>
      </w:pPr>
      <w:r>
        <w:rPr>
          <w:w w:val="105"/>
        </w:rPr>
        <w:t>For determining the realistic number of risk grades, banks should take into</w:t>
      </w:r>
      <w:r>
        <w:rPr>
          <w:spacing w:val="1"/>
          <w:w w:val="105"/>
        </w:rPr>
        <w:t> </w:t>
      </w:r>
      <w:r>
        <w:rPr>
          <w:w w:val="105"/>
        </w:rPr>
        <w:t>account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least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following</w:t>
      </w:r>
      <w:r>
        <w:rPr>
          <w:spacing w:val="-3"/>
          <w:w w:val="105"/>
        </w:rPr>
        <w:t> </w:t>
      </w:r>
      <w:r>
        <w:rPr>
          <w:w w:val="105"/>
        </w:rPr>
        <w:t>factors:</w:t>
      </w:r>
    </w:p>
    <w:p>
      <w:pPr>
        <w:pStyle w:val="ListParagraph"/>
        <w:numPr>
          <w:ilvl w:val="0"/>
          <w:numId w:val="15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pacing w:val="-2"/>
          <w:w w:val="105"/>
          <w:sz w:val="28"/>
        </w:rPr>
        <w:t>Credit</w:t>
      </w:r>
      <w:r>
        <w:rPr>
          <w:spacing w:val="-17"/>
          <w:w w:val="105"/>
          <w:sz w:val="28"/>
        </w:rPr>
        <w:t> </w:t>
      </w:r>
      <w:r>
        <w:rPr>
          <w:spacing w:val="-2"/>
          <w:w w:val="105"/>
          <w:sz w:val="28"/>
        </w:rPr>
        <w:t>risk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management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policy.</w:t>
      </w:r>
    </w:p>
    <w:p>
      <w:pPr>
        <w:pStyle w:val="ListParagraph"/>
        <w:numPr>
          <w:ilvl w:val="0"/>
          <w:numId w:val="15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Credit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appetite.</w:t>
      </w:r>
    </w:p>
    <w:p>
      <w:pPr>
        <w:pStyle w:val="ListParagraph"/>
        <w:numPr>
          <w:ilvl w:val="0"/>
          <w:numId w:val="15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Credit</w:t>
      </w:r>
      <w:r>
        <w:rPr>
          <w:spacing w:val="-15"/>
          <w:w w:val="105"/>
          <w:sz w:val="28"/>
        </w:rPr>
        <w:t> </w:t>
      </w:r>
      <w:r>
        <w:rPr>
          <w:spacing w:val="-1"/>
          <w:w w:val="105"/>
          <w:sz w:val="28"/>
        </w:rPr>
        <w:t>profile.</w:t>
      </w:r>
    </w:p>
    <w:p>
      <w:pPr>
        <w:pStyle w:val="ListParagraph"/>
        <w:numPr>
          <w:ilvl w:val="0"/>
          <w:numId w:val="15"/>
        </w:numPr>
        <w:tabs>
          <w:tab w:pos="648" w:val="left" w:leader="none"/>
        </w:tabs>
        <w:spacing w:line="256" w:lineRule="auto" w:before="52" w:after="0"/>
        <w:ind w:left="272" w:right="120" w:firstLine="0"/>
        <w:jc w:val="left"/>
        <w:rPr>
          <w:sz w:val="28"/>
        </w:rPr>
      </w:pPr>
      <w:r>
        <w:rPr>
          <w:w w:val="105"/>
          <w:sz w:val="28"/>
        </w:rPr>
        <w:t>Targeted</w:t>
      </w:r>
      <w:r>
        <w:rPr>
          <w:spacing w:val="6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61"/>
          <w:w w:val="105"/>
          <w:sz w:val="28"/>
        </w:rPr>
        <w:t> </w:t>
      </w:r>
      <w:r>
        <w:rPr>
          <w:w w:val="105"/>
          <w:sz w:val="28"/>
        </w:rPr>
        <w:t>spreads</w:t>
      </w:r>
      <w:r>
        <w:rPr>
          <w:spacing w:val="61"/>
          <w:w w:val="105"/>
          <w:sz w:val="28"/>
        </w:rPr>
        <w:t> </w:t>
      </w:r>
      <w:r>
        <w:rPr>
          <w:w w:val="105"/>
          <w:sz w:val="28"/>
        </w:rPr>
        <w:t>(exposures</w:t>
      </w:r>
      <w:r>
        <w:rPr>
          <w:spacing w:val="62"/>
          <w:w w:val="105"/>
          <w:sz w:val="28"/>
        </w:rPr>
        <w:t> </w:t>
      </w:r>
      <w:r>
        <w:rPr>
          <w:w w:val="105"/>
          <w:sz w:val="28"/>
        </w:rPr>
        <w:t>at</w:t>
      </w:r>
      <w:r>
        <w:rPr>
          <w:spacing w:val="61"/>
          <w:w w:val="105"/>
          <w:sz w:val="28"/>
        </w:rPr>
        <w:t> </w:t>
      </w:r>
      <w:r>
        <w:rPr>
          <w:w w:val="105"/>
          <w:sz w:val="28"/>
        </w:rPr>
        <w:t>prime</w:t>
      </w:r>
      <w:r>
        <w:rPr>
          <w:spacing w:val="61"/>
          <w:w w:val="105"/>
          <w:sz w:val="28"/>
        </w:rPr>
        <w:t> </w:t>
      </w:r>
      <w:r>
        <w:rPr>
          <w:w w:val="105"/>
          <w:sz w:val="28"/>
        </w:rPr>
        <w:t>lending</w:t>
      </w:r>
      <w:r>
        <w:rPr>
          <w:spacing w:val="62"/>
          <w:w w:val="105"/>
          <w:sz w:val="28"/>
        </w:rPr>
        <w:t> </w:t>
      </w:r>
      <w:r>
        <w:rPr>
          <w:w w:val="105"/>
          <w:sz w:val="28"/>
        </w:rPr>
        <w:t>rate,</w:t>
      </w:r>
      <w:r>
        <w:rPr>
          <w:spacing w:val="61"/>
          <w:w w:val="105"/>
          <w:sz w:val="28"/>
        </w:rPr>
        <w:t> </w:t>
      </w:r>
      <w:r>
        <w:rPr>
          <w:w w:val="105"/>
          <w:sz w:val="28"/>
        </w:rPr>
        <w:t>below</w:t>
      </w:r>
      <w:r>
        <w:rPr>
          <w:spacing w:val="61"/>
          <w:w w:val="105"/>
          <w:sz w:val="28"/>
        </w:rPr>
        <w:t> </w:t>
      </w:r>
      <w:r>
        <w:rPr>
          <w:w w:val="105"/>
          <w:sz w:val="28"/>
        </w:rPr>
        <w:t>prime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lending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rate,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prime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lending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rate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+,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++,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so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on).</w:t>
      </w:r>
    </w:p>
    <w:p>
      <w:pPr>
        <w:pStyle w:val="ListParagraph"/>
        <w:numPr>
          <w:ilvl w:val="0"/>
          <w:numId w:val="15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Provisioning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policy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on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impaired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loans.</w:t>
      </w:r>
    </w:p>
    <w:p>
      <w:pPr>
        <w:pStyle w:val="ListParagraph"/>
        <w:numPr>
          <w:ilvl w:val="0"/>
          <w:numId w:val="15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Local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banking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industry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practices.</w:t>
      </w:r>
    </w:p>
    <w:p>
      <w:pPr>
        <w:pStyle w:val="ListParagraph"/>
        <w:numPr>
          <w:ilvl w:val="0"/>
          <w:numId w:val="15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z w:val="28"/>
        </w:rPr>
        <w:t>International</w:t>
      </w:r>
      <w:r>
        <w:rPr>
          <w:spacing w:val="20"/>
          <w:sz w:val="28"/>
        </w:rPr>
        <w:t> </w:t>
      </w:r>
      <w:r>
        <w:rPr>
          <w:sz w:val="28"/>
        </w:rPr>
        <w:t>best</w:t>
      </w:r>
      <w:r>
        <w:rPr>
          <w:spacing w:val="21"/>
          <w:sz w:val="28"/>
        </w:rPr>
        <w:t> </w:t>
      </w:r>
      <w:r>
        <w:rPr>
          <w:sz w:val="28"/>
        </w:rPr>
        <w:t>practices.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firstLine="230"/>
        <w:jc w:val="left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major</w:t>
      </w:r>
      <w:r>
        <w:rPr>
          <w:spacing w:val="9"/>
          <w:w w:val="105"/>
        </w:rPr>
        <w:t> </w:t>
      </w:r>
      <w:r>
        <w:rPr>
          <w:w w:val="105"/>
        </w:rPr>
        <w:t>objectives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including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reasonable</w:t>
      </w:r>
      <w:r>
        <w:rPr>
          <w:spacing w:val="9"/>
          <w:w w:val="105"/>
        </w:rPr>
        <w:t> </w:t>
      </w:r>
      <w:r>
        <w:rPr>
          <w:w w:val="105"/>
        </w:rPr>
        <w:t>number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risk</w:t>
      </w:r>
      <w:r>
        <w:rPr>
          <w:spacing w:val="9"/>
          <w:w w:val="105"/>
        </w:rPr>
        <w:t> </w:t>
      </w:r>
      <w:r>
        <w:rPr>
          <w:w w:val="105"/>
        </w:rPr>
        <w:t>grades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rating</w:t>
      </w:r>
      <w:r>
        <w:rPr>
          <w:spacing w:val="-2"/>
          <w:w w:val="105"/>
        </w:rPr>
        <w:t> </w:t>
      </w:r>
      <w:r>
        <w:rPr>
          <w:w w:val="105"/>
        </w:rPr>
        <w:t>scale</w:t>
      </w:r>
      <w:r>
        <w:rPr>
          <w:spacing w:val="-3"/>
          <w:w w:val="105"/>
        </w:rPr>
        <w:t> </w:t>
      </w:r>
      <w:r>
        <w:rPr>
          <w:w w:val="105"/>
        </w:rPr>
        <w:t>are:</w:t>
      </w:r>
    </w:p>
    <w:p>
      <w:pPr>
        <w:pStyle w:val="ListParagraph"/>
        <w:numPr>
          <w:ilvl w:val="0"/>
          <w:numId w:val="16"/>
        </w:numPr>
        <w:tabs>
          <w:tab w:pos="665" w:val="left" w:leader="none"/>
        </w:tabs>
        <w:spacing w:line="256" w:lineRule="auto" w:before="31" w:after="0"/>
        <w:ind w:left="272" w:right="125" w:firstLine="0"/>
        <w:jc w:val="left"/>
        <w:rPr>
          <w:sz w:val="28"/>
        </w:rPr>
      </w:pPr>
      <w:r>
        <w:rPr>
          <w:w w:val="105"/>
          <w:sz w:val="28"/>
        </w:rPr>
        <w:t>To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assign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appropriate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weights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counterparties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assess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capital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requirements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alignment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varying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characteristics.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z w:val="28"/>
        </w:rPr>
        <w:t>To</w:t>
      </w:r>
      <w:r>
        <w:rPr>
          <w:spacing w:val="12"/>
          <w:sz w:val="28"/>
        </w:rPr>
        <w:t> </w:t>
      </w:r>
      <w:r>
        <w:rPr>
          <w:sz w:val="28"/>
        </w:rPr>
        <w:t>distinguish</w:t>
      </w:r>
      <w:r>
        <w:rPr>
          <w:spacing w:val="12"/>
          <w:sz w:val="28"/>
        </w:rPr>
        <w:t> </w:t>
      </w:r>
      <w:r>
        <w:rPr>
          <w:sz w:val="28"/>
        </w:rPr>
        <w:t>one</w:t>
      </w:r>
      <w:r>
        <w:rPr>
          <w:spacing w:val="11"/>
          <w:sz w:val="28"/>
        </w:rPr>
        <w:t> </w:t>
      </w:r>
      <w:r>
        <w:rPr>
          <w:sz w:val="28"/>
        </w:rPr>
        <w:t>loan</w:t>
      </w:r>
      <w:r>
        <w:rPr>
          <w:spacing w:val="13"/>
          <w:sz w:val="28"/>
        </w:rPr>
        <w:t> </w:t>
      </w:r>
      <w:r>
        <w:rPr>
          <w:sz w:val="28"/>
        </w:rPr>
        <w:t>from</w:t>
      </w:r>
      <w:r>
        <w:rPr>
          <w:spacing w:val="11"/>
          <w:sz w:val="28"/>
        </w:rPr>
        <w:t> </w:t>
      </w:r>
      <w:r>
        <w:rPr>
          <w:sz w:val="28"/>
        </w:rPr>
        <w:t>another</w:t>
      </w:r>
      <w:r>
        <w:rPr>
          <w:spacing w:val="11"/>
          <w:sz w:val="28"/>
        </w:rPr>
        <w:t> </w:t>
      </w:r>
      <w:r>
        <w:rPr>
          <w:sz w:val="28"/>
        </w:rPr>
        <w:t>in</w:t>
      </w:r>
      <w:r>
        <w:rPr>
          <w:spacing w:val="12"/>
          <w:sz w:val="28"/>
        </w:rPr>
        <w:t> </w:t>
      </w:r>
      <w:r>
        <w:rPr>
          <w:sz w:val="28"/>
        </w:rPr>
        <w:t>terms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1"/>
          <w:sz w:val="28"/>
        </w:rPr>
        <w:t> </w:t>
      </w:r>
      <w:r>
        <w:rPr>
          <w:sz w:val="28"/>
        </w:rPr>
        <w:t>credit</w:t>
      </w:r>
      <w:r>
        <w:rPr>
          <w:spacing w:val="11"/>
          <w:sz w:val="28"/>
        </w:rPr>
        <w:t> </w:t>
      </w:r>
      <w:r>
        <w:rPr>
          <w:sz w:val="28"/>
        </w:rPr>
        <w:t>quality.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To</w:t>
      </w:r>
      <w:r>
        <w:rPr>
          <w:spacing w:val="14"/>
          <w:sz w:val="28"/>
        </w:rPr>
        <w:t> </w:t>
      </w:r>
      <w:r>
        <w:rPr>
          <w:sz w:val="28"/>
        </w:rPr>
        <w:t>build</w:t>
      </w:r>
      <w:r>
        <w:rPr>
          <w:spacing w:val="14"/>
          <w:sz w:val="28"/>
        </w:rPr>
        <w:t> </w:t>
      </w:r>
      <w:r>
        <w:rPr>
          <w:sz w:val="28"/>
        </w:rPr>
        <w:t>up</w:t>
      </w:r>
      <w:r>
        <w:rPr>
          <w:spacing w:val="15"/>
          <w:sz w:val="28"/>
        </w:rPr>
        <w:t> </w:t>
      </w:r>
      <w:r>
        <w:rPr>
          <w:sz w:val="28"/>
        </w:rPr>
        <w:t>historical</w:t>
      </w:r>
      <w:r>
        <w:rPr>
          <w:spacing w:val="13"/>
          <w:sz w:val="28"/>
        </w:rPr>
        <w:t> </w:t>
      </w:r>
      <w:r>
        <w:rPr>
          <w:sz w:val="28"/>
        </w:rPr>
        <w:t>data</w:t>
      </w:r>
      <w:r>
        <w:rPr>
          <w:spacing w:val="14"/>
          <w:sz w:val="28"/>
        </w:rPr>
        <w:t> </w:t>
      </w:r>
      <w:r>
        <w:rPr>
          <w:sz w:val="28"/>
        </w:rPr>
        <w:t>on</w:t>
      </w:r>
      <w:r>
        <w:rPr>
          <w:spacing w:val="14"/>
          <w:sz w:val="28"/>
        </w:rPr>
        <w:t> </w:t>
      </w:r>
      <w:r>
        <w:rPr>
          <w:sz w:val="28"/>
        </w:rPr>
        <w:t>risk</w:t>
      </w:r>
      <w:r>
        <w:rPr>
          <w:spacing w:val="15"/>
          <w:sz w:val="28"/>
        </w:rPr>
        <w:t> </w:t>
      </w:r>
      <w:r>
        <w:rPr>
          <w:sz w:val="28"/>
        </w:rPr>
        <w:t>components</w:t>
      </w:r>
      <w:r>
        <w:rPr>
          <w:spacing w:val="13"/>
          <w:sz w:val="28"/>
        </w:rPr>
        <w:t> </w:t>
      </w:r>
      <w:r>
        <w:rPr>
          <w:sz w:val="28"/>
        </w:rPr>
        <w:t>(PD,</w:t>
      </w:r>
      <w:r>
        <w:rPr>
          <w:spacing w:val="14"/>
          <w:sz w:val="28"/>
        </w:rPr>
        <w:t> </w:t>
      </w:r>
      <w:r>
        <w:rPr>
          <w:sz w:val="28"/>
        </w:rPr>
        <w:t>LGD,</w:t>
      </w:r>
      <w:r>
        <w:rPr>
          <w:spacing w:val="15"/>
          <w:sz w:val="28"/>
        </w:rPr>
        <w:t> </w:t>
      </w:r>
      <w:r>
        <w:rPr>
          <w:sz w:val="28"/>
        </w:rPr>
        <w:t>EAD).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z w:val="28"/>
        </w:rPr>
        <w:t>To</w:t>
      </w:r>
      <w:r>
        <w:rPr>
          <w:spacing w:val="17"/>
          <w:sz w:val="28"/>
        </w:rPr>
        <w:t> </w:t>
      </w:r>
      <w:r>
        <w:rPr>
          <w:sz w:val="28"/>
        </w:rPr>
        <w:t>estimate</w:t>
      </w:r>
      <w:r>
        <w:rPr>
          <w:spacing w:val="16"/>
          <w:sz w:val="28"/>
        </w:rPr>
        <w:t> </w:t>
      </w:r>
      <w:r>
        <w:rPr>
          <w:sz w:val="28"/>
        </w:rPr>
        <w:t>potential</w:t>
      </w:r>
      <w:r>
        <w:rPr>
          <w:spacing w:val="16"/>
          <w:sz w:val="28"/>
        </w:rPr>
        <w:t> </w:t>
      </w:r>
      <w:r>
        <w:rPr>
          <w:sz w:val="28"/>
        </w:rPr>
        <w:t>losses</w:t>
      </w:r>
      <w:r>
        <w:rPr>
          <w:spacing w:val="16"/>
          <w:sz w:val="28"/>
        </w:rPr>
        <w:t> </w:t>
      </w:r>
      <w:r>
        <w:rPr>
          <w:sz w:val="28"/>
        </w:rPr>
        <w:t>from</w:t>
      </w:r>
      <w:r>
        <w:rPr>
          <w:spacing w:val="16"/>
          <w:sz w:val="28"/>
        </w:rPr>
        <w:t> </w:t>
      </w:r>
      <w:r>
        <w:rPr>
          <w:sz w:val="28"/>
        </w:rPr>
        <w:t>exposures</w:t>
      </w:r>
      <w:r>
        <w:rPr>
          <w:spacing w:val="16"/>
          <w:sz w:val="28"/>
        </w:rPr>
        <w:t> </w:t>
      </w:r>
      <w:r>
        <w:rPr>
          <w:sz w:val="28"/>
        </w:rPr>
        <w:t>with</w:t>
      </w:r>
      <w:r>
        <w:rPr>
          <w:spacing w:val="17"/>
          <w:sz w:val="28"/>
        </w:rPr>
        <w:t> </w:t>
      </w:r>
      <w:r>
        <w:rPr>
          <w:sz w:val="28"/>
        </w:rPr>
        <w:t>varying</w:t>
      </w:r>
      <w:r>
        <w:rPr>
          <w:spacing w:val="18"/>
          <w:sz w:val="28"/>
        </w:rPr>
        <w:t> </w:t>
      </w:r>
      <w:r>
        <w:rPr>
          <w:sz w:val="28"/>
        </w:rPr>
        <w:t>credit</w:t>
      </w:r>
      <w:r>
        <w:rPr>
          <w:spacing w:val="16"/>
          <w:sz w:val="28"/>
        </w:rPr>
        <w:t> </w:t>
      </w:r>
      <w:r>
        <w:rPr>
          <w:sz w:val="28"/>
        </w:rPr>
        <w:t>qualities.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To</w:t>
      </w:r>
      <w:r>
        <w:rPr>
          <w:spacing w:val="11"/>
          <w:sz w:val="28"/>
        </w:rPr>
        <w:t> </w:t>
      </w:r>
      <w:r>
        <w:rPr>
          <w:sz w:val="28"/>
        </w:rPr>
        <w:t>set</w:t>
      </w:r>
      <w:r>
        <w:rPr>
          <w:spacing w:val="11"/>
          <w:sz w:val="28"/>
        </w:rPr>
        <w:t> </w:t>
      </w:r>
      <w:r>
        <w:rPr>
          <w:sz w:val="28"/>
        </w:rPr>
        <w:t>up</w:t>
      </w:r>
      <w:r>
        <w:rPr>
          <w:spacing w:val="12"/>
          <w:sz w:val="28"/>
        </w:rPr>
        <w:t> </w:t>
      </w:r>
      <w:r>
        <w:rPr>
          <w:sz w:val="28"/>
        </w:rPr>
        <w:t>a</w:t>
      </w:r>
      <w:r>
        <w:rPr>
          <w:spacing w:val="10"/>
          <w:sz w:val="28"/>
        </w:rPr>
        <w:t> </w:t>
      </w:r>
      <w:r>
        <w:rPr>
          <w:sz w:val="28"/>
        </w:rPr>
        <w:t>scientific</w:t>
      </w:r>
      <w:r>
        <w:rPr>
          <w:spacing w:val="11"/>
          <w:sz w:val="28"/>
        </w:rPr>
        <w:t> </w:t>
      </w:r>
      <w:r>
        <w:rPr>
          <w:sz w:val="28"/>
        </w:rPr>
        <w:t>loan</w:t>
      </w:r>
      <w:r>
        <w:rPr>
          <w:spacing w:val="12"/>
          <w:sz w:val="28"/>
        </w:rPr>
        <w:t> </w:t>
      </w:r>
      <w:r>
        <w:rPr>
          <w:sz w:val="28"/>
        </w:rPr>
        <w:t>pricing</w:t>
      </w:r>
      <w:r>
        <w:rPr>
          <w:spacing w:val="11"/>
          <w:sz w:val="28"/>
        </w:rPr>
        <w:t> </w:t>
      </w:r>
      <w:r>
        <w:rPr>
          <w:sz w:val="28"/>
        </w:rPr>
        <w:t>formula.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z w:val="28"/>
        </w:rPr>
        <w:t>To</w:t>
      </w:r>
      <w:r>
        <w:rPr>
          <w:spacing w:val="12"/>
          <w:sz w:val="28"/>
        </w:rPr>
        <w:t> </w:t>
      </w:r>
      <w:r>
        <w:rPr>
          <w:sz w:val="28"/>
        </w:rPr>
        <w:t>evaluate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12"/>
          <w:sz w:val="28"/>
        </w:rPr>
        <w:t> </w:t>
      </w:r>
      <w:r>
        <w:rPr>
          <w:sz w:val="28"/>
        </w:rPr>
        <w:t>overall</w:t>
      </w:r>
      <w:r>
        <w:rPr>
          <w:spacing w:val="11"/>
          <w:sz w:val="28"/>
        </w:rPr>
        <w:t> </w:t>
      </w:r>
      <w:r>
        <w:rPr>
          <w:sz w:val="28"/>
        </w:rPr>
        <w:t>health</w:t>
      </w:r>
      <w:r>
        <w:rPr>
          <w:spacing w:val="13"/>
          <w:sz w:val="28"/>
        </w:rPr>
        <w:t> </w:t>
      </w:r>
      <w:r>
        <w:rPr>
          <w:sz w:val="28"/>
        </w:rPr>
        <w:t>of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12"/>
          <w:sz w:val="28"/>
        </w:rPr>
        <w:t> </w:t>
      </w:r>
      <w:r>
        <w:rPr>
          <w:sz w:val="28"/>
        </w:rPr>
        <w:t>credit</w:t>
      </w:r>
      <w:r>
        <w:rPr>
          <w:spacing w:val="11"/>
          <w:sz w:val="28"/>
        </w:rPr>
        <w:t> </w:t>
      </w:r>
      <w:r>
        <w:rPr>
          <w:sz w:val="28"/>
        </w:rPr>
        <w:t>profile.</w:t>
      </w:r>
    </w:p>
    <w:p>
      <w:pPr>
        <w:pStyle w:val="BodyText"/>
        <w:spacing w:line="256" w:lineRule="auto" w:before="52"/>
        <w:ind w:right="118" w:firstLine="230"/>
      </w:pPr>
      <w:r>
        <w:rPr>
          <w:w w:val="105"/>
        </w:rPr>
        <w:t>Another important objective is to identify watch category loans or problem</w:t>
      </w:r>
      <w:r>
        <w:rPr>
          <w:spacing w:val="1"/>
          <w:w w:val="105"/>
        </w:rPr>
        <w:t> </w:t>
      </w:r>
      <w:r>
        <w:rPr>
          <w:w w:val="105"/>
        </w:rPr>
        <w:t>loans. From the credit risk management point of view, a separate grade for</w:t>
      </w:r>
      <w:r>
        <w:rPr>
          <w:spacing w:val="1"/>
          <w:w w:val="105"/>
        </w:rPr>
        <w:t> </w:t>
      </w:r>
      <w:r>
        <w:rPr>
          <w:w w:val="105"/>
        </w:rPr>
        <w:t>“watch category loans” is required for close monitoring to stop the slippage of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category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advances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nonperforming</w:t>
      </w:r>
      <w:r>
        <w:rPr>
          <w:spacing w:val="1"/>
          <w:w w:val="105"/>
        </w:rPr>
        <w:t> </w:t>
      </w:r>
      <w:r>
        <w:rPr>
          <w:w w:val="105"/>
        </w:rPr>
        <w:t>category.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separate</w:t>
      </w:r>
      <w:r>
        <w:rPr>
          <w:spacing w:val="-11"/>
          <w:w w:val="105"/>
        </w:rPr>
        <w:t> </w:t>
      </w:r>
      <w:r>
        <w:rPr>
          <w:w w:val="105"/>
        </w:rPr>
        <w:t>grade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sick</w:t>
      </w:r>
      <w:r>
        <w:rPr>
          <w:spacing w:val="-10"/>
          <w:w w:val="105"/>
        </w:rPr>
        <w:t> </w:t>
      </w:r>
      <w:r>
        <w:rPr>
          <w:w w:val="105"/>
        </w:rPr>
        <w:t>category</w:t>
      </w:r>
      <w:r>
        <w:rPr>
          <w:spacing w:val="-10"/>
          <w:w w:val="105"/>
        </w:rPr>
        <w:t> </w:t>
      </w:r>
      <w:r>
        <w:rPr>
          <w:w w:val="105"/>
        </w:rPr>
        <w:t>loans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also</w:t>
      </w:r>
      <w:r>
        <w:rPr>
          <w:spacing w:val="-11"/>
          <w:w w:val="105"/>
        </w:rPr>
        <w:t> </w:t>
      </w:r>
      <w:r>
        <w:rPr>
          <w:w w:val="105"/>
        </w:rPr>
        <w:t>required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segregating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early</w:t>
      </w:r>
      <w:r>
        <w:rPr>
          <w:spacing w:val="-71"/>
          <w:w w:val="105"/>
        </w:rPr>
        <w:t> </w:t>
      </w:r>
      <w:r>
        <w:rPr>
          <w:w w:val="105"/>
        </w:rPr>
        <w:t>stage the borrowers’ industries or businesses that have become sick so that</w:t>
      </w:r>
      <w:r>
        <w:rPr>
          <w:spacing w:val="1"/>
          <w:w w:val="105"/>
        </w:rPr>
        <w:t> </w:t>
      </w:r>
      <w:r>
        <w:rPr>
          <w:w w:val="105"/>
        </w:rPr>
        <w:t>rescheduling or restructuring packages can be worked out at the appropriate</w:t>
      </w:r>
      <w:r>
        <w:rPr>
          <w:spacing w:val="1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line="256" w:lineRule="auto" w:before="38"/>
        <w:ind w:right="123" w:firstLine="230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grading</w:t>
      </w:r>
      <w:r>
        <w:rPr>
          <w:spacing w:val="-3"/>
          <w:w w:val="105"/>
        </w:rPr>
        <w:t> </w:t>
      </w:r>
      <w:r>
        <w:rPr>
          <w:w w:val="105"/>
        </w:rPr>
        <w:t>system</w:t>
      </w:r>
      <w:r>
        <w:rPr>
          <w:spacing w:val="-3"/>
          <w:w w:val="105"/>
        </w:rPr>
        <w:t> </w:t>
      </w:r>
      <w:r>
        <w:rPr>
          <w:w w:val="105"/>
        </w:rPr>
        <w:t>should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flexible</w:t>
      </w:r>
      <w:r>
        <w:rPr>
          <w:spacing w:val="-3"/>
          <w:w w:val="105"/>
        </w:rPr>
        <w:t> </w:t>
      </w:r>
      <w:r>
        <w:rPr>
          <w:w w:val="105"/>
        </w:rPr>
        <w:t>so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banks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lesser</w:t>
      </w:r>
      <w:r>
        <w:rPr>
          <w:spacing w:val="-4"/>
          <w:w w:val="105"/>
        </w:rPr>
        <w:t> </w:t>
      </w:r>
      <w:r>
        <w:rPr>
          <w:w w:val="105"/>
        </w:rPr>
        <w:t>number</w:t>
      </w:r>
      <w:r>
        <w:rPr>
          <w:spacing w:val="-71"/>
          <w:w w:val="105"/>
        </w:rPr>
        <w:t> </w:t>
      </w:r>
      <w:r>
        <w:rPr>
          <w:w w:val="105"/>
        </w:rPr>
        <w:t>of grades for relatively small exposures or for personal loans or agricultural</w:t>
      </w:r>
      <w:r>
        <w:rPr>
          <w:spacing w:val="1"/>
          <w:w w:val="105"/>
        </w:rPr>
        <w:t> </w:t>
      </w:r>
      <w:r>
        <w:rPr>
          <w:w w:val="105"/>
        </w:rPr>
        <w:t>loans. For rating of large exposures, banks may have very fine granulation so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even</w:t>
      </w:r>
      <w:r>
        <w:rPr>
          <w:spacing w:val="-16"/>
          <w:w w:val="105"/>
        </w:rPr>
        <w:t> </w:t>
      </w:r>
      <w:r>
        <w:rPr>
          <w:w w:val="105"/>
        </w:rPr>
        <w:t>slight</w:t>
      </w:r>
      <w:r>
        <w:rPr>
          <w:spacing w:val="-17"/>
          <w:w w:val="105"/>
        </w:rPr>
        <w:t> </w:t>
      </w:r>
      <w:r>
        <w:rPr>
          <w:w w:val="105"/>
        </w:rPr>
        <w:t>changes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material</w:t>
      </w:r>
      <w:r>
        <w:rPr>
          <w:spacing w:val="-18"/>
          <w:w w:val="105"/>
        </w:rPr>
        <w:t> </w:t>
      </w:r>
      <w:r>
        <w:rPr>
          <w:w w:val="105"/>
        </w:rPr>
        <w:t>financial</w:t>
      </w:r>
      <w:r>
        <w:rPr>
          <w:spacing w:val="-17"/>
          <w:w w:val="105"/>
        </w:rPr>
        <w:t> </w:t>
      </w:r>
      <w:r>
        <w:rPr>
          <w:w w:val="105"/>
        </w:rPr>
        <w:t>ratios,</w:t>
      </w:r>
      <w:r>
        <w:rPr>
          <w:spacing w:val="-16"/>
          <w:w w:val="105"/>
        </w:rPr>
        <w:t> </w:t>
      </w:r>
      <w:r>
        <w:rPr>
          <w:w w:val="105"/>
        </w:rPr>
        <w:t>which</w:t>
      </w:r>
      <w:r>
        <w:rPr>
          <w:spacing w:val="-16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included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process,</w:t>
      </w:r>
      <w:r>
        <w:rPr>
          <w:spacing w:val="1"/>
          <w:w w:val="105"/>
        </w:rPr>
        <w:t> </w:t>
      </w:r>
      <w:r>
        <w:rPr>
          <w:w w:val="105"/>
        </w:rPr>
        <w:t>cause</w:t>
      </w:r>
      <w:r>
        <w:rPr>
          <w:spacing w:val="1"/>
          <w:w w:val="105"/>
        </w:rPr>
        <w:t> </w:t>
      </w:r>
      <w:r>
        <w:rPr>
          <w:w w:val="105"/>
        </w:rPr>
        <w:t>alteration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migration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grades.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mechanism</w:t>
      </w:r>
      <w:r>
        <w:rPr>
          <w:spacing w:val="-7"/>
          <w:w w:val="105"/>
        </w:rPr>
        <w:t> </w:t>
      </w:r>
      <w:r>
        <w:rPr>
          <w:w w:val="105"/>
        </w:rPr>
        <w:t>should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such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even</w:t>
      </w:r>
      <w:r>
        <w:rPr>
          <w:spacing w:val="-6"/>
          <w:w w:val="105"/>
        </w:rPr>
        <w:t> </w:t>
      </w:r>
      <w:r>
        <w:rPr>
          <w:w w:val="105"/>
        </w:rPr>
        <w:t>changes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lending</w:t>
      </w:r>
      <w:r>
        <w:rPr>
          <w:spacing w:val="-7"/>
          <w:w w:val="105"/>
        </w:rPr>
        <w:t> </w:t>
      </w:r>
      <w:r>
        <w:rPr>
          <w:w w:val="105"/>
        </w:rPr>
        <w:t>environment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71"/>
          <w:w w:val="105"/>
        </w:rPr>
        <w:t> </w:t>
      </w:r>
      <w:r>
        <w:rPr>
          <w:w w:val="105"/>
        </w:rPr>
        <w:t>factored into the rating process. The ultimate test of robustness of the grading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symbolizes</w:t>
      </w:r>
      <w:r>
        <w:rPr>
          <w:spacing w:val="1"/>
          <w:w w:val="105"/>
        </w:rPr>
        <w:t> </w:t>
      </w:r>
      <w:r>
        <w:rPr>
          <w:w w:val="105"/>
        </w:rPr>
        <w:t>without</w:t>
      </w:r>
      <w:r>
        <w:rPr>
          <w:spacing w:val="1"/>
          <w:w w:val="105"/>
        </w:rPr>
        <w:t> </w:t>
      </w:r>
      <w:r>
        <w:rPr>
          <w:w w:val="105"/>
        </w:rPr>
        <w:t>ambiguity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variations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probabilities associated with different risk grades. The proportion of loans</w:t>
      </w:r>
      <w:r>
        <w:rPr>
          <w:spacing w:val="1"/>
          <w:w w:val="105"/>
        </w:rPr>
        <w:t> </w:t>
      </w:r>
      <w:r>
        <w:rPr>
          <w:w w:val="105"/>
        </w:rPr>
        <w:t>turning bad in each risk grade within a selected time zone as seen from actual</w:t>
      </w:r>
      <w:r>
        <w:rPr>
          <w:spacing w:val="1"/>
          <w:w w:val="105"/>
        </w:rPr>
        <w:t> </w:t>
      </w:r>
      <w:r>
        <w:rPr>
          <w:w w:val="105"/>
        </w:rPr>
        <w:t>cases in the records of the bank must be around the model-generated default</w:t>
      </w:r>
      <w:r>
        <w:rPr>
          <w:spacing w:val="1"/>
          <w:w w:val="105"/>
        </w:rPr>
        <w:t> </w:t>
      </w:r>
      <w:r>
        <w:rPr>
          <w:w w:val="105"/>
        </w:rPr>
        <w:t>probability,</w:t>
      </w:r>
      <w:r>
        <w:rPr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credibility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grades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accepted.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Determination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Rating</w:t>
      </w:r>
      <w:r>
        <w:rPr>
          <w:spacing w:val="5"/>
        </w:rPr>
        <w:t> </w:t>
      </w:r>
      <w:r>
        <w:rPr/>
        <w:t>Scale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The rating scale should capture all possible states of loans in terms of their</w:t>
      </w:r>
      <w:r>
        <w:rPr>
          <w:spacing w:val="1"/>
          <w:w w:val="105"/>
        </w:rPr>
        <w:t> </w:t>
      </w:r>
      <w:r>
        <w:rPr>
          <w:w w:val="105"/>
        </w:rPr>
        <w:t>probability to move to a default state and the extent of recovery in the event of</w:t>
      </w:r>
      <w:r>
        <w:rPr>
          <w:spacing w:val="1"/>
          <w:w w:val="105"/>
        </w:rPr>
        <w:t> </w:t>
      </w:r>
      <w:r>
        <w:rPr>
          <w:w w:val="105"/>
        </w:rPr>
        <w:t>default. What is important is that a bank should document distinct criteria for</w:t>
      </w:r>
      <w:r>
        <w:rPr>
          <w:spacing w:val="1"/>
          <w:w w:val="105"/>
        </w:rPr>
        <w:t> </w:t>
      </w:r>
      <w:r>
        <w:rPr>
          <w:w w:val="105"/>
        </w:rPr>
        <w:t>assigning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particular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grade.</w:t>
      </w:r>
      <w:r>
        <w:rPr>
          <w:spacing w:val="-14"/>
          <w:w w:val="105"/>
        </w:rPr>
        <w:t> </w:t>
      </w:r>
      <w:r>
        <w:rPr>
          <w:w w:val="105"/>
        </w:rPr>
        <w:t>Each</w:t>
      </w:r>
      <w:r>
        <w:rPr>
          <w:spacing w:val="-15"/>
          <w:w w:val="105"/>
        </w:rPr>
        <w:t> </w:t>
      </w:r>
      <w:r>
        <w:rPr>
          <w:w w:val="105"/>
        </w:rPr>
        <w:t>grade</w:t>
      </w:r>
      <w:r>
        <w:rPr>
          <w:spacing w:val="-14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convey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degree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default</w:t>
      </w:r>
      <w:r>
        <w:rPr>
          <w:spacing w:val="-71"/>
          <w:w w:val="105"/>
        </w:rPr>
        <w:t> </w:t>
      </w:r>
      <w:r>
        <w:rPr>
          <w:w w:val="105"/>
        </w:rPr>
        <w:t>risk associated with the borrowers in that grade and be distinguishable from</w:t>
      </w:r>
      <w:r>
        <w:rPr>
          <w:spacing w:val="1"/>
          <w:w w:val="105"/>
        </w:rPr>
        <w:t> </w:t>
      </w:r>
      <w:r>
        <w:rPr>
          <w:w w:val="105"/>
        </w:rPr>
        <w:t>another</w:t>
      </w:r>
      <w:r>
        <w:rPr>
          <w:spacing w:val="-9"/>
          <w:w w:val="105"/>
        </w:rPr>
        <w:t> </w:t>
      </w:r>
      <w:r>
        <w:rPr>
          <w:w w:val="105"/>
        </w:rPr>
        <w:t>grade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terms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intensity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default</w:t>
      </w:r>
      <w:r>
        <w:rPr>
          <w:spacing w:val="-9"/>
          <w:w w:val="105"/>
        </w:rPr>
        <w:t> </w:t>
      </w:r>
      <w:r>
        <w:rPr>
          <w:w w:val="105"/>
        </w:rPr>
        <w:t>probabilities.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example,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eight-scale borrower rating framework, rating of a borrower in grade 1 (best</w:t>
      </w:r>
      <w:r>
        <w:rPr>
          <w:spacing w:val="1"/>
          <w:w w:val="105"/>
        </w:rPr>
        <w:t> </w:t>
      </w:r>
      <w:r>
        <w:rPr>
          <w:w w:val="105"/>
        </w:rPr>
        <w:t>rating) represents virtually no risk or the least probability of default, whereas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grade</w:t>
      </w:r>
      <w:r>
        <w:rPr>
          <w:spacing w:val="-2"/>
          <w:w w:val="105"/>
        </w:rPr>
        <w:t> </w:t>
      </w:r>
      <w:r>
        <w:rPr>
          <w:w w:val="105"/>
        </w:rPr>
        <w:t>7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mean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highest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highest</w:t>
      </w:r>
      <w:r>
        <w:rPr>
          <w:spacing w:val="-2"/>
          <w:w w:val="105"/>
        </w:rPr>
        <w:t> </w:t>
      </w:r>
      <w:r>
        <w:rPr>
          <w:w w:val="105"/>
        </w:rPr>
        <w:t>probability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default.</w:t>
      </w:r>
      <w:r>
        <w:rPr>
          <w:spacing w:val="-71"/>
          <w:w w:val="105"/>
        </w:rPr>
        <w:t> </w:t>
      </w:r>
      <w:r>
        <w:rPr>
          <w:w w:val="105"/>
        </w:rPr>
        <w:t>The calibration in the rating grade guides the bank to fix the collateral package</w:t>
      </w:r>
      <w:r>
        <w:rPr>
          <w:spacing w:val="1"/>
          <w:w w:val="105"/>
        </w:rPr>
        <w:t> </w:t>
      </w:r>
      <w:r>
        <w:rPr>
          <w:w w:val="105"/>
        </w:rPr>
        <w:t>and other terms and conditions for sanction of loans in accordance with the</w:t>
      </w:r>
      <w:r>
        <w:rPr>
          <w:spacing w:val="1"/>
          <w:w w:val="105"/>
        </w:rPr>
        <w:t> </w:t>
      </w:r>
      <w:r>
        <w:rPr>
          <w:w w:val="105"/>
        </w:rPr>
        <w:t>varying scales of risks. A bank may devise its own notations to assign risk</w:t>
      </w:r>
      <w:r>
        <w:rPr>
          <w:spacing w:val="1"/>
          <w:w w:val="105"/>
        </w:rPr>
        <w:t> </w:t>
      </w:r>
      <w:r>
        <w:rPr/>
        <w:t>grades to the borrowers. It can be either alphabetical, such as AAA, AA, A … C,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so</w:t>
      </w:r>
      <w:r>
        <w:rPr>
          <w:spacing w:val="-4"/>
          <w:w w:val="105"/>
        </w:rPr>
        <w:t> </w:t>
      </w:r>
      <w:r>
        <w:rPr>
          <w:w w:val="105"/>
        </w:rPr>
        <w:t>on,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numerical</w:t>
      </w:r>
      <w:r>
        <w:rPr>
          <w:spacing w:val="-4"/>
          <w:w w:val="105"/>
        </w:rPr>
        <w:t> </w:t>
      </w:r>
      <w:r>
        <w:rPr>
          <w:w w:val="105"/>
        </w:rPr>
        <w:t>notations</w:t>
      </w:r>
      <w:r>
        <w:rPr>
          <w:spacing w:val="-3"/>
          <w:w w:val="105"/>
        </w:rPr>
        <w:t> </w:t>
      </w:r>
      <w:r>
        <w:rPr>
          <w:w w:val="105"/>
        </w:rPr>
        <w:t>preceded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abbreviation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name.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design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eight-grade</w:t>
      </w:r>
      <w:r>
        <w:rPr>
          <w:spacing w:val="-7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scale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suggested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7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9.1</w:t>
      </w:r>
      <w:r>
        <w:rPr>
          <w:w w:val="105"/>
        </w:rPr>
        <w:t>.</w:t>
      </w:r>
    </w:p>
    <w:p>
      <w:pPr>
        <w:spacing w:before="175" w:after="41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3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9.1</w:t>
      </w:r>
      <w:r>
        <w:rPr>
          <w:b/>
          <w:color w:val="0000ED"/>
          <w:spacing w:val="15"/>
          <w:sz w:val="28"/>
        </w:rPr>
        <w:t> </w:t>
      </w:r>
      <w:r>
        <w:rPr>
          <w:sz w:val="28"/>
        </w:rPr>
        <w:t>Borrower</w:t>
      </w:r>
      <w:r>
        <w:rPr>
          <w:spacing w:val="14"/>
          <w:sz w:val="28"/>
        </w:rPr>
        <w:t> </w:t>
      </w:r>
      <w:r>
        <w:rPr>
          <w:sz w:val="28"/>
        </w:rPr>
        <w:t>Rating</w:t>
      </w:r>
      <w:r>
        <w:rPr>
          <w:spacing w:val="15"/>
          <w:sz w:val="28"/>
        </w:rPr>
        <w:t> </w:t>
      </w:r>
      <w:r>
        <w:rPr>
          <w:sz w:val="28"/>
        </w:rPr>
        <w:t>Scale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9"/>
        <w:gridCol w:w="3715"/>
        <w:gridCol w:w="1944"/>
      </w:tblGrid>
      <w:tr>
        <w:trPr>
          <w:trHeight w:val="301" w:hRule="atLeast"/>
        </w:trPr>
        <w:tc>
          <w:tcPr>
            <w:tcW w:w="1109" w:type="dxa"/>
            <w:tcBorders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Rating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Scale</w:t>
            </w:r>
          </w:p>
        </w:tc>
        <w:tc>
          <w:tcPr>
            <w:tcW w:w="3715" w:type="dxa"/>
            <w:tcBorders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Description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Risk</w:t>
            </w:r>
          </w:p>
        </w:tc>
        <w:tc>
          <w:tcPr>
            <w:tcW w:w="1944" w:type="dxa"/>
            <w:tcBorders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Level</w:t>
            </w:r>
            <w:r>
              <w:rPr>
                <w:b/>
                <w:spacing w:val="-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Safety</w:t>
            </w:r>
          </w:p>
        </w:tc>
      </w:tr>
      <w:tr>
        <w:trPr>
          <w:trHeight w:val="301" w:hRule="atLeast"/>
        </w:trPr>
        <w:tc>
          <w:tcPr>
            <w:tcW w:w="1109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AAA</w:t>
            </w:r>
          </w:p>
        </w:tc>
        <w:tc>
          <w:tcPr>
            <w:tcW w:w="371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9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Highest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safety</w:t>
            </w:r>
          </w:p>
        </w:tc>
      </w:tr>
      <w:tr>
        <w:trPr>
          <w:trHeight w:val="301" w:hRule="atLeast"/>
        </w:trPr>
        <w:tc>
          <w:tcPr>
            <w:tcW w:w="1109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AA</w:t>
            </w:r>
          </w:p>
        </w:tc>
        <w:tc>
          <w:tcPr>
            <w:tcW w:w="371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Marginal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9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safety</w:t>
            </w:r>
          </w:p>
        </w:tc>
      </w:tr>
      <w:tr>
        <w:trPr>
          <w:trHeight w:val="301" w:hRule="atLeast"/>
        </w:trPr>
        <w:tc>
          <w:tcPr>
            <w:tcW w:w="1109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A</w:t>
            </w:r>
          </w:p>
        </w:tc>
        <w:tc>
          <w:tcPr>
            <w:tcW w:w="371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9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safety</w:t>
            </w:r>
          </w:p>
        </w:tc>
      </w:tr>
      <w:tr>
        <w:trPr>
          <w:trHeight w:val="301" w:hRule="atLeast"/>
        </w:trPr>
        <w:tc>
          <w:tcPr>
            <w:tcW w:w="1109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BBB</w:t>
            </w:r>
          </w:p>
        </w:tc>
        <w:tc>
          <w:tcPr>
            <w:tcW w:w="371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9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safety</w:t>
            </w:r>
          </w:p>
        </w:tc>
      </w:tr>
      <w:tr>
        <w:trPr>
          <w:trHeight w:val="301" w:hRule="atLeast"/>
        </w:trPr>
        <w:tc>
          <w:tcPr>
            <w:tcW w:w="1109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BB</w:t>
            </w:r>
          </w:p>
        </w:tc>
        <w:tc>
          <w:tcPr>
            <w:tcW w:w="371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Fair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9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Less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safety</w:t>
            </w:r>
          </w:p>
        </w:tc>
      </w:tr>
      <w:tr>
        <w:trPr>
          <w:trHeight w:val="301" w:hRule="atLeast"/>
        </w:trPr>
        <w:tc>
          <w:tcPr>
            <w:tcW w:w="1109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B</w:t>
            </w:r>
          </w:p>
        </w:tc>
        <w:tc>
          <w:tcPr>
            <w:tcW w:w="371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9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safety</w:t>
            </w:r>
          </w:p>
        </w:tc>
      </w:tr>
      <w:tr>
        <w:trPr>
          <w:trHeight w:val="301" w:hRule="atLeast"/>
        </w:trPr>
        <w:tc>
          <w:tcPr>
            <w:tcW w:w="1109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C</w:t>
            </w:r>
          </w:p>
        </w:tc>
        <w:tc>
          <w:tcPr>
            <w:tcW w:w="371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9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safety</w:t>
            </w:r>
          </w:p>
        </w:tc>
      </w:tr>
      <w:tr>
        <w:trPr>
          <w:trHeight w:val="301" w:hRule="atLeast"/>
        </w:trPr>
        <w:tc>
          <w:tcPr>
            <w:tcW w:w="1109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D</w:t>
            </w:r>
          </w:p>
        </w:tc>
        <w:tc>
          <w:tcPr>
            <w:tcW w:w="3715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Defaulted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nonperforming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loans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advances</w:t>
            </w:r>
          </w:p>
        </w:tc>
        <w:tc>
          <w:tcPr>
            <w:tcW w:w="1944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has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materialized</w:t>
            </w:r>
          </w:p>
        </w:tc>
      </w:tr>
    </w:tbl>
    <w:p>
      <w:pPr>
        <w:pStyle w:val="BodyText"/>
        <w:spacing w:line="256" w:lineRule="auto" w:before="127"/>
        <w:ind w:right="121" w:firstLine="230"/>
      </w:pP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bank</w:t>
      </w:r>
      <w:r>
        <w:rPr>
          <w:spacing w:val="-4"/>
          <w:w w:val="105"/>
        </w:rPr>
        <w:t> </w:t>
      </w:r>
      <w:r>
        <w:rPr>
          <w:w w:val="105"/>
        </w:rPr>
        <w:t>may</w:t>
      </w:r>
      <w:r>
        <w:rPr>
          <w:spacing w:val="-4"/>
          <w:w w:val="105"/>
        </w:rPr>
        <w:t> </w:t>
      </w:r>
      <w:r>
        <w:rPr>
          <w:w w:val="105"/>
        </w:rPr>
        <w:t>modify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grade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addition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“+”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“–”</w:t>
      </w:r>
      <w:r>
        <w:rPr>
          <w:spacing w:val="-4"/>
          <w:w w:val="105"/>
        </w:rPr>
        <w:t> </w:t>
      </w:r>
      <w:r>
        <w:rPr>
          <w:w w:val="105"/>
        </w:rPr>
        <w:t>(say</w:t>
      </w:r>
      <w:r>
        <w:rPr>
          <w:spacing w:val="-5"/>
          <w:w w:val="105"/>
        </w:rPr>
        <w:t> </w:t>
      </w:r>
      <w:r>
        <w:rPr>
          <w:w w:val="105"/>
        </w:rPr>
        <w:t>AAA+,</w:t>
      </w:r>
      <w:r>
        <w:rPr>
          <w:spacing w:val="-71"/>
          <w:w w:val="105"/>
        </w:rPr>
        <w:t> </w:t>
      </w:r>
      <w:r>
        <w:rPr>
          <w:w w:val="105"/>
        </w:rPr>
        <w:t>AAA–). It should set up a complete set of criteria for assigning a rating grade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clearly</w:t>
      </w:r>
      <w:r>
        <w:rPr>
          <w:spacing w:val="1"/>
          <w:w w:val="105"/>
        </w:rPr>
        <w:t> </w:t>
      </w:r>
      <w:r>
        <w:rPr>
          <w:w w:val="105"/>
        </w:rPr>
        <w:t>explains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characteristics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grade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plus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minus</w:t>
      </w:r>
      <w:r>
        <w:rPr>
          <w:spacing w:val="-71"/>
          <w:w w:val="105"/>
        </w:rPr>
        <w:t> </w:t>
      </w:r>
      <w:r>
        <w:rPr>
          <w:w w:val="105"/>
        </w:rPr>
        <w:t>notations. Large banks may set up longer rating scales where rating grades 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assigned</w:t>
      </w:r>
      <w:r>
        <w:rPr>
          <w:spacing w:val="-12"/>
          <w:w w:val="105"/>
        </w:rPr>
        <w:t> </w:t>
      </w:r>
      <w:r>
        <w:rPr>
          <w:w w:val="105"/>
        </w:rPr>
        <w:t>“+”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2"/>
          <w:w w:val="105"/>
        </w:rPr>
        <w:t> </w:t>
      </w:r>
      <w:r>
        <w:rPr>
          <w:w w:val="105"/>
        </w:rPr>
        <w:t>“–”</w:t>
      </w:r>
      <w:r>
        <w:rPr>
          <w:spacing w:val="-13"/>
          <w:w w:val="105"/>
        </w:rPr>
        <w:t> </w:t>
      </w:r>
      <w:r>
        <w:rPr>
          <w:w w:val="105"/>
        </w:rPr>
        <w:t>signs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represent</w:t>
      </w:r>
      <w:r>
        <w:rPr>
          <w:spacing w:val="-12"/>
          <w:w w:val="105"/>
        </w:rPr>
        <w:t> </w:t>
      </w:r>
      <w:r>
        <w:rPr>
          <w:w w:val="105"/>
        </w:rPr>
        <w:t>minor</w:t>
      </w:r>
      <w:r>
        <w:rPr>
          <w:spacing w:val="-13"/>
          <w:w w:val="105"/>
        </w:rPr>
        <w:t> </w:t>
      </w:r>
      <w:r>
        <w:rPr>
          <w:w w:val="105"/>
        </w:rPr>
        <w:t>variations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perception.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Interpretation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Rating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Credit ratings convey the current opinion on the creditworthiness and financial</w:t>
      </w:r>
      <w:r>
        <w:rPr>
          <w:spacing w:val="1"/>
          <w:w w:val="105"/>
        </w:rPr>
        <w:t> </w:t>
      </w:r>
      <w:r>
        <w:rPr>
          <w:w w:val="105"/>
        </w:rPr>
        <w:t>soundness of a counterparty in relation to its total financial obligations. Ratings</w:t>
      </w:r>
      <w:r>
        <w:rPr>
          <w:spacing w:val="-71"/>
          <w:w w:val="105"/>
        </w:rPr>
        <w:t> </w:t>
      </w:r>
      <w:r>
        <w:rPr>
          <w:w w:val="105"/>
        </w:rPr>
        <w:t>convey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ability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willingness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borrower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meet</w:t>
      </w:r>
      <w:r>
        <w:rPr>
          <w:spacing w:val="-5"/>
          <w:w w:val="105"/>
        </w:rPr>
        <w:t> </w:t>
      </w:r>
      <w:r>
        <w:rPr>
          <w:w w:val="105"/>
        </w:rPr>
        <w:t>specific</w:t>
      </w:r>
      <w:r>
        <w:rPr>
          <w:spacing w:val="-6"/>
          <w:w w:val="105"/>
        </w:rPr>
        <w:t> </w:t>
      </w:r>
      <w:r>
        <w:rPr>
          <w:w w:val="105"/>
        </w:rPr>
        <w:t>financial</w:t>
      </w:r>
      <w:r>
        <w:rPr>
          <w:spacing w:val="-71"/>
          <w:w w:val="105"/>
        </w:rPr>
        <w:t> </w:t>
      </w:r>
      <w:r>
        <w:rPr>
          <w:w w:val="105"/>
        </w:rPr>
        <w:t>obligations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loans,</w:t>
      </w:r>
      <w:r>
        <w:rPr>
          <w:spacing w:val="-11"/>
          <w:w w:val="105"/>
        </w:rPr>
        <w:t> </w:t>
      </w:r>
      <w:r>
        <w:rPr>
          <w:w w:val="105"/>
        </w:rPr>
        <w:t>overdrafts,</w:t>
      </w:r>
      <w:r>
        <w:rPr>
          <w:spacing w:val="-9"/>
          <w:w w:val="105"/>
        </w:rPr>
        <w:t> </w:t>
      </w:r>
      <w:r>
        <w:rPr>
          <w:w w:val="105"/>
        </w:rPr>
        <w:t>bonds,</w:t>
      </w:r>
      <w:r>
        <w:rPr>
          <w:spacing w:val="-10"/>
          <w:w w:val="105"/>
        </w:rPr>
        <w:t> </w:t>
      </w:r>
      <w:r>
        <w:rPr>
          <w:w w:val="105"/>
        </w:rPr>
        <w:t>commercial</w:t>
      </w:r>
      <w:r>
        <w:rPr>
          <w:spacing w:val="-10"/>
          <w:w w:val="105"/>
        </w:rPr>
        <w:t> </w:t>
      </w:r>
      <w:r>
        <w:rPr>
          <w:w w:val="105"/>
        </w:rPr>
        <w:t>papers,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so</w:t>
      </w:r>
      <w:r>
        <w:rPr>
          <w:spacing w:val="-9"/>
          <w:w w:val="105"/>
        </w:rPr>
        <w:t> </w:t>
      </w:r>
      <w:r>
        <w:rPr>
          <w:w w:val="105"/>
        </w:rPr>
        <w:t>on.</w:t>
      </w:r>
      <w:r>
        <w:rPr>
          <w:spacing w:val="-10"/>
          <w:w w:val="105"/>
        </w:rPr>
        <w:t> </w:t>
      </w:r>
      <w:r>
        <w:rPr>
          <w:w w:val="105"/>
        </w:rPr>
        <w:t>Different</w:t>
      </w:r>
      <w:r>
        <w:rPr>
          <w:spacing w:val="-7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grades</w:t>
      </w:r>
      <w:r>
        <w:rPr>
          <w:spacing w:val="1"/>
          <w:w w:val="105"/>
        </w:rPr>
        <w:t> </w:t>
      </w:r>
      <w:r>
        <w:rPr>
          <w:w w:val="105"/>
        </w:rPr>
        <w:t>convey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probabilities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committing</w:t>
      </w:r>
      <w:r>
        <w:rPr>
          <w:spacing w:val="1"/>
          <w:w w:val="105"/>
        </w:rPr>
        <w:t> </w:t>
      </w:r>
      <w:r>
        <w:rPr>
          <w:w w:val="105"/>
        </w:rPr>
        <w:t>defaults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repayment obligations and differences in the levels of safety (quantum of loss</w:t>
      </w:r>
      <w:r>
        <w:rPr>
          <w:spacing w:val="1"/>
          <w:w w:val="105"/>
        </w:rPr>
        <w:t> </w:t>
      </w:r>
      <w:r>
        <w:rPr>
          <w:w w:val="105"/>
        </w:rPr>
        <w:t>that may arise in the event of default). The interpretation of different rating</w:t>
      </w:r>
      <w:r>
        <w:rPr>
          <w:spacing w:val="1"/>
          <w:w w:val="105"/>
        </w:rPr>
        <w:t> </w:t>
      </w:r>
      <w:r>
        <w:rPr>
          <w:w w:val="105"/>
        </w:rPr>
        <w:t>grades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described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4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9.2</w:t>
      </w:r>
      <w:r>
        <w:rPr>
          <w:w w:val="105"/>
        </w:rPr>
        <w:t>.</w:t>
      </w:r>
    </w:p>
    <w:p>
      <w:pPr>
        <w:pStyle w:val="BodyText"/>
        <w:spacing w:before="167"/>
      </w:pPr>
      <w:r>
        <w:rPr>
          <w:b/>
          <w:color w:val="0000ED"/>
          <w:u w:val="single" w:color="0000ED"/>
        </w:rPr>
        <w:t>TABLE</w:t>
      </w:r>
      <w:r>
        <w:rPr>
          <w:b/>
          <w:color w:val="0000ED"/>
          <w:spacing w:val="19"/>
          <w:u w:val="single" w:color="0000ED"/>
        </w:rPr>
        <w:t> </w:t>
      </w:r>
      <w:r>
        <w:rPr>
          <w:b/>
          <w:color w:val="0000ED"/>
          <w:u w:val="single" w:color="0000ED"/>
        </w:rPr>
        <w:t>9.2</w:t>
      </w:r>
      <w:r>
        <w:rPr>
          <w:b/>
          <w:color w:val="0000ED"/>
          <w:spacing w:val="20"/>
        </w:rPr>
        <w:t> </w:t>
      </w:r>
      <w:r>
        <w:rPr/>
        <w:t>Interpretation</w:t>
      </w:r>
      <w:r>
        <w:rPr>
          <w:spacing w:val="21"/>
        </w:rPr>
        <w:t> </w:t>
      </w:r>
      <w:r>
        <w:rPr/>
        <w:t>of</w:t>
      </w:r>
      <w:r>
        <w:rPr>
          <w:spacing w:val="19"/>
        </w:rPr>
        <w:t> </w:t>
      </w:r>
      <w:r>
        <w:rPr/>
        <w:t>Counterparty</w:t>
      </w:r>
      <w:r>
        <w:rPr>
          <w:spacing w:val="20"/>
        </w:rPr>
        <w:t> </w:t>
      </w:r>
      <w:r>
        <w:rPr/>
        <w:t>(Borrower)</w:t>
      </w:r>
      <w:r>
        <w:rPr>
          <w:spacing w:val="19"/>
        </w:rPr>
        <w:t> </w:t>
      </w:r>
      <w:r>
        <w:rPr/>
        <w:t>Rating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153376" cy="7094220"/>
            <wp:effectExtent l="0" t="0" r="0" b="0"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376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730752" cy="7168896"/>
            <wp:effectExtent l="0" t="0" r="0" b="0"/>
            <wp:docPr id="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716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jc w:val="left"/>
        <w:rPr>
          <w:sz w:val="20"/>
        </w:rPr>
      </w:pPr>
    </w:p>
    <w:p>
      <w:pPr>
        <w:pStyle w:val="BodyText"/>
        <w:spacing w:before="1"/>
        <w:ind w:left="0"/>
        <w:jc w:val="left"/>
        <w:rPr>
          <w:sz w:val="17"/>
        </w:rPr>
      </w:pPr>
    </w:p>
    <w:p>
      <w:pPr>
        <w:pStyle w:val="Heading2"/>
        <w:numPr>
          <w:ilvl w:val="1"/>
          <w:numId w:val="9"/>
        </w:numPr>
        <w:tabs>
          <w:tab w:pos="2024" w:val="left" w:leader="none"/>
        </w:tabs>
        <w:spacing w:line="240" w:lineRule="auto" w:before="84" w:after="0"/>
        <w:ind w:left="2023" w:right="0" w:hanging="713"/>
        <w:jc w:val="left"/>
      </w:pPr>
      <w:r>
        <w:rPr/>
        <w:t>IMPLEMENTATION</w:t>
      </w:r>
      <w:r>
        <w:rPr>
          <w:spacing w:val="-8"/>
        </w:rPr>
        <w:t> </w:t>
      </w:r>
      <w:r>
        <w:rPr/>
        <w:t>ISSUES</w:t>
      </w:r>
    </w:p>
    <w:p>
      <w:pPr>
        <w:pStyle w:val="BodyText"/>
        <w:spacing w:before="113"/>
        <w:jc w:val="left"/>
      </w:pPr>
      <w:r>
        <w:rPr>
          <w:w w:val="105"/>
        </w:rPr>
        <w:t>Appropriate</w:t>
      </w:r>
      <w:r>
        <w:rPr>
          <w:spacing w:val="41"/>
          <w:w w:val="105"/>
        </w:rPr>
        <w:t> </w:t>
      </w:r>
      <w:r>
        <w:rPr>
          <w:w w:val="105"/>
        </w:rPr>
        <w:t>mechanisms</w:t>
      </w:r>
      <w:r>
        <w:rPr>
          <w:spacing w:val="41"/>
          <w:w w:val="105"/>
        </w:rPr>
        <w:t> </w:t>
      </w:r>
      <w:r>
        <w:rPr>
          <w:w w:val="105"/>
        </w:rPr>
        <w:t>have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w w:val="105"/>
        </w:rPr>
        <w:t>be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1"/>
          <w:w w:val="105"/>
        </w:rPr>
        <w:t> </w:t>
      </w:r>
      <w:r>
        <w:rPr>
          <w:w w:val="105"/>
        </w:rPr>
        <w:t>place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w w:val="105"/>
        </w:rPr>
        <w:t>implement</w:t>
      </w:r>
      <w:r>
        <w:rPr>
          <w:spacing w:val="40"/>
          <w:w w:val="105"/>
        </w:rPr>
        <w:t> </w:t>
      </w:r>
      <w:r>
        <w:rPr>
          <w:w w:val="105"/>
        </w:rPr>
        <w:t>credit</w:t>
      </w:r>
      <w:r>
        <w:rPr>
          <w:spacing w:val="41"/>
          <w:w w:val="105"/>
        </w:rPr>
        <w:t> </w:t>
      </w:r>
      <w:r>
        <w:rPr>
          <w:w w:val="105"/>
        </w:rPr>
        <w:t>risk</w:t>
      </w:r>
      <w:r>
        <w:rPr>
          <w:spacing w:val="42"/>
          <w:w w:val="105"/>
        </w:rPr>
        <w:t> </w:t>
      </w:r>
      <w:r>
        <w:rPr>
          <w:w w:val="105"/>
        </w:rPr>
        <w:t>rating</w:t>
      </w:r>
    </w:p>
    <w:p>
      <w:pPr>
        <w:spacing w:after="0"/>
        <w:jc w:val="left"/>
        <w:sectPr>
          <w:pgSz w:w="12240" w:h="15840"/>
          <w:pgMar w:top="144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models uniformly across the organization. Large banks, which have a broad</w:t>
      </w:r>
      <w:r>
        <w:rPr>
          <w:spacing w:val="1"/>
          <w:w w:val="105"/>
        </w:rPr>
        <w:t> </w:t>
      </w:r>
      <w:r>
        <w:rPr>
          <w:w w:val="105"/>
        </w:rPr>
        <w:t>network of domestic branch offices and operate at several overseas locations,</w:t>
      </w:r>
      <w:r>
        <w:rPr>
          <w:spacing w:val="1"/>
          <w:w w:val="105"/>
        </w:rPr>
        <w:t> </w:t>
      </w:r>
      <w:r>
        <w:rPr>
          <w:w w:val="105"/>
        </w:rPr>
        <w:t>face several challenges in implementing the rating system. The questions that</w:t>
      </w:r>
      <w:r>
        <w:rPr>
          <w:spacing w:val="1"/>
          <w:w w:val="105"/>
        </w:rPr>
        <w:t> </w:t>
      </w:r>
      <w:r>
        <w:rPr>
          <w:w w:val="105"/>
        </w:rPr>
        <w:t>arise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connection</w:t>
      </w:r>
      <w:r>
        <w:rPr>
          <w:spacing w:val="-3"/>
          <w:w w:val="105"/>
        </w:rPr>
        <w:t> </w:t>
      </w:r>
      <w:r>
        <w:rPr>
          <w:w w:val="105"/>
        </w:rPr>
        <w:t>are:</w:t>
      </w:r>
    </w:p>
    <w:p>
      <w:pPr>
        <w:pStyle w:val="BodyText"/>
        <w:spacing w:line="278" w:lineRule="auto" w:before="33"/>
        <w:ind w:left="1180" w:right="442"/>
        <w:jc w:val="left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1421892</wp:posOffset>
            </wp:positionH>
            <wp:positionV relativeFrom="paragraph">
              <wp:posOffset>100080</wp:posOffset>
            </wp:positionV>
            <wp:extent cx="64008" cy="64008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1421892</wp:posOffset>
            </wp:positionH>
            <wp:positionV relativeFrom="paragraph">
              <wp:posOffset>337824</wp:posOffset>
            </wp:positionV>
            <wp:extent cx="64008" cy="64008"/>
            <wp:effectExtent l="0" t="0" r="0" b="0"/>
            <wp:wrapNone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Who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will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collect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data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borrowers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initiate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process?</w:t>
      </w:r>
      <w:r>
        <w:rPr>
          <w:spacing w:val="-71"/>
          <w:w w:val="105"/>
        </w:rPr>
        <w:t> </w:t>
      </w:r>
      <w:r>
        <w:rPr>
          <w:w w:val="105"/>
        </w:rPr>
        <w:t>Who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approve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ratings?</w:t>
      </w:r>
    </w:p>
    <w:p>
      <w:pPr>
        <w:pStyle w:val="BodyText"/>
        <w:spacing w:line="278" w:lineRule="auto" w:before="2"/>
        <w:ind w:left="1180" w:right="120"/>
        <w:jc w:val="left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1421892</wp:posOffset>
            </wp:positionH>
            <wp:positionV relativeFrom="paragraph">
              <wp:posOffset>318139</wp:posOffset>
            </wp:positionV>
            <wp:extent cx="64008" cy="64008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Will</w:t>
      </w:r>
      <w:r>
        <w:rPr>
          <w:spacing w:val="16"/>
        </w:rPr>
        <w:t> </w:t>
      </w:r>
      <w:r>
        <w:rPr/>
        <w:t>loan</w:t>
      </w:r>
      <w:r>
        <w:rPr>
          <w:spacing w:val="17"/>
        </w:rPr>
        <w:t> </w:t>
      </w:r>
      <w:r>
        <w:rPr/>
        <w:t>managers</w:t>
      </w:r>
      <w:r>
        <w:rPr>
          <w:spacing w:val="16"/>
        </w:rPr>
        <w:t> </w:t>
      </w:r>
      <w:r>
        <w:rPr/>
        <w:t>also</w:t>
      </w:r>
      <w:r>
        <w:rPr>
          <w:spacing w:val="17"/>
        </w:rPr>
        <w:t> </w:t>
      </w:r>
      <w:r>
        <w:rPr/>
        <w:t>rate</w:t>
      </w:r>
      <w:r>
        <w:rPr>
          <w:spacing w:val="16"/>
        </w:rPr>
        <w:t> </w:t>
      </w:r>
      <w:r>
        <w:rPr/>
        <w:t>borrowers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whom</w:t>
      </w:r>
      <w:r>
        <w:rPr>
          <w:spacing w:val="16"/>
        </w:rPr>
        <w:t> </w:t>
      </w:r>
      <w:r>
        <w:rPr/>
        <w:t>they</w:t>
      </w:r>
      <w:r>
        <w:rPr>
          <w:spacing w:val="17"/>
        </w:rPr>
        <w:t> </w:t>
      </w:r>
      <w:r>
        <w:rPr/>
        <w:t>sanction</w:t>
      </w:r>
      <w:r>
        <w:rPr>
          <w:spacing w:val="18"/>
        </w:rPr>
        <w:t> </w:t>
      </w:r>
      <w:r>
        <w:rPr/>
        <w:t>loans?</w:t>
      </w:r>
      <w:r>
        <w:rPr>
          <w:spacing w:val="-67"/>
        </w:rPr>
        <w:t> </w:t>
      </w:r>
      <w:r>
        <w:rPr>
          <w:w w:val="105"/>
        </w:rPr>
        <w:t>Do</w:t>
      </w:r>
      <w:r>
        <w:rPr>
          <w:spacing w:val="-4"/>
          <w:w w:val="105"/>
        </w:rPr>
        <w:t> </w:t>
      </w:r>
      <w:r>
        <w:rPr>
          <w:w w:val="105"/>
        </w:rPr>
        <w:t>all</w:t>
      </w:r>
      <w:r>
        <w:rPr>
          <w:spacing w:val="-5"/>
          <w:w w:val="105"/>
        </w:rPr>
        <w:t> </w:t>
      </w:r>
      <w:r>
        <w:rPr>
          <w:w w:val="105"/>
        </w:rPr>
        <w:t>loans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individually</w:t>
      </w:r>
      <w:r>
        <w:rPr>
          <w:spacing w:val="-4"/>
          <w:w w:val="105"/>
        </w:rPr>
        <w:t> </w:t>
      </w:r>
      <w:r>
        <w:rPr>
          <w:w w:val="105"/>
        </w:rPr>
        <w:t>rated?</w:t>
      </w:r>
    </w:p>
    <w:p>
      <w:pPr>
        <w:pStyle w:val="BodyText"/>
        <w:spacing w:line="256" w:lineRule="auto" w:before="2"/>
        <w:ind w:left="1180" w:right="127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Will loan managers stationed at branches have the knowledge and</w:t>
      </w:r>
      <w:r>
        <w:rPr>
          <w:spacing w:val="1"/>
          <w:w w:val="105"/>
        </w:rPr>
        <w:t> </w:t>
      </w:r>
      <w:r>
        <w:rPr>
          <w:w w:val="105"/>
        </w:rPr>
        <w:t>experience to understand the rating methodology and carry out the</w:t>
      </w:r>
      <w:r>
        <w:rPr>
          <w:spacing w:val="1"/>
          <w:w w:val="105"/>
        </w:rPr>
        <w:t> </w:t>
      </w:r>
      <w:r>
        <w:rPr>
          <w:w w:val="105"/>
        </w:rPr>
        <w:t>exercise?</w:t>
      </w:r>
    </w:p>
    <w:p>
      <w:pPr>
        <w:pStyle w:val="BodyText"/>
        <w:spacing w:line="256" w:lineRule="auto" w:before="32"/>
        <w:ind w:left="1180" w:right="130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1421892</wp:posOffset>
            </wp:positionH>
            <wp:positionV relativeFrom="paragraph">
              <wp:posOffset>99445</wp:posOffset>
            </wp:positionV>
            <wp:extent cx="64008" cy="64008"/>
            <wp:effectExtent l="0" t="0" r="0" b="0"/>
            <wp:wrapNone/>
            <wp:docPr id="3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What types of checks and balances exist to prevent assignment of</w:t>
      </w:r>
      <w:r>
        <w:rPr>
          <w:spacing w:val="1"/>
          <w:w w:val="105"/>
        </w:rPr>
        <w:t> </w:t>
      </w:r>
      <w:r>
        <w:rPr>
          <w:w w:val="105"/>
        </w:rPr>
        <w:t>motivated</w:t>
      </w:r>
      <w:r>
        <w:rPr>
          <w:spacing w:val="-3"/>
          <w:w w:val="105"/>
        </w:rPr>
        <w:t> </w:t>
      </w:r>
      <w:r>
        <w:rPr>
          <w:w w:val="105"/>
        </w:rPr>
        <w:t>ratings?</w:t>
      </w:r>
    </w:p>
    <w:p>
      <w:pPr>
        <w:pStyle w:val="BodyText"/>
        <w:spacing w:line="256" w:lineRule="auto" w:before="31"/>
        <w:ind w:right="120" w:firstLine="230"/>
      </w:pPr>
      <w:r>
        <w:rPr>
          <w:w w:val="105"/>
        </w:rPr>
        <w:t>Banks have to address a few issues to tackle the typical problems they face in</w:t>
      </w:r>
      <w:r>
        <w:rPr>
          <w:spacing w:val="-71"/>
          <w:w w:val="105"/>
        </w:rPr>
        <w:t> </w:t>
      </w:r>
      <w:r>
        <w:rPr>
          <w:w w:val="105"/>
        </w:rPr>
        <w:t>implementing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organization.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main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-3"/>
          <w:w w:val="105"/>
        </w:rPr>
        <w:t> </w:t>
      </w:r>
      <w:r>
        <w:rPr>
          <w:w w:val="105"/>
        </w:rPr>
        <w:t>issues</w:t>
      </w:r>
      <w:r>
        <w:rPr>
          <w:spacing w:val="-3"/>
          <w:w w:val="105"/>
        </w:rPr>
        <w:t> </w:t>
      </w:r>
      <w:r>
        <w:rPr>
          <w:w w:val="105"/>
        </w:rPr>
        <w:t>are:</w:t>
      </w:r>
    </w:p>
    <w:p>
      <w:pPr>
        <w:pStyle w:val="BodyText"/>
        <w:spacing w:before="3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1421892</wp:posOffset>
            </wp:positionH>
            <wp:positionV relativeFrom="paragraph">
              <wp:posOffset>99445</wp:posOffset>
            </wp:positionV>
            <wp:extent cx="64008" cy="64008"/>
            <wp:effectExtent l="0" t="0" r="0" b="0"/>
            <wp:wrapNone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Deciding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coverage.</w:t>
      </w:r>
    </w:p>
    <w:p>
      <w:pPr>
        <w:pStyle w:val="BodyText"/>
        <w:spacing w:line="256" w:lineRule="auto" w:before="5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1421892</wp:posOffset>
            </wp:positionH>
            <wp:positionV relativeFrom="paragraph">
              <wp:posOffset>112145</wp:posOffset>
            </wp:positionV>
            <wp:extent cx="64008" cy="64008"/>
            <wp:effectExtent l="0" t="0" r="0" b="0"/>
            <wp:wrapNone/>
            <wp:docPr id="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Deciding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modalities</w:t>
      </w:r>
      <w:r>
        <w:rPr>
          <w:spacing w:val="54"/>
          <w:w w:val="105"/>
        </w:rPr>
        <w:t> </w:t>
      </w:r>
      <w:r>
        <w:rPr>
          <w:w w:val="105"/>
        </w:rPr>
        <w:t>for</w:t>
      </w:r>
      <w:r>
        <w:rPr>
          <w:spacing w:val="54"/>
          <w:w w:val="105"/>
        </w:rPr>
        <w:t> </w:t>
      </w:r>
      <w:r>
        <w:rPr>
          <w:w w:val="105"/>
        </w:rPr>
        <w:t>initiation</w:t>
      </w:r>
      <w:r>
        <w:rPr>
          <w:spacing w:val="55"/>
          <w:w w:val="105"/>
        </w:rPr>
        <w:t> </w:t>
      </w:r>
      <w:r>
        <w:rPr>
          <w:w w:val="105"/>
        </w:rPr>
        <w:t>and</w:t>
      </w:r>
      <w:r>
        <w:rPr>
          <w:spacing w:val="54"/>
          <w:w w:val="105"/>
        </w:rPr>
        <w:t> </w:t>
      </w:r>
      <w:r>
        <w:rPr>
          <w:w w:val="105"/>
        </w:rPr>
        <w:t>completion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rating</w:t>
      </w:r>
      <w:r>
        <w:rPr>
          <w:spacing w:val="-70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line="256" w:lineRule="auto"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Ensuring</w:t>
      </w:r>
      <w:r>
        <w:rPr>
          <w:spacing w:val="10"/>
          <w:w w:val="105"/>
        </w:rPr>
        <w:t> </w:t>
      </w:r>
      <w:r>
        <w:rPr>
          <w:w w:val="105"/>
        </w:rPr>
        <w:t>objectivity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rating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achieving</w:t>
      </w:r>
      <w:r>
        <w:rPr>
          <w:spacing w:val="10"/>
          <w:w w:val="105"/>
        </w:rPr>
        <w:t> </w:t>
      </w:r>
      <w:r>
        <w:rPr>
          <w:w w:val="105"/>
        </w:rPr>
        <w:t>uniformity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output.</w:t>
      </w:r>
    </w:p>
    <w:p>
      <w:pPr>
        <w:pStyle w:val="BodyText"/>
        <w:spacing w:line="256" w:lineRule="auto"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Setting</w:t>
      </w:r>
      <w:r>
        <w:rPr>
          <w:spacing w:val="55"/>
          <w:w w:val="105"/>
        </w:rPr>
        <w:t> </w:t>
      </w:r>
      <w:r>
        <w:rPr>
          <w:w w:val="105"/>
        </w:rPr>
        <w:t>up</w:t>
      </w:r>
      <w:r>
        <w:rPr>
          <w:spacing w:val="55"/>
          <w:w w:val="105"/>
        </w:rPr>
        <w:t> </w:t>
      </w:r>
      <w:r>
        <w:rPr>
          <w:w w:val="105"/>
        </w:rPr>
        <w:t>procedures</w:t>
      </w:r>
      <w:r>
        <w:rPr>
          <w:spacing w:val="55"/>
          <w:w w:val="105"/>
        </w:rPr>
        <w:t> </w:t>
      </w:r>
      <w:r>
        <w:rPr>
          <w:w w:val="105"/>
        </w:rPr>
        <w:t>to</w:t>
      </w:r>
      <w:r>
        <w:rPr>
          <w:spacing w:val="55"/>
          <w:w w:val="105"/>
        </w:rPr>
        <w:t> </w:t>
      </w:r>
      <w:r>
        <w:rPr>
          <w:w w:val="105"/>
        </w:rPr>
        <w:t>avoid</w:t>
      </w:r>
      <w:r>
        <w:rPr>
          <w:spacing w:val="56"/>
          <w:w w:val="105"/>
        </w:rPr>
        <w:t> </w:t>
      </w:r>
      <w:r>
        <w:rPr>
          <w:w w:val="105"/>
        </w:rPr>
        <w:t>conflicts</w:t>
      </w:r>
      <w:r>
        <w:rPr>
          <w:spacing w:val="55"/>
          <w:w w:val="105"/>
        </w:rPr>
        <w:t> </w:t>
      </w:r>
      <w:r>
        <w:rPr>
          <w:w w:val="105"/>
        </w:rPr>
        <w:t>of</w:t>
      </w:r>
      <w:r>
        <w:rPr>
          <w:spacing w:val="55"/>
          <w:w w:val="105"/>
        </w:rPr>
        <w:t> </w:t>
      </w:r>
      <w:r>
        <w:rPr>
          <w:w w:val="105"/>
        </w:rPr>
        <w:t>interest</w:t>
      </w:r>
      <w:r>
        <w:rPr>
          <w:spacing w:val="55"/>
          <w:w w:val="105"/>
        </w:rPr>
        <w:t> </w:t>
      </w:r>
      <w:r>
        <w:rPr>
          <w:w w:val="105"/>
        </w:rPr>
        <w:t>between</w:t>
      </w:r>
      <w:r>
        <w:rPr>
          <w:spacing w:val="56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assignments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loan</w:t>
      </w:r>
      <w:r>
        <w:rPr>
          <w:spacing w:val="-3"/>
          <w:w w:val="105"/>
        </w:rPr>
        <w:t> </w:t>
      </w:r>
      <w:r>
        <w:rPr>
          <w:w w:val="105"/>
        </w:rPr>
        <w:t>decisions.</w:t>
      </w:r>
    </w:p>
    <w:p>
      <w:pPr>
        <w:pStyle w:val="BodyText"/>
        <w:spacing w:line="268" w:lineRule="auto"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1421892</wp:posOffset>
            </wp:positionH>
            <wp:positionV relativeFrom="paragraph">
              <wp:posOffset>336554</wp:posOffset>
            </wp:positionV>
            <wp:extent cx="64008" cy="64008"/>
            <wp:effectExtent l="0" t="0" r="0" b="0"/>
            <wp:wrapNone/>
            <wp:docPr id="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Fixing responsibility </w:t>
      </w:r>
      <w:r>
        <w:rPr>
          <w:w w:val="105"/>
        </w:rPr>
        <w:t>for independent verification of assigned ratings.</w:t>
      </w:r>
      <w:r>
        <w:rPr>
          <w:spacing w:val="1"/>
          <w:w w:val="105"/>
        </w:rPr>
        <w:t> </w:t>
      </w:r>
      <w:r>
        <w:rPr>
          <w:w w:val="105"/>
        </w:rPr>
        <w:t>Arranging</w:t>
      </w:r>
      <w:r>
        <w:rPr>
          <w:spacing w:val="46"/>
          <w:w w:val="105"/>
        </w:rPr>
        <w:t> </w:t>
      </w:r>
      <w:r>
        <w:rPr>
          <w:w w:val="105"/>
        </w:rPr>
        <w:t>for</w:t>
      </w:r>
      <w:r>
        <w:rPr>
          <w:spacing w:val="46"/>
          <w:w w:val="105"/>
        </w:rPr>
        <w:t> </w:t>
      </w:r>
      <w:r>
        <w:rPr>
          <w:w w:val="105"/>
        </w:rPr>
        <w:t>storage,</w:t>
      </w:r>
      <w:r>
        <w:rPr>
          <w:spacing w:val="46"/>
          <w:w w:val="105"/>
        </w:rPr>
        <w:t> </w:t>
      </w:r>
      <w:r>
        <w:rPr>
          <w:w w:val="105"/>
        </w:rPr>
        <w:t>retrieval,</w:t>
      </w:r>
      <w:r>
        <w:rPr>
          <w:spacing w:val="47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w w:val="105"/>
        </w:rPr>
        <w:t>online</w:t>
      </w:r>
      <w:r>
        <w:rPr>
          <w:spacing w:val="46"/>
          <w:w w:val="105"/>
        </w:rPr>
        <w:t> </w:t>
      </w:r>
      <w:r>
        <w:rPr>
          <w:w w:val="105"/>
        </w:rPr>
        <w:t>connectivity</w:t>
      </w:r>
      <w:r>
        <w:rPr>
          <w:spacing w:val="47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data</w:t>
      </w:r>
      <w:r>
        <w:rPr>
          <w:spacing w:val="46"/>
          <w:w w:val="105"/>
        </w:rPr>
        <w:t> </w:t>
      </w:r>
      <w:r>
        <w:rPr>
          <w:w w:val="105"/>
        </w:rPr>
        <w:t>on</w:t>
      </w:r>
      <w:r>
        <w:rPr>
          <w:spacing w:val="-70"/>
          <w:w w:val="105"/>
        </w:rPr>
        <w:t> </w:t>
      </w:r>
      <w:r>
        <w:rPr>
          <w:w w:val="105"/>
        </w:rPr>
        <w:t>borrowers</w:t>
      </w:r>
      <w:r>
        <w:rPr>
          <w:spacing w:val="-8"/>
          <w:w w:val="105"/>
        </w:rPr>
        <w:t> </w:t>
      </w:r>
      <w:r>
        <w:rPr>
          <w:w w:val="105"/>
        </w:rPr>
        <w:t>accessible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monitoring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controlling</w:t>
      </w:r>
      <w:r>
        <w:rPr>
          <w:spacing w:val="-7"/>
          <w:w w:val="105"/>
        </w:rPr>
        <w:t> </w:t>
      </w:r>
      <w:r>
        <w:rPr>
          <w:w w:val="105"/>
        </w:rPr>
        <w:t>staff.</w:t>
      </w:r>
    </w:p>
    <w:p>
      <w:pPr>
        <w:pStyle w:val="BodyText"/>
        <w:spacing w:before="13"/>
        <w:ind w:left="330"/>
        <w:jc w:val="left"/>
      </w:pPr>
      <w:r>
        <w:rPr>
          <w:w w:val="105"/>
        </w:rPr>
        <w:t>These</w:t>
      </w:r>
      <w:r>
        <w:rPr>
          <w:spacing w:val="-18"/>
          <w:w w:val="105"/>
        </w:rPr>
        <w:t> </w:t>
      </w:r>
      <w:r>
        <w:rPr>
          <w:w w:val="105"/>
        </w:rPr>
        <w:t>issues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8"/>
          <w:w w:val="105"/>
        </w:rPr>
        <w:t> </w:t>
      </w:r>
      <w:r>
        <w:rPr>
          <w:w w:val="105"/>
        </w:rPr>
        <w:t>dealt</w:t>
      </w:r>
      <w:r>
        <w:rPr>
          <w:spacing w:val="-17"/>
          <w:w w:val="105"/>
        </w:rPr>
        <w:t> </w:t>
      </w:r>
      <w:r>
        <w:rPr>
          <w:w w:val="105"/>
        </w:rPr>
        <w:t>with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following</w:t>
      </w:r>
      <w:r>
        <w:rPr>
          <w:spacing w:val="-16"/>
          <w:w w:val="105"/>
        </w:rPr>
        <w:t> </w:t>
      </w:r>
      <w:r>
        <w:rPr>
          <w:w w:val="105"/>
        </w:rPr>
        <w:t>section.</w:t>
      </w:r>
    </w:p>
    <w:p>
      <w:pPr>
        <w:spacing w:after="0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Rating</w:t>
      </w:r>
      <w:r>
        <w:rPr>
          <w:spacing w:val="6"/>
        </w:rPr>
        <w:t> </w:t>
      </w:r>
      <w:r>
        <w:rPr/>
        <w:t>Coverage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A bank's credit assets comprise loans and advances of varying sizes to different</w:t>
      </w:r>
      <w:r>
        <w:rPr>
          <w:spacing w:val="-71"/>
          <w:w w:val="105"/>
        </w:rPr>
        <w:t> </w:t>
      </w:r>
      <w:r>
        <w:rPr>
          <w:w w:val="105"/>
        </w:rPr>
        <w:t>counterparties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different</w:t>
      </w:r>
      <w:r>
        <w:rPr>
          <w:spacing w:val="-16"/>
          <w:w w:val="105"/>
        </w:rPr>
        <w:t> </w:t>
      </w:r>
      <w:r>
        <w:rPr>
          <w:w w:val="105"/>
        </w:rPr>
        <w:t>purposes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tenures.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principle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dictates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shall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rated</w:t>
      </w:r>
      <w:r>
        <w:rPr>
          <w:spacing w:val="1"/>
          <w:w w:val="105"/>
        </w:rPr>
        <w:t> </w:t>
      </w:r>
      <w:r>
        <w:rPr>
          <w:w w:val="105"/>
        </w:rPr>
        <w:t>irrespective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size,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because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size-based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classification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exposures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has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its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own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limitations.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Large-size</w:t>
      </w:r>
      <w:r>
        <w:rPr>
          <w:spacing w:val="-71"/>
          <w:w w:val="105"/>
        </w:rPr>
        <w:t> </w:t>
      </w:r>
      <w:r>
        <w:rPr>
          <w:w w:val="105"/>
        </w:rPr>
        <w:t>exposures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short</w:t>
      </w:r>
      <w:r>
        <w:rPr>
          <w:spacing w:val="-8"/>
          <w:w w:val="105"/>
        </w:rPr>
        <w:t> </w:t>
      </w:r>
      <w:r>
        <w:rPr>
          <w:w w:val="105"/>
        </w:rPr>
        <w:t>tenures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less</w:t>
      </w:r>
      <w:r>
        <w:rPr>
          <w:spacing w:val="-8"/>
          <w:w w:val="105"/>
        </w:rPr>
        <w:t> </w:t>
      </w:r>
      <w:r>
        <w:rPr>
          <w:w w:val="105"/>
        </w:rPr>
        <w:t>risky</w:t>
      </w:r>
      <w:r>
        <w:rPr>
          <w:spacing w:val="-8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medium-size</w:t>
      </w:r>
      <w:r>
        <w:rPr>
          <w:spacing w:val="-8"/>
          <w:w w:val="105"/>
        </w:rPr>
        <w:t> </w:t>
      </w:r>
      <w:r>
        <w:rPr>
          <w:w w:val="105"/>
        </w:rPr>
        <w:t>exposures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long</w:t>
      </w:r>
      <w:r>
        <w:rPr>
          <w:spacing w:val="-71"/>
          <w:w w:val="105"/>
        </w:rPr>
        <w:t> </w:t>
      </w:r>
      <w:r>
        <w:rPr>
          <w:w w:val="105"/>
        </w:rPr>
        <w:t>tenures. The credit risk management process will be incomplete unless all</w:t>
      </w:r>
      <w:r>
        <w:rPr>
          <w:spacing w:val="1"/>
          <w:w w:val="105"/>
        </w:rPr>
        <w:t> </w:t>
      </w:r>
      <w:r>
        <w:rPr>
          <w:w w:val="105"/>
        </w:rPr>
        <w:t>exposures are rated. Banks, which have significantly large number of small</w:t>
      </w:r>
      <w:r>
        <w:rPr>
          <w:spacing w:val="1"/>
          <w:w w:val="105"/>
        </w:rPr>
        <w:t> </w:t>
      </w:r>
      <w:r>
        <w:rPr>
          <w:w w:val="105"/>
        </w:rPr>
        <w:t>borrowers,</w:t>
      </w:r>
      <w:r>
        <w:rPr>
          <w:spacing w:val="-10"/>
          <w:w w:val="105"/>
        </w:rPr>
        <w:t> </w:t>
      </w:r>
      <w:r>
        <w:rPr>
          <w:w w:val="105"/>
        </w:rPr>
        <w:t>may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10"/>
          <w:w w:val="105"/>
        </w:rPr>
        <w:t> </w:t>
      </w:r>
      <w:r>
        <w:rPr>
          <w:w w:val="105"/>
        </w:rPr>
        <w:t>find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practical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rate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11"/>
          <w:w w:val="105"/>
        </w:rPr>
        <w:t> </w:t>
      </w:r>
      <w:r>
        <w:rPr>
          <w:w w:val="105"/>
        </w:rPr>
        <w:t>small</w:t>
      </w:r>
      <w:r>
        <w:rPr>
          <w:spacing w:val="-9"/>
          <w:w w:val="105"/>
        </w:rPr>
        <w:t> </w:t>
      </w:r>
      <w:r>
        <w:rPr>
          <w:w w:val="105"/>
        </w:rPr>
        <w:t>loans</w:t>
      </w:r>
      <w:r>
        <w:rPr>
          <w:spacing w:val="-10"/>
          <w:w w:val="105"/>
        </w:rPr>
        <w:t> </w:t>
      </w:r>
      <w:r>
        <w:rPr>
          <w:w w:val="105"/>
        </w:rPr>
        <w:t>because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volume</w:t>
      </w:r>
      <w:r>
        <w:rPr>
          <w:spacing w:val="-71"/>
          <w:w w:val="105"/>
        </w:rPr>
        <w:t> </w:t>
      </w:r>
      <w:r>
        <w:rPr>
          <w:w w:val="105"/>
        </w:rPr>
        <w:t>and the cost of rating, and they may decide to rate all loans above specified</w:t>
      </w:r>
      <w:r>
        <w:rPr>
          <w:spacing w:val="1"/>
          <w:w w:val="105"/>
        </w:rPr>
        <w:t> </w:t>
      </w:r>
      <w:r>
        <w:rPr>
          <w:w w:val="105"/>
        </w:rPr>
        <w:t>limits. The cutoff limits may vary counterparty-wise, purpose-wise, and tenure-</w:t>
      </w:r>
      <w:r>
        <w:rPr>
          <w:spacing w:val="-71"/>
          <w:w w:val="105"/>
        </w:rPr>
        <w:t> </w:t>
      </w:r>
      <w:r>
        <w:rPr>
          <w:w w:val="105"/>
        </w:rPr>
        <w:t>wise, and will depend on the risk management policy of the bank, the average</w:t>
      </w:r>
      <w:r>
        <w:rPr>
          <w:spacing w:val="1"/>
          <w:w w:val="105"/>
        </w:rPr>
        <w:t> </w:t>
      </w:r>
      <w:r>
        <w:rPr>
          <w:w w:val="105"/>
        </w:rPr>
        <w:t>size of exposure, and the number of loans within specified ranges of limit</w:t>
      </w:r>
      <w:r>
        <w:rPr>
          <w:spacing w:val="1"/>
          <w:w w:val="105"/>
        </w:rPr>
        <w:t> </w:t>
      </w:r>
      <w:r>
        <w:rPr>
          <w:w w:val="105"/>
        </w:rPr>
        <w:t>amounts.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below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cutoff</w:t>
      </w:r>
      <w:r>
        <w:rPr>
          <w:spacing w:val="1"/>
          <w:w w:val="105"/>
        </w:rPr>
        <w:t> </w:t>
      </w:r>
      <w:r>
        <w:rPr>
          <w:w w:val="105"/>
        </w:rPr>
        <w:t>limits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grouped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homogeneous</w:t>
      </w:r>
      <w:r>
        <w:rPr>
          <w:spacing w:val="-7"/>
          <w:w w:val="105"/>
        </w:rPr>
        <w:t> </w:t>
      </w:r>
      <w:r>
        <w:rPr>
          <w:w w:val="105"/>
        </w:rPr>
        <w:t>categories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assigned</w:t>
      </w:r>
      <w:r>
        <w:rPr>
          <w:spacing w:val="-7"/>
          <w:w w:val="105"/>
        </w:rPr>
        <w:t> </w:t>
      </w:r>
      <w:r>
        <w:rPr>
          <w:w w:val="105"/>
        </w:rPr>
        <w:t>predetermined</w:t>
      </w:r>
      <w:r>
        <w:rPr>
          <w:spacing w:val="-7"/>
          <w:w w:val="105"/>
        </w:rPr>
        <w:t> </w:t>
      </w:r>
      <w:r>
        <w:rPr>
          <w:w w:val="105"/>
        </w:rPr>
        <w:t>ratings</w:t>
      </w:r>
      <w:r>
        <w:rPr>
          <w:spacing w:val="-7"/>
          <w:w w:val="105"/>
        </w:rPr>
        <w:t> </w:t>
      </w:r>
      <w:r>
        <w:rPr>
          <w:w w:val="105"/>
        </w:rPr>
        <w:t>without</w:t>
      </w:r>
      <w:r>
        <w:rPr>
          <w:spacing w:val="-7"/>
          <w:w w:val="105"/>
        </w:rPr>
        <w:t> </w:t>
      </w:r>
      <w:r>
        <w:rPr>
          <w:w w:val="105"/>
        </w:rPr>
        <w:t>subjecting</w:t>
      </w:r>
      <w:r>
        <w:rPr>
          <w:spacing w:val="-71"/>
          <w:w w:val="105"/>
        </w:rPr>
        <w:t> </w:t>
      </w:r>
      <w:r>
        <w:rPr>
          <w:w w:val="105"/>
        </w:rPr>
        <w:t>them to individual rating. But the assignment of predetermined risk grades to</w:t>
      </w:r>
      <w:r>
        <w:rPr>
          <w:spacing w:val="1"/>
          <w:w w:val="105"/>
        </w:rPr>
        <w:t> </w:t>
      </w:r>
      <w:r>
        <w:rPr>
          <w:w w:val="105"/>
        </w:rPr>
        <w:t>pools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small</w:t>
      </w:r>
      <w:r>
        <w:rPr>
          <w:spacing w:val="-4"/>
          <w:w w:val="105"/>
        </w:rPr>
        <w:t> </w:t>
      </w:r>
      <w:r>
        <w:rPr>
          <w:w w:val="105"/>
        </w:rPr>
        <w:t>loans</w:t>
      </w:r>
      <w:r>
        <w:rPr>
          <w:spacing w:val="-3"/>
          <w:w w:val="105"/>
        </w:rPr>
        <w:t> </w:t>
      </w:r>
      <w:r>
        <w:rPr>
          <w:w w:val="105"/>
        </w:rPr>
        <w:t>should</w:t>
      </w:r>
      <w:r>
        <w:rPr>
          <w:spacing w:val="-4"/>
          <w:w w:val="105"/>
        </w:rPr>
        <w:t> </w:t>
      </w:r>
      <w:r>
        <w:rPr>
          <w:w w:val="105"/>
        </w:rPr>
        <w:t>meet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least</w:t>
      </w:r>
      <w:r>
        <w:rPr>
          <w:spacing w:val="-3"/>
          <w:w w:val="105"/>
        </w:rPr>
        <w:t> </w:t>
      </w:r>
      <w:r>
        <w:rPr>
          <w:w w:val="105"/>
        </w:rPr>
        <w:t>two</w:t>
      </w:r>
      <w:r>
        <w:rPr>
          <w:spacing w:val="-4"/>
          <w:w w:val="105"/>
        </w:rPr>
        <w:t> </w:t>
      </w:r>
      <w:r>
        <w:rPr>
          <w:w w:val="105"/>
        </w:rPr>
        <w:t>conditions,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principle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71"/>
          <w:w w:val="105"/>
        </w:rPr>
        <w:t> </w:t>
      </w:r>
      <w:r>
        <w:rPr>
          <w:w w:val="105"/>
        </w:rPr>
        <w:t>accepted. The first condition is that the assigned rating to the asset-pool should</w:t>
      </w:r>
      <w:r>
        <w:rPr>
          <w:spacing w:val="1"/>
          <w:w w:val="105"/>
        </w:rPr>
        <w:t> </w:t>
      </w:r>
      <w:r>
        <w:rPr>
          <w:w w:val="105"/>
        </w:rPr>
        <w:t>display default probability and loss given default characteristics that are almost</w:t>
      </w:r>
      <w:r>
        <w:rPr>
          <w:spacing w:val="-71"/>
          <w:w w:val="105"/>
        </w:rPr>
        <w:t> </w:t>
      </w:r>
      <w:r>
        <w:rPr>
          <w:w w:val="105"/>
        </w:rPr>
        <w:t>the same if individual ratings of these loans had been undertaken. The second</w:t>
      </w:r>
      <w:r>
        <w:rPr>
          <w:spacing w:val="1"/>
          <w:w w:val="105"/>
        </w:rPr>
        <w:t> </w:t>
      </w:r>
      <w:r>
        <w:rPr>
          <w:w w:val="105"/>
        </w:rPr>
        <w:t>condition is that the risk weights that will be assigned to these small loans on a</w:t>
      </w:r>
      <w:r>
        <w:rPr>
          <w:spacing w:val="1"/>
          <w:w w:val="105"/>
        </w:rPr>
        <w:t> </w:t>
      </w:r>
      <w:r>
        <w:rPr>
          <w:w w:val="105"/>
        </w:rPr>
        <w:t>pool basis for calculation of regulatory capital should be in conformity with the</w:t>
      </w:r>
      <w:r>
        <w:rPr>
          <w:spacing w:val="-71"/>
          <w:w w:val="105"/>
        </w:rPr>
        <w:t> </w:t>
      </w:r>
      <w:r>
        <w:rPr>
          <w:w w:val="105"/>
        </w:rPr>
        <w:t>prescriptions of the bank supervisory authority and the requirements specified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New</w:t>
      </w:r>
      <w:r>
        <w:rPr>
          <w:spacing w:val="-4"/>
          <w:w w:val="105"/>
        </w:rPr>
        <w:t> </w:t>
      </w:r>
      <w:r>
        <w:rPr>
          <w:w w:val="105"/>
        </w:rPr>
        <w:t>Basel</w:t>
      </w:r>
      <w:r>
        <w:rPr>
          <w:spacing w:val="-4"/>
          <w:w w:val="105"/>
        </w:rPr>
        <w:t> </w:t>
      </w:r>
      <w:r>
        <w:rPr>
          <w:w w:val="105"/>
        </w:rPr>
        <w:t>Capital</w:t>
      </w:r>
      <w:r>
        <w:rPr>
          <w:spacing w:val="-3"/>
          <w:w w:val="105"/>
        </w:rPr>
        <w:t> </w:t>
      </w:r>
      <w:r>
        <w:rPr>
          <w:w w:val="105"/>
        </w:rPr>
        <w:t>Accord.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Rating</w:t>
      </w:r>
      <w:r>
        <w:rPr>
          <w:spacing w:val="1"/>
        </w:rPr>
        <w:t> </w:t>
      </w:r>
      <w:r>
        <w:rPr/>
        <w:t>Approval</w:t>
      </w:r>
      <w:r>
        <w:rPr>
          <w:spacing w:val="2"/>
        </w:rPr>
        <w:t> </w:t>
      </w:r>
      <w:r>
        <w:rPr/>
        <w:t>Process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The rating approval process has to go through three stages to generate the final</w:t>
      </w:r>
      <w:r>
        <w:rPr>
          <w:spacing w:val="1"/>
          <w:w w:val="105"/>
        </w:rPr>
        <w:t> </w:t>
      </w:r>
      <w:r>
        <w:rPr>
          <w:w w:val="105"/>
        </w:rPr>
        <w:t>output. The first stage is information collection and initiation of the rating</w:t>
      </w:r>
      <w:r>
        <w:rPr>
          <w:spacing w:val="1"/>
          <w:w w:val="105"/>
        </w:rPr>
        <w:t> </w:t>
      </w:r>
      <w:r>
        <w:rPr>
          <w:w w:val="105"/>
        </w:rPr>
        <w:t>process by the front-line staff, the relationship manager, or the manager of the</w:t>
      </w:r>
      <w:r>
        <w:rPr>
          <w:spacing w:val="1"/>
          <w:w w:val="105"/>
        </w:rPr>
        <w:t> </w:t>
      </w:r>
      <w:r>
        <w:rPr>
          <w:w w:val="105"/>
        </w:rPr>
        <w:t>branch</w:t>
      </w:r>
      <w:r>
        <w:rPr>
          <w:spacing w:val="1"/>
          <w:w w:val="105"/>
        </w:rPr>
        <w:t> </w:t>
      </w:r>
      <w:r>
        <w:rPr>
          <w:w w:val="105"/>
        </w:rPr>
        <w:t>office</w:t>
      </w:r>
      <w:r>
        <w:rPr>
          <w:spacing w:val="1"/>
          <w:w w:val="105"/>
        </w:rPr>
        <w:t> </w:t>
      </w:r>
      <w:r>
        <w:rPr>
          <w:w w:val="105"/>
        </w:rPr>
        <w:t>itself,</w:t>
      </w:r>
      <w:r>
        <w:rPr>
          <w:spacing w:val="1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interacts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prospective</w:t>
      </w:r>
      <w:r>
        <w:rPr>
          <w:spacing w:val="1"/>
          <w:w w:val="105"/>
        </w:rPr>
        <w:t> </w:t>
      </w:r>
      <w:r>
        <w:rPr>
          <w:w w:val="105"/>
        </w:rPr>
        <w:t>borrower.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compilation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requires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"/>
          <w:w w:val="105"/>
        </w:rPr>
        <w:t> </w:t>
      </w:r>
      <w:r>
        <w:rPr>
          <w:w w:val="105"/>
        </w:rPr>
        <w:t>pieces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prospective</w:t>
      </w:r>
      <w:r>
        <w:rPr>
          <w:spacing w:val="-6"/>
          <w:w w:val="105"/>
        </w:rPr>
        <w:t> </w:t>
      </w:r>
      <w:r>
        <w:rPr>
          <w:w w:val="105"/>
        </w:rPr>
        <w:t>borrowers,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advantageous</w:t>
      </w:r>
      <w:r>
        <w:rPr>
          <w:spacing w:val="-6"/>
          <w:w w:val="105"/>
        </w:rPr>
        <w:t> </w:t>
      </w:r>
      <w:r>
        <w:rPr>
          <w:w w:val="105"/>
        </w:rPr>
        <w:t>if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loan</w:t>
      </w:r>
      <w:r>
        <w:rPr>
          <w:spacing w:val="-6"/>
          <w:w w:val="105"/>
        </w:rPr>
        <w:t> </w:t>
      </w:r>
      <w:r>
        <w:rPr>
          <w:w w:val="105"/>
        </w:rPr>
        <w:t>application</w:t>
      </w:r>
      <w:r>
        <w:rPr>
          <w:spacing w:val="-5"/>
          <w:w w:val="105"/>
        </w:rPr>
        <w:t> </w:t>
      </w:r>
      <w:r>
        <w:rPr>
          <w:w w:val="105"/>
        </w:rPr>
        <w:t>forms</w:t>
      </w:r>
      <w:r>
        <w:rPr>
          <w:spacing w:val="-71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designed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such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manner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they</w:t>
      </w:r>
      <w:r>
        <w:rPr>
          <w:spacing w:val="-6"/>
          <w:w w:val="105"/>
        </w:rPr>
        <w:t> </w:t>
      </w:r>
      <w:r>
        <w:rPr>
          <w:w w:val="105"/>
        </w:rPr>
        <w:t>contain</w:t>
      </w:r>
      <w:r>
        <w:rPr>
          <w:spacing w:val="-7"/>
          <w:w w:val="105"/>
        </w:rPr>
        <w:t> </w:t>
      </w:r>
      <w:r>
        <w:rPr>
          <w:w w:val="105"/>
        </w:rPr>
        <w:t>all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information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one</w:t>
      </w:r>
      <w:r>
        <w:rPr>
          <w:spacing w:val="-7"/>
          <w:w w:val="105"/>
        </w:rPr>
        <w:t> </w:t>
      </w:r>
      <w:r>
        <w:rPr>
          <w:w w:val="105"/>
        </w:rPr>
        <w:t>place,</w:t>
      </w:r>
      <w:r>
        <w:rPr>
          <w:spacing w:val="-71"/>
          <w:w w:val="105"/>
        </w:rPr>
        <w:t> </w:t>
      </w:r>
      <w:r>
        <w:rPr>
          <w:w w:val="105"/>
        </w:rPr>
        <w:t>both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well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loan</w:t>
      </w:r>
      <w:r>
        <w:rPr>
          <w:spacing w:val="-3"/>
          <w:w w:val="105"/>
        </w:rPr>
        <w:t> </w:t>
      </w:r>
      <w:r>
        <w:rPr>
          <w:w w:val="105"/>
        </w:rPr>
        <w:t>processing.</w:t>
      </w:r>
    </w:p>
    <w:p>
      <w:pPr>
        <w:pStyle w:val="BodyText"/>
        <w:spacing w:line="256" w:lineRule="auto" w:before="38"/>
        <w:ind w:right="118" w:firstLine="230"/>
      </w:pP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second</w:t>
      </w:r>
      <w:r>
        <w:rPr>
          <w:spacing w:val="-13"/>
          <w:w w:val="105"/>
        </w:rPr>
        <w:t> </w:t>
      </w:r>
      <w:r>
        <w:rPr>
          <w:w w:val="105"/>
        </w:rPr>
        <w:t>stage</w:t>
      </w:r>
      <w:r>
        <w:rPr>
          <w:spacing w:val="-12"/>
          <w:w w:val="105"/>
        </w:rPr>
        <w:t> </w:t>
      </w:r>
      <w:r>
        <w:rPr>
          <w:w w:val="105"/>
        </w:rPr>
        <w:t>relates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processing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derivation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rating,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third</w:t>
      </w:r>
      <w:r>
        <w:rPr>
          <w:spacing w:val="-3"/>
          <w:w w:val="105"/>
        </w:rPr>
        <w:t> </w:t>
      </w:r>
      <w:r>
        <w:rPr>
          <w:w w:val="105"/>
        </w:rPr>
        <w:t>stage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approval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modification</w:t>
      </w:r>
      <w:r>
        <w:rPr>
          <w:spacing w:val="-3"/>
          <w:w w:val="105"/>
        </w:rPr>
        <w:t> </w:t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w w:val="105"/>
        </w:rPr>
        <w:t>needed.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choice</w:t>
      </w:r>
      <w:r>
        <w:rPr>
          <w:spacing w:val="-71"/>
          <w:w w:val="105"/>
        </w:rPr>
        <w:t> </w:t>
      </w:r>
      <w:r>
        <w:rPr>
          <w:w w:val="105"/>
        </w:rPr>
        <w:t>of authority for compilation and approval of the rating will depend on the</w:t>
      </w:r>
      <w:r>
        <w:rPr>
          <w:spacing w:val="1"/>
          <w:w w:val="105"/>
        </w:rPr>
        <w:t> </w:t>
      </w:r>
      <w:r>
        <w:rPr>
          <w:w w:val="105"/>
        </w:rPr>
        <w:t>organizational</w:t>
      </w:r>
      <w:r>
        <w:rPr>
          <w:spacing w:val="1"/>
          <w:w w:val="105"/>
        </w:rPr>
        <w:t> </w:t>
      </w:r>
      <w:r>
        <w:rPr>
          <w:w w:val="105"/>
        </w:rPr>
        <w:t>structure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decentralization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sanction</w:t>
      </w:r>
      <w:r>
        <w:rPr>
          <w:spacing w:val="1"/>
          <w:w w:val="105"/>
        </w:rPr>
        <w:t> </w:t>
      </w:r>
      <w:r>
        <w:rPr>
          <w:w w:val="105"/>
        </w:rPr>
        <w:t>powers.</w:t>
      </w:r>
      <w:r>
        <w:rPr>
          <w:spacing w:val="1"/>
          <w:w w:val="105"/>
        </w:rPr>
        <w:t> </w:t>
      </w:r>
      <w:r>
        <w:rPr>
          <w:w w:val="105"/>
        </w:rPr>
        <w:t>Borrower rating can be undertaken at the branch office of the bank without</w:t>
      </w:r>
      <w:r>
        <w:rPr>
          <w:spacing w:val="1"/>
          <w:w w:val="105"/>
        </w:rPr>
        <w:t> </w:t>
      </w:r>
      <w:r>
        <w:rPr>
          <w:w w:val="105"/>
        </w:rPr>
        <w:t>compromising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principle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separating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operational</w:t>
      </w:r>
      <w:r>
        <w:rPr>
          <w:spacing w:val="-8"/>
          <w:w w:val="105"/>
        </w:rPr>
        <w:t> </w:t>
      </w:r>
      <w:r>
        <w:rPr>
          <w:w w:val="105"/>
        </w:rPr>
        <w:t>function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control function, if certain minimum checks and balances are observed. A bank</w:t>
      </w:r>
      <w:r>
        <w:rPr>
          <w:spacing w:val="-71"/>
          <w:w w:val="105"/>
        </w:rPr>
        <w:t> </w:t>
      </w:r>
      <w:r>
        <w:rPr>
          <w:w w:val="105"/>
        </w:rPr>
        <w:t>having a three-tier organizational structure—the branch office, the controlling</w:t>
      </w:r>
      <w:r>
        <w:rPr>
          <w:spacing w:val="1"/>
          <w:w w:val="105"/>
        </w:rPr>
        <w:t> </w:t>
      </w:r>
      <w:r>
        <w:rPr>
          <w:w w:val="105"/>
        </w:rPr>
        <w:t>office,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head</w:t>
      </w:r>
      <w:r>
        <w:rPr>
          <w:spacing w:val="-14"/>
          <w:w w:val="105"/>
        </w:rPr>
        <w:t> </w:t>
      </w:r>
      <w:r>
        <w:rPr>
          <w:w w:val="105"/>
        </w:rPr>
        <w:t>office—can</w:t>
      </w:r>
      <w:r>
        <w:rPr>
          <w:spacing w:val="-14"/>
          <w:w w:val="105"/>
        </w:rPr>
        <w:t> </w:t>
      </w:r>
      <w:r>
        <w:rPr>
          <w:w w:val="105"/>
        </w:rPr>
        <w:t>have</w:t>
      </w:r>
      <w:r>
        <w:rPr>
          <w:spacing w:val="-13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approval</w:t>
      </w:r>
      <w:r>
        <w:rPr>
          <w:spacing w:val="-14"/>
          <w:w w:val="105"/>
        </w:rPr>
        <w:t> </w:t>
      </w:r>
      <w:r>
        <w:rPr>
          <w:w w:val="105"/>
        </w:rPr>
        <w:t>responsibility</w:t>
      </w:r>
      <w:r>
        <w:rPr>
          <w:spacing w:val="-14"/>
          <w:w w:val="105"/>
        </w:rPr>
        <w:t> </w:t>
      </w:r>
      <w:r>
        <w:rPr>
          <w:w w:val="105"/>
        </w:rPr>
        <w:t>at</w:t>
      </w:r>
      <w:r>
        <w:rPr>
          <w:spacing w:val="-14"/>
          <w:w w:val="105"/>
        </w:rPr>
        <w:t> </w:t>
      </w:r>
      <w:r>
        <w:rPr>
          <w:w w:val="105"/>
        </w:rPr>
        <w:t>all</w:t>
      </w:r>
      <w:r>
        <w:rPr>
          <w:spacing w:val="-14"/>
          <w:w w:val="105"/>
        </w:rPr>
        <w:t> </w:t>
      </w:r>
      <w:r>
        <w:rPr>
          <w:w w:val="105"/>
        </w:rPr>
        <w:t>tiers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 administration. Each tier may be assigned responsibilities up to specified</w:t>
      </w:r>
      <w:r>
        <w:rPr>
          <w:spacing w:val="1"/>
          <w:w w:val="105"/>
        </w:rPr>
        <w:t> </w:t>
      </w:r>
      <w:r>
        <w:rPr>
          <w:w w:val="105"/>
        </w:rPr>
        <w:t>limits in accordance with the organizational status of the officials. For approval</w:t>
      </w:r>
      <w:r>
        <w:rPr>
          <w:spacing w:val="-71"/>
          <w:w w:val="105"/>
        </w:rPr>
        <w:t> </w:t>
      </w:r>
      <w:r>
        <w:rPr>
          <w:w w:val="105"/>
        </w:rPr>
        <w:t>of risk rating, the application of the principle of next higher authority seems</w:t>
      </w:r>
      <w:r>
        <w:rPr>
          <w:spacing w:val="1"/>
          <w:w w:val="105"/>
        </w:rPr>
        <w:t> </w:t>
      </w:r>
      <w:r>
        <w:rPr>
          <w:w w:val="105"/>
        </w:rPr>
        <w:t>more appropriate. If the rating is compiled by the branch office manager, it</w:t>
      </w:r>
      <w:r>
        <w:rPr>
          <w:spacing w:val="1"/>
          <w:w w:val="105"/>
        </w:rPr>
        <w:t> </w:t>
      </w:r>
      <w:r>
        <w:rPr>
          <w:w w:val="105"/>
        </w:rPr>
        <w:t>should be approved/modified by his or her controlling authority, that is, the</w:t>
      </w:r>
      <w:r>
        <w:rPr>
          <w:spacing w:val="1"/>
          <w:w w:val="105"/>
        </w:rPr>
        <w:t> </w:t>
      </w:r>
      <w:r>
        <w:rPr>
          <w:w w:val="105"/>
        </w:rPr>
        <w:t>regional manager. But for a bank of large size, having a few thousand branch</w:t>
      </w:r>
      <w:r>
        <w:rPr>
          <w:spacing w:val="1"/>
          <w:w w:val="105"/>
        </w:rPr>
        <w:t> </w:t>
      </w:r>
      <w:r>
        <w:rPr>
          <w:w w:val="105"/>
        </w:rPr>
        <w:t>offices and large number of borrowers, the task will be enormous if the ratings</w:t>
      </w:r>
      <w:r>
        <w:rPr>
          <w:spacing w:val="1"/>
          <w:w w:val="105"/>
        </w:rPr>
        <w:t> </w:t>
      </w:r>
      <w:r>
        <w:rPr>
          <w:w w:val="105"/>
        </w:rPr>
        <w:t>assigned to all borrowers at the branch offices are to be ratified by the next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1"/>
          <w:w w:val="105"/>
        </w:rPr>
        <w:t> </w:t>
      </w:r>
      <w:r>
        <w:rPr>
          <w:w w:val="105"/>
        </w:rPr>
        <w:t>authorities.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1"/>
          <w:w w:val="105"/>
        </w:rPr>
        <w:t> </w:t>
      </w:r>
      <w:r>
        <w:rPr>
          <w:w w:val="105"/>
        </w:rPr>
        <w:t>practical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realistic</w:t>
      </w:r>
      <w:r>
        <w:rPr>
          <w:spacing w:val="1"/>
          <w:w w:val="105"/>
        </w:rPr>
        <w:t> </w:t>
      </w:r>
      <w:r>
        <w:rPr>
          <w:w w:val="105"/>
        </w:rPr>
        <w:t>viewpoints,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responsibility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approval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rating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borrowers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entrusted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officials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sanctioning</w:t>
      </w:r>
      <w:r>
        <w:rPr>
          <w:spacing w:val="1"/>
          <w:w w:val="105"/>
        </w:rPr>
        <w:t> </w:t>
      </w:r>
      <w:r>
        <w:rPr>
          <w:w w:val="105"/>
        </w:rPr>
        <w:t>powers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tiers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administration up to specified limits, subject to hindsight review by the next</w:t>
      </w:r>
      <w:r>
        <w:rPr>
          <w:spacing w:val="1"/>
          <w:w w:val="105"/>
        </w:rPr>
        <w:t> </w:t>
      </w:r>
      <w:r>
        <w:rPr>
          <w:w w:val="105"/>
        </w:rPr>
        <w:t>higher authority on a sample basis. This type of arrangement will have to be</w:t>
      </w:r>
      <w:r>
        <w:rPr>
          <w:spacing w:val="1"/>
          <w:w w:val="105"/>
        </w:rPr>
        <w:t> </w:t>
      </w:r>
      <w:r>
        <w:rPr>
          <w:w w:val="105"/>
        </w:rPr>
        <w:t>subjected to surprise audit at frequent intervals and supported by a rigorous</w:t>
      </w:r>
      <w:r>
        <w:rPr>
          <w:spacing w:val="1"/>
          <w:w w:val="105"/>
        </w:rPr>
        <w:t> </w:t>
      </w:r>
      <w:r>
        <w:rPr>
          <w:w w:val="105"/>
        </w:rPr>
        <w:t>punishment system for deliberate wrongdoings. For rating very large exposures</w:t>
      </w:r>
      <w:r>
        <w:rPr>
          <w:spacing w:val="-71"/>
          <w:w w:val="105"/>
        </w:rPr>
        <w:t> </w:t>
      </w:r>
      <w:r>
        <w:rPr>
          <w:w w:val="105"/>
        </w:rPr>
        <w:t>for different asset classes, though the rating process will be initiated at the</w:t>
      </w:r>
      <w:r>
        <w:rPr>
          <w:spacing w:val="1"/>
          <w:w w:val="105"/>
        </w:rPr>
        <w:t> </w:t>
      </w:r>
      <w:r>
        <w:rPr>
          <w:w w:val="105"/>
        </w:rPr>
        <w:t>branch</w:t>
      </w:r>
      <w:r>
        <w:rPr>
          <w:spacing w:val="-10"/>
          <w:w w:val="105"/>
        </w:rPr>
        <w:t> </w:t>
      </w:r>
      <w:r>
        <w:rPr>
          <w:w w:val="105"/>
        </w:rPr>
        <w:t>office,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final</w:t>
      </w:r>
      <w:r>
        <w:rPr>
          <w:spacing w:val="-9"/>
          <w:w w:val="105"/>
        </w:rPr>
        <w:t> </w:t>
      </w:r>
      <w:r>
        <w:rPr>
          <w:w w:val="105"/>
        </w:rPr>
        <w:t>approval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rating</w:t>
      </w:r>
      <w:r>
        <w:rPr>
          <w:spacing w:val="-9"/>
          <w:w w:val="105"/>
        </w:rPr>
        <w:t> </w:t>
      </w:r>
      <w:r>
        <w:rPr>
          <w:w w:val="105"/>
        </w:rPr>
        <w:t>should</w:t>
      </w:r>
      <w:r>
        <w:rPr>
          <w:spacing w:val="-8"/>
          <w:w w:val="105"/>
        </w:rPr>
        <w:t> </w:t>
      </w:r>
      <w:r>
        <w:rPr>
          <w:w w:val="105"/>
        </w:rPr>
        <w:t>rest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committee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senior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jc w:val="left"/>
      </w:pPr>
      <w:r>
        <w:rPr>
          <w:w w:val="105"/>
        </w:rPr>
        <w:t>executives.</w:t>
      </w:r>
    </w:p>
    <w:p>
      <w:pPr>
        <w:spacing w:after="0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Rating</w:t>
      </w:r>
      <w:r>
        <w:rPr>
          <w:spacing w:val="4"/>
        </w:rPr>
        <w:t> </w:t>
      </w:r>
      <w:r>
        <w:rPr/>
        <w:t>Review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Ratings assigned to borrowers should be reviewed at periodic intervals to make</w:t>
      </w:r>
      <w:r>
        <w:rPr>
          <w:spacing w:val="-71"/>
          <w:w w:val="105"/>
        </w:rPr>
        <w:t> </w:t>
      </w:r>
      <w:r>
        <w:rPr>
          <w:w w:val="105"/>
        </w:rPr>
        <w:t>credit risk monitoring effective and meaningful. Ratings should be reviewed</w:t>
      </w:r>
      <w:r>
        <w:rPr>
          <w:spacing w:val="1"/>
          <w:w w:val="105"/>
        </w:rPr>
        <w:t> </w:t>
      </w:r>
      <w:r>
        <w:rPr>
          <w:w w:val="105"/>
        </w:rPr>
        <w:t>when facilities are renewed or additional facilities are sanctioned to an existing</w:t>
      </w:r>
      <w:r>
        <w:rPr>
          <w:spacing w:val="-71"/>
          <w:w w:val="105"/>
        </w:rPr>
        <w:t> </w:t>
      </w:r>
      <w:r>
        <w:rPr>
          <w:w w:val="105"/>
        </w:rPr>
        <w:t>borrower,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whenever</w:t>
      </w:r>
      <w:r>
        <w:rPr>
          <w:spacing w:val="1"/>
          <w:w w:val="105"/>
        </w:rPr>
        <w:t> </w:t>
      </w:r>
      <w:r>
        <w:rPr>
          <w:w w:val="105"/>
        </w:rPr>
        <w:t>changes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fiscal,</w:t>
      </w:r>
      <w:r>
        <w:rPr>
          <w:spacing w:val="1"/>
          <w:w w:val="105"/>
        </w:rPr>
        <w:t> </w:t>
      </w:r>
      <w:r>
        <w:rPr>
          <w:w w:val="105"/>
        </w:rPr>
        <w:t>industrial,</w:t>
      </w:r>
      <w:r>
        <w:rPr>
          <w:spacing w:val="1"/>
          <w:w w:val="105"/>
        </w:rPr>
        <w:t> </w:t>
      </w:r>
      <w:r>
        <w:rPr>
          <w:w w:val="105"/>
        </w:rPr>
        <w:t>export-import,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regulatory policies take place, or when material developments surface in the</w:t>
      </w:r>
      <w:r>
        <w:rPr>
          <w:spacing w:val="1"/>
          <w:w w:val="105"/>
        </w:rPr>
        <w:t> </w:t>
      </w:r>
      <w:r>
        <w:rPr>
          <w:w w:val="105"/>
        </w:rPr>
        <w:t>affairs or accounts of a particular borrower or borrower-group. The officials</w:t>
      </w:r>
      <w:r>
        <w:rPr>
          <w:spacing w:val="1"/>
          <w:w w:val="105"/>
        </w:rPr>
        <w:t> </w:t>
      </w:r>
      <w:r>
        <w:rPr>
          <w:w w:val="105"/>
        </w:rPr>
        <w:t>entrusted with the authority to approve risk rating within the organization are</w:t>
      </w:r>
      <w:r>
        <w:rPr>
          <w:spacing w:val="1"/>
          <w:w w:val="105"/>
        </w:rPr>
        <w:t> </w:t>
      </w:r>
      <w:r>
        <w:rPr>
          <w:w w:val="105"/>
        </w:rPr>
        <w:t>usually responsible for review and revision of the risk grade when conditions</w:t>
      </w:r>
      <w:r>
        <w:rPr>
          <w:spacing w:val="1"/>
          <w:w w:val="105"/>
        </w:rPr>
        <w:t> </w:t>
      </w:r>
      <w:r>
        <w:rPr>
          <w:w w:val="105"/>
        </w:rPr>
        <w:t>relating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borrower</w:t>
      </w:r>
      <w:r>
        <w:rPr>
          <w:spacing w:val="-4"/>
          <w:w w:val="105"/>
        </w:rPr>
        <w:t> </w:t>
      </w:r>
      <w:r>
        <w:rPr>
          <w:w w:val="105"/>
        </w:rPr>
        <w:t>change.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Rating</w:t>
      </w:r>
      <w:r>
        <w:rPr>
          <w:spacing w:val="5"/>
        </w:rPr>
        <w:t> </w:t>
      </w:r>
      <w:r>
        <w:rPr/>
        <w:t>Output</w:t>
      </w:r>
      <w:r>
        <w:rPr>
          <w:spacing w:val="5"/>
        </w:rPr>
        <w:t> </w:t>
      </w:r>
      <w:r>
        <w:rPr/>
        <w:t>Consistency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important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1"/>
          <w:w w:val="105"/>
        </w:rPr>
        <w:t> </w:t>
      </w:r>
      <w:r>
        <w:rPr>
          <w:w w:val="105"/>
        </w:rPr>
        <w:t>issue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how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maintain</w:t>
      </w:r>
      <w:r>
        <w:rPr>
          <w:spacing w:val="1"/>
          <w:w w:val="105"/>
        </w:rPr>
        <w:t> </w:t>
      </w:r>
      <w:r>
        <w:rPr>
          <w:w w:val="105"/>
        </w:rPr>
        <w:t>uniformity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consistency of rating output, because it is done by different sets of personnel in</w:t>
      </w:r>
      <w:r>
        <w:rPr>
          <w:spacing w:val="-71"/>
          <w:w w:val="105"/>
        </w:rPr>
        <w:t> </w:t>
      </w:r>
      <w:r>
        <w:rPr>
          <w:w w:val="105"/>
        </w:rPr>
        <w:t>different locations across the organization. Rating grades assigned by different</w:t>
      </w:r>
      <w:r>
        <w:rPr>
          <w:spacing w:val="1"/>
          <w:w w:val="105"/>
        </w:rPr>
        <w:t> </w:t>
      </w:r>
      <w:r>
        <w:rPr>
          <w:w w:val="105"/>
        </w:rPr>
        <w:t>personnel at different geographical locations may vary even in respect of the</w:t>
      </w:r>
      <w:r>
        <w:rPr>
          <w:spacing w:val="1"/>
          <w:w w:val="105"/>
        </w:rPr>
        <w:t> </w:t>
      </w:r>
      <w:r>
        <w:rPr>
          <w:w w:val="105"/>
        </w:rPr>
        <w:t>same or similar type of borrower, though the data and information base is the</w:t>
      </w:r>
      <w:r>
        <w:rPr>
          <w:spacing w:val="1"/>
          <w:w w:val="105"/>
        </w:rPr>
        <w:t> </w:t>
      </w:r>
      <w:r>
        <w:rPr>
          <w:w w:val="105"/>
        </w:rPr>
        <w:t>same.</w:t>
      </w:r>
      <w:r>
        <w:rPr>
          <w:spacing w:val="69"/>
          <w:w w:val="105"/>
        </w:rPr>
        <w:t> </w:t>
      </w:r>
      <w:r>
        <w:rPr>
          <w:w w:val="105"/>
        </w:rPr>
        <w:t>This</w:t>
      </w:r>
      <w:r>
        <w:rPr>
          <w:spacing w:val="70"/>
          <w:w w:val="105"/>
        </w:rPr>
        <w:t> </w:t>
      </w:r>
      <w:r>
        <w:rPr>
          <w:w w:val="105"/>
        </w:rPr>
        <w:t>is</w:t>
      </w:r>
      <w:r>
        <w:rPr>
          <w:spacing w:val="70"/>
          <w:w w:val="105"/>
        </w:rPr>
        <w:t> </w:t>
      </w:r>
      <w:r>
        <w:rPr>
          <w:w w:val="105"/>
        </w:rPr>
        <w:t>because</w:t>
      </w:r>
      <w:r>
        <w:rPr>
          <w:spacing w:val="70"/>
          <w:w w:val="105"/>
        </w:rPr>
        <w:t> </w:t>
      </w:r>
      <w:r>
        <w:rPr>
          <w:w w:val="105"/>
        </w:rPr>
        <w:t>rating</w:t>
      </w:r>
      <w:r>
        <w:rPr>
          <w:spacing w:val="71"/>
          <w:w w:val="105"/>
        </w:rPr>
        <w:t> </w:t>
      </w:r>
      <w:r>
        <w:rPr>
          <w:w w:val="105"/>
        </w:rPr>
        <w:t>is</w:t>
      </w:r>
      <w:r>
        <w:rPr>
          <w:spacing w:val="69"/>
          <w:w w:val="105"/>
        </w:rPr>
        <w:t> </w:t>
      </w:r>
      <w:r>
        <w:rPr>
          <w:w w:val="105"/>
        </w:rPr>
        <w:t>a</w:t>
      </w:r>
      <w:r>
        <w:rPr>
          <w:spacing w:val="70"/>
          <w:w w:val="105"/>
        </w:rPr>
        <w:t> </w:t>
      </w:r>
      <w:r>
        <w:rPr>
          <w:w w:val="105"/>
        </w:rPr>
        <w:t>combination</w:t>
      </w:r>
      <w:r>
        <w:rPr>
          <w:spacing w:val="71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subjective</w:t>
      </w:r>
      <w:r>
        <w:rPr>
          <w:spacing w:val="71"/>
          <w:w w:val="105"/>
        </w:rPr>
        <w:t> </w:t>
      </w:r>
      <w:r>
        <w:rPr>
          <w:w w:val="105"/>
        </w:rPr>
        <w:t>and</w:t>
      </w:r>
      <w:r>
        <w:rPr>
          <w:spacing w:val="70"/>
          <w:w w:val="105"/>
        </w:rPr>
        <w:t> </w:t>
      </w:r>
      <w:r>
        <w:rPr>
          <w:w w:val="105"/>
        </w:rPr>
        <w:t>objective</w:t>
      </w:r>
      <w:r>
        <w:rPr>
          <w:spacing w:val="-71"/>
          <w:w w:val="105"/>
        </w:rPr>
        <w:t> </w:t>
      </w:r>
      <w:r>
        <w:rPr>
          <w:w w:val="105"/>
        </w:rPr>
        <w:t>assessment.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accuracy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ensured</w:t>
      </w:r>
      <w:r>
        <w:rPr>
          <w:spacing w:val="-5"/>
          <w:w w:val="105"/>
        </w:rPr>
        <w:t> </w:t>
      </w:r>
      <w:r>
        <w:rPr>
          <w:w w:val="105"/>
        </w:rPr>
        <w:t>if</w:t>
      </w:r>
      <w:r>
        <w:rPr>
          <w:spacing w:val="-4"/>
          <w:w w:val="105"/>
        </w:rPr>
        <w:t> </w:t>
      </w:r>
      <w:r>
        <w:rPr>
          <w:w w:val="105"/>
        </w:rPr>
        <w:t>subjectivity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reduced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72"/>
          <w:w w:val="105"/>
        </w:rPr>
        <w:t> </w:t>
      </w:r>
      <w:r>
        <w:rPr>
          <w:w w:val="105"/>
        </w:rPr>
        <w:t>objectivity</w:t>
      </w:r>
      <w:r>
        <w:rPr>
          <w:spacing w:val="1"/>
          <w:w w:val="105"/>
        </w:rPr>
        <w:t> </w:t>
      </w:r>
      <w:r>
        <w:rPr>
          <w:w w:val="105"/>
        </w:rPr>
        <w:t>increased.</w:t>
      </w:r>
      <w:r>
        <w:rPr>
          <w:spacing w:val="1"/>
          <w:w w:val="105"/>
        </w:rPr>
        <w:t> </w:t>
      </w:r>
      <w:r>
        <w:rPr>
          <w:w w:val="105"/>
        </w:rPr>
        <w:t>Uniformity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output</w:t>
      </w:r>
      <w:r>
        <w:rPr>
          <w:spacing w:val="1"/>
          <w:w w:val="105"/>
        </w:rPr>
        <w:t> </w:t>
      </w:r>
      <w:r>
        <w:rPr>
          <w:w w:val="105"/>
        </w:rPr>
        <w:t>means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methodology generates the same rating in respect of the same or similar type of</w:t>
      </w:r>
      <w:r>
        <w:rPr>
          <w:spacing w:val="-71"/>
          <w:w w:val="105"/>
        </w:rPr>
        <w:t> </w:t>
      </w:r>
      <w:r>
        <w:rPr>
          <w:w w:val="105"/>
        </w:rPr>
        <w:t>borrower, even though it is done by different personnel at different locations.</w:t>
      </w:r>
      <w:r>
        <w:rPr>
          <w:spacing w:val="1"/>
          <w:w w:val="105"/>
        </w:rPr>
        <w:t> </w:t>
      </w:r>
      <w:r>
        <w:rPr>
          <w:w w:val="105"/>
        </w:rPr>
        <w:t>The objectivity in rating and the consistency in assignment of rating grade 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achieved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developing</w:t>
      </w:r>
      <w:r>
        <w:rPr>
          <w:spacing w:val="1"/>
          <w:w w:val="105"/>
        </w:rPr>
        <w:t> </w:t>
      </w:r>
      <w:r>
        <w:rPr>
          <w:w w:val="105"/>
        </w:rPr>
        <w:t>norms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assigning</w:t>
      </w:r>
      <w:r>
        <w:rPr>
          <w:spacing w:val="1"/>
          <w:w w:val="105"/>
        </w:rPr>
        <w:t> </w:t>
      </w:r>
      <w:r>
        <w:rPr>
          <w:w w:val="105"/>
        </w:rPr>
        <w:t>scores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factors,</w:t>
      </w:r>
      <w:r>
        <w:rPr>
          <w:spacing w:val="1"/>
          <w:w w:val="105"/>
        </w:rPr>
        <w:t> </w:t>
      </w:r>
      <w:r>
        <w:rPr>
          <w:w w:val="105"/>
        </w:rPr>
        <w:t>documenting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criteria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assigning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grade,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familiarizing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field</w:t>
      </w:r>
      <w:r>
        <w:rPr>
          <w:spacing w:val="-71"/>
          <w:w w:val="105"/>
        </w:rPr>
        <w:t> </w:t>
      </w:r>
      <w:r>
        <w:rPr>
          <w:w w:val="105"/>
        </w:rPr>
        <w:t>personnel,</w:t>
      </w:r>
      <w:r>
        <w:rPr>
          <w:spacing w:val="-8"/>
          <w:w w:val="105"/>
        </w:rPr>
        <w:t> </w:t>
      </w:r>
      <w:r>
        <w:rPr>
          <w:w w:val="105"/>
        </w:rPr>
        <w:t>who</w:t>
      </w:r>
      <w:r>
        <w:rPr>
          <w:spacing w:val="-7"/>
          <w:w w:val="105"/>
        </w:rPr>
        <w:t> </w:t>
      </w:r>
      <w:r>
        <w:rPr>
          <w:w w:val="105"/>
        </w:rPr>
        <w:t>undertake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rating,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rating</w:t>
      </w:r>
      <w:r>
        <w:rPr>
          <w:spacing w:val="-7"/>
          <w:w w:val="105"/>
        </w:rPr>
        <w:t> </w:t>
      </w:r>
      <w:r>
        <w:rPr>
          <w:w w:val="105"/>
        </w:rPr>
        <w:t>methodology.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Conflicts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Interest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Rating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implementing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process,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broad</w:t>
      </w:r>
      <w:r>
        <w:rPr>
          <w:spacing w:val="-6"/>
          <w:w w:val="105"/>
        </w:rPr>
        <w:t> </w:t>
      </w:r>
      <w:r>
        <w:rPr>
          <w:w w:val="105"/>
        </w:rPr>
        <w:t>principle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segregating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sanction function from the risk rating function has to be kept in view to avoid</w:t>
      </w:r>
      <w:r>
        <w:rPr>
          <w:spacing w:val="1"/>
          <w:w w:val="105"/>
        </w:rPr>
        <w:t> </w:t>
      </w:r>
      <w:r>
        <w:rPr>
          <w:w w:val="105"/>
        </w:rPr>
        <w:t>conflicts of interest. But it is difficult to adhere to this principle by banks that</w:t>
      </w:r>
      <w:r>
        <w:rPr>
          <w:spacing w:val="1"/>
          <w:w w:val="105"/>
        </w:rPr>
        <w:t> </w:t>
      </w:r>
      <w:r>
        <w:rPr>
          <w:w w:val="105"/>
        </w:rPr>
        <w:t>have a large network of branch offices and a large number of borrowers. It is</w:t>
      </w:r>
      <w:r>
        <w:rPr>
          <w:spacing w:val="1"/>
          <w:w w:val="105"/>
        </w:rPr>
        <w:t> </w:t>
      </w:r>
      <w:r>
        <w:rPr>
          <w:w w:val="105"/>
        </w:rPr>
        <w:t>practically</w:t>
      </w:r>
      <w:r>
        <w:rPr>
          <w:spacing w:val="-12"/>
          <w:w w:val="105"/>
        </w:rPr>
        <w:t> </w:t>
      </w:r>
      <w:r>
        <w:rPr>
          <w:w w:val="105"/>
        </w:rPr>
        <w:t>impossible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observe</w:t>
      </w:r>
      <w:r>
        <w:rPr>
          <w:spacing w:val="-13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principle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respect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small</w:t>
      </w:r>
      <w:r>
        <w:rPr>
          <w:spacing w:val="-12"/>
          <w:w w:val="105"/>
        </w:rPr>
        <w:t> </w:t>
      </w:r>
      <w:r>
        <w:rPr>
          <w:w w:val="105"/>
        </w:rPr>
        <w:t>loans,</w:t>
      </w:r>
      <w:r>
        <w:rPr>
          <w:spacing w:val="-11"/>
          <w:w w:val="105"/>
        </w:rPr>
        <w:t> </w:t>
      </w:r>
      <w:r>
        <w:rPr>
          <w:w w:val="105"/>
        </w:rPr>
        <w:t>since</w:t>
      </w:r>
      <w:r>
        <w:rPr>
          <w:spacing w:val="-71"/>
          <w:w w:val="105"/>
        </w:rPr>
        <w:t> </w:t>
      </w:r>
      <w:r>
        <w:rPr>
          <w:w w:val="105"/>
        </w:rPr>
        <w:t>these are voluminous and spread over a large network of branch offices. This</w:t>
      </w:r>
      <w:r>
        <w:rPr>
          <w:spacing w:val="1"/>
          <w:w w:val="105"/>
        </w:rPr>
        <w:t> </w:t>
      </w:r>
      <w:r>
        <w:rPr>
          <w:w w:val="105"/>
        </w:rPr>
        <w:t>principle should be strictly observed in respect to all large and medium-size</w:t>
      </w:r>
      <w:r>
        <w:rPr>
          <w:spacing w:val="1"/>
          <w:w w:val="105"/>
        </w:rPr>
        <w:t> </w:t>
      </w:r>
      <w:r>
        <w:rPr>
          <w:w w:val="105"/>
        </w:rPr>
        <w:t>exposures where these constitute a significant percentage of the total volume of</w:t>
      </w:r>
      <w:r>
        <w:rPr>
          <w:spacing w:val="-71"/>
          <w:w w:val="105"/>
        </w:rPr>
        <w:t> </w:t>
      </w:r>
      <w:r>
        <w:rPr>
          <w:w w:val="105"/>
        </w:rPr>
        <w:t>credit.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very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approved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top</w:t>
      </w:r>
      <w:r>
        <w:rPr>
          <w:spacing w:val="1"/>
          <w:w w:val="105"/>
        </w:rPr>
        <w:t> </w:t>
      </w:r>
      <w:r>
        <w:rPr>
          <w:w w:val="105"/>
        </w:rPr>
        <w:t>management or a committee of two or three credit experts at the bank's head</w:t>
      </w:r>
      <w:r>
        <w:rPr>
          <w:spacing w:val="1"/>
          <w:w w:val="105"/>
        </w:rPr>
        <w:t> </w:t>
      </w:r>
      <w:r>
        <w:rPr>
          <w:w w:val="105"/>
        </w:rPr>
        <w:t>office,</w:t>
      </w:r>
      <w:r>
        <w:rPr>
          <w:spacing w:val="-11"/>
          <w:w w:val="105"/>
        </w:rPr>
        <w:t> </w:t>
      </w:r>
      <w:r>
        <w:rPr>
          <w:w w:val="105"/>
        </w:rPr>
        <w:t>while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actual</w:t>
      </w:r>
      <w:r>
        <w:rPr>
          <w:spacing w:val="-10"/>
          <w:w w:val="105"/>
        </w:rPr>
        <w:t> </w:t>
      </w:r>
      <w:r>
        <w:rPr>
          <w:w w:val="105"/>
        </w:rPr>
        <w:t>loan</w:t>
      </w:r>
      <w:r>
        <w:rPr>
          <w:spacing w:val="-10"/>
          <w:w w:val="105"/>
        </w:rPr>
        <w:t> </w:t>
      </w:r>
      <w:r>
        <w:rPr>
          <w:w w:val="105"/>
        </w:rPr>
        <w:t>sanction</w:t>
      </w:r>
      <w:r>
        <w:rPr>
          <w:spacing w:val="-11"/>
          <w:w w:val="105"/>
        </w:rPr>
        <w:t> </w:t>
      </w:r>
      <w:r>
        <w:rPr>
          <w:w w:val="105"/>
        </w:rPr>
        <w:t>should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responsibility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board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 bank, the managing director, or a committee of senior management in</w:t>
      </w:r>
      <w:r>
        <w:rPr>
          <w:spacing w:val="1"/>
          <w:w w:val="105"/>
        </w:rPr>
        <w:t> </w:t>
      </w:r>
      <w:r>
        <w:rPr>
          <w:w w:val="105"/>
        </w:rPr>
        <w:t>accordance with the loan approval policy. In respect to loans up to specified</w:t>
      </w:r>
      <w:r>
        <w:rPr>
          <w:spacing w:val="1"/>
          <w:w w:val="105"/>
        </w:rPr>
        <w:t> </w:t>
      </w:r>
      <w:r>
        <w:rPr>
          <w:w w:val="105"/>
        </w:rPr>
        <w:t>limits, the credit staff associated with the loan sanction process can be assigned</w:t>
      </w:r>
      <w:r>
        <w:rPr>
          <w:spacing w:val="-71"/>
          <w:w w:val="105"/>
        </w:rPr>
        <w:t> </w:t>
      </w:r>
      <w:r>
        <w:rPr>
          <w:w w:val="105"/>
        </w:rPr>
        <w:t>the responsibility for initiation and approval of ratings, subject to appropriate</w:t>
      </w:r>
      <w:r>
        <w:rPr>
          <w:spacing w:val="1"/>
          <w:w w:val="105"/>
        </w:rPr>
        <w:t> </w:t>
      </w:r>
      <w:r>
        <w:rPr>
          <w:w w:val="105"/>
        </w:rPr>
        <w:t>checks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surprise</w:t>
      </w:r>
      <w:r>
        <w:rPr>
          <w:spacing w:val="-3"/>
          <w:w w:val="105"/>
        </w:rPr>
        <w:t> </w:t>
      </w:r>
      <w:r>
        <w:rPr>
          <w:w w:val="105"/>
        </w:rPr>
        <w:t>audit.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left="880" w:right="0"/>
        <w:jc w:val="left"/>
      </w:pPr>
      <w:r>
        <w:rPr/>
        <w:t>Independent</w:t>
      </w:r>
      <w:r>
        <w:rPr>
          <w:spacing w:val="-2"/>
        </w:rPr>
        <w:t> </w:t>
      </w:r>
      <w:r>
        <w:rPr/>
        <w:t>Verification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Ratings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The assignment of risk grades to the borrowers has a few implications. Rating</w:t>
      </w:r>
      <w:r>
        <w:rPr>
          <w:spacing w:val="1"/>
          <w:w w:val="105"/>
        </w:rPr>
        <w:t> </w:t>
      </w:r>
      <w:r>
        <w:rPr>
          <w:w w:val="105"/>
        </w:rPr>
        <w:t>not only influences the decision on the loan, but also the lending rate and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collateral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package.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Low-risk-graded</w:t>
      </w:r>
      <w:r>
        <w:rPr>
          <w:spacing w:val="-16"/>
          <w:w w:val="105"/>
        </w:rPr>
        <w:t> </w:t>
      </w:r>
      <w:r>
        <w:rPr>
          <w:w w:val="105"/>
        </w:rPr>
        <w:t>loans</w:t>
      </w:r>
      <w:r>
        <w:rPr>
          <w:spacing w:val="-17"/>
          <w:w w:val="105"/>
        </w:rPr>
        <w:t> </w:t>
      </w:r>
      <w:r>
        <w:rPr>
          <w:w w:val="105"/>
        </w:rPr>
        <w:t>enjoy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lower</w:t>
      </w:r>
      <w:r>
        <w:rPr>
          <w:spacing w:val="-17"/>
          <w:w w:val="105"/>
        </w:rPr>
        <w:t> </w:t>
      </w:r>
      <w:r>
        <w:rPr>
          <w:w w:val="105"/>
        </w:rPr>
        <w:t>lending</w:t>
      </w:r>
      <w:r>
        <w:rPr>
          <w:spacing w:val="-16"/>
          <w:w w:val="105"/>
        </w:rPr>
        <w:t> </w:t>
      </w:r>
      <w:r>
        <w:rPr>
          <w:w w:val="105"/>
        </w:rPr>
        <w:t>rate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softer</w:t>
      </w:r>
      <w:r>
        <w:rPr>
          <w:spacing w:val="-71"/>
          <w:w w:val="105"/>
        </w:rPr>
        <w:t> </w:t>
      </w:r>
      <w:r>
        <w:rPr>
          <w:w w:val="105"/>
        </w:rPr>
        <w:t>collateral package. Consequently, possibilities exist for manipulation of ratings</w:t>
      </w:r>
      <w:r>
        <w:rPr>
          <w:spacing w:val="-71"/>
          <w:w w:val="105"/>
        </w:rPr>
        <w:t> </w:t>
      </w:r>
      <w:r>
        <w:rPr>
          <w:w w:val="105"/>
        </w:rPr>
        <w:t>for personal gain or achieving higher targets through soft ratings. Banks should</w:t>
      </w:r>
      <w:r>
        <w:rPr>
          <w:spacing w:val="-71"/>
          <w:w w:val="105"/>
        </w:rPr>
        <w:t> </w:t>
      </w:r>
      <w:r>
        <w:rPr>
          <w:w w:val="105"/>
        </w:rPr>
        <w:t>follow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system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independent</w:t>
      </w:r>
      <w:r>
        <w:rPr>
          <w:spacing w:val="-13"/>
          <w:w w:val="105"/>
        </w:rPr>
        <w:t> </w:t>
      </w:r>
      <w:r>
        <w:rPr>
          <w:w w:val="105"/>
        </w:rPr>
        <w:t>verification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ratings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personnel</w:t>
      </w:r>
      <w:r>
        <w:rPr>
          <w:spacing w:val="-13"/>
          <w:w w:val="105"/>
        </w:rPr>
        <w:t> </w:t>
      </w:r>
      <w:r>
        <w:rPr>
          <w:w w:val="105"/>
        </w:rPr>
        <w:t>unconnected</w:t>
      </w:r>
      <w:r>
        <w:rPr>
          <w:spacing w:val="-71"/>
          <w:w w:val="105"/>
        </w:rPr>
        <w:t> </w:t>
      </w:r>
      <w:r>
        <w:rPr>
          <w:w w:val="105"/>
        </w:rPr>
        <w:t>with the loan sanction and loan administration process, in addition to the rating</w:t>
      </w:r>
      <w:r>
        <w:rPr>
          <w:spacing w:val="-71"/>
          <w:w w:val="105"/>
        </w:rPr>
        <w:t> </w:t>
      </w:r>
      <w:r>
        <w:rPr>
          <w:w w:val="105"/>
        </w:rPr>
        <w:t>review and rating modification system. Independent verification of assigned</w:t>
      </w:r>
      <w:r>
        <w:rPr>
          <w:spacing w:val="1"/>
          <w:w w:val="105"/>
        </w:rPr>
        <w:t> </w:t>
      </w:r>
      <w:r>
        <w:rPr>
          <w:w w:val="105"/>
        </w:rPr>
        <w:t>ratings to borrowers can be entrusted to the internal audit team on a regular</w:t>
      </w:r>
      <w:r>
        <w:rPr>
          <w:spacing w:val="1"/>
          <w:w w:val="105"/>
        </w:rPr>
        <w:t> </w:t>
      </w:r>
      <w:r>
        <w:rPr>
          <w:w w:val="105"/>
        </w:rPr>
        <w:t>basis.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internal</w:t>
      </w:r>
      <w:r>
        <w:rPr>
          <w:spacing w:val="-10"/>
          <w:w w:val="105"/>
        </w:rPr>
        <w:t> </w:t>
      </w:r>
      <w:r>
        <w:rPr>
          <w:w w:val="105"/>
        </w:rPr>
        <w:t>audit</w:t>
      </w:r>
      <w:r>
        <w:rPr>
          <w:spacing w:val="-10"/>
          <w:w w:val="105"/>
        </w:rPr>
        <w:t> </w:t>
      </w:r>
      <w:r>
        <w:rPr>
          <w:w w:val="105"/>
        </w:rPr>
        <w:t>team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better</w:t>
      </w:r>
      <w:r>
        <w:rPr>
          <w:spacing w:val="-11"/>
          <w:w w:val="105"/>
        </w:rPr>
        <w:t> </w:t>
      </w:r>
      <w:r>
        <w:rPr>
          <w:w w:val="105"/>
        </w:rPr>
        <w:t>choice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preference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outside</w:t>
      </w:r>
      <w:r>
        <w:rPr>
          <w:spacing w:val="-10"/>
          <w:w w:val="105"/>
        </w:rPr>
        <w:t> </w:t>
      </w:r>
      <w:r>
        <w:rPr>
          <w:w w:val="105"/>
        </w:rPr>
        <w:t>agencies</w:t>
      </w:r>
      <w:r>
        <w:rPr>
          <w:spacing w:val="-7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ensures</w:t>
      </w:r>
      <w:r>
        <w:rPr>
          <w:spacing w:val="1"/>
          <w:w w:val="105"/>
        </w:rPr>
        <w:t> </w:t>
      </w:r>
      <w:r>
        <w:rPr>
          <w:w w:val="105"/>
        </w:rPr>
        <w:t>continuity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protects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confidentiality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borrower's</w:t>
      </w:r>
      <w:r>
        <w:rPr>
          <w:spacing w:val="1"/>
          <w:w w:val="105"/>
        </w:rPr>
        <w:t> </w:t>
      </w:r>
      <w:r>
        <w:rPr>
          <w:w w:val="105"/>
        </w:rPr>
        <w:t>accounts;</w:t>
      </w:r>
      <w:r>
        <w:rPr>
          <w:spacing w:val="1"/>
          <w:w w:val="105"/>
        </w:rPr>
        <w:t> </w:t>
      </w:r>
      <w:r>
        <w:rPr>
          <w:w w:val="105"/>
        </w:rPr>
        <w:t>besides,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audit</w:t>
      </w:r>
      <w:r>
        <w:rPr>
          <w:spacing w:val="1"/>
          <w:w w:val="105"/>
        </w:rPr>
        <w:t> </w:t>
      </w:r>
      <w:r>
        <w:rPr>
          <w:w w:val="105"/>
        </w:rPr>
        <w:t>team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accountable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top</w:t>
      </w:r>
      <w:r>
        <w:rPr>
          <w:spacing w:val="1"/>
          <w:w w:val="105"/>
        </w:rPr>
        <w:t> </w:t>
      </w:r>
      <w:r>
        <w:rPr>
          <w:w w:val="105"/>
        </w:rPr>
        <w:t>management.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Storage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Retrieval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Data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The financial data and other information on prospective borrowers required for</w:t>
      </w:r>
      <w:r>
        <w:rPr>
          <w:spacing w:val="-71"/>
          <w:w w:val="105"/>
        </w:rPr>
        <w:t> </w:t>
      </w:r>
      <w:r>
        <w:rPr>
          <w:w w:val="105"/>
        </w:rPr>
        <w:t>rating</w:t>
      </w:r>
      <w:r>
        <w:rPr>
          <w:spacing w:val="-18"/>
          <w:w w:val="105"/>
        </w:rPr>
        <w:t> </w:t>
      </w:r>
      <w:r>
        <w:rPr>
          <w:w w:val="105"/>
        </w:rPr>
        <w:t>are</w:t>
      </w:r>
      <w:r>
        <w:rPr>
          <w:spacing w:val="-18"/>
          <w:w w:val="105"/>
        </w:rPr>
        <w:t> </w:t>
      </w:r>
      <w:r>
        <w:rPr>
          <w:w w:val="105"/>
        </w:rPr>
        <w:t>handled</w:t>
      </w:r>
      <w:r>
        <w:rPr>
          <w:spacing w:val="-17"/>
          <w:w w:val="105"/>
        </w:rPr>
        <w:t> </w:t>
      </w:r>
      <w:r>
        <w:rPr>
          <w:w w:val="105"/>
        </w:rPr>
        <w:t>by</w:t>
      </w:r>
      <w:r>
        <w:rPr>
          <w:spacing w:val="-17"/>
          <w:w w:val="105"/>
        </w:rPr>
        <w:t> </w:t>
      </w:r>
      <w:r>
        <w:rPr>
          <w:w w:val="105"/>
        </w:rPr>
        <w:t>bank</w:t>
      </w:r>
      <w:r>
        <w:rPr>
          <w:spacing w:val="-18"/>
          <w:w w:val="105"/>
        </w:rPr>
        <w:t> </w:t>
      </w:r>
      <w:r>
        <w:rPr>
          <w:w w:val="105"/>
        </w:rPr>
        <w:t>personnel</w:t>
      </w:r>
      <w:r>
        <w:rPr>
          <w:spacing w:val="-18"/>
          <w:w w:val="105"/>
        </w:rPr>
        <w:t> </w:t>
      </w:r>
      <w:r>
        <w:rPr>
          <w:w w:val="105"/>
        </w:rPr>
        <w:t>at</w:t>
      </w:r>
      <w:r>
        <w:rPr>
          <w:spacing w:val="-18"/>
          <w:w w:val="105"/>
        </w:rPr>
        <w:t> </w:t>
      </w:r>
      <w:r>
        <w:rPr>
          <w:w w:val="105"/>
        </w:rPr>
        <w:t>different</w:t>
      </w:r>
      <w:r>
        <w:rPr>
          <w:spacing w:val="-18"/>
          <w:w w:val="105"/>
        </w:rPr>
        <w:t> </w:t>
      </w:r>
      <w:r>
        <w:rPr>
          <w:w w:val="105"/>
        </w:rPr>
        <w:t>levels.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corruption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data</w:t>
      </w:r>
      <w:r>
        <w:rPr>
          <w:spacing w:val="-18"/>
          <w:w w:val="105"/>
        </w:rPr>
        <w:t> </w:t>
      </w:r>
      <w:r>
        <w:rPr>
          <w:w w:val="105"/>
        </w:rPr>
        <w:t>at</w:t>
      </w:r>
      <w:r>
        <w:rPr>
          <w:spacing w:val="-71"/>
          <w:w w:val="105"/>
        </w:rPr>
        <w:t> </w:t>
      </w:r>
      <w:r>
        <w:rPr>
          <w:w w:val="105"/>
        </w:rPr>
        <w:t>any stage can cause errors in rating. Besides, the data can be manipulated to</w:t>
      </w:r>
      <w:r>
        <w:rPr>
          <w:spacing w:val="1"/>
          <w:w w:val="105"/>
        </w:rPr>
        <w:t> </w:t>
      </w:r>
      <w:r>
        <w:rPr>
          <w:w w:val="105"/>
        </w:rPr>
        <w:t>produce a better rating grade that has implications for credit quality. It is</w:t>
      </w:r>
      <w:r>
        <w:rPr>
          <w:spacing w:val="1"/>
          <w:w w:val="105"/>
        </w:rPr>
        <w:t> </w:t>
      </w:r>
      <w:r>
        <w:rPr>
          <w:w w:val="105"/>
        </w:rPr>
        <w:t>essential to restrict data accessibility to officials across the organization and</w:t>
      </w:r>
      <w:r>
        <w:rPr>
          <w:spacing w:val="1"/>
          <w:w w:val="105"/>
        </w:rPr>
        <w:t> </w:t>
      </w:r>
      <w:r>
        <w:rPr>
          <w:w w:val="105"/>
        </w:rPr>
        <w:t>protect the integrity of data. The data entered into the computer system at the</w:t>
      </w:r>
      <w:r>
        <w:rPr>
          <w:spacing w:val="1"/>
          <w:w w:val="105"/>
        </w:rPr>
        <w:t> </w:t>
      </w:r>
      <w:r>
        <w:rPr>
          <w:w w:val="105"/>
        </w:rPr>
        <w:t>branch office or the front office should be subjected to selective verification at</w:t>
      </w:r>
      <w:r>
        <w:rPr>
          <w:spacing w:val="1"/>
          <w:w w:val="105"/>
        </w:rPr>
        <w:t> </w:t>
      </w:r>
      <w:r>
        <w:rPr>
          <w:w w:val="105"/>
        </w:rPr>
        <w:t>periodic</w:t>
      </w:r>
      <w:r>
        <w:rPr>
          <w:spacing w:val="1"/>
          <w:w w:val="105"/>
        </w:rPr>
        <w:t> </w:t>
      </w:r>
      <w:r>
        <w:rPr>
          <w:w w:val="105"/>
        </w:rPr>
        <w:t>intervals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personnel</w:t>
      </w:r>
      <w:r>
        <w:rPr>
          <w:spacing w:val="1"/>
          <w:w w:val="105"/>
        </w:rPr>
        <w:t> </w:t>
      </w:r>
      <w:r>
        <w:rPr>
          <w:w w:val="105"/>
        </w:rPr>
        <w:t>unconnected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sanction functions. This verification process assumes more significance if 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-8"/>
          <w:w w:val="105"/>
        </w:rPr>
        <w:t> </w:t>
      </w:r>
      <w:r>
        <w:rPr>
          <w:w w:val="105"/>
        </w:rPr>
        <w:t>intends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adopt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IRB</w:t>
      </w:r>
      <w:r>
        <w:rPr>
          <w:spacing w:val="-7"/>
          <w:w w:val="105"/>
        </w:rPr>
        <w:t> </w:t>
      </w:r>
      <w:r>
        <w:rPr>
          <w:w w:val="105"/>
        </w:rPr>
        <w:t>Approach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assessment</w:t>
      </w:r>
      <w:r>
        <w:rPr>
          <w:spacing w:val="-7"/>
          <w:w w:val="105"/>
        </w:rPr>
        <w:t> </w:t>
      </w:r>
      <w:r>
        <w:rPr>
          <w:w w:val="105"/>
        </w:rPr>
        <w:t>prescribed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 New Basel Capital Accord, since risk weights for assessment of regulatory</w:t>
      </w:r>
      <w:r>
        <w:rPr>
          <w:spacing w:val="1"/>
          <w:w w:val="105"/>
        </w:rPr>
        <w:t> </w:t>
      </w:r>
      <w:r>
        <w:rPr>
          <w:w w:val="105"/>
        </w:rPr>
        <w:t>capital are aligned to the various risk grades derived through the internally</w:t>
      </w:r>
      <w:r>
        <w:rPr>
          <w:spacing w:val="1"/>
          <w:w w:val="105"/>
        </w:rPr>
        <w:t> </w:t>
      </w:r>
      <w:r>
        <w:rPr>
          <w:w w:val="105"/>
        </w:rPr>
        <w:t>developed models, and capital relief is available on the value of admissible</w:t>
      </w:r>
      <w:r>
        <w:rPr>
          <w:spacing w:val="1"/>
          <w:w w:val="105"/>
        </w:rPr>
        <w:t> </w:t>
      </w:r>
      <w:r>
        <w:rPr>
          <w:w w:val="105"/>
        </w:rPr>
        <w:t>collateral. The integrity and the accuracy of ratings can be protected through</w:t>
      </w:r>
      <w:r>
        <w:rPr>
          <w:spacing w:val="1"/>
          <w:w w:val="105"/>
        </w:rPr>
        <w:t> </w:t>
      </w:r>
      <w:r>
        <w:rPr>
          <w:w w:val="105"/>
        </w:rPr>
        <w:t>checks on data entry and data accessibility. The particulars of collateral, which</w:t>
      </w:r>
      <w:r>
        <w:rPr>
          <w:spacing w:val="1"/>
          <w:w w:val="105"/>
        </w:rPr>
        <w:t> </w:t>
      </w:r>
      <w:r>
        <w:rPr>
          <w:w w:val="105"/>
        </w:rPr>
        <w:t>are factored into the rating process as risk mitigation inputs and which offer</w:t>
      </w:r>
      <w:r>
        <w:rPr>
          <w:spacing w:val="1"/>
          <w:w w:val="105"/>
        </w:rPr>
        <w:t> </w:t>
      </w:r>
      <w:r>
        <w:rPr>
          <w:w w:val="105"/>
        </w:rPr>
        <w:t>relief from capital requirements, will also have to be verified. The other aspect</w:t>
      </w:r>
      <w:r>
        <w:rPr>
          <w:spacing w:val="1"/>
          <w:w w:val="105"/>
        </w:rPr>
        <w:t> </w:t>
      </w:r>
      <w:r>
        <w:rPr>
          <w:w w:val="105"/>
        </w:rPr>
        <w:t>relates to the storage and online connectivity of data and information on all</w:t>
      </w:r>
      <w:r>
        <w:rPr>
          <w:spacing w:val="1"/>
          <w:w w:val="105"/>
        </w:rPr>
        <w:t> </w:t>
      </w:r>
      <w:r>
        <w:rPr>
          <w:w w:val="105"/>
        </w:rPr>
        <w:t>borrowers. It is necessary to generate risk-grade-wise breakup of total credit</w:t>
      </w:r>
      <w:r>
        <w:rPr>
          <w:spacing w:val="1"/>
          <w:w w:val="105"/>
        </w:rPr>
        <w:t> </w:t>
      </w:r>
      <w:r>
        <w:rPr>
          <w:w w:val="105"/>
        </w:rPr>
        <w:t>exposure of the bank at any point in time to manage credit risk. The retrieval of</w:t>
      </w:r>
      <w:r>
        <w:rPr>
          <w:spacing w:val="-71"/>
          <w:w w:val="105"/>
        </w:rPr>
        <w:t> </w:t>
      </w:r>
      <w:r>
        <w:rPr>
          <w:w w:val="105"/>
        </w:rPr>
        <w:t>data on a real-time basis requires provision for daily feeding into the computer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particulars</w:t>
      </w:r>
      <w:r>
        <w:rPr>
          <w:spacing w:val="-17"/>
          <w:w w:val="105"/>
        </w:rPr>
        <w:t> </w:t>
      </w:r>
      <w:r>
        <w:rPr>
          <w:w w:val="105"/>
        </w:rPr>
        <w:t>relating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incoming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outgoing</w:t>
      </w:r>
      <w:r>
        <w:rPr>
          <w:spacing w:val="-17"/>
          <w:w w:val="105"/>
        </w:rPr>
        <w:t> </w:t>
      </w:r>
      <w:r>
        <w:rPr>
          <w:w w:val="105"/>
        </w:rPr>
        <w:t>borrowers,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requires</w:t>
      </w:r>
      <w:r>
        <w:rPr>
          <w:spacing w:val="-71"/>
          <w:w w:val="105"/>
        </w:rPr>
        <w:t> </w:t>
      </w:r>
      <w:r>
        <w:rPr>
          <w:w w:val="105"/>
        </w:rPr>
        <w:t>online connectivity between branch offices, controlling offices, and the head</w:t>
      </w:r>
      <w:r>
        <w:rPr>
          <w:spacing w:val="1"/>
          <w:w w:val="105"/>
        </w:rPr>
        <w:t> </w:t>
      </w:r>
      <w:r>
        <w:rPr>
          <w:w w:val="105"/>
        </w:rPr>
        <w:t>office.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entire</w:t>
      </w:r>
      <w:r>
        <w:rPr>
          <w:spacing w:val="-12"/>
          <w:w w:val="105"/>
        </w:rPr>
        <w:t> </w:t>
      </w:r>
      <w:r>
        <w:rPr>
          <w:w w:val="105"/>
        </w:rPr>
        <w:t>set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relating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ratings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sanction</w:t>
      </w:r>
      <w:r>
        <w:rPr>
          <w:spacing w:val="-12"/>
          <w:w w:val="105"/>
        </w:rPr>
        <w:t> </w:t>
      </w:r>
      <w:r>
        <w:rPr>
          <w:w w:val="105"/>
        </w:rPr>
        <w:t>shall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71"/>
          <w:w w:val="105"/>
        </w:rPr>
        <w:t> </w:t>
      </w:r>
      <w:r>
        <w:rPr>
          <w:w w:val="105"/>
        </w:rPr>
        <w:t>made</w:t>
      </w:r>
      <w:r>
        <w:rPr>
          <w:spacing w:val="1"/>
          <w:w w:val="105"/>
        </w:rPr>
        <w:t> </w:t>
      </w:r>
      <w:r>
        <w:rPr>
          <w:w w:val="105"/>
        </w:rPr>
        <w:t>accessible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designated</w:t>
      </w:r>
      <w:r>
        <w:rPr>
          <w:spacing w:val="1"/>
          <w:w w:val="105"/>
        </w:rPr>
        <w:t> </w:t>
      </w:r>
      <w:r>
        <w:rPr>
          <w:w w:val="105"/>
        </w:rPr>
        <w:t>staff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various</w:t>
      </w:r>
      <w:r>
        <w:rPr>
          <w:spacing w:val="1"/>
          <w:w w:val="105"/>
        </w:rPr>
        <w:t> </w:t>
      </w:r>
      <w:r>
        <w:rPr>
          <w:w w:val="105"/>
        </w:rPr>
        <w:t>levels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administration.</w:t>
      </w:r>
    </w:p>
    <w:p>
      <w:pPr>
        <w:pStyle w:val="BodyText"/>
        <w:spacing w:before="10"/>
        <w:ind w:left="0"/>
        <w:jc w:val="left"/>
        <w:rPr>
          <w:sz w:val="45"/>
        </w:rPr>
      </w:pPr>
    </w:p>
    <w:p>
      <w:pPr>
        <w:pStyle w:val="Heading2"/>
        <w:numPr>
          <w:ilvl w:val="1"/>
          <w:numId w:val="9"/>
        </w:numPr>
        <w:tabs>
          <w:tab w:pos="1098" w:val="left" w:leader="none"/>
        </w:tabs>
        <w:spacing w:line="240" w:lineRule="auto" w:before="1" w:after="0"/>
        <w:ind w:left="1097" w:right="0" w:hanging="714"/>
        <w:jc w:val="left"/>
      </w:pPr>
      <w:r>
        <w:rPr/>
        <w:t>RATING</w:t>
      </w:r>
      <w:r>
        <w:rPr>
          <w:spacing w:val="5"/>
        </w:rPr>
        <w:t> </w:t>
      </w:r>
      <w:r>
        <w:rPr/>
        <w:t>FRAMEWORK</w:t>
      </w:r>
      <w:r>
        <w:rPr>
          <w:spacing w:val="6"/>
        </w:rPr>
        <w:t> </w:t>
      </w:r>
      <w:r>
        <w:rPr/>
        <w:t>OVERVIEW</w:t>
      </w:r>
    </w:p>
    <w:p>
      <w:pPr>
        <w:pStyle w:val="BodyText"/>
        <w:spacing w:line="256" w:lineRule="auto" w:before="112"/>
        <w:ind w:right="120"/>
      </w:pPr>
      <w:r>
        <w:rPr>
          <w:w w:val="105"/>
        </w:rPr>
        <w:t>The issues involved in designing and developing an internal credit risk rating</w:t>
      </w:r>
      <w:r>
        <w:rPr>
          <w:spacing w:val="1"/>
          <w:w w:val="105"/>
        </w:rPr>
        <w:t> </w:t>
      </w:r>
      <w:r>
        <w:rPr>
          <w:w w:val="105"/>
        </w:rPr>
        <w:t>framework</w:t>
      </w:r>
      <w:r>
        <w:rPr>
          <w:spacing w:val="-4"/>
          <w:w w:val="105"/>
        </w:rPr>
        <w:t> </w:t>
      </w:r>
      <w:r>
        <w:rPr>
          <w:w w:val="105"/>
        </w:rPr>
        <w:t>(CRRF)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summed</w:t>
      </w:r>
      <w:r>
        <w:rPr>
          <w:spacing w:val="-4"/>
          <w:w w:val="105"/>
        </w:rPr>
        <w:t> </w:t>
      </w:r>
      <w:r>
        <w:rPr>
          <w:w w:val="105"/>
        </w:rPr>
        <w:t>up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5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9.3</w:t>
      </w:r>
      <w:r>
        <w:rPr>
          <w:w w:val="105"/>
        </w:rPr>
        <w:t>.</w:t>
      </w:r>
    </w:p>
    <w:p>
      <w:pPr>
        <w:pStyle w:val="BodyText"/>
        <w:spacing w:before="160"/>
      </w:pPr>
      <w:r>
        <w:rPr>
          <w:b/>
          <w:color w:val="0000ED"/>
          <w:u w:val="single" w:color="0000ED"/>
        </w:rPr>
        <w:t>TABLE</w:t>
      </w:r>
      <w:r>
        <w:rPr>
          <w:b/>
          <w:color w:val="0000ED"/>
          <w:spacing w:val="16"/>
          <w:u w:val="single" w:color="0000ED"/>
        </w:rPr>
        <w:t> </w:t>
      </w:r>
      <w:r>
        <w:rPr>
          <w:b/>
          <w:color w:val="0000ED"/>
          <w:u w:val="single" w:color="0000ED"/>
        </w:rPr>
        <w:t>9.3</w:t>
      </w:r>
      <w:r>
        <w:rPr>
          <w:b/>
          <w:color w:val="0000ED"/>
          <w:spacing w:val="18"/>
        </w:rPr>
        <w:t> </w:t>
      </w:r>
      <w:r>
        <w:rPr/>
        <w:t>Internal</w:t>
      </w:r>
      <w:r>
        <w:rPr>
          <w:spacing w:val="16"/>
        </w:rPr>
        <w:t> </w:t>
      </w:r>
      <w:r>
        <w:rPr/>
        <w:t>Credit</w:t>
      </w:r>
      <w:r>
        <w:rPr>
          <w:spacing w:val="17"/>
        </w:rPr>
        <w:t> </w:t>
      </w:r>
      <w:r>
        <w:rPr/>
        <w:t>Risk</w:t>
      </w:r>
      <w:r>
        <w:rPr>
          <w:spacing w:val="17"/>
        </w:rPr>
        <w:t> </w:t>
      </w:r>
      <w:r>
        <w:rPr/>
        <w:t>Rating</w:t>
      </w:r>
      <w:r>
        <w:rPr>
          <w:spacing w:val="18"/>
        </w:rPr>
        <w:t> </w:t>
      </w:r>
      <w:r>
        <w:rPr/>
        <w:t>Framework</w:t>
      </w:r>
      <w:r>
        <w:rPr>
          <w:spacing w:val="18"/>
        </w:rPr>
        <w:t> </w:t>
      </w:r>
      <w:r>
        <w:rPr/>
        <w:t>(CRRF)</w:t>
      </w:r>
      <w:r>
        <w:rPr>
          <w:spacing w:val="16"/>
        </w:rPr>
        <w:t> </w:t>
      </w:r>
      <w:r>
        <w:rPr/>
        <w:t>Summary</w:t>
      </w:r>
      <w:r>
        <w:rPr>
          <w:spacing w:val="18"/>
        </w:rPr>
        <w:t> </w:t>
      </w:r>
      <w:r>
        <w:rPr/>
        <w:t>of</w:t>
      </w:r>
      <w:r>
        <w:rPr>
          <w:spacing w:val="16"/>
        </w:rPr>
        <w:t> </w:t>
      </w:r>
      <w:r>
        <w:rPr/>
        <w:t>Issues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071937" cy="7030878"/>
            <wp:effectExtent l="0" t="0" r="0" b="0"/>
            <wp:docPr id="4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937" cy="70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099083" cy="7030878"/>
            <wp:effectExtent l="0" t="0" r="0" b="0"/>
            <wp:docPr id="4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083" cy="70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886200" cy="7104888"/>
            <wp:effectExtent l="0" t="0" r="0" b="0"/>
            <wp:docPr id="4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1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jc w:val="left"/>
        <w:rPr>
          <w:sz w:val="20"/>
        </w:rPr>
      </w:pPr>
    </w:p>
    <w:p>
      <w:pPr>
        <w:pStyle w:val="BodyText"/>
        <w:spacing w:before="1"/>
        <w:ind w:left="0"/>
        <w:jc w:val="left"/>
        <w:rPr>
          <w:sz w:val="17"/>
        </w:rPr>
      </w:pPr>
    </w:p>
    <w:p>
      <w:pPr>
        <w:pStyle w:val="Heading2"/>
        <w:numPr>
          <w:ilvl w:val="1"/>
          <w:numId w:val="9"/>
        </w:numPr>
        <w:tabs>
          <w:tab w:pos="3878" w:val="left" w:leader="none"/>
        </w:tabs>
        <w:spacing w:line="240" w:lineRule="auto" w:before="85" w:after="0"/>
        <w:ind w:left="3877" w:right="0" w:hanging="713"/>
        <w:jc w:val="left"/>
      </w:pPr>
      <w:r>
        <w:rPr/>
        <w:t>SUMMARY</w:t>
      </w:r>
    </w:p>
    <w:p>
      <w:pPr>
        <w:pStyle w:val="BodyText"/>
        <w:spacing w:before="112"/>
        <w:jc w:val="left"/>
      </w:pP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credit</w:t>
      </w:r>
      <w:r>
        <w:rPr>
          <w:spacing w:val="38"/>
          <w:w w:val="105"/>
        </w:rPr>
        <w:t> </w:t>
      </w:r>
      <w:r>
        <w:rPr>
          <w:w w:val="105"/>
        </w:rPr>
        <w:t>risk</w:t>
      </w:r>
      <w:r>
        <w:rPr>
          <w:spacing w:val="39"/>
          <w:w w:val="105"/>
        </w:rPr>
        <w:t> </w:t>
      </w:r>
      <w:r>
        <w:rPr>
          <w:w w:val="105"/>
        </w:rPr>
        <w:t>rating</w:t>
      </w:r>
      <w:r>
        <w:rPr>
          <w:spacing w:val="38"/>
          <w:w w:val="105"/>
        </w:rPr>
        <w:t> </w:t>
      </w:r>
      <w:r>
        <w:rPr>
          <w:w w:val="105"/>
        </w:rPr>
        <w:t>methodology</w:t>
      </w:r>
      <w:r>
        <w:rPr>
          <w:spacing w:val="39"/>
          <w:w w:val="105"/>
        </w:rPr>
        <w:t> </w:t>
      </w:r>
      <w:r>
        <w:rPr>
          <w:w w:val="105"/>
        </w:rPr>
        <w:t>varies</w:t>
      </w:r>
      <w:r>
        <w:rPr>
          <w:spacing w:val="38"/>
          <w:w w:val="105"/>
        </w:rPr>
        <w:t> </w:t>
      </w:r>
      <w:r>
        <w:rPr>
          <w:w w:val="105"/>
        </w:rPr>
        <w:t>among</w:t>
      </w:r>
      <w:r>
        <w:rPr>
          <w:spacing w:val="38"/>
          <w:w w:val="105"/>
        </w:rPr>
        <w:t> </w:t>
      </w:r>
      <w:r>
        <w:rPr>
          <w:w w:val="105"/>
        </w:rPr>
        <w:t>banking</w:t>
      </w:r>
      <w:r>
        <w:rPr>
          <w:spacing w:val="38"/>
          <w:w w:val="105"/>
        </w:rPr>
        <w:t> </w:t>
      </w:r>
      <w:r>
        <w:rPr>
          <w:w w:val="105"/>
        </w:rPr>
        <w:t>institutions</w:t>
      </w:r>
      <w:r>
        <w:rPr>
          <w:spacing w:val="38"/>
          <w:w w:val="105"/>
        </w:rPr>
        <w:t> </w:t>
      </w:r>
      <w:r>
        <w:rPr>
          <w:w w:val="105"/>
        </w:rPr>
        <w:t>due</w:t>
      </w:r>
      <w:r>
        <w:rPr>
          <w:spacing w:val="39"/>
          <w:w w:val="105"/>
        </w:rPr>
        <w:t> </w:t>
      </w:r>
      <w:r>
        <w:rPr>
          <w:w w:val="105"/>
        </w:rPr>
        <w:t>to</w:t>
      </w:r>
    </w:p>
    <w:p>
      <w:pPr>
        <w:spacing w:after="0"/>
        <w:jc w:val="left"/>
        <w:sectPr>
          <w:pgSz w:w="12240" w:h="15840"/>
          <w:pgMar w:top="1440" w:bottom="280" w:left="1340" w:right="1320"/>
        </w:sectPr>
      </w:pPr>
    </w:p>
    <w:p>
      <w:pPr>
        <w:pStyle w:val="BodyText"/>
        <w:spacing w:line="256" w:lineRule="auto"/>
        <w:ind w:right="132"/>
      </w:pPr>
      <w:r>
        <w:rPr>
          <w:w w:val="105"/>
        </w:rPr>
        <w:t>bank-specific idiosyncrasies and preferences, and differences in rating criteria,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scales,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256" w:lineRule="auto" w:before="31"/>
        <w:ind w:right="129" w:firstLine="230"/>
      </w:pPr>
      <w:r>
        <w:rPr>
          <w:w w:val="105"/>
        </w:rPr>
        <w:t>Banks can use internal rating models for assessment of regulatory capital,</w:t>
      </w:r>
      <w:r>
        <w:rPr>
          <w:spacing w:val="1"/>
          <w:w w:val="105"/>
        </w:rPr>
        <w:t> </w:t>
      </w:r>
      <w:r>
        <w:rPr>
          <w:w w:val="105"/>
        </w:rPr>
        <w:t>generation of risk-grade-wise loss characteristics, quantification of risk-grade-</w:t>
      </w:r>
      <w:r>
        <w:rPr>
          <w:spacing w:val="1"/>
          <w:w w:val="105"/>
        </w:rPr>
        <w:t> </w:t>
      </w:r>
      <w:r>
        <w:rPr>
          <w:w w:val="105"/>
        </w:rPr>
        <w:t>wise</w:t>
      </w:r>
      <w:r>
        <w:rPr>
          <w:spacing w:val="-9"/>
          <w:w w:val="105"/>
        </w:rPr>
        <w:t> </w:t>
      </w:r>
      <w:r>
        <w:rPr>
          <w:w w:val="105"/>
        </w:rPr>
        <w:t>potential</w:t>
      </w:r>
      <w:r>
        <w:rPr>
          <w:spacing w:val="-9"/>
          <w:w w:val="105"/>
        </w:rPr>
        <w:t> </w:t>
      </w:r>
      <w:r>
        <w:rPr>
          <w:w w:val="105"/>
        </w:rPr>
        <w:t>losses,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tracking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rating</w:t>
      </w:r>
      <w:r>
        <w:rPr>
          <w:spacing w:val="-8"/>
          <w:w w:val="105"/>
        </w:rPr>
        <w:t> </w:t>
      </w:r>
      <w:r>
        <w:rPr>
          <w:w w:val="105"/>
        </w:rPr>
        <w:t>migration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borrowers.</w:t>
      </w:r>
    </w:p>
    <w:p>
      <w:pPr>
        <w:pStyle w:val="BodyText"/>
        <w:spacing w:line="256" w:lineRule="auto" w:before="32"/>
        <w:ind w:right="123" w:firstLine="230"/>
      </w:pPr>
      <w:r>
        <w:rPr>
          <w:w w:val="105"/>
        </w:rPr>
        <w:t>Banks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treat</w:t>
      </w:r>
      <w:r>
        <w:rPr>
          <w:spacing w:val="-14"/>
          <w:w w:val="105"/>
        </w:rPr>
        <w:t> </w:t>
      </w:r>
      <w:r>
        <w:rPr>
          <w:w w:val="105"/>
        </w:rPr>
        <w:t>ratings</w:t>
      </w:r>
      <w:r>
        <w:rPr>
          <w:spacing w:val="-15"/>
          <w:w w:val="105"/>
        </w:rPr>
        <w:t> </w:t>
      </w:r>
      <w:r>
        <w:rPr>
          <w:w w:val="105"/>
        </w:rPr>
        <w:t>derived</w:t>
      </w:r>
      <w:r>
        <w:rPr>
          <w:spacing w:val="-14"/>
          <w:w w:val="105"/>
        </w:rPr>
        <w:t> </w:t>
      </w:r>
      <w:r>
        <w:rPr>
          <w:w w:val="105"/>
        </w:rPr>
        <w:t>through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internal</w:t>
      </w:r>
      <w:r>
        <w:rPr>
          <w:spacing w:val="-14"/>
          <w:w w:val="105"/>
        </w:rPr>
        <w:t> </w:t>
      </w:r>
      <w:r>
        <w:rPr>
          <w:w w:val="105"/>
        </w:rPr>
        <w:t>models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additional</w:t>
      </w:r>
      <w:r>
        <w:rPr>
          <w:spacing w:val="-71"/>
          <w:w w:val="105"/>
        </w:rPr>
        <w:t> </w:t>
      </w:r>
      <w:r>
        <w:rPr>
          <w:w w:val="105"/>
        </w:rPr>
        <w:t>tool for credit decisions and not as a substitute for due diligence. Banks need to</w:t>
      </w:r>
      <w:r>
        <w:rPr>
          <w:spacing w:val="-71"/>
          <w:w w:val="105"/>
        </w:rPr>
        <w:t> </w:t>
      </w:r>
      <w:r>
        <w:rPr>
          <w:w w:val="105"/>
        </w:rPr>
        <w:t>resolve</w:t>
      </w:r>
      <w:r>
        <w:rPr>
          <w:spacing w:val="1"/>
          <w:w w:val="105"/>
        </w:rPr>
        <w:t> </w:t>
      </w:r>
      <w:r>
        <w:rPr>
          <w:w w:val="105"/>
        </w:rPr>
        <w:t>certain</w:t>
      </w:r>
      <w:r>
        <w:rPr>
          <w:spacing w:val="1"/>
          <w:w w:val="105"/>
        </w:rPr>
        <w:t> </w:t>
      </w:r>
      <w:r>
        <w:rPr>
          <w:w w:val="105"/>
        </w:rPr>
        <w:t>conceptual,</w:t>
      </w:r>
      <w:r>
        <w:rPr>
          <w:spacing w:val="1"/>
          <w:w w:val="105"/>
        </w:rPr>
        <w:t> </w:t>
      </w:r>
      <w:r>
        <w:rPr>
          <w:w w:val="105"/>
        </w:rPr>
        <w:t>developmental,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1"/>
          <w:w w:val="105"/>
        </w:rPr>
        <w:t> </w:t>
      </w:r>
      <w:r>
        <w:rPr>
          <w:w w:val="105"/>
        </w:rPr>
        <w:t>issues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preparing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design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framework.</w:t>
      </w:r>
    </w:p>
    <w:p>
      <w:pPr>
        <w:pStyle w:val="BodyText"/>
        <w:spacing w:line="256" w:lineRule="auto" w:before="33"/>
        <w:ind w:right="121" w:firstLine="230"/>
      </w:pPr>
      <w:r>
        <w:rPr>
          <w:w w:val="105"/>
        </w:rPr>
        <w:t>Conceptual issues relate to determination of the time period for selection of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factors,</w:t>
      </w:r>
      <w:r>
        <w:rPr>
          <w:spacing w:val="-11"/>
          <w:w w:val="105"/>
        </w:rPr>
        <w:t> </w:t>
      </w:r>
      <w:r>
        <w:rPr>
          <w:w w:val="105"/>
        </w:rPr>
        <w:t>choice</w:t>
      </w:r>
      <w:r>
        <w:rPr>
          <w:spacing w:val="-12"/>
          <w:w w:val="105"/>
        </w:rPr>
        <w:t> </w:t>
      </w:r>
      <w:r>
        <w:rPr>
          <w:w w:val="105"/>
        </w:rPr>
        <w:t>between</w:t>
      </w:r>
      <w:r>
        <w:rPr>
          <w:spacing w:val="-11"/>
          <w:w w:val="105"/>
        </w:rPr>
        <w:t> </w:t>
      </w:r>
      <w:r>
        <w:rPr>
          <w:w w:val="105"/>
        </w:rPr>
        <w:t>facility</w:t>
      </w:r>
      <w:r>
        <w:rPr>
          <w:spacing w:val="-12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counterparty</w:t>
      </w:r>
      <w:r>
        <w:rPr>
          <w:spacing w:val="-11"/>
          <w:w w:val="105"/>
        </w:rPr>
        <w:t> </w:t>
      </w:r>
      <w:r>
        <w:rPr>
          <w:w w:val="105"/>
        </w:rPr>
        <w:t>rating,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adoption</w:t>
      </w:r>
      <w:r>
        <w:rPr>
          <w:spacing w:val="-71"/>
          <w:w w:val="105"/>
        </w:rPr>
        <w:t> </w:t>
      </w:r>
      <w:r>
        <w:rPr>
          <w:w w:val="105"/>
        </w:rPr>
        <w:t>of the definition of default. The “current condition approach” is more suitable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rating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bulk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customers</w:t>
      </w:r>
      <w:r>
        <w:rPr>
          <w:spacing w:val="-10"/>
          <w:w w:val="105"/>
        </w:rPr>
        <w:t> </w:t>
      </w:r>
      <w:r>
        <w:rPr>
          <w:w w:val="105"/>
        </w:rPr>
        <w:t>than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“through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cycle</w:t>
      </w:r>
      <w:r>
        <w:rPr>
          <w:spacing w:val="-10"/>
          <w:w w:val="105"/>
        </w:rPr>
        <w:t> </w:t>
      </w:r>
      <w:r>
        <w:rPr>
          <w:w w:val="105"/>
        </w:rPr>
        <w:t>approach.”</w:t>
      </w:r>
    </w:p>
    <w:p>
      <w:pPr>
        <w:pStyle w:val="BodyText"/>
        <w:spacing w:line="256" w:lineRule="auto" w:before="33"/>
        <w:ind w:right="124" w:firstLine="230"/>
      </w:pPr>
      <w:r>
        <w:rPr>
          <w:w w:val="105"/>
        </w:rPr>
        <w:t>It is prudent to undertake borrower rating in preference to facility rating</w:t>
      </w:r>
      <w:r>
        <w:rPr>
          <w:spacing w:val="1"/>
          <w:w w:val="105"/>
        </w:rPr>
        <w:t> </w:t>
      </w:r>
      <w:r>
        <w:rPr>
          <w:w w:val="105"/>
        </w:rPr>
        <w:t>because the latter may produce different rating grades for different facilities</w:t>
      </w:r>
      <w:r>
        <w:rPr>
          <w:spacing w:val="1"/>
          <w:w w:val="105"/>
        </w:rPr>
        <w:t> </w:t>
      </w:r>
      <w:r>
        <w:rPr>
          <w:w w:val="105"/>
        </w:rPr>
        <w:t>though they relate to the same borrower. There are possibilities of greater</w:t>
      </w:r>
      <w:r>
        <w:rPr>
          <w:spacing w:val="1"/>
          <w:w w:val="105"/>
        </w:rPr>
        <w:t> </w:t>
      </w:r>
      <w:r>
        <w:rPr>
          <w:w w:val="105"/>
        </w:rPr>
        <w:t>divergences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facility</w:t>
      </w:r>
      <w:r>
        <w:rPr>
          <w:spacing w:val="-2"/>
          <w:w w:val="105"/>
        </w:rPr>
        <w:t> </w:t>
      </w:r>
      <w:r>
        <w:rPr>
          <w:w w:val="105"/>
        </w:rPr>
        <w:t>rating.</w:t>
      </w:r>
    </w:p>
    <w:p>
      <w:pPr>
        <w:pStyle w:val="BodyText"/>
        <w:spacing w:line="256" w:lineRule="auto" w:before="33"/>
        <w:ind w:right="121" w:firstLine="230"/>
      </w:pPr>
      <w:r>
        <w:rPr>
          <w:w w:val="105"/>
        </w:rPr>
        <w:t>Developmental issues relate to identification of risk factors and fixation of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grades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rating</w:t>
      </w:r>
      <w:r>
        <w:rPr>
          <w:spacing w:val="-8"/>
          <w:w w:val="105"/>
        </w:rPr>
        <w:t> </w:t>
      </w:r>
      <w:r>
        <w:rPr>
          <w:w w:val="105"/>
        </w:rPr>
        <w:t>scale.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rating</w:t>
      </w:r>
      <w:r>
        <w:rPr>
          <w:spacing w:val="-9"/>
          <w:w w:val="105"/>
        </w:rPr>
        <w:t> </w:t>
      </w:r>
      <w:r>
        <w:rPr>
          <w:w w:val="105"/>
        </w:rPr>
        <w:t>scale</w:t>
      </w:r>
      <w:r>
        <w:rPr>
          <w:spacing w:val="-9"/>
          <w:w w:val="105"/>
        </w:rPr>
        <w:t> </w:t>
      </w:r>
      <w:r>
        <w:rPr>
          <w:w w:val="105"/>
        </w:rPr>
        <w:t>should</w:t>
      </w:r>
      <w:r>
        <w:rPr>
          <w:spacing w:val="-8"/>
          <w:w w:val="105"/>
        </w:rPr>
        <w:t> </w:t>
      </w:r>
      <w:r>
        <w:rPr>
          <w:w w:val="105"/>
        </w:rPr>
        <w:t>capture</w:t>
      </w:r>
      <w:r>
        <w:rPr>
          <w:spacing w:val="-9"/>
          <w:w w:val="105"/>
        </w:rPr>
        <w:t> </w:t>
      </w:r>
      <w:r>
        <w:rPr>
          <w:w w:val="105"/>
        </w:rPr>
        <w:t>all</w:t>
      </w:r>
      <w:r>
        <w:rPr>
          <w:spacing w:val="-9"/>
          <w:w w:val="105"/>
        </w:rPr>
        <w:t> </w:t>
      </w:r>
      <w:r>
        <w:rPr>
          <w:w w:val="105"/>
        </w:rPr>
        <w:t>possible</w:t>
      </w:r>
      <w:r>
        <w:rPr>
          <w:spacing w:val="-71"/>
          <w:w w:val="105"/>
        </w:rPr>
        <w:t> </w:t>
      </w:r>
      <w:r>
        <w:rPr>
          <w:w w:val="105"/>
        </w:rPr>
        <w:t>states of loans in terms of their probability to move to a default state and</w:t>
      </w:r>
      <w:r>
        <w:rPr>
          <w:spacing w:val="1"/>
          <w:w w:val="105"/>
        </w:rPr>
        <w:t> </w:t>
      </w:r>
      <w:r>
        <w:rPr>
          <w:w w:val="105"/>
        </w:rPr>
        <w:t>represent without ambiguity the variations in default characteristics associated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grade.</w:t>
      </w:r>
    </w:p>
    <w:p>
      <w:pPr>
        <w:pStyle w:val="BodyText"/>
        <w:spacing w:line="256" w:lineRule="auto" w:before="35"/>
        <w:ind w:right="118" w:firstLine="230"/>
      </w:pPr>
      <w:r>
        <w:rPr>
          <w:w w:val="105"/>
        </w:rPr>
        <w:t>Implementation issues relate to rating coverage, rating approval, and rating</w:t>
      </w:r>
      <w:r>
        <w:rPr>
          <w:spacing w:val="1"/>
          <w:w w:val="105"/>
        </w:rPr>
        <w:t> </w:t>
      </w:r>
      <w:r>
        <w:rPr>
          <w:w w:val="105"/>
        </w:rPr>
        <w:t>administration process. From cost and convenience points of view, loans above</w:t>
      </w:r>
      <w:r>
        <w:rPr>
          <w:spacing w:val="-71"/>
          <w:w w:val="105"/>
        </w:rPr>
        <w:t> </w:t>
      </w:r>
      <w:r>
        <w:rPr>
          <w:w w:val="105"/>
        </w:rPr>
        <w:t>specified cutoff limits may only be individually rated. Small loans below the</w:t>
      </w:r>
      <w:r>
        <w:rPr>
          <w:spacing w:val="1"/>
          <w:w w:val="105"/>
        </w:rPr>
        <w:t> </w:t>
      </w:r>
      <w:r>
        <w:rPr>
          <w:w w:val="105"/>
        </w:rPr>
        <w:t>cutoff</w:t>
      </w:r>
      <w:r>
        <w:rPr>
          <w:spacing w:val="1"/>
          <w:w w:val="105"/>
        </w:rPr>
        <w:t> </w:t>
      </w:r>
      <w:r>
        <w:rPr>
          <w:w w:val="105"/>
        </w:rPr>
        <w:t>limits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grouped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homogeneous</w:t>
      </w:r>
      <w:r>
        <w:rPr>
          <w:spacing w:val="1"/>
          <w:w w:val="105"/>
        </w:rPr>
        <w:t> </w:t>
      </w:r>
      <w:r>
        <w:rPr>
          <w:w w:val="105"/>
        </w:rPr>
        <w:t>categories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assigned</w:t>
      </w:r>
      <w:r>
        <w:rPr>
          <w:spacing w:val="1"/>
          <w:w w:val="105"/>
        </w:rPr>
        <w:t> </w:t>
      </w:r>
      <w:r>
        <w:rPr>
          <w:w w:val="105"/>
        </w:rPr>
        <w:t>predetermined</w:t>
      </w:r>
      <w:r>
        <w:rPr>
          <w:spacing w:val="-4"/>
          <w:w w:val="105"/>
        </w:rPr>
        <w:t> </w:t>
      </w:r>
      <w:r>
        <w:rPr>
          <w:w w:val="105"/>
        </w:rPr>
        <w:t>ratings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conservative</w:t>
      </w:r>
      <w:r>
        <w:rPr>
          <w:spacing w:val="-4"/>
          <w:w w:val="105"/>
        </w:rPr>
        <w:t> </w:t>
      </w:r>
      <w:r>
        <w:rPr>
          <w:w w:val="105"/>
        </w:rPr>
        <w:t>basis.</w:t>
      </w:r>
    </w:p>
    <w:p>
      <w:pPr>
        <w:pStyle w:val="BodyText"/>
        <w:spacing w:line="256" w:lineRule="auto" w:before="34"/>
        <w:ind w:right="122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uniformity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assignment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grades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personnel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different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locations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can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achieved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developing</w:t>
      </w:r>
      <w:r>
        <w:rPr>
          <w:spacing w:val="-16"/>
          <w:w w:val="105"/>
        </w:rPr>
        <w:t> </w:t>
      </w:r>
      <w:r>
        <w:rPr>
          <w:w w:val="105"/>
        </w:rPr>
        <w:t>norms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scores</w:t>
      </w:r>
      <w:r>
        <w:rPr>
          <w:spacing w:val="-16"/>
          <w:w w:val="105"/>
        </w:rPr>
        <w:t> </w:t>
      </w:r>
      <w:r>
        <w:rPr>
          <w:w w:val="105"/>
        </w:rPr>
        <w:t>applicable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elements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establishing</w:t>
      </w:r>
      <w:r>
        <w:rPr>
          <w:spacing w:val="-9"/>
          <w:w w:val="105"/>
        </w:rPr>
        <w:t> </w:t>
      </w:r>
      <w:r>
        <w:rPr>
          <w:w w:val="105"/>
        </w:rPr>
        <w:t>transparent</w:t>
      </w:r>
      <w:r>
        <w:rPr>
          <w:spacing w:val="-11"/>
          <w:w w:val="105"/>
        </w:rPr>
        <w:t> </w:t>
      </w:r>
      <w:r>
        <w:rPr>
          <w:w w:val="105"/>
        </w:rPr>
        <w:t>criteria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assigning</w:t>
      </w:r>
      <w:r>
        <w:rPr>
          <w:spacing w:val="-10"/>
          <w:w w:val="105"/>
        </w:rPr>
        <w:t> </w:t>
      </w:r>
      <w:r>
        <w:rPr>
          <w:w w:val="105"/>
        </w:rPr>
        <w:t>grades.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Heading5"/>
      </w:pPr>
      <w:r>
        <w:rPr/>
        <w:t>NOTES</w:t>
      </w:r>
    </w:p>
    <w:p>
      <w:pPr>
        <w:pStyle w:val="BodyText"/>
        <w:spacing w:before="5"/>
        <w:ind w:left="0"/>
        <w:jc w:val="left"/>
        <w:rPr>
          <w:b/>
          <w:sz w:val="47"/>
        </w:rPr>
      </w:pP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56" w:lineRule="auto" w:before="0" w:after="0"/>
        <w:ind w:left="272" w:right="406" w:firstLine="0"/>
        <w:jc w:val="left"/>
        <w:rPr>
          <w:sz w:val="28"/>
        </w:rPr>
      </w:pPr>
      <w:r>
        <w:rPr>
          <w:w w:val="105"/>
          <w:sz w:val="28"/>
        </w:rPr>
        <w:t>CRRF is used in a broad sense. It consists of rating models, rating</w:t>
      </w:r>
      <w:r>
        <w:rPr>
          <w:spacing w:val="1"/>
          <w:w w:val="105"/>
          <w:sz w:val="28"/>
        </w:rPr>
        <w:t> </w:t>
      </w:r>
      <w:r>
        <w:rPr>
          <w:sz w:val="28"/>
        </w:rPr>
        <w:t>methodologies,</w:t>
      </w:r>
      <w:r>
        <w:rPr>
          <w:spacing w:val="23"/>
          <w:sz w:val="28"/>
        </w:rPr>
        <w:t> </w:t>
      </w:r>
      <w:r>
        <w:rPr>
          <w:sz w:val="28"/>
        </w:rPr>
        <w:t>rating</w:t>
      </w:r>
      <w:r>
        <w:rPr>
          <w:spacing w:val="24"/>
          <w:sz w:val="28"/>
        </w:rPr>
        <w:t> </w:t>
      </w:r>
      <w:r>
        <w:rPr>
          <w:sz w:val="28"/>
        </w:rPr>
        <w:t>processes,</w:t>
      </w:r>
      <w:r>
        <w:rPr>
          <w:spacing w:val="23"/>
          <w:sz w:val="28"/>
        </w:rPr>
        <w:t> </w:t>
      </w:r>
      <w:r>
        <w:rPr>
          <w:sz w:val="28"/>
        </w:rPr>
        <w:t>risk</w:t>
      </w:r>
      <w:r>
        <w:rPr>
          <w:spacing w:val="24"/>
          <w:sz w:val="28"/>
        </w:rPr>
        <w:t> </w:t>
      </w:r>
      <w:r>
        <w:rPr>
          <w:sz w:val="28"/>
        </w:rPr>
        <w:t>components,</w:t>
      </w:r>
      <w:r>
        <w:rPr>
          <w:spacing w:val="24"/>
          <w:sz w:val="28"/>
        </w:rPr>
        <w:t> </w:t>
      </w:r>
      <w:r>
        <w:rPr>
          <w:sz w:val="28"/>
        </w:rPr>
        <w:t>risk</w:t>
      </w:r>
      <w:r>
        <w:rPr>
          <w:spacing w:val="23"/>
          <w:sz w:val="28"/>
        </w:rPr>
        <w:t> </w:t>
      </w:r>
      <w:r>
        <w:rPr>
          <w:sz w:val="28"/>
        </w:rPr>
        <w:t>factors,</w:t>
      </w:r>
      <w:r>
        <w:rPr>
          <w:spacing w:val="24"/>
          <w:sz w:val="28"/>
        </w:rPr>
        <w:t> </w:t>
      </w:r>
      <w:r>
        <w:rPr>
          <w:sz w:val="28"/>
        </w:rPr>
        <w:t>risk</w:t>
      </w:r>
      <w:r>
        <w:rPr>
          <w:spacing w:val="23"/>
          <w:sz w:val="28"/>
        </w:rPr>
        <w:t> </w:t>
      </w:r>
      <w:r>
        <w:rPr>
          <w:sz w:val="28"/>
        </w:rPr>
        <w:t>elements,</w:t>
      </w:r>
      <w:r>
        <w:rPr>
          <w:spacing w:val="-67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scoring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norms.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56" w:lineRule="auto" w:before="32" w:after="0"/>
        <w:ind w:left="272" w:right="599" w:firstLine="0"/>
        <w:jc w:val="left"/>
        <w:rPr>
          <w:sz w:val="28"/>
        </w:rPr>
      </w:pPr>
      <w:r>
        <w:rPr>
          <w:sz w:val="28"/>
        </w:rPr>
        <w:t>“Range</w:t>
      </w:r>
      <w:r>
        <w:rPr>
          <w:spacing w:val="18"/>
          <w:sz w:val="28"/>
        </w:rPr>
        <w:t> </w:t>
      </w:r>
      <w:r>
        <w:rPr>
          <w:sz w:val="28"/>
        </w:rPr>
        <w:t>of</w:t>
      </w:r>
      <w:r>
        <w:rPr>
          <w:spacing w:val="19"/>
          <w:sz w:val="28"/>
        </w:rPr>
        <w:t> </w:t>
      </w:r>
      <w:r>
        <w:rPr>
          <w:sz w:val="28"/>
        </w:rPr>
        <w:t>Practice</w:t>
      </w:r>
      <w:r>
        <w:rPr>
          <w:spacing w:val="19"/>
          <w:sz w:val="28"/>
        </w:rPr>
        <w:t> </w:t>
      </w:r>
      <w:r>
        <w:rPr>
          <w:sz w:val="28"/>
        </w:rPr>
        <w:t>in</w:t>
      </w:r>
      <w:r>
        <w:rPr>
          <w:spacing w:val="21"/>
          <w:sz w:val="28"/>
        </w:rPr>
        <w:t> </w:t>
      </w:r>
      <w:r>
        <w:rPr>
          <w:sz w:val="28"/>
        </w:rPr>
        <w:t>Banks’</w:t>
      </w:r>
      <w:r>
        <w:rPr>
          <w:spacing w:val="-8"/>
          <w:sz w:val="28"/>
        </w:rPr>
        <w:t> </w:t>
      </w:r>
      <w:r>
        <w:rPr>
          <w:sz w:val="28"/>
        </w:rPr>
        <w:t>Internal</w:t>
      </w:r>
      <w:r>
        <w:rPr>
          <w:spacing w:val="19"/>
          <w:sz w:val="28"/>
        </w:rPr>
        <w:t> </w:t>
      </w:r>
      <w:r>
        <w:rPr>
          <w:sz w:val="28"/>
        </w:rPr>
        <w:t>Rating</w:t>
      </w:r>
      <w:r>
        <w:rPr>
          <w:spacing w:val="20"/>
          <w:sz w:val="28"/>
        </w:rPr>
        <w:t> </w:t>
      </w:r>
      <w:r>
        <w:rPr>
          <w:sz w:val="28"/>
        </w:rPr>
        <w:t>Systems,”</w:t>
      </w:r>
      <w:r>
        <w:rPr>
          <w:spacing w:val="19"/>
          <w:sz w:val="28"/>
        </w:rPr>
        <w:t> </w:t>
      </w:r>
      <w:r>
        <w:rPr>
          <w:sz w:val="28"/>
        </w:rPr>
        <w:t>discussion</w:t>
      </w:r>
      <w:r>
        <w:rPr>
          <w:spacing w:val="20"/>
          <w:sz w:val="28"/>
        </w:rPr>
        <w:t> </w:t>
      </w:r>
      <w:r>
        <w:rPr>
          <w:sz w:val="28"/>
        </w:rPr>
        <w:t>paper,</w:t>
      </w:r>
      <w:r>
        <w:rPr>
          <w:spacing w:val="-67"/>
          <w:sz w:val="28"/>
        </w:rPr>
        <w:t> </w:t>
      </w:r>
      <w:r>
        <w:rPr>
          <w:w w:val="105"/>
          <w:sz w:val="28"/>
        </w:rPr>
        <w:t>BCBS,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January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2000.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Readers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refer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document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details.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z w:val="28"/>
        </w:rPr>
        <w:t>New</w:t>
      </w:r>
      <w:r>
        <w:rPr>
          <w:spacing w:val="21"/>
          <w:sz w:val="28"/>
        </w:rPr>
        <w:t> </w:t>
      </w:r>
      <w:r>
        <w:rPr>
          <w:sz w:val="28"/>
        </w:rPr>
        <w:t>Basel</w:t>
      </w:r>
      <w:r>
        <w:rPr>
          <w:spacing w:val="22"/>
          <w:sz w:val="28"/>
        </w:rPr>
        <w:t> </w:t>
      </w:r>
      <w:r>
        <w:rPr>
          <w:sz w:val="28"/>
        </w:rPr>
        <w:t>Capital</w:t>
      </w:r>
      <w:r>
        <w:rPr>
          <w:spacing w:val="22"/>
          <w:sz w:val="28"/>
        </w:rPr>
        <w:t> </w:t>
      </w:r>
      <w:r>
        <w:rPr>
          <w:sz w:val="28"/>
        </w:rPr>
        <w:t>Accord,</w:t>
      </w:r>
      <w:r>
        <w:rPr>
          <w:spacing w:val="24"/>
          <w:sz w:val="28"/>
        </w:rPr>
        <w:t> </w:t>
      </w:r>
      <w:r>
        <w:rPr>
          <w:sz w:val="28"/>
        </w:rPr>
        <w:t>paragraph</w:t>
      </w:r>
      <w:r>
        <w:rPr>
          <w:spacing w:val="23"/>
          <w:sz w:val="28"/>
        </w:rPr>
        <w:t> </w:t>
      </w:r>
      <w:r>
        <w:rPr>
          <w:sz w:val="28"/>
        </w:rPr>
        <w:t>452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New</w:t>
      </w:r>
      <w:r>
        <w:rPr>
          <w:spacing w:val="21"/>
          <w:sz w:val="28"/>
        </w:rPr>
        <w:t> </w:t>
      </w:r>
      <w:r>
        <w:rPr>
          <w:sz w:val="28"/>
        </w:rPr>
        <w:t>Basel</w:t>
      </w:r>
      <w:r>
        <w:rPr>
          <w:spacing w:val="22"/>
          <w:sz w:val="28"/>
        </w:rPr>
        <w:t> </w:t>
      </w:r>
      <w:r>
        <w:rPr>
          <w:sz w:val="28"/>
        </w:rPr>
        <w:t>Capital</w:t>
      </w:r>
      <w:r>
        <w:rPr>
          <w:spacing w:val="22"/>
          <w:sz w:val="28"/>
        </w:rPr>
        <w:t> </w:t>
      </w:r>
      <w:r>
        <w:rPr>
          <w:sz w:val="28"/>
        </w:rPr>
        <w:t>Accord,</w:t>
      </w:r>
      <w:r>
        <w:rPr>
          <w:spacing w:val="24"/>
          <w:sz w:val="28"/>
        </w:rPr>
        <w:t> </w:t>
      </w:r>
      <w:r>
        <w:rPr>
          <w:sz w:val="28"/>
        </w:rPr>
        <w:t>paragraph</w:t>
      </w:r>
      <w:r>
        <w:rPr>
          <w:spacing w:val="23"/>
          <w:sz w:val="28"/>
        </w:rPr>
        <w:t> </w:t>
      </w:r>
      <w:r>
        <w:rPr>
          <w:sz w:val="28"/>
        </w:rPr>
        <w:t>453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New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Basel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Capital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Accord,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paragraphs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403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404.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00" w:bottom="280" w:left="1340" w:right="1320"/>
        </w:sectPr>
      </w:pP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spacing w:before="85"/>
      </w:pPr>
      <w:r>
        <w:rPr/>
        <w:t>CHAPTER</w:t>
      </w:r>
      <w:r>
        <w:rPr>
          <w:spacing w:val="11"/>
        </w:rPr>
        <w:t> </w:t>
      </w:r>
      <w:r>
        <w:rPr/>
        <w:t>10</w:t>
      </w:r>
    </w:p>
    <w:p>
      <w:pPr>
        <w:spacing w:before="432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Credit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Risk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Rating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Models</w:t>
      </w:r>
    </w:p>
    <w:p>
      <w:pPr>
        <w:pStyle w:val="BodyText"/>
        <w:spacing w:before="8"/>
        <w:ind w:left="0"/>
        <w:jc w:val="left"/>
        <w:rPr>
          <w:b/>
          <w:sz w:val="45"/>
        </w:rPr>
      </w:pPr>
    </w:p>
    <w:p>
      <w:pPr>
        <w:pStyle w:val="Heading2"/>
        <w:numPr>
          <w:ilvl w:val="1"/>
          <w:numId w:val="18"/>
        </w:numPr>
        <w:tabs>
          <w:tab w:pos="1531" w:val="left" w:leader="none"/>
        </w:tabs>
        <w:spacing w:line="249" w:lineRule="auto" w:before="0" w:after="0"/>
        <w:ind w:left="3961" w:right="598" w:hanging="3382"/>
        <w:jc w:val="left"/>
      </w:pPr>
      <w:r>
        <w:rPr/>
        <w:t>INTERNAL RATING SYSTEMS IN</w:t>
      </w:r>
      <w:r>
        <w:rPr>
          <w:spacing w:val="-115"/>
        </w:rPr>
        <w:t> </w:t>
      </w:r>
      <w:r>
        <w:rPr/>
        <w:t>BANKS</w:t>
      </w:r>
    </w:p>
    <w:p>
      <w:pPr>
        <w:pStyle w:val="BodyText"/>
        <w:spacing w:line="256" w:lineRule="auto" w:before="90"/>
        <w:ind w:right="118"/>
      </w:pPr>
      <w:r>
        <w:rPr/>
        <w:pict>
          <v:line style="position:absolute;mso-position-horizontal-relative:page;mso-position-vertical-relative:paragraph;z-index:-17886208" from="139.680008pt,82.730309pt" to="141.840008pt,82.730309pt" stroked="true" strokeweight=".72pt" strokecolor="#0000ed">
            <v:stroke dashstyle="solid"/>
            <w10:wrap type="none"/>
          </v:line>
        </w:pict>
      </w:r>
      <w:r>
        <w:rPr/>
        <w:t>In 1999, after surveying banks’ internal rating systems and processes in about 30</w:t>
      </w:r>
      <w:r>
        <w:rPr>
          <w:spacing w:val="1"/>
        </w:rPr>
        <w:t> </w:t>
      </w:r>
      <w:r>
        <w:rPr/>
        <w:t>institutions across G-10 countries, the Model Task Force of the Basel Committee</w:t>
      </w:r>
      <w:r>
        <w:rPr>
          <w:spacing w:val="1"/>
        </w:rPr>
        <w:t> </w:t>
      </w:r>
      <w:r>
        <w:rPr>
          <w:w w:val="105"/>
        </w:rPr>
        <w:t>on Banking Supervision, brought out the similarities and the differences in the</w:t>
      </w:r>
      <w:r>
        <w:rPr>
          <w:spacing w:val="1"/>
          <w:w w:val="105"/>
        </w:rPr>
        <w:t> </w:t>
      </w:r>
      <w:r>
        <w:rPr>
          <w:w w:val="105"/>
        </w:rPr>
        <w:t>structure,</w:t>
      </w:r>
      <w:r>
        <w:rPr>
          <w:spacing w:val="-15"/>
          <w:w w:val="105"/>
        </w:rPr>
        <w:t> </w:t>
      </w:r>
      <w:r>
        <w:rPr>
          <w:w w:val="105"/>
        </w:rPr>
        <w:t>methodology,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application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internal</w:t>
      </w:r>
      <w:r>
        <w:rPr>
          <w:spacing w:val="-15"/>
          <w:w w:val="105"/>
        </w:rPr>
        <w:t> </w:t>
      </w:r>
      <w:r>
        <w:rPr>
          <w:w w:val="105"/>
        </w:rPr>
        <w:t>rating</w:t>
      </w:r>
      <w:r>
        <w:rPr>
          <w:spacing w:val="-14"/>
          <w:w w:val="105"/>
        </w:rPr>
        <w:t> </w:t>
      </w:r>
      <w:r>
        <w:rPr>
          <w:w w:val="105"/>
        </w:rPr>
        <w:t>systems</w:t>
      </w:r>
      <w:r>
        <w:rPr>
          <w:spacing w:val="-14"/>
          <w:w w:val="105"/>
        </w:rPr>
        <w:t> </w:t>
      </w:r>
      <w:r>
        <w:rPr>
          <w:w w:val="105"/>
        </w:rPr>
        <w:t>at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banking</w:t>
      </w:r>
      <w:r>
        <w:rPr>
          <w:spacing w:val="-71"/>
          <w:w w:val="105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</w:t>
      </w:r>
      <w:r>
        <w:rPr>
          <w:spacing w:val="-1"/>
          <w:w w:val="102"/>
        </w:rPr>
        <w:t>stit</w:t>
      </w:r>
      <w:r>
        <w:rPr>
          <w:w w:val="102"/>
        </w:rPr>
        <w:t>u</w:t>
      </w:r>
      <w:r>
        <w:rPr>
          <w:spacing w:val="-1"/>
          <w:w w:val="102"/>
        </w:rPr>
        <w:t>ti</w:t>
      </w:r>
      <w:r>
        <w:rPr>
          <w:w w:val="102"/>
        </w:rPr>
        <w:t>on</w:t>
      </w:r>
      <w:r>
        <w:rPr>
          <w:spacing w:val="-1"/>
          <w:w w:val="102"/>
        </w:rPr>
        <w:t>s</w:t>
      </w:r>
      <w:r>
        <w:rPr>
          <w:w w:val="102"/>
        </w:rPr>
        <w:t>.</w:t>
      </w:r>
      <w:r>
        <w:rPr>
          <w:color w:val="0000ED"/>
          <w:w w:val="104"/>
          <w:position w:val="10"/>
          <w:sz w:val="11"/>
        </w:rPr>
        <w:t>1</w:t>
      </w:r>
      <w:r>
        <w:rPr>
          <w:color w:val="0000ED"/>
          <w:position w:val="10"/>
          <w:sz w:val="11"/>
        </w:rPr>
        <w:t>  </w:t>
      </w:r>
      <w:r>
        <w:rPr>
          <w:color w:val="0000ED"/>
          <w:spacing w:val="-3"/>
          <w:position w:val="10"/>
          <w:sz w:val="11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9"/>
        </w:rPr>
        <w:t> </w:t>
      </w:r>
      <w:r>
        <w:rPr>
          <w:spacing w:val="-21"/>
          <w:w w:val="102"/>
        </w:rPr>
        <w:t>T</w:t>
      </w:r>
      <w:r>
        <w:rPr>
          <w:spacing w:val="-1"/>
          <w:w w:val="102"/>
        </w:rPr>
        <w:t>as</w:t>
      </w:r>
      <w:r>
        <w:rPr>
          <w:w w:val="102"/>
        </w:rPr>
        <w:t>k</w:t>
      </w:r>
      <w:r>
        <w:rPr>
          <w:spacing w:val="9"/>
        </w:rPr>
        <w:t> </w:t>
      </w:r>
      <w:r>
        <w:rPr>
          <w:spacing w:val="-1"/>
          <w:w w:val="102"/>
        </w:rPr>
        <w:t>F</w:t>
      </w:r>
      <w:r>
        <w:rPr>
          <w:w w:val="102"/>
        </w:rPr>
        <w:t>o</w:t>
      </w:r>
      <w:r>
        <w:rPr>
          <w:spacing w:val="-1"/>
          <w:w w:val="102"/>
        </w:rPr>
        <w:t>rc</w:t>
      </w:r>
      <w:r>
        <w:rPr>
          <w:w w:val="102"/>
        </w:rPr>
        <w:t>e</w:t>
      </w:r>
      <w:r>
        <w:rPr>
          <w:spacing w:val="9"/>
        </w:rPr>
        <w:t> </w:t>
      </w:r>
      <w:r>
        <w:rPr>
          <w:spacing w:val="-1"/>
          <w:w w:val="102"/>
        </w:rPr>
        <w:t>f</w:t>
      </w:r>
      <w:r>
        <w:rPr>
          <w:w w:val="102"/>
        </w:rPr>
        <w:t>ound</w:t>
      </w:r>
      <w:r>
        <w:rPr>
          <w:spacing w:val="9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9"/>
        </w:rPr>
        <w:t> </w:t>
      </w:r>
      <w:r>
        <w:rPr>
          <w:spacing w:val="-1"/>
          <w:w w:val="102"/>
        </w:rPr>
        <w:t>f</w:t>
      </w:r>
      <w:r>
        <w:rPr>
          <w:w w:val="102"/>
        </w:rPr>
        <w:t>o</w:t>
      </w:r>
      <w:r>
        <w:rPr>
          <w:spacing w:val="-1"/>
          <w:w w:val="102"/>
        </w:rPr>
        <w:t>ll</w:t>
      </w:r>
      <w:r>
        <w:rPr>
          <w:w w:val="102"/>
        </w:rPr>
        <w:t>o</w:t>
      </w:r>
      <w:r>
        <w:rPr>
          <w:spacing w:val="-1"/>
          <w:w w:val="102"/>
        </w:rPr>
        <w:t>wi</w:t>
      </w:r>
      <w:r>
        <w:rPr>
          <w:w w:val="102"/>
        </w:rPr>
        <w:t>ng</w:t>
      </w:r>
      <w:r>
        <w:rPr>
          <w:spacing w:val="9"/>
        </w:rPr>
        <w:t> </w:t>
      </w:r>
      <w:r>
        <w:rPr>
          <w:spacing w:val="-1"/>
          <w:w w:val="102"/>
        </w:rPr>
        <w:t>c</w:t>
      </w:r>
      <w:r>
        <w:rPr>
          <w:w w:val="102"/>
        </w:rPr>
        <w:t>o</w:t>
      </w:r>
      <w:r>
        <w:rPr>
          <w:spacing w:val="-1"/>
          <w:w w:val="102"/>
        </w:rPr>
        <w:t>mm</w:t>
      </w:r>
      <w:r>
        <w:rPr>
          <w:w w:val="102"/>
        </w:rPr>
        <w:t>on</w:t>
      </w:r>
      <w:r>
        <w:rPr>
          <w:spacing w:val="9"/>
        </w:rPr>
        <w:t> </w:t>
      </w:r>
      <w:r>
        <w:rPr>
          <w:spacing w:val="-1"/>
          <w:w w:val="102"/>
        </w:rPr>
        <w:t>eleme</w:t>
      </w:r>
      <w:r>
        <w:rPr>
          <w:w w:val="102"/>
        </w:rPr>
        <w:t>n</w:t>
      </w:r>
      <w:r>
        <w:rPr>
          <w:spacing w:val="-1"/>
          <w:w w:val="102"/>
        </w:rPr>
        <w:t>t</w:t>
      </w:r>
      <w:r>
        <w:rPr>
          <w:w w:val="102"/>
        </w:rPr>
        <w:t>s</w:t>
      </w:r>
      <w:r>
        <w:rPr>
          <w:spacing w:val="9"/>
        </w:rPr>
        <w:t> </w:t>
      </w:r>
      <w:r>
        <w:rPr>
          <w:spacing w:val="-1"/>
          <w:w w:val="102"/>
        </w:rPr>
        <w:t>i</w:t>
      </w:r>
      <w:r>
        <w:rPr>
          <w:w w:val="102"/>
        </w:rPr>
        <w:t>n</w:t>
      </w:r>
      <w:r>
        <w:rPr>
          <w:spacing w:val="9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9"/>
        </w:rPr>
        <w:t> </w:t>
      </w:r>
      <w:r>
        <w:rPr>
          <w:spacing w:val="-1"/>
          <w:w w:val="102"/>
        </w:rPr>
        <w:t>rati</w:t>
      </w:r>
      <w:r>
        <w:rPr>
          <w:w w:val="102"/>
        </w:rPr>
        <w:t>ng </w:t>
      </w:r>
      <w:r>
        <w:rPr>
          <w:w w:val="105"/>
        </w:rPr>
        <w:t>systems:</w:t>
      </w:r>
    </w:p>
    <w:p>
      <w:pPr>
        <w:pStyle w:val="ListParagraph"/>
        <w:numPr>
          <w:ilvl w:val="0"/>
          <w:numId w:val="19"/>
        </w:numPr>
        <w:tabs>
          <w:tab w:pos="594" w:val="left" w:leader="none"/>
        </w:tabs>
        <w:spacing w:line="256" w:lineRule="auto" w:before="36" w:after="0"/>
        <w:ind w:left="272" w:right="120" w:firstLine="0"/>
        <w:jc w:val="both"/>
        <w:rPr>
          <w:sz w:val="28"/>
        </w:rPr>
      </w:pPr>
      <w:r>
        <w:rPr>
          <w:w w:val="105"/>
          <w:sz w:val="28"/>
        </w:rPr>
        <w:t>Commonality of risk factors for compilation of ratings, though differences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existed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assigning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relative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importance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these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factors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deciding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mix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between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quantitative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qualitative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factors.</w:t>
      </w:r>
    </w:p>
    <w:p>
      <w:pPr>
        <w:pStyle w:val="ListParagraph"/>
        <w:numPr>
          <w:ilvl w:val="0"/>
          <w:numId w:val="19"/>
        </w:numPr>
        <w:tabs>
          <w:tab w:pos="626" w:val="left" w:leader="none"/>
        </w:tabs>
        <w:spacing w:line="256" w:lineRule="auto" w:before="32" w:after="0"/>
        <w:ind w:left="272" w:right="120" w:firstLine="0"/>
        <w:jc w:val="both"/>
        <w:rPr>
          <w:sz w:val="28"/>
        </w:rPr>
      </w:pPr>
      <w:r>
        <w:rPr>
          <w:w w:val="105"/>
          <w:sz w:val="28"/>
        </w:rPr>
        <w:t>Prevalence of both one-dimensional and two-dimensional rating systems</w:t>
      </w:r>
      <w:r>
        <w:rPr>
          <w:spacing w:val="1"/>
          <w:w w:val="105"/>
          <w:sz w:val="28"/>
        </w:rPr>
        <w:t> </w:t>
      </w:r>
      <w:r>
        <w:rPr>
          <w:spacing w:val="-1"/>
          <w:w w:val="105"/>
          <w:sz w:val="28"/>
        </w:rPr>
        <w:t>among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banking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institutions,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though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majority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them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assigned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ratings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based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assessment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counterparty.</w:t>
      </w:r>
    </w:p>
    <w:p>
      <w:pPr>
        <w:pStyle w:val="ListParagraph"/>
        <w:numPr>
          <w:ilvl w:val="0"/>
          <w:numId w:val="19"/>
        </w:numPr>
        <w:tabs>
          <w:tab w:pos="572" w:val="left" w:leader="none"/>
        </w:tabs>
        <w:spacing w:line="256" w:lineRule="auto" w:before="32" w:after="0"/>
        <w:ind w:left="272" w:right="124" w:firstLine="0"/>
        <w:jc w:val="both"/>
        <w:rPr>
          <w:sz w:val="28"/>
        </w:rPr>
      </w:pPr>
      <w:r>
        <w:rPr>
          <w:w w:val="105"/>
          <w:sz w:val="28"/>
        </w:rPr>
        <w:t>Similarity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purposes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utilizing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information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from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rating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included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management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reporting,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pricing,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limit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setting.</w:t>
      </w:r>
    </w:p>
    <w:p>
      <w:pPr>
        <w:pStyle w:val="BodyText"/>
        <w:spacing w:line="256" w:lineRule="auto" w:before="31"/>
        <w:ind w:right="118" w:firstLine="230"/>
      </w:pPr>
      <w:r>
        <w:rPr/>
        <w:pict>
          <v:line style="position:absolute;mso-position-horizontal-relative:page;mso-position-vertical-relative:paragraph;z-index:-17885696" from="109.440002pt,27.940321pt" to="111.600003pt,27.940321pt" stroked="true" strokeweight=".72pt" strokecolor="#0000ed">
            <v:stroke dashstyle="solid"/>
            <w10:wrap type="none"/>
          </v:line>
        </w:pict>
      </w:r>
      <w:r>
        <w:rPr>
          <w:w w:val="105"/>
        </w:rPr>
        <w:t>The Model Task Force found three main categories of rating processes in</w:t>
      </w:r>
      <w:r>
        <w:rPr>
          <w:spacing w:val="1"/>
          <w:w w:val="105"/>
        </w:rPr>
        <w:t> </w:t>
      </w:r>
      <w:r>
        <w:rPr>
          <w:w w:val="102"/>
        </w:rPr>
        <w:t>b</w:t>
      </w:r>
      <w:r>
        <w:rPr>
          <w:spacing w:val="-1"/>
          <w:w w:val="102"/>
        </w:rPr>
        <w:t>a</w:t>
      </w:r>
      <w:r>
        <w:rPr>
          <w:w w:val="102"/>
        </w:rPr>
        <w:t>nk</w:t>
      </w:r>
      <w:r>
        <w:rPr>
          <w:spacing w:val="-1"/>
          <w:w w:val="102"/>
        </w:rPr>
        <w:t>s</w:t>
      </w:r>
      <w:r>
        <w:rPr>
          <w:w w:val="102"/>
        </w:rPr>
        <w:t>.</w:t>
      </w:r>
      <w:r>
        <w:rPr>
          <w:color w:val="0000ED"/>
          <w:w w:val="104"/>
          <w:position w:val="10"/>
          <w:sz w:val="11"/>
        </w:rPr>
        <w:t>2</w:t>
      </w:r>
      <w:r>
        <w:rPr>
          <w:color w:val="0000ED"/>
          <w:position w:val="10"/>
          <w:sz w:val="11"/>
        </w:rPr>
        <w:t>  </w:t>
      </w:r>
      <w:r>
        <w:rPr>
          <w:color w:val="0000ED"/>
          <w:spacing w:val="-11"/>
          <w:position w:val="10"/>
          <w:sz w:val="11"/>
        </w:rPr>
        <w:t> </w:t>
      </w:r>
      <w:r>
        <w:rPr>
          <w:spacing w:val="-1"/>
          <w:w w:val="102"/>
        </w:rPr>
        <w:t>O</w:t>
      </w:r>
      <w:r>
        <w:rPr>
          <w:w w:val="102"/>
        </w:rPr>
        <w:t>ne</w:t>
      </w:r>
      <w:r>
        <w:rPr>
          <w:spacing w:val="1"/>
        </w:rPr>
        <w:t> </w:t>
      </w:r>
      <w:r>
        <w:rPr>
          <w:w w:val="102"/>
        </w:rPr>
        <w:t>of</w:t>
      </w:r>
      <w:r>
        <w:rPr>
          <w:spacing w:val="1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</w:t>
      </w:r>
      <w:r>
        <w:rPr>
          <w:spacing w:val="-1"/>
          <w:w w:val="102"/>
        </w:rPr>
        <w:t>es</w:t>
      </w:r>
      <w:r>
        <w:rPr>
          <w:w w:val="102"/>
        </w:rPr>
        <w:t>e</w:t>
      </w:r>
      <w:r>
        <w:rPr>
          <w:spacing w:val="1"/>
        </w:rPr>
        <w:t> </w:t>
      </w:r>
      <w:r>
        <w:rPr>
          <w:w w:val="102"/>
        </w:rPr>
        <w:t>p</w:t>
      </w:r>
      <w:r>
        <w:rPr>
          <w:spacing w:val="-1"/>
          <w:w w:val="102"/>
        </w:rPr>
        <w:t>r</w:t>
      </w:r>
      <w:r>
        <w:rPr>
          <w:w w:val="102"/>
        </w:rPr>
        <w:t>o</w:t>
      </w:r>
      <w:r>
        <w:rPr>
          <w:spacing w:val="-1"/>
          <w:w w:val="102"/>
        </w:rPr>
        <w:t>cesse</w:t>
      </w:r>
      <w:r>
        <w:rPr>
          <w:w w:val="102"/>
        </w:rPr>
        <w:t>s</w:t>
      </w:r>
      <w:r>
        <w:rPr>
          <w:spacing w:val="1"/>
        </w:rPr>
        <w:t> </w:t>
      </w:r>
      <w:r>
        <w:rPr>
          <w:spacing w:val="-1"/>
          <w:w w:val="102"/>
        </w:rPr>
        <w:t>wa</w:t>
      </w:r>
      <w:r>
        <w:rPr>
          <w:w w:val="102"/>
        </w:rPr>
        <w:t>s</w:t>
      </w:r>
      <w:r>
        <w:rPr>
          <w:spacing w:val="1"/>
        </w:rPr>
        <w:t> </w:t>
      </w:r>
      <w:r>
        <w:rPr>
          <w:w w:val="102"/>
        </w:rPr>
        <w:t>a</w:t>
      </w:r>
      <w:r>
        <w:rPr>
          <w:spacing w:val="1"/>
        </w:rPr>
        <w:t> </w:t>
      </w:r>
      <w:r>
        <w:rPr>
          <w:spacing w:val="-1"/>
          <w:w w:val="102"/>
        </w:rPr>
        <w:t>“statistical-</w:t>
      </w:r>
      <w:r>
        <w:rPr>
          <w:w w:val="102"/>
        </w:rPr>
        <w:t>b</w:t>
      </w:r>
      <w:r>
        <w:rPr>
          <w:spacing w:val="-1"/>
          <w:w w:val="102"/>
        </w:rPr>
        <w:t>ase</w:t>
      </w:r>
      <w:r>
        <w:rPr>
          <w:w w:val="102"/>
        </w:rPr>
        <w:t>d</w:t>
      </w:r>
      <w:r>
        <w:rPr>
          <w:spacing w:val="2"/>
        </w:rPr>
        <w:t> </w:t>
      </w:r>
      <w:r>
        <w:rPr>
          <w:w w:val="102"/>
        </w:rPr>
        <w:t>p</w:t>
      </w:r>
      <w:r>
        <w:rPr>
          <w:spacing w:val="-1"/>
          <w:w w:val="102"/>
        </w:rPr>
        <w:t>r</w:t>
      </w:r>
      <w:r>
        <w:rPr>
          <w:w w:val="102"/>
        </w:rPr>
        <w:t>o</w:t>
      </w:r>
      <w:r>
        <w:rPr>
          <w:spacing w:val="-1"/>
          <w:w w:val="102"/>
        </w:rPr>
        <w:t>cess</w:t>
      </w:r>
      <w:r>
        <w:rPr>
          <w:w w:val="102"/>
        </w:rPr>
        <w:t>,”</w:t>
      </w:r>
      <w:r>
        <w:rPr>
          <w:spacing w:val="1"/>
        </w:rPr>
        <w:t> </w:t>
      </w:r>
      <w:r>
        <w:rPr>
          <w:spacing w:val="-1"/>
          <w:w w:val="102"/>
        </w:rPr>
        <w:t>w</w:t>
      </w:r>
      <w:r>
        <w:rPr>
          <w:w w:val="102"/>
        </w:rPr>
        <w:t>h</w:t>
      </w:r>
      <w:r>
        <w:rPr>
          <w:spacing w:val="-1"/>
          <w:w w:val="102"/>
        </w:rPr>
        <w:t>ic</w:t>
      </w:r>
      <w:r>
        <w:rPr>
          <w:w w:val="102"/>
        </w:rPr>
        <w:t>h</w:t>
      </w:r>
      <w:r>
        <w:rPr>
          <w:spacing w:val="2"/>
        </w:rPr>
        <w:t> </w:t>
      </w:r>
      <w:r>
        <w:rPr>
          <w:w w:val="102"/>
        </w:rPr>
        <w:t>u</w:t>
      </w:r>
      <w:r>
        <w:rPr>
          <w:spacing w:val="-1"/>
          <w:w w:val="102"/>
        </w:rPr>
        <w:t>se</w:t>
      </w:r>
      <w:r>
        <w:rPr>
          <w:w w:val="102"/>
        </w:rPr>
        <w:t>d</w:t>
      </w:r>
      <w:r>
        <w:rPr>
          <w:spacing w:val="2"/>
        </w:rPr>
        <w:t> </w:t>
      </w:r>
      <w:r>
        <w:rPr>
          <w:w w:val="102"/>
        </w:rPr>
        <w:t>bo</w:t>
      </w:r>
      <w:r>
        <w:rPr>
          <w:spacing w:val="-1"/>
          <w:w w:val="102"/>
        </w:rPr>
        <w:t>t</w:t>
      </w:r>
      <w:r>
        <w:rPr>
          <w:w w:val="102"/>
        </w:rPr>
        <w:t>h </w:t>
      </w:r>
      <w:r>
        <w:rPr>
          <w:w w:val="105"/>
        </w:rPr>
        <w:t>quantitative and qualitative risk factors, and the default probability or other</w:t>
      </w:r>
      <w:r>
        <w:rPr>
          <w:spacing w:val="1"/>
          <w:w w:val="105"/>
        </w:rPr>
        <w:t> </w:t>
      </w:r>
      <w:r>
        <w:rPr>
          <w:w w:val="105"/>
        </w:rPr>
        <w:t>quantitative tools to determine the rating of the counterparty. In developing this</w:t>
      </w:r>
      <w:r>
        <w:rPr>
          <w:spacing w:val="-71"/>
          <w:w w:val="105"/>
        </w:rPr>
        <w:t> </w:t>
      </w:r>
      <w:r>
        <w:rPr>
          <w:w w:val="105"/>
        </w:rPr>
        <w:t>type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model,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identified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variables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provided</w:t>
      </w:r>
      <w:r>
        <w:rPr>
          <w:spacing w:val="1"/>
          <w:w w:val="105"/>
        </w:rPr>
        <w:t> </w:t>
      </w:r>
      <w:r>
        <w:rPr>
          <w:w w:val="105"/>
        </w:rPr>
        <w:t>information about the probability of default, and then by using historical data,</w:t>
      </w:r>
      <w:r>
        <w:rPr>
          <w:spacing w:val="1"/>
          <w:w w:val="105"/>
        </w:rPr>
        <w:t> </w:t>
      </w:r>
      <w:r>
        <w:rPr>
          <w:w w:val="105"/>
        </w:rPr>
        <w:t>the bank estimated the influence of these variables on the incidences of default</w:t>
      </w:r>
      <w:r>
        <w:rPr>
          <w:spacing w:val="1"/>
          <w:w w:val="105"/>
        </w:rPr>
        <w:t> </w:t>
      </w:r>
      <w:r>
        <w:rPr>
          <w:w w:val="105"/>
        </w:rPr>
        <w:t>for a sample of loans. The resultant coefficients were then applied to data on</w:t>
      </w:r>
      <w:r>
        <w:rPr>
          <w:spacing w:val="1"/>
          <w:w w:val="105"/>
        </w:rPr>
        <w:t> </w:t>
      </w:r>
      <w:r>
        <w:rPr>
          <w:w w:val="105"/>
        </w:rPr>
        <w:t>current</w:t>
      </w:r>
      <w:r>
        <w:rPr>
          <w:spacing w:val="-9"/>
          <w:w w:val="105"/>
        </w:rPr>
        <w:t> </w:t>
      </w:r>
      <w:r>
        <w:rPr>
          <w:w w:val="105"/>
        </w:rPr>
        <w:t>loans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arrive</w:t>
      </w:r>
      <w:r>
        <w:rPr>
          <w:spacing w:val="-9"/>
          <w:w w:val="105"/>
        </w:rPr>
        <w:t> </w:t>
      </w:r>
      <w:r>
        <w:rPr>
          <w:w w:val="105"/>
        </w:rPr>
        <w:t>at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score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was</w:t>
      </w:r>
      <w:r>
        <w:rPr>
          <w:spacing w:val="-9"/>
          <w:w w:val="105"/>
        </w:rPr>
        <w:t> </w:t>
      </w:r>
      <w:r>
        <w:rPr>
          <w:w w:val="105"/>
        </w:rPr>
        <w:t>indicative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probability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default.</w:t>
      </w:r>
      <w:r>
        <w:rPr>
          <w:spacing w:val="-71"/>
          <w:w w:val="105"/>
        </w:rPr>
        <w:t> </w:t>
      </w:r>
      <w:r>
        <w:rPr>
          <w:w w:val="105"/>
        </w:rPr>
        <w:t>The score was then converted into a rating grade. A small number of banks</w:t>
      </w:r>
      <w:r>
        <w:rPr>
          <w:spacing w:val="1"/>
          <w:w w:val="105"/>
        </w:rPr>
        <w:t> </w:t>
      </w:r>
      <w:r>
        <w:rPr>
          <w:w w:val="105"/>
        </w:rPr>
        <w:t>relied on this model for rating large corporate exposures and a few banks for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middle</w:t>
      </w:r>
      <w:r>
        <w:rPr>
          <w:spacing w:val="-5"/>
          <w:w w:val="105"/>
        </w:rPr>
        <w:t> </w:t>
      </w:r>
      <w:r>
        <w:rPr>
          <w:w w:val="105"/>
        </w:rPr>
        <w:t>market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small</w:t>
      </w:r>
      <w:r>
        <w:rPr>
          <w:spacing w:val="-5"/>
          <w:w w:val="105"/>
        </w:rPr>
        <w:t> </w:t>
      </w:r>
      <w:r>
        <w:rPr>
          <w:w w:val="105"/>
        </w:rPr>
        <w:t>business</w:t>
      </w:r>
      <w:r>
        <w:rPr>
          <w:spacing w:val="-5"/>
          <w:w w:val="105"/>
        </w:rPr>
        <w:t> </w:t>
      </w:r>
      <w:r>
        <w:rPr>
          <w:w w:val="105"/>
        </w:rPr>
        <w:t>exposures.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9" w:firstLine="230"/>
      </w:pPr>
      <w:r>
        <w:rPr>
          <w:w w:val="105"/>
        </w:rPr>
        <w:t>Another rating process was the “constrained expert judgment-based process.”</w:t>
      </w:r>
      <w:r>
        <w:rPr>
          <w:spacing w:val="-71"/>
          <w:w w:val="105"/>
        </w:rPr>
        <w:t> </w:t>
      </w:r>
      <w:r>
        <w:rPr>
          <w:w w:val="105"/>
        </w:rPr>
        <w:t>Under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process,</w:t>
      </w:r>
      <w:r>
        <w:rPr>
          <w:spacing w:val="-6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based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5"/>
          <w:w w:val="105"/>
        </w:rPr>
        <w:t> </w:t>
      </w:r>
      <w:r>
        <w:rPr>
          <w:w w:val="105"/>
        </w:rPr>
        <w:t>ratings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statistical</w:t>
      </w:r>
      <w:r>
        <w:rPr>
          <w:spacing w:val="-6"/>
          <w:w w:val="105"/>
        </w:rPr>
        <w:t> </w:t>
      </w:r>
      <w:r>
        <w:rPr>
          <w:w w:val="105"/>
        </w:rPr>
        <w:t>default/credit</w:t>
      </w:r>
      <w:r>
        <w:rPr>
          <w:spacing w:val="-5"/>
          <w:w w:val="105"/>
        </w:rPr>
        <w:t> </w:t>
      </w:r>
      <w:r>
        <w:rPr>
          <w:w w:val="105"/>
        </w:rPr>
        <w:t>scoring</w:t>
      </w:r>
      <w:r>
        <w:rPr>
          <w:spacing w:val="-71"/>
          <w:w w:val="105"/>
        </w:rPr>
        <w:t> </w:t>
      </w:r>
      <w:r>
        <w:rPr>
          <w:w w:val="105"/>
        </w:rPr>
        <w:t>models or specified objective financial analysis, but modified these ratings by a</w:t>
      </w:r>
      <w:r>
        <w:rPr>
          <w:spacing w:val="-71"/>
          <w:w w:val="105"/>
        </w:rPr>
        <w:t> </w:t>
      </w:r>
      <w:r>
        <w:rPr>
          <w:w w:val="105"/>
        </w:rPr>
        <w:t>limited degree by using judgmental factors. One variant of this process was to</w:t>
      </w:r>
      <w:r>
        <w:rPr>
          <w:spacing w:val="1"/>
          <w:w w:val="105"/>
        </w:rPr>
        <w:t> </w:t>
      </w:r>
      <w:r>
        <w:rPr>
          <w:w w:val="105"/>
        </w:rPr>
        <w:t>modify the rating derived from the application of a scorecard by one or two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notches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(both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upgrading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downgrading)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using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judgmental</w:t>
      </w:r>
      <w:r>
        <w:rPr>
          <w:spacing w:val="-17"/>
          <w:w w:val="105"/>
        </w:rPr>
        <w:t> </w:t>
      </w:r>
      <w:r>
        <w:rPr>
          <w:w w:val="105"/>
        </w:rPr>
        <w:t>factors.</w:t>
      </w:r>
      <w:r>
        <w:rPr>
          <w:spacing w:val="-17"/>
          <w:w w:val="105"/>
        </w:rPr>
        <w:t> </w:t>
      </w:r>
      <w:r>
        <w:rPr>
          <w:w w:val="105"/>
        </w:rPr>
        <w:t>Another</w:t>
      </w:r>
      <w:r>
        <w:rPr>
          <w:spacing w:val="-71"/>
          <w:w w:val="105"/>
        </w:rPr>
        <w:t> </w:t>
      </w:r>
      <w:r>
        <w:rPr>
          <w:w w:val="105"/>
        </w:rPr>
        <w:t>variant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assigning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maximum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points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quantitative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judgmental factors to keep within limits the influence of judgmental factors on</w:t>
      </w:r>
      <w:r>
        <w:rPr>
          <w:spacing w:val="1"/>
          <w:w w:val="105"/>
        </w:rPr>
        <w:t> </w:t>
      </w:r>
      <w:r>
        <w:rPr>
          <w:w w:val="105"/>
        </w:rPr>
        <w:t>ratings. The Model Task Force inferred that the constraints on judgments were</w:t>
      </w:r>
      <w:r>
        <w:rPr>
          <w:spacing w:val="1"/>
          <w:w w:val="105"/>
        </w:rPr>
        <w:t> </w:t>
      </w:r>
      <w:r>
        <w:rPr>
          <w:w w:val="105"/>
        </w:rPr>
        <w:t>more severe when such judgments were applied for rating upgrades rather than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downgrades.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few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approach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corporations and a few others for rating middle market customers and smaller</w:t>
      </w:r>
      <w:r>
        <w:rPr>
          <w:spacing w:val="1"/>
          <w:w w:val="105"/>
        </w:rPr>
        <w:t> </w:t>
      </w:r>
      <w:r>
        <w:rPr>
          <w:w w:val="105"/>
        </w:rPr>
        <w:t>corporations.</w:t>
      </w:r>
    </w:p>
    <w:p>
      <w:pPr>
        <w:pStyle w:val="BodyText"/>
        <w:spacing w:line="256" w:lineRule="auto" w:before="43"/>
        <w:ind w:right="121" w:firstLine="230"/>
      </w:pPr>
      <w:r>
        <w:rPr>
          <w:w w:val="105"/>
        </w:rPr>
        <w:t>The third process was the “process based on expert judgment.” Within this</w:t>
      </w:r>
      <w:r>
        <w:rPr>
          <w:spacing w:val="1"/>
          <w:w w:val="105"/>
        </w:rPr>
        <w:t> </w:t>
      </w:r>
      <w:r>
        <w:rPr>
          <w:w w:val="105"/>
        </w:rPr>
        <w:t>process, the weight of judgmental factors in the assignment of ratings was</w:t>
      </w:r>
      <w:r>
        <w:rPr>
          <w:spacing w:val="1"/>
          <w:w w:val="105"/>
        </w:rPr>
        <w:t> </w:t>
      </w:r>
      <w:r>
        <w:rPr>
          <w:w w:val="105"/>
        </w:rPr>
        <w:t>considerable. The manner of application of judgmental factors varied between</w:t>
      </w:r>
      <w:r>
        <w:rPr>
          <w:spacing w:val="1"/>
          <w:w w:val="105"/>
        </w:rPr>
        <w:t> </w:t>
      </w:r>
      <w:r>
        <w:rPr>
          <w:w w:val="105"/>
        </w:rPr>
        <w:t>banks. A few banks considered the rating derived from statistical models as the</w:t>
      </w:r>
      <w:r>
        <w:rPr>
          <w:spacing w:val="-71"/>
          <w:w w:val="105"/>
        </w:rPr>
        <w:t> </w:t>
      </w:r>
      <w:r>
        <w:rPr>
          <w:w w:val="105"/>
        </w:rPr>
        <w:t>“baseline” rating, and then modified it by using judgmental considerations. A</w:t>
      </w:r>
      <w:r>
        <w:rPr>
          <w:spacing w:val="1"/>
          <w:w w:val="105"/>
        </w:rPr>
        <w:t> </w:t>
      </w:r>
      <w:r>
        <w:rPr>
          <w:w w:val="105"/>
        </w:rPr>
        <w:t>few other banks did not rely on the use of statistical models at all. Some banks</w:t>
      </w:r>
      <w:r>
        <w:rPr>
          <w:spacing w:val="1"/>
          <w:w w:val="105"/>
        </w:rPr>
        <w:t> </w:t>
      </w:r>
      <w:r>
        <w:rPr>
          <w:w w:val="105"/>
        </w:rPr>
        <w:t>considered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statistical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determinants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72"/>
          <w:w w:val="105"/>
        </w:rPr>
        <w:t> </w:t>
      </w:r>
      <w:r>
        <w:rPr>
          <w:w w:val="105"/>
        </w:rPr>
        <w:t>assignment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ratings.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cases,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authority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discretion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significantly</w:t>
      </w:r>
      <w:r>
        <w:rPr>
          <w:spacing w:val="-14"/>
          <w:w w:val="105"/>
        </w:rPr>
        <w:t> </w:t>
      </w:r>
      <w:r>
        <w:rPr>
          <w:w w:val="105"/>
        </w:rPr>
        <w:t>deviate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statistical</w:t>
      </w:r>
      <w:r>
        <w:rPr>
          <w:spacing w:val="-14"/>
          <w:w w:val="105"/>
        </w:rPr>
        <w:t> </w:t>
      </w:r>
      <w:r>
        <w:rPr>
          <w:w w:val="105"/>
        </w:rPr>
        <w:t>model–derived</w:t>
      </w:r>
      <w:r>
        <w:rPr>
          <w:spacing w:val="-14"/>
          <w:w w:val="105"/>
        </w:rPr>
        <w:t> </w:t>
      </w:r>
      <w:r>
        <w:rPr>
          <w:w w:val="105"/>
        </w:rPr>
        <w:t>output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assignment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2"/>
          <w:w w:val="105"/>
        </w:rPr>
        <w:t> </w:t>
      </w:r>
      <w:r>
        <w:rPr>
          <w:w w:val="105"/>
        </w:rPr>
        <w:t>grade.</w:t>
      </w:r>
    </w:p>
    <w:p>
      <w:pPr>
        <w:pStyle w:val="BodyText"/>
        <w:spacing w:before="4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18"/>
        </w:numPr>
        <w:tabs>
          <w:tab w:pos="1615" w:val="left" w:leader="none"/>
        </w:tabs>
        <w:spacing w:line="249" w:lineRule="auto" w:before="0" w:after="0"/>
        <w:ind w:left="3750" w:right="682" w:hanging="3087"/>
        <w:jc w:val="left"/>
      </w:pPr>
      <w:r>
        <w:rPr/>
        <w:t>NEED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RATING</w:t>
      </w:r>
      <w:r>
        <w:rPr>
          <w:spacing w:val="-115"/>
        </w:rPr>
        <w:t> </w:t>
      </w:r>
      <w:r>
        <w:rPr/>
        <w:t>MODELS</w:t>
      </w:r>
    </w:p>
    <w:p>
      <w:pPr>
        <w:pStyle w:val="BodyText"/>
        <w:spacing w:line="256" w:lineRule="auto" w:before="90"/>
        <w:ind w:right="119"/>
      </w:pPr>
      <w:r>
        <w:rPr>
          <w:w w:val="105"/>
        </w:rPr>
        <w:t>A bank should have different models for different types of counterparties, but</w:t>
      </w:r>
      <w:r>
        <w:rPr>
          <w:spacing w:val="1"/>
          <w:w w:val="105"/>
        </w:rPr>
        <w:t> </w:t>
      </w:r>
      <w:r>
        <w:rPr>
          <w:w w:val="105"/>
        </w:rPr>
        <w:t>there are other factors too that call for establishment of separate models. The</w:t>
      </w:r>
      <w:r>
        <w:rPr>
          <w:spacing w:val="1"/>
          <w:w w:val="105"/>
        </w:rPr>
        <w:t> </w:t>
      </w:r>
      <w:r>
        <w:rPr>
          <w:w w:val="105"/>
        </w:rPr>
        <w:t>number of models that a bank can have depends on the nature of its credit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characteristics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loans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advances.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deciding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nature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models</w:t>
      </w:r>
      <w:r>
        <w:rPr>
          <w:spacing w:val="-6"/>
          <w:w w:val="105"/>
        </w:rPr>
        <w:t> </w:t>
      </w:r>
      <w:r>
        <w:rPr>
          <w:w w:val="105"/>
        </w:rPr>
        <w:t>one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keep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mind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following</w:t>
      </w:r>
      <w:r>
        <w:rPr>
          <w:spacing w:val="-5"/>
          <w:w w:val="105"/>
        </w:rPr>
        <w:t> </w:t>
      </w:r>
      <w:r>
        <w:rPr>
          <w:w w:val="105"/>
        </w:rPr>
        <w:t>three</w:t>
      </w:r>
      <w:r>
        <w:rPr>
          <w:spacing w:val="-6"/>
          <w:w w:val="105"/>
        </w:rPr>
        <w:t> </w:t>
      </w:r>
      <w:r>
        <w:rPr>
          <w:w w:val="105"/>
        </w:rPr>
        <w:t>factors: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240" w:lineRule="auto" w:before="34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Who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counterparty?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Why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does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want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borrow?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What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amount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does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want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borrow?</w:t>
      </w:r>
    </w:p>
    <w:p>
      <w:pPr>
        <w:pStyle w:val="BodyText"/>
        <w:spacing w:before="53"/>
        <w:ind w:left="330"/>
        <w:jc w:val="left"/>
      </w:pPr>
      <w:r>
        <w:rPr>
          <w:w w:val="105"/>
        </w:rPr>
        <w:t>Accordingly,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models</w:t>
      </w:r>
      <w:r>
        <w:rPr>
          <w:spacing w:val="34"/>
          <w:w w:val="105"/>
        </w:rPr>
        <w:t> </w:t>
      </w:r>
      <w:r>
        <w:rPr>
          <w:w w:val="105"/>
        </w:rPr>
        <w:t>will</w:t>
      </w:r>
      <w:r>
        <w:rPr>
          <w:spacing w:val="34"/>
          <w:w w:val="105"/>
        </w:rPr>
        <w:t> </w:t>
      </w:r>
      <w:r>
        <w:rPr>
          <w:w w:val="105"/>
        </w:rPr>
        <w:t>vary</w:t>
      </w:r>
      <w:r>
        <w:rPr>
          <w:spacing w:val="34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w w:val="105"/>
        </w:rPr>
        <w:t>counterparty,</w:t>
      </w:r>
      <w:r>
        <w:rPr>
          <w:spacing w:val="34"/>
          <w:w w:val="105"/>
        </w:rPr>
        <w:t> </w:t>
      </w:r>
      <w:r>
        <w:rPr>
          <w:w w:val="105"/>
        </w:rPr>
        <w:t>loan</w:t>
      </w:r>
      <w:r>
        <w:rPr>
          <w:spacing w:val="34"/>
          <w:w w:val="105"/>
        </w:rPr>
        <w:t> </w:t>
      </w:r>
      <w:r>
        <w:rPr>
          <w:w w:val="105"/>
        </w:rPr>
        <w:t>purpose,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loan</w:t>
      </w:r>
    </w:p>
    <w:p>
      <w:pPr>
        <w:spacing w:after="0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jc w:val="left"/>
      </w:pPr>
      <w:r>
        <w:rPr>
          <w:w w:val="105"/>
        </w:rPr>
        <w:t>size.</w:t>
      </w:r>
    </w:p>
    <w:p>
      <w:pPr>
        <w:pStyle w:val="BodyText"/>
        <w:spacing w:line="256" w:lineRule="auto" w:before="52"/>
        <w:ind w:right="118" w:firstLine="230"/>
      </w:pPr>
      <w:r>
        <w:rPr>
          <w:w w:val="105"/>
        </w:rPr>
        <w:t>A bank has exposures to different types of counterparties who have different</w:t>
      </w:r>
      <w:r>
        <w:rPr>
          <w:spacing w:val="1"/>
          <w:w w:val="105"/>
        </w:rPr>
        <w:t> </w:t>
      </w:r>
      <w:r>
        <w:rPr>
          <w:w w:val="105"/>
        </w:rPr>
        <w:t>constitutions and who pose different kinds of risks. Where the counterparty is a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bank,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assessment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based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factors</w:t>
      </w:r>
      <w:r>
        <w:rPr>
          <w:spacing w:val="-17"/>
          <w:w w:val="105"/>
        </w:rPr>
        <w:t> </w:t>
      </w:r>
      <w:r>
        <w:rPr>
          <w:w w:val="105"/>
        </w:rPr>
        <w:t>relating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capital</w:t>
      </w:r>
      <w:r>
        <w:rPr>
          <w:spacing w:val="-17"/>
          <w:w w:val="105"/>
        </w:rPr>
        <w:t> </w:t>
      </w:r>
      <w:r>
        <w:rPr>
          <w:w w:val="105"/>
        </w:rPr>
        <w:t>adequacy,</w:t>
      </w:r>
      <w:r>
        <w:rPr>
          <w:spacing w:val="-71"/>
          <w:w w:val="105"/>
        </w:rPr>
        <w:t> </w:t>
      </w:r>
      <w:r>
        <w:rPr>
          <w:w w:val="105"/>
        </w:rPr>
        <w:t>asset</w:t>
      </w:r>
      <w:r>
        <w:rPr>
          <w:spacing w:val="1"/>
          <w:w w:val="105"/>
        </w:rPr>
        <w:t> </w:t>
      </w:r>
      <w:r>
        <w:rPr>
          <w:w w:val="105"/>
        </w:rPr>
        <w:t>quality,</w:t>
      </w:r>
      <w:r>
        <w:rPr>
          <w:spacing w:val="1"/>
          <w:w w:val="105"/>
        </w:rPr>
        <w:t> </w:t>
      </w:r>
      <w:r>
        <w:rPr>
          <w:w w:val="105"/>
        </w:rPr>
        <w:t>liquidity</w:t>
      </w:r>
      <w:r>
        <w:rPr>
          <w:spacing w:val="1"/>
          <w:w w:val="105"/>
        </w:rPr>
        <w:t> </w:t>
      </w:r>
      <w:r>
        <w:rPr>
          <w:w w:val="105"/>
        </w:rPr>
        <w:t>profile,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profitability.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industrial corporation, the focus is on risk factors like extant industrial policies,</w:t>
      </w:r>
      <w:r>
        <w:rPr>
          <w:spacing w:val="-71"/>
          <w:w w:val="105"/>
        </w:rPr>
        <w:t> </w:t>
      </w:r>
      <w:r>
        <w:rPr>
          <w:w w:val="105"/>
        </w:rPr>
        <w:t>prospects of the industry, the financials of the peer group of industries, and 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-14"/>
          <w:w w:val="105"/>
        </w:rPr>
        <w:t> </w:t>
      </w:r>
      <w:r>
        <w:rPr>
          <w:w w:val="105"/>
        </w:rPr>
        <w:t>soundness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loan</w:t>
      </w:r>
      <w:r>
        <w:rPr>
          <w:spacing w:val="-12"/>
          <w:w w:val="105"/>
        </w:rPr>
        <w:t> </w:t>
      </w:r>
      <w:r>
        <w:rPr>
          <w:w w:val="105"/>
        </w:rPr>
        <w:t>proposal.</w:t>
      </w:r>
      <w:r>
        <w:rPr>
          <w:spacing w:val="-13"/>
          <w:w w:val="105"/>
        </w:rPr>
        <w:t> </w:t>
      </w:r>
      <w:r>
        <w:rPr>
          <w:w w:val="105"/>
        </w:rPr>
        <w:t>Thus,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characteristics</w:t>
      </w:r>
      <w:r>
        <w:rPr>
          <w:spacing w:val="-12"/>
          <w:w w:val="105"/>
        </w:rPr>
        <w:t> </w:t>
      </w:r>
      <w:r>
        <w:rPr>
          <w:w w:val="105"/>
        </w:rPr>
        <w:t>vary</w:t>
      </w:r>
      <w:r>
        <w:rPr>
          <w:spacing w:val="-12"/>
          <w:w w:val="105"/>
        </w:rPr>
        <w:t> </w:t>
      </w:r>
      <w:r>
        <w:rPr>
          <w:w w:val="105"/>
        </w:rPr>
        <w:t>between</w:t>
      </w:r>
      <w:r>
        <w:rPr>
          <w:spacing w:val="-71"/>
          <w:w w:val="105"/>
        </w:rPr>
        <w:t> </w:t>
      </w:r>
      <w:r>
        <w:rPr>
          <w:w w:val="105"/>
        </w:rPr>
        <w:t>different</w:t>
      </w:r>
      <w:r>
        <w:rPr>
          <w:spacing w:val="-9"/>
          <w:w w:val="105"/>
        </w:rPr>
        <w:t> </w:t>
      </w:r>
      <w:r>
        <w:rPr>
          <w:w w:val="105"/>
        </w:rPr>
        <w:t>types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counterparties.</w:t>
      </w:r>
      <w:r>
        <w:rPr>
          <w:spacing w:val="-8"/>
          <w:w w:val="105"/>
        </w:rPr>
        <w:t> </w:t>
      </w:r>
      <w:r>
        <w:rPr>
          <w:w w:val="105"/>
        </w:rPr>
        <w:t>Similarly,</w:t>
      </w:r>
      <w:r>
        <w:rPr>
          <w:spacing w:val="-8"/>
          <w:w w:val="105"/>
        </w:rPr>
        <w:t> </w:t>
      </w: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sanction</w:t>
      </w:r>
      <w:r>
        <w:rPr>
          <w:spacing w:val="-8"/>
          <w:w w:val="105"/>
        </w:rPr>
        <w:t> </w:t>
      </w:r>
      <w:r>
        <w:rPr>
          <w:w w:val="105"/>
        </w:rPr>
        <w:t>loans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variety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purposes, like financing industrial and agricultural activities, trading activities,</w:t>
      </w:r>
      <w:r>
        <w:rPr>
          <w:spacing w:val="1"/>
          <w:w w:val="105"/>
        </w:rPr>
        <w:t> </w:t>
      </w:r>
      <w:r>
        <w:rPr>
          <w:w w:val="105"/>
        </w:rPr>
        <w:t>infrastructure</w:t>
      </w:r>
      <w:r>
        <w:rPr>
          <w:spacing w:val="1"/>
          <w:w w:val="105"/>
        </w:rPr>
        <w:t> </w:t>
      </w:r>
      <w:r>
        <w:rPr>
          <w:w w:val="105"/>
        </w:rPr>
        <w:t>projects,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acquisition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assets,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so</w:t>
      </w:r>
      <w:r>
        <w:rPr>
          <w:spacing w:val="1"/>
          <w:w w:val="105"/>
        </w:rPr>
        <w:t> </w:t>
      </w:r>
      <w:r>
        <w:rPr>
          <w:w w:val="105"/>
        </w:rPr>
        <w:t>on.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characteristics associated with each of these activities vary according to the</w:t>
      </w:r>
      <w:r>
        <w:rPr>
          <w:spacing w:val="1"/>
          <w:w w:val="105"/>
        </w:rPr>
        <w:t> </w:t>
      </w:r>
      <w:r>
        <w:rPr>
          <w:w w:val="105"/>
        </w:rPr>
        <w:t>purposes of loans. For example, in the case of financing of industrial projects,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growth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economic</w:t>
      </w:r>
      <w:r>
        <w:rPr>
          <w:spacing w:val="1"/>
          <w:w w:val="105"/>
        </w:rPr>
        <w:t> </w:t>
      </w:r>
      <w:r>
        <w:rPr>
          <w:w w:val="105"/>
        </w:rPr>
        <w:t>prospects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industry,</w:t>
      </w:r>
      <w:r>
        <w:rPr>
          <w:spacing w:val="-71"/>
          <w:w w:val="105"/>
        </w:rPr>
        <w:t> </w:t>
      </w:r>
      <w:r>
        <w:rPr>
          <w:w w:val="105"/>
        </w:rPr>
        <w:t>demand-supply</w:t>
      </w:r>
      <w:r>
        <w:rPr>
          <w:spacing w:val="1"/>
          <w:w w:val="105"/>
        </w:rPr>
        <w:t> </w:t>
      </w:r>
      <w:r>
        <w:rPr>
          <w:w w:val="105"/>
        </w:rPr>
        <w:t>gap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products,</w:t>
      </w:r>
      <w:r>
        <w:rPr>
          <w:spacing w:val="1"/>
          <w:w w:val="105"/>
        </w:rPr>
        <w:t> </w:t>
      </w:r>
      <w:r>
        <w:rPr>
          <w:w w:val="105"/>
        </w:rPr>
        <w:t>technological</w:t>
      </w:r>
      <w:r>
        <w:rPr>
          <w:spacing w:val="1"/>
          <w:w w:val="105"/>
        </w:rPr>
        <w:t> </w:t>
      </w:r>
      <w:r>
        <w:rPr>
          <w:w w:val="105"/>
        </w:rPr>
        <w:t>feasibility,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-71"/>
          <w:w w:val="105"/>
        </w:rPr>
        <w:t> </w:t>
      </w:r>
      <w:r>
        <w:rPr>
          <w:w w:val="105"/>
        </w:rPr>
        <w:t>viability of the project are considered for risk assessment. But for financing</w:t>
      </w:r>
      <w:r>
        <w:rPr>
          <w:spacing w:val="1"/>
          <w:w w:val="105"/>
        </w:rPr>
        <w:t> </w:t>
      </w:r>
      <w:r>
        <w:rPr>
          <w:w w:val="105"/>
        </w:rPr>
        <w:t>agricultural</w:t>
      </w:r>
      <w:r>
        <w:rPr>
          <w:spacing w:val="-17"/>
          <w:w w:val="105"/>
        </w:rPr>
        <w:t> </w:t>
      </w:r>
      <w:r>
        <w:rPr>
          <w:w w:val="105"/>
        </w:rPr>
        <w:t>projects,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factors</w:t>
      </w:r>
      <w:r>
        <w:rPr>
          <w:spacing w:val="-15"/>
          <w:w w:val="105"/>
        </w:rPr>
        <w:t> </w:t>
      </w:r>
      <w:r>
        <w:rPr>
          <w:w w:val="105"/>
        </w:rPr>
        <w:t>like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nature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size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land,</w:t>
      </w:r>
      <w:r>
        <w:rPr>
          <w:spacing w:val="-15"/>
          <w:w w:val="105"/>
        </w:rPr>
        <w:t> </w:t>
      </w:r>
      <w:r>
        <w:rPr>
          <w:w w:val="105"/>
        </w:rPr>
        <w:t>climatic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environmental conditions, quality of support and extension services, level of</w:t>
      </w:r>
      <w:r>
        <w:rPr>
          <w:spacing w:val="1"/>
          <w:w w:val="105"/>
        </w:rPr>
        <w:t> </w:t>
      </w:r>
      <w:r>
        <w:rPr>
          <w:w w:val="105"/>
        </w:rPr>
        <w:t>governmental support, and so on are taken into account for risk assessment.</w:t>
      </w:r>
      <w:r>
        <w:rPr>
          <w:spacing w:val="1"/>
          <w:w w:val="105"/>
        </w:rPr>
        <w:t> </w:t>
      </w:r>
      <w:r>
        <w:rPr>
          <w:w w:val="105"/>
        </w:rPr>
        <w:t>Again,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assessment</w:t>
      </w:r>
      <w:r>
        <w:rPr>
          <w:spacing w:val="-13"/>
          <w:w w:val="105"/>
        </w:rPr>
        <w:t> </w:t>
      </w:r>
      <w:r>
        <w:rPr>
          <w:w w:val="105"/>
        </w:rPr>
        <w:t>will</w:t>
      </w:r>
      <w:r>
        <w:rPr>
          <w:spacing w:val="-12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elaborate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rigorous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case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large</w:t>
      </w:r>
      <w:r>
        <w:rPr>
          <w:spacing w:val="-71"/>
          <w:w w:val="105"/>
        </w:rPr>
        <w:t> </w:t>
      </w:r>
      <w:r>
        <w:rPr>
          <w:w w:val="105"/>
        </w:rPr>
        <w:t>exposures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abridged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simple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case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relatively</w:t>
      </w:r>
      <w:r>
        <w:rPr>
          <w:spacing w:val="-12"/>
          <w:w w:val="105"/>
        </w:rPr>
        <w:t> </w:t>
      </w:r>
      <w:r>
        <w:rPr>
          <w:w w:val="105"/>
        </w:rPr>
        <w:t>smaller</w:t>
      </w:r>
      <w:r>
        <w:rPr>
          <w:spacing w:val="-11"/>
          <w:w w:val="105"/>
        </w:rPr>
        <w:t> </w:t>
      </w:r>
      <w:r>
        <w:rPr>
          <w:w w:val="105"/>
        </w:rPr>
        <w:t>loans.</w:t>
      </w:r>
      <w:r>
        <w:rPr>
          <w:spacing w:val="-12"/>
          <w:w w:val="105"/>
        </w:rPr>
        <w:t> </w:t>
      </w:r>
      <w:r>
        <w:rPr>
          <w:w w:val="105"/>
        </w:rPr>
        <w:t>Banks</w:t>
      </w:r>
      <w:r>
        <w:rPr>
          <w:spacing w:val="-71"/>
          <w:w w:val="105"/>
        </w:rPr>
        <w:t> </w:t>
      </w:r>
      <w:r>
        <w:rPr>
          <w:w w:val="105"/>
        </w:rPr>
        <w:t>should therefore develop separate credit risk rating models to take care of</w:t>
      </w:r>
      <w:r>
        <w:rPr>
          <w:spacing w:val="1"/>
          <w:w w:val="105"/>
        </w:rPr>
        <w:t> </w:t>
      </w:r>
      <w:r>
        <w:rPr>
          <w:w w:val="105"/>
        </w:rPr>
        <w:t>variations in risk characteristics among counterparties, loan purposes, and loan</w:t>
      </w:r>
      <w:r>
        <w:rPr>
          <w:spacing w:val="1"/>
          <w:w w:val="105"/>
        </w:rPr>
        <w:t> </w:t>
      </w:r>
      <w:r>
        <w:rPr>
          <w:w w:val="105"/>
        </w:rPr>
        <w:t>sizes.</w:t>
      </w:r>
    </w:p>
    <w:p>
      <w:pPr>
        <w:pStyle w:val="BodyText"/>
        <w:spacing w:before="7"/>
        <w:ind w:left="0"/>
        <w:jc w:val="left"/>
        <w:rPr>
          <w:sz w:val="45"/>
        </w:rPr>
      </w:pPr>
    </w:p>
    <w:p>
      <w:pPr>
        <w:pStyle w:val="Heading2"/>
        <w:numPr>
          <w:ilvl w:val="1"/>
          <w:numId w:val="18"/>
        </w:numPr>
        <w:tabs>
          <w:tab w:pos="2264" w:val="left" w:leader="none"/>
        </w:tabs>
        <w:spacing w:line="249" w:lineRule="auto" w:before="0" w:after="0"/>
        <w:ind w:left="1260" w:right="1278" w:firstLine="52"/>
        <w:jc w:val="left"/>
      </w:pPr>
      <w:r>
        <w:rPr/>
        <w:t>NEED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NEW</w:t>
      </w:r>
      <w:r>
        <w:rPr>
          <w:spacing w:val="3"/>
        </w:rPr>
        <w:t> </w:t>
      </w:r>
      <w:r>
        <w:rPr/>
        <w:t>AND</w:t>
      </w:r>
      <w:r>
        <w:rPr>
          <w:spacing w:val="12"/>
        </w:rPr>
        <w:t> </w:t>
      </w:r>
      <w:r>
        <w:rPr/>
        <w:t>OLD</w:t>
      </w:r>
      <w:r>
        <w:rPr>
          <w:spacing w:val="-115"/>
        </w:rPr>
        <w:t> </w:t>
      </w:r>
      <w:r>
        <w:rPr/>
        <w:t>BORROWER</w:t>
      </w:r>
      <w:r>
        <w:rPr>
          <w:spacing w:val="12"/>
        </w:rPr>
        <w:t> </w:t>
      </w:r>
      <w:r>
        <w:rPr/>
        <w:t>RATING</w:t>
      </w:r>
      <w:r>
        <w:rPr>
          <w:spacing w:val="12"/>
        </w:rPr>
        <w:t> </w:t>
      </w:r>
      <w:r>
        <w:rPr/>
        <w:t>MODELS</w:t>
      </w:r>
    </w:p>
    <w:p>
      <w:pPr>
        <w:pStyle w:val="BodyText"/>
        <w:spacing w:line="256" w:lineRule="auto" w:before="90"/>
        <w:ind w:right="118"/>
      </w:pPr>
      <w:r>
        <w:rPr>
          <w:spacing w:val="-1"/>
          <w:w w:val="105"/>
        </w:rPr>
        <w:t>Risk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rating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borrower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one-time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affair.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borrower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rated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year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1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be rerated after six months or a maximum of one year, that is, in year 2 and</w:t>
      </w:r>
      <w:r>
        <w:rPr>
          <w:spacing w:val="1"/>
          <w:w w:val="105"/>
        </w:rPr>
        <w:t> </w:t>
      </w:r>
      <w:r>
        <w:rPr>
          <w:w w:val="105"/>
        </w:rPr>
        <w:t>subsequently,</w:t>
      </w:r>
      <w:r>
        <w:rPr>
          <w:spacing w:val="1"/>
          <w:w w:val="105"/>
        </w:rPr>
        <w:t> </w:t>
      </w:r>
      <w:r>
        <w:rPr>
          <w:w w:val="105"/>
        </w:rPr>
        <w:t>till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accounts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closed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relationship</w:t>
      </w:r>
      <w:r>
        <w:rPr>
          <w:spacing w:val="1"/>
          <w:w w:val="105"/>
        </w:rPr>
        <w:t> </w:t>
      </w:r>
      <w:r>
        <w:rPr>
          <w:w w:val="105"/>
        </w:rPr>
        <w:t>terminated.</w:t>
      </w:r>
      <w:r>
        <w:rPr>
          <w:spacing w:val="1"/>
          <w:w w:val="105"/>
        </w:rPr>
        <w:t> </w:t>
      </w:r>
      <w:r>
        <w:rPr>
          <w:w w:val="105"/>
        </w:rPr>
        <w:t>Periodic</w:t>
      </w:r>
      <w:r>
        <w:rPr>
          <w:spacing w:val="-5"/>
          <w:w w:val="105"/>
        </w:rPr>
        <w:t> </w:t>
      </w:r>
      <w:r>
        <w:rPr>
          <w:w w:val="105"/>
        </w:rPr>
        <w:t>updating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borrower</w:t>
      </w:r>
      <w:r>
        <w:rPr>
          <w:spacing w:val="-3"/>
          <w:w w:val="105"/>
        </w:rPr>
        <w:t> </w:t>
      </w:r>
      <w:r>
        <w:rPr>
          <w:w w:val="105"/>
        </w:rPr>
        <w:t>ratings</w:t>
      </w:r>
      <w:r>
        <w:rPr>
          <w:spacing w:val="-4"/>
          <w:w w:val="105"/>
        </w:rPr>
        <w:t> </w:t>
      </w:r>
      <w:r>
        <w:rPr>
          <w:w w:val="105"/>
        </w:rPr>
        <w:t>reveals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migration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essential</w:t>
      </w:r>
      <w:r>
        <w:rPr>
          <w:spacing w:val="-71"/>
          <w:w w:val="105"/>
        </w:rPr>
        <w:t> </w:t>
      </w:r>
      <w:r>
        <w:rPr>
          <w:w w:val="105"/>
        </w:rPr>
        <w:t>for credit risk assessment. Moreover, mapping of ratings of all borrowers over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selected</w:t>
      </w:r>
      <w:r>
        <w:rPr>
          <w:spacing w:val="-16"/>
          <w:w w:val="105"/>
        </w:rPr>
        <w:t> </w:t>
      </w:r>
      <w:r>
        <w:rPr>
          <w:w w:val="105"/>
        </w:rPr>
        <w:t>time</w:t>
      </w:r>
      <w:r>
        <w:rPr>
          <w:spacing w:val="-16"/>
          <w:w w:val="105"/>
        </w:rPr>
        <w:t> </w:t>
      </w:r>
      <w:r>
        <w:rPr>
          <w:w w:val="105"/>
        </w:rPr>
        <w:t>zone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necessary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conduct</w:t>
      </w:r>
      <w:r>
        <w:rPr>
          <w:spacing w:val="-16"/>
          <w:w w:val="105"/>
        </w:rPr>
        <w:t> </w:t>
      </w:r>
      <w:r>
        <w:rPr>
          <w:w w:val="105"/>
        </w:rPr>
        <w:t>portfolio</w:t>
      </w:r>
      <w:r>
        <w:rPr>
          <w:spacing w:val="-16"/>
          <w:w w:val="105"/>
        </w:rPr>
        <w:t> </w:t>
      </w:r>
      <w:r>
        <w:rPr>
          <w:w w:val="105"/>
        </w:rPr>
        <w:t>analysis.</w:t>
      </w:r>
      <w:r>
        <w:rPr>
          <w:spacing w:val="-16"/>
          <w:w w:val="105"/>
        </w:rPr>
        <w:t> </w:t>
      </w:r>
      <w:r>
        <w:rPr>
          <w:w w:val="105"/>
        </w:rPr>
        <w:t>Since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exercise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7"/>
          <w:w w:val="105"/>
        </w:rPr>
        <w:t> </w:t>
      </w:r>
      <w:r>
        <w:rPr>
          <w:w w:val="105"/>
        </w:rPr>
        <w:t>ongoing</w:t>
      </w:r>
      <w:r>
        <w:rPr>
          <w:spacing w:val="-16"/>
          <w:w w:val="105"/>
        </w:rPr>
        <w:t> </w:t>
      </w:r>
      <w:r>
        <w:rPr>
          <w:w w:val="105"/>
        </w:rPr>
        <w:t>process,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models</w:t>
      </w:r>
      <w:r>
        <w:rPr>
          <w:spacing w:val="-16"/>
          <w:w w:val="105"/>
        </w:rPr>
        <w:t> </w:t>
      </w:r>
      <w:r>
        <w:rPr>
          <w:w w:val="105"/>
        </w:rPr>
        <w:t>should</w:t>
      </w:r>
      <w:r>
        <w:rPr>
          <w:spacing w:val="-17"/>
          <w:w w:val="105"/>
        </w:rPr>
        <w:t> </w:t>
      </w:r>
      <w:r>
        <w:rPr>
          <w:w w:val="105"/>
        </w:rPr>
        <w:t>be</w:t>
      </w:r>
      <w:r>
        <w:rPr>
          <w:spacing w:val="-17"/>
          <w:w w:val="105"/>
        </w:rPr>
        <w:t> </w:t>
      </w:r>
      <w:r>
        <w:rPr>
          <w:w w:val="105"/>
        </w:rPr>
        <w:t>different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preentry</w:t>
      </w:r>
      <w:r>
        <w:rPr>
          <w:spacing w:val="-71"/>
          <w:w w:val="105"/>
        </w:rPr>
        <w:t> </w:t>
      </w:r>
      <w:r>
        <w:rPr>
          <w:w w:val="105"/>
        </w:rPr>
        <w:t>(new)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postentry</w:t>
      </w:r>
      <w:r>
        <w:rPr>
          <w:spacing w:val="-11"/>
          <w:w w:val="105"/>
        </w:rPr>
        <w:t> </w:t>
      </w:r>
      <w:r>
        <w:rPr>
          <w:w w:val="105"/>
        </w:rPr>
        <w:t>(old)</w:t>
      </w:r>
      <w:r>
        <w:rPr>
          <w:spacing w:val="-12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customers,</w:t>
      </w:r>
      <w:r>
        <w:rPr>
          <w:spacing w:val="-11"/>
          <w:w w:val="105"/>
        </w:rPr>
        <w:t> </w:t>
      </w:r>
      <w:r>
        <w:rPr>
          <w:w w:val="105"/>
        </w:rPr>
        <w:t>because</w:t>
      </w:r>
      <w:r>
        <w:rPr>
          <w:spacing w:val="-12"/>
          <w:w w:val="105"/>
        </w:rPr>
        <w:t> </w:t>
      </w:r>
      <w:r>
        <w:rPr>
          <w:w w:val="105"/>
        </w:rPr>
        <w:t>there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some</w:t>
      </w:r>
      <w:r>
        <w:rPr>
          <w:spacing w:val="-12"/>
          <w:w w:val="105"/>
        </w:rPr>
        <w:t> </w:t>
      </w:r>
      <w:r>
        <w:rPr>
          <w:w w:val="105"/>
        </w:rPr>
        <w:t>additional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</w:pP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factors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go</w:t>
      </w:r>
      <w:r>
        <w:rPr>
          <w:spacing w:val="-16"/>
          <w:w w:val="105"/>
        </w:rPr>
        <w:t> </w:t>
      </w:r>
      <w:r>
        <w:rPr>
          <w:w w:val="105"/>
        </w:rPr>
        <w:t>into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postentry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line="256" w:lineRule="auto" w:before="52"/>
        <w:ind w:right="122" w:firstLine="230"/>
      </w:pPr>
      <w:r>
        <w:rPr>
          <w:w w:val="105"/>
        </w:rPr>
        <w:t>The New Basel Capital Accord requires that banks intending to switch over</w:t>
      </w:r>
      <w:r>
        <w:rPr>
          <w:spacing w:val="1"/>
          <w:w w:val="105"/>
        </w:rPr>
        <w:t> </w:t>
      </w:r>
      <w:r>
        <w:rPr>
          <w:w w:val="105"/>
        </w:rPr>
        <w:t>from the Standardized Approach to the Internal Ratings Based (IRB) Approach</w:t>
      </w:r>
      <w:r>
        <w:rPr>
          <w:spacing w:val="-71"/>
          <w:w w:val="105"/>
        </w:rPr>
        <w:t> </w:t>
      </w:r>
      <w:r>
        <w:rPr>
          <w:w w:val="105"/>
        </w:rPr>
        <w:t>for credit risk assessment should collect historical data on the probability of</w:t>
      </w:r>
      <w:r>
        <w:rPr>
          <w:spacing w:val="1"/>
          <w:w w:val="105"/>
        </w:rPr>
        <w:t> </w:t>
      </w:r>
      <w:r>
        <w:rPr>
          <w:w w:val="105"/>
        </w:rPr>
        <w:t>default, loss given default, and exposure at default for a period of five to seven</w:t>
      </w:r>
      <w:r>
        <w:rPr>
          <w:spacing w:val="1"/>
          <w:w w:val="105"/>
        </w:rPr>
        <w:t> </w:t>
      </w:r>
      <w:r>
        <w:rPr>
          <w:w w:val="105"/>
        </w:rPr>
        <w:t>years.</w:t>
      </w:r>
      <w:r>
        <w:rPr>
          <w:spacing w:val="-18"/>
          <w:w w:val="105"/>
        </w:rPr>
        <w:t> </w:t>
      </w:r>
      <w:r>
        <w:rPr>
          <w:w w:val="105"/>
        </w:rPr>
        <w:t>Consequently,</w:t>
      </w:r>
      <w:r>
        <w:rPr>
          <w:spacing w:val="-18"/>
          <w:w w:val="105"/>
        </w:rPr>
        <w:t> </w:t>
      </w:r>
      <w:r>
        <w:rPr>
          <w:w w:val="105"/>
        </w:rPr>
        <w:t>banks</w:t>
      </w:r>
      <w:r>
        <w:rPr>
          <w:spacing w:val="-18"/>
          <w:w w:val="105"/>
        </w:rPr>
        <w:t> </w:t>
      </w:r>
      <w:r>
        <w:rPr>
          <w:w w:val="105"/>
        </w:rPr>
        <w:t>have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rate</w:t>
      </w:r>
      <w:r>
        <w:rPr>
          <w:spacing w:val="-17"/>
          <w:w w:val="105"/>
        </w:rPr>
        <w:t> </w:t>
      </w:r>
      <w:r>
        <w:rPr>
          <w:w w:val="105"/>
        </w:rPr>
        <w:t>their</w:t>
      </w:r>
      <w:r>
        <w:rPr>
          <w:spacing w:val="-18"/>
          <w:w w:val="105"/>
        </w:rPr>
        <w:t> </w:t>
      </w:r>
      <w:r>
        <w:rPr>
          <w:w w:val="105"/>
        </w:rPr>
        <w:t>old</w:t>
      </w:r>
      <w:r>
        <w:rPr>
          <w:spacing w:val="-18"/>
          <w:w w:val="105"/>
        </w:rPr>
        <w:t> </w:t>
      </w:r>
      <w:r>
        <w:rPr>
          <w:w w:val="105"/>
        </w:rPr>
        <w:t>borrowers</w:t>
      </w:r>
      <w:r>
        <w:rPr>
          <w:spacing w:val="-18"/>
          <w:w w:val="105"/>
        </w:rPr>
        <w:t> </w:t>
      </w:r>
      <w:r>
        <w:rPr>
          <w:w w:val="105"/>
        </w:rPr>
        <w:t>(who</w:t>
      </w:r>
      <w:r>
        <w:rPr>
          <w:spacing w:val="-18"/>
          <w:w w:val="105"/>
        </w:rPr>
        <w:t> </w:t>
      </w:r>
      <w:r>
        <w:rPr>
          <w:w w:val="105"/>
        </w:rPr>
        <w:t>already</w:t>
      </w:r>
      <w:r>
        <w:rPr>
          <w:spacing w:val="-17"/>
          <w:w w:val="105"/>
        </w:rPr>
        <w:t> </w:t>
      </w:r>
      <w:r>
        <w:rPr>
          <w:w w:val="105"/>
        </w:rPr>
        <w:t>exist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books)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reference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past</w:t>
      </w:r>
      <w:r>
        <w:rPr>
          <w:spacing w:val="-7"/>
          <w:w w:val="105"/>
        </w:rPr>
        <w:t> </w:t>
      </w:r>
      <w:r>
        <w:rPr>
          <w:w w:val="105"/>
        </w:rPr>
        <w:t>years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order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build</w:t>
      </w:r>
      <w:r>
        <w:rPr>
          <w:spacing w:val="-8"/>
          <w:w w:val="105"/>
        </w:rPr>
        <w:t> </w:t>
      </w:r>
      <w:r>
        <w:rPr>
          <w:w w:val="105"/>
        </w:rPr>
        <w:t>up</w:t>
      </w:r>
      <w:r>
        <w:rPr>
          <w:spacing w:val="-8"/>
          <w:w w:val="105"/>
        </w:rPr>
        <w:t> </w:t>
      </w:r>
      <w:r>
        <w:rPr>
          <w:w w:val="105"/>
        </w:rPr>
        <w:t>default-related</w:t>
      </w:r>
      <w:r>
        <w:rPr>
          <w:spacing w:val="-7"/>
          <w:w w:val="105"/>
        </w:rPr>
        <w:t> </w:t>
      </w:r>
      <w:r>
        <w:rPr>
          <w:w w:val="105"/>
        </w:rPr>
        <w:t>data</w:t>
      </w:r>
      <w:r>
        <w:rPr>
          <w:spacing w:val="-71"/>
          <w:w w:val="105"/>
        </w:rPr>
        <w:t> </w:t>
      </w:r>
      <w:r>
        <w:rPr>
          <w:w w:val="105"/>
        </w:rPr>
        <w:t>risk-grade-wise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yearly</w:t>
      </w:r>
      <w:r>
        <w:rPr>
          <w:spacing w:val="-3"/>
          <w:w w:val="105"/>
        </w:rPr>
        <w:t> </w:t>
      </w:r>
      <w:r>
        <w:rPr>
          <w:w w:val="105"/>
        </w:rPr>
        <w:t>basis.</w:t>
      </w:r>
    </w:p>
    <w:p>
      <w:pPr>
        <w:pStyle w:val="BodyText"/>
        <w:spacing w:line="256" w:lineRule="auto" w:before="37"/>
        <w:ind w:right="118" w:firstLine="230"/>
      </w:pPr>
      <w:r>
        <w:rPr>
          <w:w w:val="105"/>
        </w:rPr>
        <w:t>At any time, there are many borrowers on the books of the bank who have</w:t>
      </w:r>
      <w:r>
        <w:rPr>
          <w:spacing w:val="1"/>
          <w:w w:val="105"/>
        </w:rPr>
        <w:t> </w:t>
      </w:r>
      <w:r>
        <w:rPr>
          <w:w w:val="105"/>
        </w:rPr>
        <w:t>been dealing with it for a number of years. It is customary among bankers to</w:t>
      </w:r>
      <w:r>
        <w:rPr>
          <w:spacing w:val="1"/>
          <w:w w:val="105"/>
        </w:rPr>
        <w:t> </w:t>
      </w:r>
      <w:r>
        <w:rPr>
          <w:w w:val="105"/>
        </w:rPr>
        <w:t>form a view about the current financial standing and the creditworthiness of</w:t>
      </w:r>
      <w:r>
        <w:rPr>
          <w:spacing w:val="1"/>
          <w:w w:val="105"/>
        </w:rPr>
        <w:t> </w:t>
      </w:r>
      <w:r>
        <w:rPr>
          <w:w w:val="105"/>
        </w:rPr>
        <w:t>borrowers through scrutiny of ledger accounts and assessment of compliance</w:t>
      </w:r>
      <w:r>
        <w:rPr>
          <w:spacing w:val="1"/>
          <w:w w:val="105"/>
        </w:rPr>
        <w:t> </w:t>
      </w:r>
      <w:r>
        <w:rPr>
          <w:w w:val="105"/>
        </w:rPr>
        <w:t>with the financial discipline and the terms of credit sanction. The operations in</w:t>
      </w:r>
      <w:r>
        <w:rPr>
          <w:spacing w:val="1"/>
          <w:w w:val="105"/>
        </w:rPr>
        <w:t> </w:t>
      </w:r>
      <w:r>
        <w:rPr>
          <w:w w:val="105"/>
        </w:rPr>
        <w:t>the accounts and the dealings as evident from the bank's past records serve as a</w:t>
      </w:r>
      <w:r>
        <w:rPr>
          <w:spacing w:val="-71"/>
          <w:w w:val="105"/>
        </w:rPr>
        <w:t> </w:t>
      </w:r>
      <w:r>
        <w:rPr>
          <w:w w:val="105"/>
        </w:rPr>
        <w:t>mirror to judge the current financial position of a borrower, besides his or her</w:t>
      </w:r>
      <w:r>
        <w:rPr>
          <w:spacing w:val="1"/>
          <w:w w:val="105"/>
        </w:rPr>
        <w:t> </w:t>
      </w:r>
      <w:r>
        <w:rPr>
          <w:w w:val="105"/>
        </w:rPr>
        <w:t>honesty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integrity.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scrutiny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accounts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analysis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past</w:t>
      </w:r>
      <w:r>
        <w:rPr>
          <w:spacing w:val="-6"/>
          <w:w w:val="105"/>
        </w:rPr>
        <w:t> </w:t>
      </w:r>
      <w:r>
        <w:rPr>
          <w:w w:val="105"/>
        </w:rPr>
        <w:t>dealings</w:t>
      </w:r>
      <w:r>
        <w:rPr>
          <w:spacing w:val="-71"/>
          <w:w w:val="105"/>
        </w:rPr>
        <w:t> </w:t>
      </w:r>
      <w:r>
        <w:rPr>
          <w:w w:val="105"/>
        </w:rPr>
        <w:t>bring</w:t>
      </w:r>
      <w:r>
        <w:rPr>
          <w:spacing w:val="-12"/>
          <w:w w:val="105"/>
        </w:rPr>
        <w:t> </w:t>
      </w:r>
      <w:r>
        <w:rPr>
          <w:w w:val="105"/>
        </w:rPr>
        <w:t>out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irregularities,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deficiencies,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problems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surfaced</w:t>
      </w:r>
      <w:r>
        <w:rPr>
          <w:spacing w:val="-71"/>
          <w:w w:val="105"/>
        </w:rPr>
        <w:t> </w:t>
      </w:r>
      <w:r>
        <w:rPr>
          <w:w w:val="105"/>
        </w:rPr>
        <w:t>in the past. This first-hand information about the existing borrowers’ dealings</w:t>
      </w:r>
      <w:r>
        <w:rPr>
          <w:spacing w:val="1"/>
          <w:w w:val="105"/>
        </w:rPr>
        <w:t> </w:t>
      </w:r>
      <w:r>
        <w:rPr>
          <w:w w:val="105"/>
        </w:rPr>
        <w:t>and observance of discipline in operating the loans and accounts in the past is</w:t>
      </w:r>
      <w:r>
        <w:rPr>
          <w:spacing w:val="1"/>
          <w:w w:val="105"/>
        </w:rPr>
        <w:t> </w:t>
      </w:r>
      <w:r>
        <w:rPr>
          <w:w w:val="105"/>
        </w:rPr>
        <w:t>vital for assessing risk. The scrutiny essentially brings out the risk elements,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stagnancy,</w:t>
      </w:r>
      <w:r>
        <w:rPr>
          <w:spacing w:val="1"/>
          <w:w w:val="105"/>
        </w:rPr>
        <w:t> </w:t>
      </w:r>
      <w:r>
        <w:rPr>
          <w:w w:val="105"/>
        </w:rPr>
        <w:t>overtrading,</w:t>
      </w:r>
      <w:r>
        <w:rPr>
          <w:spacing w:val="1"/>
          <w:w w:val="105"/>
        </w:rPr>
        <w:t> </w:t>
      </w:r>
      <w:r>
        <w:rPr>
          <w:w w:val="105"/>
        </w:rPr>
        <w:t>dishonesty,</w:t>
      </w:r>
      <w:r>
        <w:rPr>
          <w:spacing w:val="1"/>
          <w:w w:val="105"/>
        </w:rPr>
        <w:t> </w:t>
      </w:r>
      <w:r>
        <w:rPr>
          <w:w w:val="105"/>
        </w:rPr>
        <w:t>account</w:t>
      </w:r>
      <w:r>
        <w:rPr>
          <w:spacing w:val="1"/>
          <w:w w:val="105"/>
        </w:rPr>
        <w:t> </w:t>
      </w:r>
      <w:r>
        <w:rPr>
          <w:w w:val="105"/>
        </w:rPr>
        <w:t>manipulation,</w:t>
      </w:r>
      <w:r>
        <w:rPr>
          <w:spacing w:val="-71"/>
          <w:w w:val="105"/>
        </w:rPr>
        <w:t> </w:t>
      </w:r>
      <w:r>
        <w:rPr>
          <w:w w:val="105"/>
        </w:rPr>
        <w:t>noncompliance, funds diversion, and so on, associated with the credit facilities</w:t>
      </w:r>
      <w:r>
        <w:rPr>
          <w:spacing w:val="1"/>
          <w:w w:val="105"/>
        </w:rPr>
        <w:t> </w:t>
      </w:r>
      <w:r>
        <w:rPr>
          <w:w w:val="105"/>
        </w:rPr>
        <w:t>granted to the borrower in the past. Consequently, “past dealings risk” is an</w:t>
      </w:r>
      <w:r>
        <w:rPr>
          <w:spacing w:val="1"/>
          <w:w w:val="105"/>
        </w:rPr>
        <w:t> </w:t>
      </w:r>
      <w:r>
        <w:rPr>
          <w:w w:val="105"/>
        </w:rPr>
        <w:t>important risk component that needs to be considered for rating borrowers who</w:t>
      </w:r>
      <w:r>
        <w:rPr>
          <w:spacing w:val="-71"/>
          <w:w w:val="105"/>
        </w:rPr>
        <w:t> </w:t>
      </w:r>
      <w:r>
        <w:rPr>
          <w:w w:val="105"/>
        </w:rPr>
        <w:t>have been dealing with the bank for some time. For all types of borrowers, the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-16"/>
          <w:w w:val="105"/>
        </w:rPr>
        <w:t> </w:t>
      </w:r>
      <w:r>
        <w:rPr>
          <w:w w:val="105"/>
        </w:rPr>
        <w:t>arising</w:t>
      </w:r>
      <w:r>
        <w:rPr>
          <w:spacing w:val="-16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facility</w:t>
      </w:r>
      <w:r>
        <w:rPr>
          <w:spacing w:val="-16"/>
          <w:w w:val="105"/>
        </w:rPr>
        <w:t> </w:t>
      </w:r>
      <w:r>
        <w:rPr>
          <w:w w:val="105"/>
        </w:rPr>
        <w:t>characteristics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important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should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included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71"/>
          <w:w w:val="105"/>
        </w:rPr>
        <w:t> </w:t>
      </w:r>
      <w:r>
        <w:rPr>
          <w:w w:val="105"/>
        </w:rPr>
        <w:t>a risk component in the rating model. This risk component is called facility</w:t>
      </w:r>
      <w:r>
        <w:rPr>
          <w:spacing w:val="1"/>
          <w:w w:val="105"/>
        </w:rPr>
        <w:t> </w:t>
      </w:r>
      <w:r>
        <w:rPr>
          <w:w w:val="105"/>
        </w:rPr>
        <w:t>structure</w:t>
      </w:r>
      <w:r>
        <w:rPr>
          <w:spacing w:val="-17"/>
          <w:w w:val="105"/>
        </w:rPr>
        <w:t> </w:t>
      </w:r>
      <w:r>
        <w:rPr>
          <w:w w:val="105"/>
        </w:rPr>
        <w:t>risk.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case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old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continuing</w:t>
      </w:r>
      <w:r>
        <w:rPr>
          <w:spacing w:val="-17"/>
          <w:w w:val="105"/>
        </w:rPr>
        <w:t> </w:t>
      </w:r>
      <w:r>
        <w:rPr>
          <w:w w:val="105"/>
        </w:rPr>
        <w:t>borrowers,</w:t>
      </w:r>
      <w:r>
        <w:rPr>
          <w:spacing w:val="-16"/>
          <w:w w:val="105"/>
        </w:rPr>
        <w:t> </w:t>
      </w:r>
      <w:r>
        <w:rPr>
          <w:w w:val="105"/>
        </w:rPr>
        <w:t>additional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arising</w:t>
      </w:r>
      <w:r>
        <w:rPr>
          <w:spacing w:val="-71"/>
          <w:w w:val="105"/>
        </w:rPr>
        <w:t> </w:t>
      </w:r>
      <w:r>
        <w:rPr>
          <w:w w:val="105"/>
        </w:rPr>
        <w:t>from past dealings risk needs to be recognized in addition to facility structure</w:t>
      </w:r>
      <w:r>
        <w:rPr>
          <w:spacing w:val="1"/>
          <w:w w:val="105"/>
        </w:rPr>
        <w:t> </w:t>
      </w:r>
      <w:r>
        <w:rPr>
          <w:w w:val="105"/>
        </w:rPr>
        <w:t>risk.</w:t>
      </w:r>
      <w:r>
        <w:rPr>
          <w:spacing w:val="-15"/>
          <w:w w:val="105"/>
        </w:rPr>
        <w:t> </w:t>
      </w:r>
      <w:r>
        <w:rPr>
          <w:w w:val="105"/>
        </w:rPr>
        <w:t>It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therefore</w:t>
      </w:r>
      <w:r>
        <w:rPr>
          <w:spacing w:val="-16"/>
          <w:w w:val="105"/>
        </w:rPr>
        <w:t> </w:t>
      </w:r>
      <w:r>
        <w:rPr>
          <w:w w:val="105"/>
        </w:rPr>
        <w:t>appropriate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set</w:t>
      </w:r>
      <w:r>
        <w:rPr>
          <w:spacing w:val="-16"/>
          <w:w w:val="105"/>
        </w:rPr>
        <w:t> </w:t>
      </w:r>
      <w:r>
        <w:rPr>
          <w:w w:val="105"/>
        </w:rPr>
        <w:t>up</w:t>
      </w:r>
      <w:r>
        <w:rPr>
          <w:spacing w:val="-15"/>
          <w:w w:val="105"/>
        </w:rPr>
        <w:t> </w:t>
      </w:r>
      <w:r>
        <w:rPr>
          <w:w w:val="105"/>
        </w:rPr>
        <w:t>two</w:t>
      </w:r>
      <w:r>
        <w:rPr>
          <w:spacing w:val="-15"/>
          <w:w w:val="105"/>
        </w:rPr>
        <w:t> </w:t>
      </w:r>
      <w:r>
        <w:rPr>
          <w:w w:val="105"/>
        </w:rPr>
        <w:t>separate</w:t>
      </w:r>
      <w:r>
        <w:rPr>
          <w:spacing w:val="-16"/>
          <w:w w:val="105"/>
        </w:rPr>
        <w:t> </w:t>
      </w:r>
      <w:r>
        <w:rPr>
          <w:w w:val="105"/>
        </w:rPr>
        <w:t>models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same</w:t>
      </w:r>
      <w:r>
        <w:rPr>
          <w:spacing w:val="-16"/>
          <w:w w:val="105"/>
        </w:rPr>
        <w:t> </w:t>
      </w:r>
      <w:r>
        <w:rPr>
          <w:w w:val="105"/>
        </w:rPr>
        <w:t>type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borrower even though the purpose of the loan is identical. One model is for</w:t>
      </w:r>
      <w:r>
        <w:rPr>
          <w:spacing w:val="1"/>
          <w:w w:val="105"/>
        </w:rPr>
        <w:t> </w:t>
      </w:r>
      <w:r>
        <w:rPr>
          <w:w w:val="105"/>
        </w:rPr>
        <w:t>rating new borrowers and the other for rating old (existing) borrowers in the</w:t>
      </w:r>
      <w:r>
        <w:rPr>
          <w:spacing w:val="1"/>
          <w:w w:val="105"/>
        </w:rPr>
        <w:t> </w:t>
      </w:r>
      <w:r>
        <w:rPr>
          <w:w w:val="105"/>
        </w:rPr>
        <w:t>same line of activity. The model for rating new borrowers includes the risk</w:t>
      </w:r>
      <w:r>
        <w:rPr>
          <w:spacing w:val="1"/>
          <w:w w:val="105"/>
        </w:rPr>
        <w:t> </w:t>
      </w:r>
      <w:r>
        <w:rPr>
          <w:w w:val="105"/>
        </w:rPr>
        <w:t>component</w:t>
      </w:r>
      <w:r>
        <w:rPr>
          <w:spacing w:val="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structure</w:t>
      </w:r>
      <w:r>
        <w:rPr>
          <w:spacing w:val="1"/>
          <w:w w:val="105"/>
        </w:rPr>
        <w:t> </w:t>
      </w:r>
      <w:r>
        <w:rPr>
          <w:w w:val="105"/>
        </w:rPr>
        <w:t>risk;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old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continuing</w:t>
      </w:r>
      <w:r>
        <w:rPr>
          <w:spacing w:val="-7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includes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component</w:t>
      </w:r>
      <w:r>
        <w:rPr>
          <w:spacing w:val="1"/>
          <w:w w:val="105"/>
        </w:rPr>
        <w:t> </w:t>
      </w:r>
      <w:r>
        <w:rPr>
          <w:w w:val="105"/>
        </w:rPr>
        <w:t>past</w:t>
      </w:r>
      <w:r>
        <w:rPr>
          <w:spacing w:val="1"/>
          <w:w w:val="105"/>
        </w:rPr>
        <w:t> </w:t>
      </w:r>
      <w:r>
        <w:rPr>
          <w:w w:val="105"/>
        </w:rPr>
        <w:t>dealings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1"/>
          <w:w w:val="105"/>
        </w:rPr>
        <w:t> </w:t>
      </w:r>
      <w:r>
        <w:rPr>
          <w:w w:val="105"/>
        </w:rPr>
        <w:t>besides</w:t>
      </w:r>
      <w:r>
        <w:rPr>
          <w:spacing w:val="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structure</w:t>
      </w:r>
      <w:r>
        <w:rPr>
          <w:spacing w:val="-3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before="59"/>
        <w:ind w:left="330"/>
      </w:pPr>
      <w:r>
        <w:rPr>
          <w:w w:val="105"/>
        </w:rPr>
        <w:t>There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5"/>
          <w:w w:val="105"/>
        </w:rPr>
        <w:t> </w:t>
      </w:r>
      <w:r>
        <w:rPr>
          <w:w w:val="105"/>
        </w:rPr>
        <w:t>other</w:t>
      </w:r>
      <w:r>
        <w:rPr>
          <w:spacing w:val="-6"/>
          <w:w w:val="105"/>
        </w:rPr>
        <w:t> </w:t>
      </w:r>
      <w:r>
        <w:rPr>
          <w:w w:val="105"/>
        </w:rPr>
        <w:t>variables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also</w:t>
      </w:r>
      <w:r>
        <w:rPr>
          <w:spacing w:val="-5"/>
          <w:w w:val="105"/>
        </w:rPr>
        <w:t> </w:t>
      </w:r>
      <w:r>
        <w:rPr>
          <w:w w:val="105"/>
        </w:rPr>
        <w:t>influence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pattern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models,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is,</w:t>
      </w:r>
    </w:p>
    <w:p>
      <w:pPr>
        <w:spacing w:after="0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the type and the tenure of credit facilities. Banks grant loans and advances for</w:t>
      </w:r>
      <w:r>
        <w:rPr>
          <w:spacing w:val="1"/>
          <w:w w:val="105"/>
        </w:rPr>
        <w:t> </w:t>
      </w:r>
      <w:r>
        <w:rPr>
          <w:w w:val="105"/>
        </w:rPr>
        <w:t>different purposes and for different maturities. The maturities of loans spread</w:t>
      </w:r>
      <w:r>
        <w:rPr>
          <w:spacing w:val="1"/>
          <w:w w:val="105"/>
        </w:rPr>
        <w:t> </w:t>
      </w:r>
      <w:r>
        <w:rPr>
          <w:w w:val="105"/>
        </w:rPr>
        <w:t>over short, medium, and long periods, and generally match the purposes of the</w:t>
      </w:r>
      <w:r>
        <w:rPr>
          <w:spacing w:val="1"/>
          <w:w w:val="105"/>
        </w:rPr>
        <w:t> </w:t>
      </w:r>
      <w:r>
        <w:rPr>
          <w:w w:val="105"/>
        </w:rPr>
        <w:t>loans and the economic life of the assets acquired with the loans. Long-and</w:t>
      </w:r>
      <w:r>
        <w:rPr>
          <w:spacing w:val="1"/>
          <w:w w:val="105"/>
        </w:rPr>
        <w:t> </w:t>
      </w:r>
      <w:r>
        <w:rPr>
          <w:w w:val="105"/>
        </w:rPr>
        <w:t>medium-term loans are granted for infrastructure development; establishment,</w:t>
      </w:r>
      <w:r>
        <w:rPr>
          <w:spacing w:val="1"/>
          <w:w w:val="105"/>
        </w:rPr>
        <w:t> </w:t>
      </w:r>
      <w:r>
        <w:rPr>
          <w:w w:val="105"/>
        </w:rPr>
        <w:t>expansion, and diversification of industrial projects and activities; purchase of</w:t>
      </w:r>
      <w:r>
        <w:rPr>
          <w:spacing w:val="1"/>
          <w:w w:val="105"/>
        </w:rPr>
        <w:t> </w:t>
      </w:r>
      <w:r>
        <w:rPr>
          <w:w w:val="105"/>
        </w:rPr>
        <w:t>machinery;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acquisition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assets</w:t>
      </w:r>
      <w:r>
        <w:rPr>
          <w:spacing w:val="-9"/>
          <w:w w:val="105"/>
        </w:rPr>
        <w:t> </w:t>
      </w:r>
      <w:r>
        <w:rPr>
          <w:w w:val="105"/>
        </w:rPr>
        <w:t>like</w:t>
      </w:r>
      <w:r>
        <w:rPr>
          <w:spacing w:val="-9"/>
          <w:w w:val="105"/>
        </w:rPr>
        <w:t> </w:t>
      </w:r>
      <w:r>
        <w:rPr>
          <w:w w:val="105"/>
        </w:rPr>
        <w:t>aircraft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ships.</w:t>
      </w:r>
      <w:r>
        <w:rPr>
          <w:spacing w:val="-9"/>
          <w:w w:val="105"/>
        </w:rPr>
        <w:t> </w:t>
      </w:r>
      <w:r>
        <w:rPr>
          <w:w w:val="105"/>
        </w:rPr>
        <w:t>Short-term</w:t>
      </w:r>
      <w:r>
        <w:rPr>
          <w:spacing w:val="-9"/>
          <w:w w:val="105"/>
        </w:rPr>
        <w:t> </w:t>
      </w:r>
      <w:r>
        <w:rPr>
          <w:w w:val="105"/>
        </w:rPr>
        <w:t>loans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granted for meeting working capital needs and are renewed from year to year.</w:t>
      </w:r>
      <w:r>
        <w:rPr>
          <w:spacing w:val="1"/>
          <w:w w:val="105"/>
        </w:rPr>
        <w:t> </w:t>
      </w:r>
      <w:r>
        <w:rPr>
          <w:w w:val="105"/>
        </w:rPr>
        <w:t>Long-and</w:t>
      </w:r>
      <w:r>
        <w:rPr>
          <w:spacing w:val="1"/>
          <w:w w:val="105"/>
        </w:rPr>
        <w:t> </w:t>
      </w:r>
      <w:r>
        <w:rPr>
          <w:w w:val="105"/>
        </w:rPr>
        <w:t>medium-term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granted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financing</w:t>
      </w:r>
      <w:r>
        <w:rPr>
          <w:spacing w:val="1"/>
          <w:w w:val="105"/>
        </w:rPr>
        <w:t> </w:t>
      </w:r>
      <w:r>
        <w:rPr>
          <w:w w:val="105"/>
        </w:rPr>
        <w:t>projects</w:t>
      </w:r>
      <w:r>
        <w:rPr>
          <w:spacing w:val="1"/>
          <w:w w:val="105"/>
        </w:rPr>
        <w:t> </w:t>
      </w:r>
      <w:r>
        <w:rPr>
          <w:w w:val="105"/>
        </w:rPr>
        <w:t>give</w:t>
      </w:r>
      <w:r>
        <w:rPr>
          <w:spacing w:val="1"/>
          <w:w w:val="105"/>
        </w:rPr>
        <w:t> </w:t>
      </w:r>
      <w:r>
        <w:rPr>
          <w:w w:val="105"/>
        </w:rPr>
        <w:t>rise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additional risks from project-related uncertainties and long tenure of loans.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Consequently,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associated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project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financing</w:t>
      </w:r>
      <w:r>
        <w:rPr>
          <w:spacing w:val="-17"/>
          <w:w w:val="105"/>
        </w:rPr>
        <w:t> </w:t>
      </w:r>
      <w:r>
        <w:rPr>
          <w:w w:val="105"/>
        </w:rPr>
        <w:t>should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7"/>
          <w:w w:val="105"/>
        </w:rPr>
        <w:t> </w:t>
      </w:r>
      <w:r>
        <w:rPr>
          <w:w w:val="105"/>
        </w:rPr>
        <w:t>included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71"/>
          <w:w w:val="105"/>
        </w:rPr>
        <w:t> </w:t>
      </w:r>
      <w:r>
        <w:rPr>
          <w:w w:val="105"/>
        </w:rPr>
        <w:t>additional risk component in the rating model. This risk component is called</w:t>
      </w:r>
      <w:r>
        <w:rPr>
          <w:spacing w:val="1"/>
          <w:w w:val="105"/>
        </w:rPr>
        <w:t> </w:t>
      </w:r>
      <w:r>
        <w:rPr>
          <w:w w:val="105"/>
        </w:rPr>
        <w:t>project implementation risk. This risk has to be included in the rating model for</w:t>
      </w:r>
      <w:r>
        <w:rPr>
          <w:spacing w:val="-71"/>
          <w:w w:val="105"/>
        </w:rPr>
        <w:t> </w:t>
      </w:r>
      <w:r>
        <w:rPr>
          <w:w w:val="105"/>
        </w:rPr>
        <w:t>rating</w:t>
      </w:r>
      <w:r>
        <w:rPr>
          <w:spacing w:val="-7"/>
          <w:w w:val="105"/>
        </w:rPr>
        <w:t> </w:t>
      </w:r>
      <w:r>
        <w:rPr>
          <w:w w:val="105"/>
        </w:rPr>
        <w:t>borrowers</w:t>
      </w:r>
      <w:r>
        <w:rPr>
          <w:spacing w:val="-7"/>
          <w:w w:val="105"/>
        </w:rPr>
        <w:t> </w:t>
      </w:r>
      <w:r>
        <w:rPr>
          <w:w w:val="105"/>
        </w:rPr>
        <w:t>who</w:t>
      </w:r>
      <w:r>
        <w:rPr>
          <w:spacing w:val="-6"/>
          <w:w w:val="105"/>
        </w:rPr>
        <w:t> </w:t>
      </w:r>
      <w:r>
        <w:rPr>
          <w:w w:val="105"/>
        </w:rPr>
        <w:t>obtain</w:t>
      </w:r>
      <w:r>
        <w:rPr>
          <w:spacing w:val="-6"/>
          <w:w w:val="105"/>
        </w:rPr>
        <w:t> </w:t>
      </w:r>
      <w:r>
        <w:rPr>
          <w:w w:val="105"/>
        </w:rPr>
        <w:t>infrastructure</w:t>
      </w:r>
      <w:r>
        <w:rPr>
          <w:spacing w:val="-8"/>
          <w:w w:val="105"/>
        </w:rPr>
        <w:t> </w:t>
      </w:r>
      <w:r>
        <w:rPr>
          <w:w w:val="105"/>
        </w:rPr>
        <w:t>development</w:t>
      </w:r>
      <w:r>
        <w:rPr>
          <w:spacing w:val="-7"/>
          <w:w w:val="105"/>
        </w:rPr>
        <w:t> </w:t>
      </w:r>
      <w:r>
        <w:rPr>
          <w:w w:val="105"/>
        </w:rPr>
        <w:t>loans.</w:t>
      </w:r>
    </w:p>
    <w:p>
      <w:pPr>
        <w:pStyle w:val="BodyText"/>
        <w:spacing w:line="256" w:lineRule="auto" w:before="44"/>
        <w:ind w:right="118" w:firstLine="230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number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models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bank</w:t>
      </w:r>
      <w:r>
        <w:rPr>
          <w:spacing w:val="-4"/>
          <w:w w:val="105"/>
        </w:rPr>
        <w:t> </w:t>
      </w:r>
      <w:r>
        <w:rPr>
          <w:w w:val="105"/>
        </w:rPr>
        <w:t>should</w:t>
      </w:r>
      <w:r>
        <w:rPr>
          <w:spacing w:val="-4"/>
          <w:w w:val="105"/>
        </w:rPr>
        <w:t> </w:t>
      </w:r>
      <w:r>
        <w:rPr>
          <w:w w:val="105"/>
        </w:rPr>
        <w:t>have,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dependent</w:t>
      </w:r>
      <w:r>
        <w:rPr>
          <w:spacing w:val="-71"/>
          <w:w w:val="105"/>
        </w:rPr>
        <w:t> </w:t>
      </w:r>
      <w:r>
        <w:rPr>
          <w:w w:val="105"/>
        </w:rPr>
        <w:t>on three main variables—the type of counterparty, the purpose of the loan,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nature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facility.</w:t>
      </w:r>
      <w:r>
        <w:rPr>
          <w:spacing w:val="-8"/>
          <w:w w:val="105"/>
        </w:rPr>
        <w:t> </w:t>
      </w:r>
      <w:r>
        <w:rPr>
          <w:w w:val="105"/>
        </w:rPr>
        <w:t>But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does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mean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there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sets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components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factors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each</w:t>
      </w:r>
      <w:r>
        <w:rPr>
          <w:spacing w:val="-17"/>
          <w:w w:val="105"/>
        </w:rPr>
        <w:t> </w:t>
      </w:r>
      <w:r>
        <w:rPr>
          <w:w w:val="105"/>
        </w:rPr>
        <w:t>type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model.</w:t>
      </w:r>
      <w:r>
        <w:rPr>
          <w:spacing w:val="-17"/>
          <w:w w:val="105"/>
        </w:rPr>
        <w:t> </w:t>
      </w:r>
      <w:r>
        <w:rPr>
          <w:w w:val="105"/>
        </w:rPr>
        <w:t>Most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components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common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irrespective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type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counterparty, the purpose of the loan, and the nature of the facility. The risk</w:t>
      </w:r>
      <w:r>
        <w:rPr>
          <w:spacing w:val="1"/>
          <w:w w:val="105"/>
        </w:rPr>
        <w:t> </w:t>
      </w:r>
      <w:r>
        <w:rPr>
          <w:w w:val="105"/>
        </w:rPr>
        <w:t>components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common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relate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overseas</w:t>
      </w:r>
      <w:r>
        <w:rPr>
          <w:spacing w:val="-4"/>
          <w:w w:val="105"/>
        </w:rPr>
        <w:t> </w:t>
      </w:r>
      <w:r>
        <w:rPr>
          <w:w w:val="105"/>
        </w:rPr>
        <w:t>banking</w:t>
      </w:r>
      <w:r>
        <w:rPr>
          <w:spacing w:val="-4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before="2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18"/>
        </w:numPr>
        <w:tabs>
          <w:tab w:pos="2029" w:val="left" w:leader="none"/>
        </w:tabs>
        <w:spacing w:line="240" w:lineRule="auto" w:before="0" w:after="0"/>
        <w:ind w:left="2028" w:right="0" w:hanging="951"/>
        <w:jc w:val="left"/>
      </w:pPr>
      <w:r>
        <w:rPr/>
        <w:t>TYPES</w:t>
      </w:r>
      <w:r>
        <w:rPr>
          <w:spacing w:val="5"/>
        </w:rPr>
        <w:t> </w:t>
      </w:r>
      <w:r>
        <w:rPr/>
        <w:t>OF</w:t>
      </w:r>
      <w:r>
        <w:rPr>
          <w:spacing w:val="-14"/>
        </w:rPr>
        <w:t> </w:t>
      </w:r>
      <w:r>
        <w:rPr/>
        <w:t>RATING</w:t>
      </w:r>
      <w:r>
        <w:rPr>
          <w:spacing w:val="5"/>
        </w:rPr>
        <w:t> </w:t>
      </w:r>
      <w:r>
        <w:rPr/>
        <w:t>MODELS</w:t>
      </w:r>
    </w:p>
    <w:p>
      <w:pPr>
        <w:pStyle w:val="BodyText"/>
        <w:spacing w:line="256" w:lineRule="auto" w:before="112"/>
        <w:ind w:right="118"/>
      </w:pPr>
      <w:r>
        <w:rPr>
          <w:w w:val="105"/>
        </w:rPr>
        <w:t>Banks need to take a long-term view about the type and the number of rating</w:t>
      </w:r>
      <w:r>
        <w:rPr>
          <w:spacing w:val="1"/>
          <w:w w:val="105"/>
        </w:rPr>
        <w:t> </w:t>
      </w:r>
      <w:r>
        <w:rPr>
          <w:w w:val="105"/>
        </w:rPr>
        <w:t>models if they intend to move to the IRB Approach for credit risk assessment.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each</w:t>
      </w:r>
      <w:r>
        <w:rPr>
          <w:spacing w:val="-12"/>
          <w:w w:val="105"/>
        </w:rPr>
        <w:t> </w:t>
      </w:r>
      <w:r>
        <w:rPr>
          <w:w w:val="105"/>
        </w:rPr>
        <w:t>type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counterparty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which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12"/>
          <w:w w:val="105"/>
        </w:rPr>
        <w:t> </w:t>
      </w:r>
      <w:r>
        <w:rPr>
          <w:w w:val="105"/>
        </w:rPr>
        <w:t>has</w:t>
      </w:r>
      <w:r>
        <w:rPr>
          <w:spacing w:val="-14"/>
          <w:w w:val="105"/>
        </w:rPr>
        <w:t> </w:t>
      </w:r>
      <w:r>
        <w:rPr>
          <w:w w:val="105"/>
        </w:rPr>
        <w:t>an</w:t>
      </w:r>
      <w:r>
        <w:rPr>
          <w:spacing w:val="-12"/>
          <w:w w:val="105"/>
        </w:rPr>
        <w:t> </w:t>
      </w:r>
      <w:r>
        <w:rPr>
          <w:w w:val="105"/>
        </w:rPr>
        <w:t>exposure</w:t>
      </w:r>
      <w:r>
        <w:rPr>
          <w:spacing w:val="-12"/>
          <w:w w:val="105"/>
        </w:rPr>
        <w:t> </w:t>
      </w:r>
      <w:r>
        <w:rPr>
          <w:w w:val="105"/>
        </w:rPr>
        <w:t>should</w:t>
      </w:r>
      <w:r>
        <w:rPr>
          <w:spacing w:val="-13"/>
          <w:w w:val="105"/>
        </w:rPr>
        <w:t> </w:t>
      </w:r>
      <w:r>
        <w:rPr>
          <w:w w:val="105"/>
        </w:rPr>
        <w:t>be</w:t>
      </w:r>
      <w:r>
        <w:rPr>
          <w:spacing w:val="-71"/>
          <w:w w:val="105"/>
        </w:rPr>
        <w:t> </w:t>
      </w:r>
      <w:r>
        <w:rPr>
          <w:w w:val="105"/>
        </w:rPr>
        <w:t>done through a separate rating model, which should also take into account the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-14"/>
          <w:w w:val="105"/>
        </w:rPr>
        <w:t> </w:t>
      </w:r>
      <w:r>
        <w:rPr>
          <w:w w:val="105"/>
        </w:rPr>
        <w:t>associated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purpose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loan.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example,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model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rating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corporate</w:t>
      </w:r>
      <w:r>
        <w:rPr>
          <w:spacing w:val="1"/>
          <w:w w:val="105"/>
        </w:rPr>
        <w:t> </w:t>
      </w:r>
      <w:r>
        <w:rPr>
          <w:w w:val="105"/>
        </w:rPr>
        <w:t>client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take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consideration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arising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71"/>
          <w:w w:val="105"/>
        </w:rPr>
        <w:t> </w:t>
      </w:r>
      <w:r>
        <w:rPr>
          <w:w w:val="105"/>
        </w:rPr>
        <w:t>financing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projects,</w:t>
      </w:r>
      <w:r>
        <w:rPr>
          <w:spacing w:val="-5"/>
          <w:w w:val="105"/>
        </w:rPr>
        <w:t> </w:t>
      </w:r>
      <w:r>
        <w:rPr>
          <w:w w:val="105"/>
        </w:rPr>
        <w:t>objects,</w:t>
      </w:r>
      <w:r>
        <w:rPr>
          <w:spacing w:val="-5"/>
          <w:w w:val="105"/>
        </w:rPr>
        <w:t> </w:t>
      </w:r>
      <w:r>
        <w:rPr>
          <w:w w:val="105"/>
        </w:rPr>
        <w:t>commodities,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real</w:t>
      </w:r>
      <w:r>
        <w:rPr>
          <w:spacing w:val="-5"/>
          <w:w w:val="105"/>
        </w:rPr>
        <w:t> </w:t>
      </w:r>
      <w:r>
        <w:rPr>
          <w:w w:val="105"/>
        </w:rPr>
        <w:t>estate,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case</w:t>
      </w:r>
      <w:r>
        <w:rPr>
          <w:spacing w:val="-5"/>
          <w:w w:val="105"/>
        </w:rPr>
        <w:t> </w:t>
      </w:r>
      <w:r>
        <w:rPr>
          <w:w w:val="105"/>
        </w:rPr>
        <w:t>may</w:t>
      </w:r>
      <w:r>
        <w:rPr>
          <w:spacing w:val="-5"/>
          <w:w w:val="105"/>
        </w:rPr>
        <w:t> </w:t>
      </w:r>
      <w:r>
        <w:rPr>
          <w:w w:val="105"/>
        </w:rPr>
        <w:t>be.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72"/>
          <w:w w:val="105"/>
        </w:rPr>
        <w:t> </w:t>
      </w:r>
      <w:r>
        <w:rPr>
          <w:w w:val="105"/>
        </w:rPr>
        <w:t>is not necessary to have an entirely different model for each type of activity or</w:t>
      </w:r>
      <w:r>
        <w:rPr>
          <w:spacing w:val="1"/>
          <w:w w:val="105"/>
        </w:rPr>
        <w:t> </w:t>
      </w:r>
      <w:r>
        <w:rPr>
          <w:w w:val="105"/>
        </w:rPr>
        <w:t>each purpose of a loan. The minor variations in risk characteristics can be</w:t>
      </w:r>
      <w:r>
        <w:rPr>
          <w:spacing w:val="1"/>
          <w:w w:val="105"/>
        </w:rPr>
        <w:t> </w:t>
      </w:r>
      <w:r>
        <w:rPr>
          <w:w w:val="105"/>
        </w:rPr>
        <w:t>accommodated within the broad framework of models if there are similarities</w:t>
      </w:r>
      <w:r>
        <w:rPr>
          <w:spacing w:val="1"/>
          <w:w w:val="105"/>
        </w:rPr>
        <w:t> </w:t>
      </w:r>
      <w:r>
        <w:rPr>
          <w:w w:val="105"/>
        </w:rPr>
        <w:t>between economic activities and the risk components and the risk factors are</w:t>
      </w:r>
      <w:r>
        <w:rPr>
          <w:spacing w:val="1"/>
          <w:w w:val="105"/>
        </w:rPr>
        <w:t> </w:t>
      </w:r>
      <w:r>
        <w:rPr>
          <w:w w:val="105"/>
        </w:rPr>
        <w:t>largely</w:t>
      </w:r>
      <w:r>
        <w:rPr>
          <w:spacing w:val="-7"/>
          <w:w w:val="105"/>
        </w:rPr>
        <w:t> </w:t>
      </w:r>
      <w:r>
        <w:rPr>
          <w:w w:val="105"/>
        </w:rPr>
        <w:t>common</w:t>
      </w:r>
      <w:r>
        <w:rPr>
          <w:spacing w:val="-7"/>
          <w:w w:val="105"/>
        </w:rPr>
        <w:t> </w:t>
      </w:r>
      <w:r>
        <w:rPr>
          <w:w w:val="105"/>
        </w:rPr>
        <w:t>between</w:t>
      </w:r>
      <w:r>
        <w:rPr>
          <w:spacing w:val="-6"/>
          <w:w w:val="105"/>
        </w:rPr>
        <w:t> </w:t>
      </w:r>
      <w:r>
        <w:rPr>
          <w:w w:val="105"/>
        </w:rPr>
        <w:t>models.</w:t>
      </w:r>
      <w:r>
        <w:rPr>
          <w:spacing w:val="-7"/>
          <w:w w:val="105"/>
        </w:rPr>
        <w:t> </w:t>
      </w:r>
      <w:r>
        <w:rPr>
          <w:w w:val="105"/>
        </w:rPr>
        <w:t>But</w:t>
      </w:r>
      <w:r>
        <w:rPr>
          <w:spacing w:val="-6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economic</w:t>
      </w:r>
      <w:r>
        <w:rPr>
          <w:spacing w:val="-6"/>
          <w:w w:val="105"/>
        </w:rPr>
        <w:t> </w:t>
      </w:r>
      <w:r>
        <w:rPr>
          <w:w w:val="105"/>
        </w:rPr>
        <w:t>activities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factors</w:t>
      </w:r>
      <w:r>
        <w:rPr>
          <w:spacing w:val="-6"/>
          <w:w w:val="105"/>
        </w:rPr>
        <w:t> </w:t>
      </w:r>
      <w:r>
        <w:rPr>
          <w:w w:val="105"/>
        </w:rPr>
        <w:t>are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0"/>
      </w:pPr>
      <w:r>
        <w:rPr>
          <w:w w:val="105"/>
        </w:rPr>
        <w:t>heterogeneous,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between</w:t>
      </w:r>
      <w:r>
        <w:rPr>
          <w:spacing w:val="-10"/>
          <w:w w:val="105"/>
        </w:rPr>
        <w:t> </w:t>
      </w:r>
      <w:r>
        <w:rPr>
          <w:w w:val="105"/>
        </w:rPr>
        <w:t>agricultural</w:t>
      </w:r>
      <w:r>
        <w:rPr>
          <w:spacing w:val="-10"/>
          <w:w w:val="105"/>
        </w:rPr>
        <w:t> </w:t>
      </w:r>
      <w:r>
        <w:rPr>
          <w:w w:val="105"/>
        </w:rPr>
        <w:t>loans,</w:t>
      </w:r>
      <w:r>
        <w:rPr>
          <w:spacing w:val="-10"/>
          <w:w w:val="105"/>
        </w:rPr>
        <w:t> </w:t>
      </w:r>
      <w:r>
        <w:rPr>
          <w:w w:val="105"/>
        </w:rPr>
        <w:t>education</w:t>
      </w:r>
      <w:r>
        <w:rPr>
          <w:spacing w:val="-10"/>
          <w:w w:val="105"/>
        </w:rPr>
        <w:t> </w:t>
      </w:r>
      <w:r>
        <w:rPr>
          <w:w w:val="105"/>
        </w:rPr>
        <w:t>loans,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housing</w:t>
      </w:r>
      <w:r>
        <w:rPr>
          <w:spacing w:val="-10"/>
          <w:w w:val="105"/>
        </w:rPr>
        <w:t> </w:t>
      </w:r>
      <w:r>
        <w:rPr>
          <w:w w:val="105"/>
        </w:rPr>
        <w:t>loans,</w:t>
      </w:r>
      <w:r>
        <w:rPr>
          <w:spacing w:val="-71"/>
          <w:w w:val="105"/>
        </w:rPr>
        <w:t> </w:t>
      </w:r>
      <w:r>
        <w:rPr>
          <w:w w:val="105"/>
        </w:rPr>
        <w:t>it is necessary to have separate models on each one of them. The bank needs to</w:t>
      </w:r>
      <w:r>
        <w:rPr>
          <w:spacing w:val="-71"/>
          <w:w w:val="105"/>
        </w:rPr>
        <w:t> </w:t>
      </w:r>
      <w:r>
        <w:rPr>
          <w:w w:val="105"/>
        </w:rPr>
        <w:t>classify the credit portfolio clientele-wise and loan purpose–wise, and decide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types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models</w:t>
      </w:r>
      <w:r>
        <w:rPr>
          <w:spacing w:val="-12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requires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rate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present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future</w:t>
      </w:r>
      <w:r>
        <w:rPr>
          <w:spacing w:val="-12"/>
          <w:w w:val="105"/>
        </w:rPr>
        <w:t> </w:t>
      </w:r>
      <w:r>
        <w:rPr>
          <w:w w:val="105"/>
        </w:rPr>
        <w:t>borrowers.</w:t>
      </w:r>
    </w:p>
    <w:p>
      <w:pPr>
        <w:pStyle w:val="BodyText"/>
        <w:spacing w:line="256" w:lineRule="auto" w:before="33"/>
        <w:ind w:right="119" w:firstLine="230"/>
      </w:pPr>
      <w:r>
        <w:rPr>
          <w:w w:val="105"/>
        </w:rPr>
        <w:t>It is necessary to establish two or three subsidiary models within the main</w:t>
      </w:r>
      <w:r>
        <w:rPr>
          <w:spacing w:val="1"/>
          <w:w w:val="105"/>
        </w:rPr>
        <w:t> </w:t>
      </w:r>
      <w:r>
        <w:rPr>
          <w:w w:val="105"/>
        </w:rPr>
        <w:t>model to take care of variation in risk characteristics owing to differences in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-18"/>
          <w:w w:val="105"/>
        </w:rPr>
        <w:t> </w:t>
      </w:r>
      <w:r>
        <w:rPr>
          <w:w w:val="105"/>
        </w:rPr>
        <w:t>size,</w:t>
      </w:r>
      <w:r>
        <w:rPr>
          <w:spacing w:val="-16"/>
          <w:w w:val="105"/>
        </w:rPr>
        <w:t> </w:t>
      </w:r>
      <w:r>
        <w:rPr>
          <w:w w:val="105"/>
        </w:rPr>
        <w:t>since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large</w:t>
      </w:r>
      <w:r>
        <w:rPr>
          <w:spacing w:val="-16"/>
          <w:w w:val="105"/>
        </w:rPr>
        <w:t> </w:t>
      </w:r>
      <w:r>
        <w:rPr>
          <w:w w:val="105"/>
        </w:rPr>
        <w:t>exposures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much</w:t>
      </w:r>
      <w:r>
        <w:rPr>
          <w:spacing w:val="-17"/>
          <w:w w:val="105"/>
        </w:rPr>
        <w:t> </w:t>
      </w:r>
      <w:r>
        <w:rPr>
          <w:w w:val="105"/>
        </w:rPr>
        <w:t>more</w:t>
      </w:r>
      <w:r>
        <w:rPr>
          <w:spacing w:val="-16"/>
          <w:w w:val="105"/>
        </w:rPr>
        <w:t> </w:t>
      </w:r>
      <w:r>
        <w:rPr>
          <w:w w:val="105"/>
        </w:rPr>
        <w:t>than</w:t>
      </w:r>
      <w:r>
        <w:rPr>
          <w:spacing w:val="-16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small</w:t>
      </w:r>
      <w:r>
        <w:rPr>
          <w:spacing w:val="-71"/>
          <w:w w:val="105"/>
        </w:rPr>
        <w:t> </w:t>
      </w:r>
      <w:r>
        <w:rPr>
          <w:w w:val="105"/>
        </w:rPr>
        <w:t>exposures. The principle is that the larger the exposure size, the more rigorous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model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6"/>
          <w:w w:val="105"/>
        </w:rPr>
        <w:t> </w:t>
      </w:r>
      <w:r>
        <w:rPr>
          <w:w w:val="105"/>
        </w:rPr>
        <w:t>be.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5"/>
          <w:w w:val="105"/>
        </w:rPr>
        <w:t> </w:t>
      </w:r>
      <w:r>
        <w:rPr>
          <w:w w:val="105"/>
        </w:rPr>
        <w:t>relatively</w:t>
      </w:r>
      <w:r>
        <w:rPr>
          <w:spacing w:val="-6"/>
          <w:w w:val="105"/>
        </w:rPr>
        <w:t> </w:t>
      </w:r>
      <w:r>
        <w:rPr>
          <w:w w:val="105"/>
        </w:rPr>
        <w:t>small</w:t>
      </w:r>
      <w:r>
        <w:rPr>
          <w:spacing w:val="-6"/>
          <w:w w:val="105"/>
        </w:rPr>
        <w:t> </w:t>
      </w:r>
      <w:r>
        <w:rPr>
          <w:w w:val="105"/>
        </w:rPr>
        <w:t>exposures,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model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7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simplified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deletion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elements,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cost</w:t>
      </w:r>
      <w:r>
        <w:rPr>
          <w:spacing w:val="-71"/>
          <w:w w:val="105"/>
        </w:rPr>
        <w:t> </w:t>
      </w:r>
      <w:r>
        <w:rPr>
          <w:w w:val="105"/>
        </w:rPr>
        <w:t>effective. For instance, within the manufacturing sector, the bank can have a</w:t>
      </w:r>
      <w:r>
        <w:rPr>
          <w:spacing w:val="1"/>
          <w:w w:val="105"/>
        </w:rPr>
        <w:t> </w:t>
      </w:r>
      <w:r>
        <w:rPr>
          <w:w w:val="105"/>
        </w:rPr>
        <w:t>simplified model for rating borrowers with loan size up to U.S. $5 million, a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-6"/>
          <w:w w:val="105"/>
        </w:rPr>
        <w:t> </w:t>
      </w:r>
      <w:r>
        <w:rPr>
          <w:w w:val="105"/>
        </w:rPr>
        <w:t>detailed</w:t>
      </w:r>
      <w:r>
        <w:rPr>
          <w:spacing w:val="-6"/>
          <w:w w:val="105"/>
        </w:rPr>
        <w:t> </w:t>
      </w:r>
      <w:r>
        <w:rPr>
          <w:w w:val="105"/>
        </w:rPr>
        <w:t>model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borrowers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loan</w:t>
      </w:r>
      <w:r>
        <w:rPr>
          <w:spacing w:val="-6"/>
          <w:w w:val="105"/>
        </w:rPr>
        <w:t> </w:t>
      </w:r>
      <w:r>
        <w:rPr>
          <w:w w:val="105"/>
        </w:rPr>
        <w:t>size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U.S.</w:t>
      </w:r>
      <w:r>
        <w:rPr>
          <w:spacing w:val="-6"/>
          <w:w w:val="105"/>
        </w:rPr>
        <w:t> </w:t>
      </w:r>
      <w:r>
        <w:rPr>
          <w:w w:val="105"/>
        </w:rPr>
        <w:t>$5</w:t>
      </w:r>
      <w:r>
        <w:rPr>
          <w:spacing w:val="-5"/>
          <w:w w:val="105"/>
        </w:rPr>
        <w:t> </w:t>
      </w:r>
      <w:r>
        <w:rPr>
          <w:w w:val="105"/>
        </w:rPr>
        <w:t>million</w:t>
      </w:r>
      <w:r>
        <w:rPr>
          <w:spacing w:val="-6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56" w:lineRule="auto" w:before="10"/>
        <w:ind w:right="128"/>
      </w:pPr>
      <w:r>
        <w:rPr>
          <w:w w:val="105"/>
        </w:rPr>
        <w:t>U.S. $50 million, and a much more elaborate and rigorous model for rating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loan</w:t>
      </w:r>
      <w:r>
        <w:rPr>
          <w:spacing w:val="-9"/>
          <w:w w:val="105"/>
        </w:rPr>
        <w:t> </w:t>
      </w:r>
      <w:r>
        <w:rPr>
          <w:w w:val="105"/>
        </w:rPr>
        <w:t>size</w:t>
      </w:r>
      <w:r>
        <w:rPr>
          <w:spacing w:val="-9"/>
          <w:w w:val="105"/>
        </w:rPr>
        <w:t> </w:t>
      </w:r>
      <w:r>
        <w:rPr>
          <w:w w:val="105"/>
        </w:rPr>
        <w:t>exceeding</w:t>
      </w:r>
      <w:r>
        <w:rPr>
          <w:spacing w:val="-10"/>
          <w:w w:val="105"/>
        </w:rPr>
        <w:t> </w:t>
      </w:r>
      <w:r>
        <w:rPr>
          <w:w w:val="105"/>
        </w:rPr>
        <w:t>U.S.</w:t>
      </w:r>
      <w:r>
        <w:rPr>
          <w:spacing w:val="-9"/>
          <w:w w:val="105"/>
        </w:rPr>
        <w:t> </w:t>
      </w:r>
      <w:r>
        <w:rPr>
          <w:w w:val="105"/>
        </w:rPr>
        <w:t>$50</w:t>
      </w:r>
      <w:r>
        <w:rPr>
          <w:spacing w:val="-9"/>
          <w:w w:val="105"/>
        </w:rPr>
        <w:t> </w:t>
      </w:r>
      <w:r>
        <w:rPr>
          <w:w w:val="105"/>
        </w:rPr>
        <w:t>million.</w:t>
      </w:r>
      <w:r>
        <w:rPr>
          <w:spacing w:val="-9"/>
          <w:w w:val="105"/>
        </w:rPr>
        <w:t> </w:t>
      </w:r>
      <w:r>
        <w:rPr>
          <w:w w:val="105"/>
        </w:rPr>
        <w:t>Each</w:t>
      </w:r>
      <w:r>
        <w:rPr>
          <w:spacing w:val="-10"/>
          <w:w w:val="105"/>
        </w:rPr>
        <w:t> </w:t>
      </w:r>
      <w:r>
        <w:rPr>
          <w:w w:val="105"/>
        </w:rPr>
        <w:t>bank</w:t>
      </w:r>
      <w:r>
        <w:rPr>
          <w:spacing w:val="-9"/>
          <w:w w:val="105"/>
        </w:rPr>
        <w:t> </w:t>
      </w:r>
      <w:r>
        <w:rPr>
          <w:w w:val="105"/>
        </w:rPr>
        <w:t>may</w:t>
      </w:r>
      <w:r>
        <w:rPr>
          <w:spacing w:val="-9"/>
          <w:w w:val="105"/>
        </w:rPr>
        <w:t> </w:t>
      </w:r>
      <w:r>
        <w:rPr>
          <w:w w:val="105"/>
        </w:rPr>
        <w:t>decide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cutoff limits for each type of model in accordance with the exposure-size</w:t>
      </w:r>
      <w:r>
        <w:rPr>
          <w:spacing w:val="1"/>
          <w:w w:val="105"/>
        </w:rPr>
        <w:t> </w:t>
      </w:r>
      <w:r>
        <w:rPr>
          <w:w w:val="105"/>
        </w:rPr>
        <w:t>distribution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credit.</w:t>
      </w:r>
    </w:p>
    <w:p>
      <w:pPr>
        <w:pStyle w:val="BodyText"/>
        <w:spacing w:before="9"/>
        <w:ind w:left="0"/>
        <w:jc w:val="left"/>
        <w:rPr>
          <w:sz w:val="43"/>
        </w:rPr>
      </w:pPr>
    </w:p>
    <w:p>
      <w:pPr>
        <w:pStyle w:val="Heading2"/>
        <w:numPr>
          <w:ilvl w:val="1"/>
          <w:numId w:val="18"/>
        </w:numPr>
        <w:tabs>
          <w:tab w:pos="1365" w:val="left" w:leader="none"/>
        </w:tabs>
        <w:spacing w:line="240" w:lineRule="auto" w:before="0" w:after="0"/>
        <w:ind w:left="1364" w:right="0" w:hanging="952"/>
        <w:jc w:val="left"/>
      </w:pPr>
      <w:r>
        <w:rPr/>
        <w:t>NEW</w:t>
      </w:r>
      <w:r>
        <w:rPr>
          <w:spacing w:val="-2"/>
        </w:rPr>
        <w:t> </w:t>
      </w:r>
      <w:r>
        <w:rPr/>
        <w:t>CAPITAL</w:t>
      </w:r>
      <w:r>
        <w:rPr>
          <w:spacing w:val="-21"/>
        </w:rPr>
        <w:t> </w:t>
      </w:r>
      <w:r>
        <w:rPr/>
        <w:t>ACCORD</w:t>
      </w:r>
      <w:r>
        <w:rPr>
          <w:spacing w:val="8"/>
        </w:rPr>
        <w:t> </w:t>
      </w:r>
      <w:r>
        <w:rPr/>
        <w:t>OPTIONS</w:t>
      </w:r>
    </w:p>
    <w:p>
      <w:pPr>
        <w:pStyle w:val="BodyText"/>
        <w:spacing w:line="256" w:lineRule="auto" w:before="112"/>
        <w:ind w:right="118"/>
      </w:pPr>
      <w:r>
        <w:rPr>
          <w:w w:val="105"/>
        </w:rPr>
        <w:t>The New Basel Capital Accord provides a few options to banks to determine</w:t>
      </w:r>
      <w:r>
        <w:rPr>
          <w:spacing w:val="1"/>
          <w:w w:val="105"/>
        </w:rPr>
        <w:t> </w:t>
      </w:r>
      <w:r>
        <w:rPr>
          <w:w w:val="105"/>
        </w:rPr>
        <w:t>capital requirements for credit, market, and operational risks and allows bank</w:t>
      </w:r>
      <w:r>
        <w:rPr>
          <w:spacing w:val="1"/>
          <w:w w:val="105"/>
        </w:rPr>
        <w:t> </w:t>
      </w:r>
      <w:r>
        <w:rPr>
          <w:w w:val="105"/>
        </w:rPr>
        <w:t>supervisors to select approaches that are most appropriate to their banking</w:t>
      </w:r>
      <w:r>
        <w:rPr>
          <w:spacing w:val="1"/>
          <w:w w:val="105"/>
        </w:rPr>
        <w:t> </w:t>
      </w:r>
      <w:r>
        <w:rPr>
          <w:w w:val="105"/>
        </w:rPr>
        <w:t>system. The New Accord has prescribed two alternatives for the calculation of</w:t>
      </w:r>
      <w:r>
        <w:rPr>
          <w:spacing w:val="1"/>
          <w:w w:val="105"/>
        </w:rPr>
        <w:t> </w:t>
      </w:r>
      <w:r>
        <w:rPr>
          <w:w w:val="105"/>
        </w:rPr>
        <w:t>capital requirements for credit risk. The first alternative is the Standardized</w:t>
      </w:r>
      <w:r>
        <w:rPr>
          <w:spacing w:val="1"/>
          <w:w w:val="105"/>
        </w:rPr>
        <w:t> </w:t>
      </w:r>
      <w:r>
        <w:rPr>
          <w:w w:val="105"/>
        </w:rPr>
        <w:t>Approach,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seeks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assess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1"/>
          <w:w w:val="105"/>
        </w:rPr>
        <w:t> </w:t>
      </w:r>
      <w:r>
        <w:rPr>
          <w:w w:val="105"/>
        </w:rPr>
        <w:t>ratings</w:t>
      </w:r>
      <w:r>
        <w:rPr>
          <w:spacing w:val="-71"/>
          <w:w w:val="105"/>
        </w:rPr>
        <w:t> </w:t>
      </w:r>
      <w:r>
        <w:rPr>
          <w:w w:val="105"/>
        </w:rPr>
        <w:t>assigned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external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agencies.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approach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limitations as ratings from external credit rating agencies are usually available</w:t>
      </w:r>
      <w:r>
        <w:rPr>
          <w:spacing w:val="1"/>
          <w:w w:val="105"/>
        </w:rPr>
        <w:t> </w:t>
      </w:r>
      <w:r>
        <w:rPr>
          <w:w w:val="105"/>
        </w:rPr>
        <w:t>for sovereign governments, large multinational banks and securities firms, and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-8"/>
          <w:w w:val="105"/>
        </w:rPr>
        <w:t> </w:t>
      </w:r>
      <w:r>
        <w:rPr>
          <w:w w:val="105"/>
        </w:rPr>
        <w:t>corporations,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prime</w:t>
      </w:r>
      <w:r>
        <w:rPr>
          <w:spacing w:val="-7"/>
          <w:w w:val="105"/>
        </w:rPr>
        <w:t> </w:t>
      </w:r>
      <w:r>
        <w:rPr>
          <w:w w:val="105"/>
        </w:rPr>
        <w:t>debt</w:t>
      </w:r>
      <w:r>
        <w:rPr>
          <w:spacing w:val="-6"/>
          <w:w w:val="105"/>
        </w:rPr>
        <w:t> </w:t>
      </w:r>
      <w:r>
        <w:rPr>
          <w:w w:val="105"/>
        </w:rPr>
        <w:t>instruments,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small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medium</w:t>
      </w:r>
      <w:r>
        <w:rPr>
          <w:spacing w:val="-71"/>
          <w:w w:val="105"/>
        </w:rPr>
        <w:t> </w:t>
      </w:r>
      <w:r>
        <w:rPr>
          <w:w w:val="105"/>
        </w:rPr>
        <w:t>enterprises, retail, and small businesses, which cover the largest number of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many</w:t>
      </w:r>
      <w:r>
        <w:rPr>
          <w:spacing w:val="-7"/>
          <w:w w:val="105"/>
        </w:rPr>
        <w:t> </w:t>
      </w:r>
      <w:r>
        <w:rPr>
          <w:w w:val="105"/>
        </w:rPr>
        <w:t>banks.</w:t>
      </w:r>
      <w:r>
        <w:rPr>
          <w:spacing w:val="-7"/>
          <w:w w:val="105"/>
        </w:rPr>
        <w:t> </w:t>
      </w:r>
      <w:r>
        <w:rPr>
          <w:w w:val="105"/>
        </w:rPr>
        <w:t>There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uniformity</w:t>
      </w:r>
      <w:r>
        <w:rPr>
          <w:spacing w:val="-7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w w:val="105"/>
        </w:rPr>
        <w:t>different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institutions across the world in fixing the values of risk weights against each</w:t>
      </w:r>
      <w:r>
        <w:rPr>
          <w:spacing w:val="1"/>
          <w:w w:val="105"/>
        </w:rPr>
        <w:t> </w:t>
      </w:r>
      <w:r>
        <w:rPr>
          <w:w w:val="105"/>
        </w:rPr>
        <w:t>rating grade assigned by different external rating agencies. Moreover, as the</w:t>
      </w:r>
      <w:r>
        <w:rPr>
          <w:spacing w:val="1"/>
          <w:w w:val="105"/>
        </w:rPr>
        <w:t> </w:t>
      </w:r>
      <w:r>
        <w:rPr>
          <w:w w:val="105"/>
        </w:rPr>
        <w:t>methodology, the risk factors, and their relative significance may vary between</w:t>
      </w:r>
      <w:r>
        <w:rPr>
          <w:spacing w:val="-71"/>
          <w:w w:val="105"/>
        </w:rPr>
        <w:t> </w:t>
      </w:r>
      <w:r>
        <w:rPr>
          <w:w w:val="105"/>
        </w:rPr>
        <w:t>external rating agencies, comparison of risk grades assigned by these agencies</w:t>
      </w:r>
      <w:r>
        <w:rPr>
          <w:spacing w:val="1"/>
          <w:w w:val="105"/>
        </w:rPr>
        <w:t> </w:t>
      </w:r>
      <w:r>
        <w:rPr>
          <w:w w:val="105"/>
        </w:rPr>
        <w:t>becomes</w:t>
      </w:r>
      <w:r>
        <w:rPr>
          <w:spacing w:val="-16"/>
          <w:w w:val="105"/>
        </w:rPr>
        <w:t> </w:t>
      </w:r>
      <w:r>
        <w:rPr>
          <w:w w:val="105"/>
        </w:rPr>
        <w:t>difficult.</w:t>
      </w:r>
      <w:r>
        <w:rPr>
          <w:spacing w:val="-14"/>
          <w:w w:val="105"/>
        </w:rPr>
        <w:t> </w:t>
      </w:r>
      <w:r>
        <w:rPr>
          <w:w w:val="105"/>
        </w:rPr>
        <w:t>More</w:t>
      </w:r>
      <w:r>
        <w:rPr>
          <w:spacing w:val="-15"/>
          <w:w w:val="105"/>
        </w:rPr>
        <w:t> </w:t>
      </w:r>
      <w:r>
        <w:rPr>
          <w:w w:val="105"/>
        </w:rPr>
        <w:t>importantly,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ratings</w:t>
      </w:r>
      <w:r>
        <w:rPr>
          <w:spacing w:val="-16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external</w:t>
      </w:r>
      <w:r>
        <w:rPr>
          <w:spacing w:val="-15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agencies</w:t>
      </w:r>
      <w:r>
        <w:rPr>
          <w:spacing w:val="-14"/>
          <w:w w:val="105"/>
        </w:rPr>
        <w:t> </w:t>
      </w:r>
      <w:r>
        <w:rPr>
          <w:w w:val="105"/>
        </w:rPr>
        <w:t>may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0"/>
      </w:pP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always</w:t>
      </w:r>
      <w:r>
        <w:rPr>
          <w:spacing w:val="-8"/>
          <w:w w:val="105"/>
        </w:rPr>
        <w:t> </w:t>
      </w:r>
      <w:r>
        <w:rPr>
          <w:w w:val="105"/>
        </w:rPr>
        <w:t>reliable,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was</w:t>
      </w:r>
      <w:r>
        <w:rPr>
          <w:spacing w:val="-8"/>
          <w:w w:val="105"/>
        </w:rPr>
        <w:t> </w:t>
      </w:r>
      <w:r>
        <w:rPr>
          <w:w w:val="105"/>
        </w:rPr>
        <w:t>evident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inappropriate</w:t>
      </w:r>
      <w:r>
        <w:rPr>
          <w:spacing w:val="-8"/>
          <w:w w:val="105"/>
        </w:rPr>
        <w:t> </w:t>
      </w:r>
      <w:r>
        <w:rPr>
          <w:w w:val="105"/>
        </w:rPr>
        <w:t>ratings</w:t>
      </w:r>
      <w:r>
        <w:rPr>
          <w:spacing w:val="-8"/>
          <w:w w:val="105"/>
        </w:rPr>
        <w:t> </w:t>
      </w:r>
      <w:r>
        <w:rPr>
          <w:w w:val="105"/>
        </w:rPr>
        <w:t>assigned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mortgage-related securities that contributed to the U.S. financial crisis during</w:t>
      </w:r>
      <w:r>
        <w:rPr>
          <w:spacing w:val="1"/>
          <w:w w:val="105"/>
        </w:rPr>
        <w:t> </w:t>
      </w:r>
      <w:r>
        <w:rPr>
          <w:w w:val="105"/>
        </w:rPr>
        <w:t>2007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2008</w:t>
      </w:r>
      <w:r>
        <w:rPr>
          <w:spacing w:val="-2"/>
          <w:w w:val="105"/>
        </w:rPr>
        <w:t> </w:t>
      </w:r>
      <w:r>
        <w:rPr>
          <w:w w:val="105"/>
        </w:rPr>
        <w:t>(U.S.</w:t>
      </w:r>
      <w:r>
        <w:rPr>
          <w:spacing w:val="-3"/>
          <w:w w:val="105"/>
        </w:rPr>
        <w:t> </w:t>
      </w:r>
      <w:r>
        <w:rPr>
          <w:w w:val="105"/>
        </w:rPr>
        <w:t>FCIC</w:t>
      </w:r>
      <w:r>
        <w:rPr>
          <w:spacing w:val="-3"/>
          <w:w w:val="105"/>
        </w:rPr>
        <w:t> </w:t>
      </w:r>
      <w:r>
        <w:rPr>
          <w:w w:val="105"/>
        </w:rPr>
        <w:t>Report).</w:t>
      </w:r>
    </w:p>
    <w:p>
      <w:pPr>
        <w:pStyle w:val="BodyText"/>
        <w:spacing w:line="256" w:lineRule="auto" w:before="32"/>
        <w:ind w:right="119" w:firstLine="230"/>
      </w:pPr>
      <w:r>
        <w:rPr>
          <w:w w:val="105"/>
        </w:rPr>
        <w:t>Under the Standardized Approach, banks are required to assign 100 percent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weight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unrated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calculation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regulatory</w:t>
      </w:r>
      <w:r>
        <w:rPr>
          <w:spacing w:val="1"/>
          <w:w w:val="105"/>
        </w:rPr>
        <w:t> </w:t>
      </w:r>
      <w:r>
        <w:rPr>
          <w:w w:val="105"/>
        </w:rPr>
        <w:t>capital,</w:t>
      </w:r>
      <w:r>
        <w:rPr>
          <w:spacing w:val="1"/>
          <w:w w:val="105"/>
        </w:rPr>
        <w:t> </w:t>
      </w:r>
      <w:r>
        <w:rPr>
          <w:w w:val="105"/>
        </w:rPr>
        <w:t>irrespective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actual</w:t>
      </w:r>
      <w:r>
        <w:rPr>
          <w:spacing w:val="-14"/>
          <w:w w:val="105"/>
        </w:rPr>
        <w:t> </w:t>
      </w:r>
      <w:r>
        <w:rPr>
          <w:w w:val="105"/>
        </w:rPr>
        <w:t>levels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risks</w:t>
      </w:r>
      <w:r>
        <w:rPr>
          <w:spacing w:val="-14"/>
          <w:w w:val="105"/>
        </w:rPr>
        <w:t> </w:t>
      </w:r>
      <w:r>
        <w:rPr>
          <w:w w:val="105"/>
        </w:rPr>
        <w:t>emerging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these</w:t>
      </w:r>
      <w:r>
        <w:rPr>
          <w:spacing w:val="-14"/>
          <w:w w:val="105"/>
        </w:rPr>
        <w:t> </w:t>
      </w:r>
      <w:r>
        <w:rPr>
          <w:w w:val="105"/>
        </w:rPr>
        <w:t>exposures.</w:t>
      </w:r>
      <w:r>
        <w:rPr>
          <w:spacing w:val="-15"/>
          <w:w w:val="105"/>
        </w:rPr>
        <w:t> </w:t>
      </w:r>
      <w:r>
        <w:rPr>
          <w:w w:val="105"/>
        </w:rPr>
        <w:t>Because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limitation,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Standardized</w:t>
      </w:r>
      <w:r>
        <w:rPr>
          <w:spacing w:val="-10"/>
          <w:w w:val="105"/>
        </w:rPr>
        <w:t> </w:t>
      </w:r>
      <w:r>
        <w:rPr>
          <w:w w:val="105"/>
        </w:rPr>
        <w:t>Approach</w:t>
      </w:r>
      <w:r>
        <w:rPr>
          <w:spacing w:val="-9"/>
          <w:w w:val="105"/>
        </w:rPr>
        <w:t> </w:t>
      </w:r>
      <w:r>
        <w:rPr>
          <w:w w:val="105"/>
        </w:rPr>
        <w:t>produces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best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approximation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risk-aligned</w:t>
      </w:r>
      <w:r>
        <w:rPr>
          <w:spacing w:val="-9"/>
          <w:w w:val="105"/>
        </w:rPr>
        <w:t> </w:t>
      </w:r>
      <w:r>
        <w:rPr>
          <w:w w:val="105"/>
        </w:rPr>
        <w:t>capital.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does</w:t>
      </w:r>
      <w:r>
        <w:rPr>
          <w:spacing w:val="-9"/>
          <w:w w:val="105"/>
        </w:rPr>
        <w:t> </w:t>
      </w: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achieve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purpose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holding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appropriate</w:t>
      </w:r>
      <w:r>
        <w:rPr>
          <w:spacing w:val="-71"/>
          <w:w w:val="105"/>
        </w:rPr>
        <w:t> </w:t>
      </w:r>
      <w:r>
        <w:rPr>
          <w:w w:val="105"/>
        </w:rPr>
        <w:t>amount of capital based on the varying levels of risks associated with unrated</w:t>
      </w:r>
      <w:r>
        <w:rPr>
          <w:spacing w:val="1"/>
          <w:w w:val="105"/>
        </w:rPr>
        <w:t> </w:t>
      </w:r>
      <w:r>
        <w:rPr>
          <w:w w:val="105"/>
        </w:rPr>
        <w:t>exposures. The true picture of the bank's credit risk profile will not come out,</w:t>
      </w:r>
      <w:r>
        <w:rPr>
          <w:spacing w:val="1"/>
          <w:w w:val="105"/>
        </w:rPr>
        <w:t> </w:t>
      </w:r>
      <w:r>
        <w:rPr>
          <w:w w:val="105"/>
        </w:rPr>
        <w:t>since unrated exposures will be large in number. Risk monitoring and risk</w:t>
      </w:r>
      <w:r>
        <w:rPr>
          <w:spacing w:val="1"/>
          <w:w w:val="105"/>
        </w:rPr>
        <w:t> </w:t>
      </w:r>
      <w:r>
        <w:rPr>
          <w:w w:val="105"/>
        </w:rPr>
        <w:t>control processes will get diluted as stronger actions cannot be directed toward</w:t>
      </w:r>
      <w:r>
        <w:rPr>
          <w:spacing w:val="1"/>
          <w:w w:val="105"/>
        </w:rPr>
        <w:t> </w:t>
      </w:r>
      <w:r>
        <w:rPr>
          <w:w w:val="105"/>
        </w:rPr>
        <w:t>high-risk</w:t>
      </w:r>
      <w:r>
        <w:rPr>
          <w:spacing w:val="-3"/>
          <w:w w:val="105"/>
        </w:rPr>
        <w:t> </w:t>
      </w:r>
      <w:r>
        <w:rPr>
          <w:w w:val="105"/>
        </w:rPr>
        <w:t>exposures.</w:t>
      </w:r>
    </w:p>
    <w:p>
      <w:pPr>
        <w:pStyle w:val="BodyText"/>
        <w:spacing w:line="256" w:lineRule="auto" w:before="40"/>
        <w:ind w:right="118" w:firstLine="230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second</w:t>
      </w:r>
      <w:r>
        <w:rPr>
          <w:spacing w:val="-5"/>
          <w:w w:val="105"/>
        </w:rPr>
        <w:t> </w:t>
      </w:r>
      <w:r>
        <w:rPr>
          <w:w w:val="105"/>
        </w:rPr>
        <w:t>alternative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assessment</w:t>
      </w:r>
      <w:r>
        <w:rPr>
          <w:spacing w:val="-6"/>
          <w:w w:val="105"/>
        </w:rPr>
        <w:t> </w:t>
      </w:r>
      <w:r>
        <w:rPr>
          <w:w w:val="105"/>
        </w:rPr>
        <w:t>under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New</w:t>
      </w:r>
      <w:r>
        <w:rPr>
          <w:spacing w:val="-5"/>
          <w:w w:val="105"/>
        </w:rPr>
        <w:t> </w:t>
      </w:r>
      <w:r>
        <w:rPr>
          <w:w w:val="105"/>
        </w:rPr>
        <w:t>Accord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IRB Approach that allows banks to use internally developed rating systems 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measurement.</w:t>
      </w:r>
      <w:r>
        <w:rPr>
          <w:spacing w:val="-15"/>
          <w:w w:val="105"/>
        </w:rPr>
        <w:t> </w:t>
      </w:r>
      <w:r>
        <w:rPr>
          <w:w w:val="105"/>
        </w:rPr>
        <w:t>It</w:t>
      </w:r>
      <w:r>
        <w:rPr>
          <w:spacing w:val="-16"/>
          <w:w w:val="105"/>
        </w:rPr>
        <w:t> </w:t>
      </w:r>
      <w:r>
        <w:rPr>
          <w:w w:val="105"/>
        </w:rPr>
        <w:t>casts</w:t>
      </w:r>
      <w:r>
        <w:rPr>
          <w:spacing w:val="-15"/>
          <w:w w:val="105"/>
        </w:rPr>
        <w:t> </w:t>
      </w:r>
      <w:r>
        <w:rPr>
          <w:w w:val="105"/>
        </w:rPr>
        <w:t>significant</w:t>
      </w:r>
      <w:r>
        <w:rPr>
          <w:spacing w:val="-16"/>
          <w:w w:val="105"/>
        </w:rPr>
        <w:t> </w:t>
      </w:r>
      <w:r>
        <w:rPr>
          <w:w w:val="105"/>
        </w:rPr>
        <w:t>responsibilities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banks,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they</w:t>
      </w:r>
      <w:r>
        <w:rPr>
          <w:spacing w:val="-71"/>
          <w:w w:val="105"/>
        </w:rPr>
        <w:t> </w:t>
      </w:r>
      <w:r>
        <w:rPr>
          <w:w w:val="105"/>
        </w:rPr>
        <w:t>will have to make their own estimates of probability of default, loss rate given</w:t>
      </w:r>
      <w:r>
        <w:rPr>
          <w:spacing w:val="1"/>
          <w:w w:val="105"/>
        </w:rPr>
        <w:t> </w:t>
      </w:r>
      <w:r>
        <w:rPr>
          <w:w w:val="105"/>
        </w:rPr>
        <w:t>default,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calculation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total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1"/>
          <w:w w:val="105"/>
        </w:rPr>
        <w:t> </w:t>
      </w:r>
      <w:r>
        <w:rPr>
          <w:w w:val="105"/>
        </w:rPr>
        <w:t>requirement against credit risk. The limitation of the Standardized Approach is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its</w:t>
      </w:r>
      <w:r>
        <w:rPr>
          <w:spacing w:val="-13"/>
          <w:w w:val="105"/>
        </w:rPr>
        <w:t> </w:t>
      </w:r>
      <w:r>
        <w:rPr>
          <w:w w:val="105"/>
        </w:rPr>
        <w:t>main</w:t>
      </w:r>
      <w:r>
        <w:rPr>
          <w:spacing w:val="-13"/>
          <w:w w:val="105"/>
        </w:rPr>
        <w:t> </w:t>
      </w:r>
      <w:r>
        <w:rPr>
          <w:w w:val="105"/>
        </w:rPr>
        <w:t>focus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regulatory</w:t>
      </w:r>
      <w:r>
        <w:rPr>
          <w:spacing w:val="-12"/>
          <w:w w:val="105"/>
        </w:rPr>
        <w:t> </w:t>
      </w:r>
      <w:r>
        <w:rPr>
          <w:w w:val="105"/>
        </w:rPr>
        <w:t>capital</w:t>
      </w:r>
      <w:r>
        <w:rPr>
          <w:spacing w:val="-14"/>
          <w:w w:val="105"/>
        </w:rPr>
        <w:t> </w:t>
      </w:r>
      <w:r>
        <w:rPr>
          <w:w w:val="105"/>
        </w:rPr>
        <w:t>assessment;</w:t>
      </w:r>
      <w:r>
        <w:rPr>
          <w:spacing w:val="-13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does</w:t>
      </w:r>
      <w:r>
        <w:rPr>
          <w:spacing w:val="-14"/>
          <w:w w:val="105"/>
        </w:rPr>
        <w:t> </w:t>
      </w:r>
      <w:r>
        <w:rPr>
          <w:w w:val="105"/>
        </w:rPr>
        <w:t>not</w:t>
      </w:r>
      <w:r>
        <w:rPr>
          <w:spacing w:val="-13"/>
          <w:w w:val="105"/>
        </w:rPr>
        <w:t> </w:t>
      </w:r>
      <w:r>
        <w:rPr>
          <w:w w:val="105"/>
        </w:rPr>
        <w:t>guide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in effective handling of the credit risk management function. Capital adequacy</w:t>
      </w:r>
      <w:r>
        <w:rPr>
          <w:spacing w:val="1"/>
          <w:w w:val="105"/>
        </w:rPr>
        <w:t> </w:t>
      </w:r>
      <w:r>
        <w:rPr>
          <w:w w:val="105"/>
        </w:rPr>
        <w:t>assessment and credit risk management are two separate functions, though they</w:t>
      </w:r>
      <w:r>
        <w:rPr>
          <w:spacing w:val="-71"/>
          <w:w w:val="105"/>
        </w:rPr>
        <w:t> </w:t>
      </w:r>
      <w:r>
        <w:rPr>
          <w:w w:val="105"/>
        </w:rPr>
        <w:t>are interlinked. The focus of the former is on credit risk identification and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measurement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determination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quantum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capital</w:t>
      </w:r>
      <w:r>
        <w:rPr>
          <w:spacing w:val="-17"/>
          <w:w w:val="105"/>
        </w:rPr>
        <w:t> </w:t>
      </w:r>
      <w:r>
        <w:rPr>
          <w:w w:val="105"/>
        </w:rPr>
        <w:t>required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cover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risk; the focus of the latter is on credit administration that includes sanction,</w:t>
      </w:r>
      <w:r>
        <w:rPr>
          <w:spacing w:val="1"/>
          <w:w w:val="105"/>
        </w:rPr>
        <w:t> </w:t>
      </w:r>
      <w:r>
        <w:rPr>
          <w:w w:val="105"/>
        </w:rPr>
        <w:t>disbursement, follow-up, supervision, and recovery of credits. If a bank adopts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Standardized</w:t>
      </w:r>
      <w:r>
        <w:rPr>
          <w:spacing w:val="1"/>
          <w:w w:val="105"/>
        </w:rPr>
        <w:t> </w:t>
      </w:r>
      <w:r>
        <w:rPr>
          <w:w w:val="105"/>
        </w:rPr>
        <w:t>Approach,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still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put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place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elaborate</w:t>
      </w:r>
      <w:r>
        <w:rPr>
          <w:spacing w:val="-71"/>
          <w:w w:val="105"/>
        </w:rPr>
        <w:t> </w:t>
      </w:r>
      <w:r>
        <w:rPr>
          <w:w w:val="105"/>
        </w:rPr>
        <w:t>procedure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management.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IRB</w:t>
      </w:r>
      <w:r>
        <w:rPr>
          <w:spacing w:val="1"/>
          <w:w w:val="105"/>
        </w:rPr>
        <w:t> </w:t>
      </w:r>
      <w:r>
        <w:rPr>
          <w:w w:val="105"/>
        </w:rPr>
        <w:t>Approach</w:t>
      </w:r>
      <w:r>
        <w:rPr>
          <w:spacing w:val="1"/>
          <w:w w:val="105"/>
        </w:rPr>
        <w:t> </w:t>
      </w:r>
      <w:r>
        <w:rPr>
          <w:w w:val="105"/>
        </w:rPr>
        <w:t>provides</w:t>
      </w:r>
      <w:r>
        <w:rPr>
          <w:spacing w:val="1"/>
          <w:w w:val="105"/>
        </w:rPr>
        <w:t> </w:t>
      </w:r>
      <w:r>
        <w:rPr>
          <w:w w:val="105"/>
        </w:rPr>
        <w:t>additional inputs and critical information on risk-related issues that will help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-19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conduct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management</w:t>
      </w:r>
      <w:r>
        <w:rPr>
          <w:spacing w:val="-19"/>
          <w:w w:val="105"/>
        </w:rPr>
        <w:t> </w:t>
      </w:r>
      <w:r>
        <w:rPr>
          <w:w w:val="105"/>
        </w:rPr>
        <w:t>function</w:t>
      </w:r>
      <w:r>
        <w:rPr>
          <w:spacing w:val="-18"/>
          <w:w w:val="105"/>
        </w:rPr>
        <w:t> </w:t>
      </w:r>
      <w:r>
        <w:rPr>
          <w:w w:val="105"/>
        </w:rPr>
        <w:t>efficiently.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long</w:t>
      </w:r>
      <w:r>
        <w:rPr>
          <w:spacing w:val="-18"/>
          <w:w w:val="105"/>
        </w:rPr>
        <w:t> </w:t>
      </w:r>
      <w:r>
        <w:rPr>
          <w:w w:val="105"/>
        </w:rPr>
        <w:t>run,</w:t>
      </w:r>
      <w:r>
        <w:rPr>
          <w:spacing w:val="-71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much</w:t>
      </w:r>
      <w:r>
        <w:rPr>
          <w:spacing w:val="-4"/>
          <w:w w:val="105"/>
        </w:rPr>
        <w:t> </w:t>
      </w:r>
      <w:r>
        <w:rPr>
          <w:w w:val="105"/>
        </w:rPr>
        <w:t>more</w:t>
      </w:r>
      <w:r>
        <w:rPr>
          <w:spacing w:val="-3"/>
          <w:w w:val="105"/>
        </w:rPr>
        <w:t> </w:t>
      </w:r>
      <w:r>
        <w:rPr>
          <w:w w:val="105"/>
        </w:rPr>
        <w:t>beneficial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banks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adopt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IRB</w:t>
      </w:r>
      <w:r>
        <w:rPr>
          <w:spacing w:val="-3"/>
          <w:w w:val="105"/>
        </w:rPr>
        <w:t> </w:t>
      </w:r>
      <w:r>
        <w:rPr>
          <w:w w:val="105"/>
        </w:rPr>
        <w:t>Approach</w:t>
      </w:r>
      <w:r>
        <w:rPr>
          <w:spacing w:val="-4"/>
          <w:w w:val="105"/>
        </w:rPr>
        <w:t> </w:t>
      </w:r>
      <w:r>
        <w:rPr>
          <w:w w:val="105"/>
        </w:rPr>
        <w:t>both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capital</w:t>
      </w:r>
      <w:r>
        <w:rPr>
          <w:spacing w:val="-71"/>
          <w:w w:val="105"/>
        </w:rPr>
        <w:t> </w:t>
      </w:r>
      <w:r>
        <w:rPr>
          <w:w w:val="105"/>
        </w:rPr>
        <w:t>adequacy</w:t>
      </w:r>
      <w:r>
        <w:rPr>
          <w:spacing w:val="-5"/>
          <w:w w:val="105"/>
        </w:rPr>
        <w:t> </w:t>
      </w:r>
      <w:r>
        <w:rPr>
          <w:w w:val="105"/>
        </w:rPr>
        <w:t>assessment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management.</w:t>
      </w:r>
    </w:p>
    <w:p>
      <w:pPr>
        <w:pStyle w:val="BodyText"/>
        <w:spacing w:before="2"/>
        <w:ind w:left="0"/>
        <w:jc w:val="left"/>
        <w:rPr>
          <w:sz w:val="45"/>
        </w:rPr>
      </w:pPr>
    </w:p>
    <w:p>
      <w:pPr>
        <w:pStyle w:val="Heading2"/>
        <w:numPr>
          <w:ilvl w:val="1"/>
          <w:numId w:val="18"/>
        </w:numPr>
        <w:tabs>
          <w:tab w:pos="2253" w:val="left" w:leader="none"/>
        </w:tabs>
        <w:spacing w:line="240" w:lineRule="auto" w:before="0" w:after="0"/>
        <w:ind w:left="2252" w:right="0" w:hanging="951"/>
        <w:jc w:val="left"/>
      </w:pPr>
      <w:r>
        <w:rPr/>
        <w:t>ASSET</w:t>
      </w:r>
      <w:r>
        <w:rPr>
          <w:spacing w:val="-17"/>
        </w:rPr>
        <w:t> </w:t>
      </w:r>
      <w:r>
        <w:rPr/>
        <w:t>CATEGORIZATION</w:t>
      </w:r>
    </w:p>
    <w:p>
      <w:pPr>
        <w:pStyle w:val="BodyText"/>
        <w:spacing w:line="256" w:lineRule="auto" w:before="112"/>
        <w:ind w:right="125"/>
      </w:pPr>
      <w:r>
        <w:rPr>
          <w:spacing w:val="-1"/>
          <w:w w:val="105"/>
        </w:rPr>
        <w:t>Banks</w:t>
      </w:r>
      <w:r>
        <w:rPr>
          <w:spacing w:val="-18"/>
          <w:w w:val="105"/>
        </w:rPr>
        <w:t> </w:t>
      </w:r>
      <w:r>
        <w:rPr>
          <w:w w:val="105"/>
        </w:rPr>
        <w:t>have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establish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beginning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internal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rating</w:t>
      </w:r>
      <w:r>
        <w:rPr>
          <w:spacing w:val="-18"/>
          <w:w w:val="105"/>
        </w:rPr>
        <w:t> </w:t>
      </w:r>
      <w:r>
        <w:rPr>
          <w:w w:val="105"/>
        </w:rPr>
        <w:t>framework</w:t>
      </w:r>
      <w:r>
        <w:rPr>
          <w:spacing w:val="-71"/>
          <w:w w:val="105"/>
        </w:rPr>
        <w:t> </w:t>
      </w:r>
      <w:r>
        <w:rPr>
          <w:w w:val="105"/>
        </w:rPr>
        <w:t>if</w:t>
      </w:r>
      <w:r>
        <w:rPr>
          <w:spacing w:val="16"/>
          <w:w w:val="105"/>
        </w:rPr>
        <w:t> </w:t>
      </w:r>
      <w:r>
        <w:rPr>
          <w:w w:val="105"/>
        </w:rPr>
        <w:t>they</w:t>
      </w:r>
      <w:r>
        <w:rPr>
          <w:spacing w:val="16"/>
          <w:w w:val="105"/>
        </w:rPr>
        <w:t> </w:t>
      </w:r>
      <w:r>
        <w:rPr>
          <w:w w:val="105"/>
        </w:rPr>
        <w:t>want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develop</w:t>
      </w:r>
      <w:r>
        <w:rPr>
          <w:spacing w:val="16"/>
          <w:w w:val="105"/>
        </w:rPr>
        <w:t> </w:t>
      </w:r>
      <w:r>
        <w:rPr>
          <w:w w:val="105"/>
        </w:rPr>
        <w:t>their</w:t>
      </w:r>
      <w:r>
        <w:rPr>
          <w:spacing w:val="16"/>
          <w:w w:val="105"/>
        </w:rPr>
        <w:t> </w:t>
      </w:r>
      <w:r>
        <w:rPr>
          <w:w w:val="105"/>
        </w:rPr>
        <w:t>own</w:t>
      </w:r>
      <w:r>
        <w:rPr>
          <w:spacing w:val="16"/>
          <w:w w:val="105"/>
        </w:rPr>
        <w:t> </w:t>
      </w:r>
      <w:r>
        <w:rPr>
          <w:w w:val="105"/>
        </w:rPr>
        <w:t>credit</w:t>
      </w:r>
      <w:r>
        <w:rPr>
          <w:spacing w:val="17"/>
          <w:w w:val="105"/>
        </w:rPr>
        <w:t> </w:t>
      </w:r>
      <w:r>
        <w:rPr>
          <w:w w:val="105"/>
        </w:rPr>
        <w:t>risk</w:t>
      </w:r>
      <w:r>
        <w:rPr>
          <w:spacing w:val="16"/>
          <w:w w:val="105"/>
        </w:rPr>
        <w:t> </w:t>
      </w:r>
      <w:r>
        <w:rPr>
          <w:w w:val="105"/>
        </w:rPr>
        <w:t>measurement</w:t>
      </w:r>
      <w:r>
        <w:rPr>
          <w:spacing w:val="16"/>
          <w:w w:val="105"/>
        </w:rPr>
        <w:t> </w:t>
      </w:r>
      <w:r>
        <w:rPr>
          <w:w w:val="105"/>
        </w:rPr>
        <w:t>model.</w:t>
      </w:r>
      <w:r>
        <w:rPr>
          <w:spacing w:val="16"/>
          <w:w w:val="105"/>
        </w:rPr>
        <w:t> </w:t>
      </w:r>
      <w:r>
        <w:rPr>
          <w:w w:val="105"/>
        </w:rPr>
        <w:t>Banks</w:t>
      </w:r>
      <w:r>
        <w:rPr>
          <w:spacing w:val="17"/>
          <w:w w:val="105"/>
        </w:rPr>
        <w:t> </w:t>
      </w:r>
      <w:r>
        <w:rPr>
          <w:w w:val="105"/>
        </w:rPr>
        <w:t>have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1"/>
      </w:pPr>
      <w:r>
        <w:rPr>
          <w:w w:val="105"/>
        </w:rPr>
        <w:t>devised several types of credit products with a view to aligning product designs</w:t>
      </w:r>
      <w:r>
        <w:rPr>
          <w:spacing w:val="-72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customer</w:t>
      </w:r>
      <w:r>
        <w:rPr>
          <w:spacing w:val="-4"/>
          <w:w w:val="105"/>
        </w:rPr>
        <w:t> </w:t>
      </w:r>
      <w:r>
        <w:rPr>
          <w:w w:val="105"/>
        </w:rPr>
        <w:t>needs.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facilities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structured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banks</w:t>
      </w:r>
      <w:r>
        <w:rPr>
          <w:spacing w:val="-4"/>
          <w:w w:val="105"/>
        </w:rPr>
        <w:t> </w:t>
      </w:r>
      <w:r>
        <w:rPr>
          <w:w w:val="105"/>
        </w:rPr>
        <w:t>so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safeguard</w:t>
      </w:r>
      <w:r>
        <w:rPr>
          <w:spacing w:val="-71"/>
          <w:w w:val="105"/>
        </w:rPr>
        <w:t> </w:t>
      </w:r>
      <w:r>
        <w:rPr>
          <w:w w:val="105"/>
        </w:rPr>
        <w:t>their own as well as the customers’ interests. Each credit exposure has certain</w:t>
      </w:r>
      <w:r>
        <w:rPr>
          <w:spacing w:val="1"/>
          <w:w w:val="105"/>
        </w:rPr>
        <w:t> </w:t>
      </w:r>
      <w:r>
        <w:rPr>
          <w:w w:val="105"/>
        </w:rPr>
        <w:t>specific characteristics that are identifiable from the type of client, the purpose,</w:t>
      </w:r>
      <w:r>
        <w:rPr>
          <w:spacing w:val="-71"/>
          <w:w w:val="105"/>
        </w:rPr>
        <w:t> </w:t>
      </w:r>
      <w:r>
        <w:rPr>
          <w:w w:val="105"/>
        </w:rPr>
        <w:t>the size and tenure of the loan, and the collateral coverage and guarantee</w:t>
      </w:r>
      <w:r>
        <w:rPr>
          <w:spacing w:val="1"/>
          <w:w w:val="105"/>
        </w:rPr>
        <w:t> </w:t>
      </w:r>
      <w:r>
        <w:rPr>
          <w:w w:val="105"/>
        </w:rPr>
        <w:t>protection.</w:t>
      </w:r>
      <w:r>
        <w:rPr>
          <w:spacing w:val="-17"/>
          <w:w w:val="105"/>
        </w:rPr>
        <w:t> </w:t>
      </w:r>
      <w:r>
        <w:rPr>
          <w:w w:val="105"/>
        </w:rPr>
        <w:t>It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necessary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establish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6"/>
          <w:w w:val="105"/>
        </w:rPr>
        <w:t> </w:t>
      </w:r>
      <w:r>
        <w:rPr>
          <w:w w:val="105"/>
        </w:rPr>
        <w:t>framework</w:t>
      </w:r>
      <w:r>
        <w:rPr>
          <w:spacing w:val="-16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consists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models,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assets</w:t>
      </w:r>
      <w:r>
        <w:rPr>
          <w:spacing w:val="1"/>
          <w:w w:val="105"/>
        </w:rPr>
        <w:t> </w:t>
      </w:r>
      <w:r>
        <w:rPr>
          <w:w w:val="105"/>
        </w:rPr>
        <w:t>exhibit</w:t>
      </w:r>
      <w:r>
        <w:rPr>
          <w:spacing w:val="-71"/>
          <w:w w:val="105"/>
        </w:rPr>
        <w:t> </w:t>
      </w:r>
      <w:r>
        <w:rPr>
          <w:w w:val="105"/>
        </w:rPr>
        <w:t>different risk characteristics. Banks have to meet certain benchmark standards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IRB</w:t>
      </w:r>
      <w:r>
        <w:rPr>
          <w:spacing w:val="-12"/>
          <w:w w:val="105"/>
        </w:rPr>
        <w:t> </w:t>
      </w:r>
      <w:r>
        <w:rPr>
          <w:w w:val="105"/>
        </w:rPr>
        <w:t>Approach</w:t>
      </w:r>
      <w:r>
        <w:rPr>
          <w:spacing w:val="-11"/>
          <w:w w:val="105"/>
        </w:rPr>
        <w:t> </w:t>
      </w:r>
      <w:r>
        <w:rPr>
          <w:w w:val="105"/>
        </w:rPr>
        <w:t>if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internally</w:t>
      </w:r>
      <w:r>
        <w:rPr>
          <w:spacing w:val="-11"/>
          <w:w w:val="105"/>
        </w:rPr>
        <w:t> </w:t>
      </w:r>
      <w:r>
        <w:rPr>
          <w:w w:val="105"/>
        </w:rPr>
        <w:t>developed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framework</w:t>
      </w:r>
      <w:r>
        <w:rPr>
          <w:spacing w:val="-72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accepted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bank</w:t>
      </w:r>
      <w:r>
        <w:rPr>
          <w:spacing w:val="-3"/>
          <w:w w:val="105"/>
        </w:rPr>
        <w:t> </w:t>
      </w:r>
      <w:r>
        <w:rPr>
          <w:w w:val="105"/>
        </w:rPr>
        <w:t>supervisors.</w:t>
      </w:r>
    </w:p>
    <w:p>
      <w:pPr>
        <w:pStyle w:val="BodyText"/>
        <w:spacing w:line="256" w:lineRule="auto" w:before="40"/>
        <w:ind w:right="120" w:firstLine="230"/>
      </w:pPr>
      <w:r>
        <w:rPr/>
        <w:pict>
          <v:line style="position:absolute;mso-position-horizontal-relative:page;mso-position-vertical-relative:paragraph;z-index:-17885184" from="368.640137pt,45.670341pt" to="370.800137pt,45.670341pt" stroked="true" strokeweight=".72pt" strokecolor="#0000ed">
            <v:stroke dashstyle="solid"/>
            <w10:wrap type="none"/>
          </v:line>
        </w:pict>
      </w:r>
      <w:r>
        <w:rPr>
          <w:w w:val="105"/>
        </w:rPr>
        <w:t>The IRB Approach requires banks to categorize the banking book exposures</w:t>
      </w:r>
      <w:r>
        <w:rPr>
          <w:spacing w:val="1"/>
          <w:w w:val="105"/>
        </w:rPr>
        <w:t> </w:t>
      </w:r>
      <w:r>
        <w:rPr>
          <w:w w:val="105"/>
        </w:rPr>
        <w:t>into five broad classes of assets: corporate exposure, sovereign exposure, bank</w:t>
      </w:r>
      <w:r>
        <w:rPr>
          <w:spacing w:val="1"/>
          <w:w w:val="105"/>
        </w:rPr>
        <w:t> </w:t>
      </w:r>
      <w:r>
        <w:rPr>
          <w:spacing w:val="-1"/>
          <w:w w:val="102"/>
        </w:rPr>
        <w:t>e</w:t>
      </w:r>
      <w:r>
        <w:rPr>
          <w:w w:val="102"/>
        </w:rPr>
        <w:t>xpo</w:t>
      </w:r>
      <w:r>
        <w:rPr>
          <w:spacing w:val="-1"/>
          <w:w w:val="102"/>
        </w:rPr>
        <w:t>s</w:t>
      </w:r>
      <w:r>
        <w:rPr>
          <w:w w:val="102"/>
        </w:rPr>
        <w:t>u</w:t>
      </w:r>
      <w:r>
        <w:rPr>
          <w:spacing w:val="-1"/>
          <w:w w:val="102"/>
        </w:rPr>
        <w:t>re</w:t>
      </w:r>
      <w:r>
        <w:rPr>
          <w:w w:val="102"/>
        </w:rPr>
        <w:t>,</w:t>
      </w:r>
      <w:r>
        <w:rPr/>
        <w:t>  </w:t>
      </w:r>
      <w:r>
        <w:rPr>
          <w:spacing w:val="-35"/>
        </w:rPr>
        <w:t> </w:t>
      </w:r>
      <w:r>
        <w:rPr>
          <w:spacing w:val="-1"/>
          <w:w w:val="102"/>
        </w:rPr>
        <w:t>retai</w:t>
      </w:r>
      <w:r>
        <w:rPr>
          <w:w w:val="102"/>
        </w:rPr>
        <w:t>l</w:t>
      </w:r>
      <w:r>
        <w:rPr/>
        <w:t>  </w:t>
      </w:r>
      <w:r>
        <w:rPr>
          <w:spacing w:val="-35"/>
        </w:rPr>
        <w:t> </w:t>
      </w:r>
      <w:r>
        <w:rPr>
          <w:spacing w:val="-1"/>
          <w:w w:val="102"/>
        </w:rPr>
        <w:t>e</w:t>
      </w:r>
      <w:r>
        <w:rPr>
          <w:w w:val="102"/>
        </w:rPr>
        <w:t>xpo</w:t>
      </w:r>
      <w:r>
        <w:rPr>
          <w:spacing w:val="-1"/>
          <w:w w:val="102"/>
        </w:rPr>
        <w:t>s</w:t>
      </w:r>
      <w:r>
        <w:rPr>
          <w:w w:val="102"/>
        </w:rPr>
        <w:t>u</w:t>
      </w:r>
      <w:r>
        <w:rPr>
          <w:spacing w:val="-1"/>
          <w:w w:val="102"/>
        </w:rPr>
        <w:t>re</w:t>
      </w:r>
      <w:r>
        <w:rPr>
          <w:w w:val="102"/>
        </w:rPr>
        <w:t>,</w:t>
      </w:r>
      <w:r>
        <w:rPr/>
        <w:t>  </w:t>
      </w:r>
      <w:r>
        <w:rPr>
          <w:spacing w:val="-35"/>
        </w:rPr>
        <w:t> </w:t>
      </w:r>
      <w:r>
        <w:rPr>
          <w:spacing w:val="-1"/>
          <w:w w:val="102"/>
        </w:rPr>
        <w:t>a</w:t>
      </w:r>
      <w:r>
        <w:rPr>
          <w:w w:val="102"/>
        </w:rPr>
        <w:t>nd</w:t>
      </w:r>
      <w:r>
        <w:rPr/>
        <w:t>  </w:t>
      </w:r>
      <w:r>
        <w:rPr>
          <w:spacing w:val="-35"/>
        </w:rPr>
        <w:t> </w:t>
      </w:r>
      <w:r>
        <w:rPr>
          <w:spacing w:val="-1"/>
          <w:w w:val="102"/>
        </w:rPr>
        <w:t>e</w:t>
      </w:r>
      <w:r>
        <w:rPr>
          <w:w w:val="102"/>
        </w:rPr>
        <w:t>qu</w:t>
      </w:r>
      <w:r>
        <w:rPr>
          <w:spacing w:val="-1"/>
          <w:w w:val="102"/>
        </w:rPr>
        <w:t>it</w:t>
      </w:r>
      <w:r>
        <w:rPr>
          <w:w w:val="102"/>
        </w:rPr>
        <w:t>y</w:t>
      </w:r>
      <w:r>
        <w:rPr/>
        <w:t>  </w:t>
      </w:r>
      <w:r>
        <w:rPr>
          <w:spacing w:val="-35"/>
        </w:rPr>
        <w:t> </w:t>
      </w:r>
      <w:r>
        <w:rPr>
          <w:spacing w:val="-1"/>
          <w:w w:val="102"/>
        </w:rPr>
        <w:t>e</w:t>
      </w:r>
      <w:r>
        <w:rPr>
          <w:w w:val="102"/>
        </w:rPr>
        <w:t>xpo</w:t>
      </w:r>
      <w:r>
        <w:rPr>
          <w:spacing w:val="-1"/>
          <w:w w:val="102"/>
        </w:rPr>
        <w:t>s</w:t>
      </w:r>
      <w:r>
        <w:rPr>
          <w:w w:val="102"/>
        </w:rPr>
        <w:t>u</w:t>
      </w:r>
      <w:r>
        <w:rPr>
          <w:spacing w:val="-1"/>
          <w:w w:val="102"/>
        </w:rPr>
        <w:t>re</w:t>
      </w:r>
      <w:r>
        <w:rPr>
          <w:w w:val="102"/>
        </w:rPr>
        <w:t>.</w:t>
      </w:r>
      <w:r>
        <w:rPr>
          <w:color w:val="0000ED"/>
          <w:w w:val="104"/>
          <w:position w:val="10"/>
          <w:sz w:val="11"/>
        </w:rPr>
        <w:t>3</w:t>
      </w:r>
      <w:r>
        <w:rPr>
          <w:color w:val="0000ED"/>
          <w:position w:val="10"/>
          <w:sz w:val="11"/>
        </w:rPr>
        <w:t>     </w:t>
      </w:r>
      <w:r>
        <w:rPr>
          <w:color w:val="0000ED"/>
          <w:spacing w:val="11"/>
          <w:position w:val="10"/>
          <w:sz w:val="11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/>
        <w:t>  </w:t>
      </w:r>
      <w:r>
        <w:rPr>
          <w:spacing w:val="-34"/>
        </w:rPr>
        <w:t> </w:t>
      </w:r>
      <w:r>
        <w:rPr>
          <w:spacing w:val="-1"/>
          <w:w w:val="102"/>
        </w:rPr>
        <w:t>Base</w:t>
      </w:r>
      <w:r>
        <w:rPr>
          <w:w w:val="102"/>
        </w:rPr>
        <w:t>l</w:t>
      </w:r>
      <w:r>
        <w:rPr/>
        <w:t>  </w:t>
      </w:r>
      <w:r>
        <w:rPr>
          <w:spacing w:val="-34"/>
        </w:rPr>
        <w:t> </w:t>
      </w:r>
      <w:r>
        <w:rPr>
          <w:spacing w:val="-1"/>
          <w:w w:val="102"/>
        </w:rPr>
        <w:t>C</w:t>
      </w:r>
      <w:r>
        <w:rPr>
          <w:w w:val="102"/>
        </w:rPr>
        <w:t>o</w:t>
      </w:r>
      <w:r>
        <w:rPr>
          <w:spacing w:val="-1"/>
          <w:w w:val="102"/>
        </w:rPr>
        <w:t>mmitte</w:t>
      </w:r>
      <w:r>
        <w:rPr>
          <w:w w:val="102"/>
        </w:rPr>
        <w:t>e</w:t>
      </w:r>
      <w:r>
        <w:rPr/>
        <w:t>  </w:t>
      </w:r>
      <w:r>
        <w:rPr>
          <w:spacing w:val="-34"/>
        </w:rPr>
        <w:t> </w:t>
      </w:r>
      <w:r>
        <w:rPr>
          <w:w w:val="102"/>
        </w:rPr>
        <w:t>on </w:t>
      </w:r>
      <w:r>
        <w:rPr>
          <w:w w:val="105"/>
        </w:rPr>
        <w:t>Banking</w:t>
      </w:r>
      <w:r>
        <w:rPr>
          <w:spacing w:val="-8"/>
          <w:w w:val="105"/>
        </w:rPr>
        <w:t> </w:t>
      </w:r>
      <w:r>
        <w:rPr>
          <w:w w:val="105"/>
        </w:rPr>
        <w:t>Supervision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8"/>
          <w:w w:val="105"/>
        </w:rPr>
        <w:t> </w:t>
      </w:r>
      <w:r>
        <w:rPr>
          <w:w w:val="105"/>
        </w:rPr>
        <w:t>given</w:t>
      </w:r>
      <w:r>
        <w:rPr>
          <w:spacing w:val="-7"/>
          <w:w w:val="105"/>
        </w:rPr>
        <w:t> </w:t>
      </w:r>
      <w:r>
        <w:rPr>
          <w:w w:val="105"/>
        </w:rPr>
        <w:t>options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banks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adopt</w:t>
      </w:r>
      <w:r>
        <w:rPr>
          <w:spacing w:val="-8"/>
          <w:w w:val="105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own</w:t>
      </w:r>
      <w:r>
        <w:rPr>
          <w:spacing w:val="-8"/>
          <w:w w:val="105"/>
        </w:rPr>
        <w:t> </w:t>
      </w:r>
      <w:r>
        <w:rPr>
          <w:w w:val="105"/>
        </w:rPr>
        <w:t>definition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2"/>
          <w:w w:val="105"/>
        </w:rPr>
        <w:t> </w:t>
      </w:r>
      <w:r>
        <w:rPr>
          <w:w w:val="105"/>
        </w:rPr>
        <w:t>exposures, but the committee holds the view that the methodology adopted by</w:t>
      </w:r>
      <w:r>
        <w:rPr>
          <w:spacing w:val="1"/>
          <w:w w:val="105"/>
        </w:rPr>
        <w:t> </w:t>
      </w:r>
      <w:r>
        <w:rPr>
          <w:w w:val="105"/>
        </w:rPr>
        <w:t>banks for assigning exposures to different classes of assets must be appropriate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consistent</w:t>
      </w:r>
      <w:r>
        <w:rPr>
          <w:spacing w:val="-3"/>
          <w:w w:val="105"/>
        </w:rPr>
        <w:t> </w:t>
      </w:r>
      <w:r>
        <w:rPr>
          <w:w w:val="105"/>
        </w:rPr>
        <w:t>over</w:t>
      </w:r>
      <w:r>
        <w:rPr>
          <w:spacing w:val="-3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before="0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18"/>
        </w:numPr>
        <w:tabs>
          <w:tab w:pos="1904" w:val="left" w:leader="none"/>
        </w:tabs>
        <w:spacing w:line="249" w:lineRule="auto" w:before="1" w:after="0"/>
        <w:ind w:left="3908" w:right="970" w:hanging="2956"/>
        <w:jc w:val="left"/>
      </w:pPr>
      <w:r>
        <w:rPr/>
        <w:t>IDENTIFICATION</w:t>
      </w:r>
      <w:r>
        <w:rPr>
          <w:spacing w:val="10"/>
        </w:rPr>
        <w:t> </w:t>
      </w:r>
      <w:r>
        <w:rPr/>
        <w:t>OF</w:t>
      </w:r>
      <w:r>
        <w:rPr>
          <w:spacing w:val="-10"/>
        </w:rPr>
        <w:t> </w:t>
      </w:r>
      <w:r>
        <w:rPr/>
        <w:t>MODEL</w:t>
      </w:r>
      <w:r>
        <w:rPr>
          <w:spacing w:val="-114"/>
        </w:rPr>
        <w:t> </w:t>
      </w:r>
      <w:r>
        <w:rPr/>
        <w:t>INPUTS</w:t>
      </w:r>
    </w:p>
    <w:p>
      <w:pPr>
        <w:pStyle w:val="BodyText"/>
        <w:spacing w:line="256" w:lineRule="auto" w:before="90"/>
        <w:ind w:right="120"/>
      </w:pPr>
      <w:r>
        <w:rPr>
          <w:w w:val="105"/>
        </w:rPr>
        <w:t>Credit risks from borrowers arise from internal and external factors. External</w:t>
      </w:r>
      <w:r>
        <w:rPr>
          <w:spacing w:val="1"/>
          <w:w w:val="105"/>
        </w:rPr>
        <w:t> </w:t>
      </w:r>
      <w:r>
        <w:rPr>
          <w:w w:val="105"/>
        </w:rPr>
        <w:t>factors refers to the macroeconomic policies and the economic and political</w:t>
      </w:r>
      <w:r>
        <w:rPr>
          <w:spacing w:val="1"/>
          <w:w w:val="105"/>
        </w:rPr>
        <w:t> </w:t>
      </w:r>
      <w:r>
        <w:rPr>
          <w:w w:val="105"/>
        </w:rPr>
        <w:t>environment</w:t>
      </w:r>
      <w:r>
        <w:rPr>
          <w:spacing w:val="-3"/>
          <w:w w:val="105"/>
        </w:rPr>
        <w:t> </w:t>
      </w:r>
      <w:r>
        <w:rPr>
          <w:w w:val="105"/>
        </w:rPr>
        <w:t>over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neither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borrower</w:t>
      </w:r>
      <w:r>
        <w:rPr>
          <w:spacing w:val="-2"/>
          <w:w w:val="105"/>
        </w:rPr>
        <w:t> </w:t>
      </w:r>
      <w:r>
        <w:rPr>
          <w:w w:val="105"/>
        </w:rPr>
        <w:t>nor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any</w:t>
      </w:r>
      <w:r>
        <w:rPr>
          <w:spacing w:val="-3"/>
          <w:w w:val="105"/>
        </w:rPr>
        <w:t> </w:t>
      </w:r>
      <w:r>
        <w:rPr>
          <w:w w:val="105"/>
        </w:rPr>
        <w:t>control.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external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factors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fiscal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budgetary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policies,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monetary</w:t>
      </w:r>
      <w:r>
        <w:rPr>
          <w:spacing w:val="-17"/>
          <w:w w:val="105"/>
        </w:rPr>
        <w:t> </w:t>
      </w:r>
      <w:r>
        <w:rPr>
          <w:w w:val="105"/>
        </w:rPr>
        <w:t>policy,</w:t>
      </w:r>
      <w:r>
        <w:rPr>
          <w:spacing w:val="-17"/>
          <w:w w:val="105"/>
        </w:rPr>
        <w:t> </w:t>
      </w:r>
      <w:r>
        <w:rPr>
          <w:w w:val="105"/>
        </w:rPr>
        <w:t>exchange</w:t>
      </w:r>
      <w:r>
        <w:rPr>
          <w:spacing w:val="-17"/>
          <w:w w:val="105"/>
        </w:rPr>
        <w:t> </w:t>
      </w:r>
      <w:r>
        <w:rPr>
          <w:w w:val="105"/>
        </w:rPr>
        <w:t>rate</w:t>
      </w:r>
      <w:r>
        <w:rPr>
          <w:spacing w:val="-71"/>
          <w:w w:val="105"/>
        </w:rPr>
        <w:t> </w:t>
      </w:r>
      <w:r>
        <w:rPr>
          <w:w w:val="105"/>
        </w:rPr>
        <w:t>stabilization policy, industrial policy, import-export policy, and cross-border</w:t>
      </w:r>
      <w:r>
        <w:rPr>
          <w:spacing w:val="1"/>
          <w:w w:val="105"/>
        </w:rPr>
        <w:t> </w:t>
      </w:r>
      <w:r>
        <w:rPr/>
        <w:t>transaction regulations. The changes in the government's fiscal policy, the central</w:t>
      </w:r>
      <w:r>
        <w:rPr>
          <w:spacing w:val="1"/>
        </w:rPr>
        <w:t> </w:t>
      </w:r>
      <w:r>
        <w:rPr>
          <w:w w:val="105"/>
        </w:rPr>
        <w:t>bank's</w:t>
      </w:r>
      <w:r>
        <w:rPr>
          <w:spacing w:val="1"/>
          <w:w w:val="105"/>
        </w:rPr>
        <w:t> </w:t>
      </w:r>
      <w:r>
        <w:rPr>
          <w:w w:val="105"/>
        </w:rPr>
        <w:t>monetary</w:t>
      </w:r>
      <w:r>
        <w:rPr>
          <w:spacing w:val="1"/>
          <w:w w:val="105"/>
        </w:rPr>
        <w:t> </w:t>
      </w:r>
      <w:r>
        <w:rPr>
          <w:w w:val="105"/>
        </w:rPr>
        <w:t>policy,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supervisor's</w:t>
      </w:r>
      <w:r>
        <w:rPr>
          <w:spacing w:val="1"/>
          <w:w w:val="105"/>
        </w:rPr>
        <w:t> </w:t>
      </w:r>
      <w:r>
        <w:rPr>
          <w:w w:val="105"/>
        </w:rPr>
        <w:t>supervision</w:t>
      </w:r>
      <w:r>
        <w:rPr>
          <w:spacing w:val="1"/>
          <w:w w:val="105"/>
        </w:rPr>
        <w:t> </w:t>
      </w:r>
      <w:r>
        <w:rPr>
          <w:w w:val="105"/>
        </w:rPr>
        <w:t>policy,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changes in market variables have a significant impact on banks and financial</w:t>
      </w:r>
      <w:r>
        <w:rPr>
          <w:spacing w:val="1"/>
          <w:w w:val="105"/>
        </w:rPr>
        <w:t> </w:t>
      </w:r>
      <w:r>
        <w:rPr>
          <w:w w:val="105"/>
        </w:rPr>
        <w:t>institutions,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alters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profile.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unfavorable changes in policies that create economic and financial constraints</w:t>
      </w:r>
      <w:r>
        <w:rPr>
          <w:spacing w:val="1"/>
          <w:w w:val="105"/>
        </w:rPr>
        <w:t> </w:t>
      </w:r>
      <w:r>
        <w:rPr>
          <w:w w:val="105"/>
        </w:rPr>
        <w:t>for banks’ borrowers will have to be recognized in developing risk rating</w:t>
      </w:r>
      <w:r>
        <w:rPr>
          <w:spacing w:val="1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256" w:lineRule="auto" w:before="42"/>
        <w:ind w:right="118" w:firstLine="230"/>
      </w:pPr>
      <w:r>
        <w:rPr>
          <w:w w:val="105"/>
        </w:rPr>
        <w:t>The external risk factors that are included in the rating models are those that</w:t>
      </w:r>
      <w:r>
        <w:rPr>
          <w:spacing w:val="1"/>
          <w:w w:val="105"/>
        </w:rPr>
        <w:t> </w:t>
      </w:r>
      <w:r>
        <w:rPr>
          <w:w w:val="105"/>
        </w:rPr>
        <w:t>have a negative impact on the borrower's business. The risk is assessed in two</w:t>
      </w:r>
      <w:r>
        <w:rPr>
          <w:spacing w:val="1"/>
          <w:w w:val="105"/>
        </w:rPr>
        <w:t> </w:t>
      </w:r>
      <w:r>
        <w:rPr>
          <w:w w:val="105"/>
        </w:rPr>
        <w:t>stages.</w:t>
      </w:r>
      <w:r>
        <w:rPr>
          <w:spacing w:val="20"/>
          <w:w w:val="105"/>
        </w:rPr>
        <w:t> </w:t>
      </w:r>
      <w:r>
        <w:rPr>
          <w:w w:val="105"/>
        </w:rPr>
        <w:t>First,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view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formed</w:t>
      </w:r>
      <w:r>
        <w:rPr>
          <w:spacing w:val="20"/>
          <w:w w:val="105"/>
        </w:rPr>
        <w:t> </w:t>
      </w:r>
      <w:r>
        <w:rPr>
          <w:w w:val="105"/>
        </w:rPr>
        <w:t>about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possible</w:t>
      </w:r>
      <w:r>
        <w:rPr>
          <w:spacing w:val="20"/>
          <w:w w:val="105"/>
        </w:rPr>
        <w:t> </w:t>
      </w:r>
      <w:r>
        <w:rPr>
          <w:w w:val="105"/>
        </w:rPr>
        <w:t>developments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may</w:t>
      </w:r>
      <w:r>
        <w:rPr>
          <w:spacing w:val="20"/>
          <w:w w:val="105"/>
        </w:rPr>
        <w:t> </w:t>
      </w:r>
      <w:r>
        <w:rPr>
          <w:w w:val="105"/>
        </w:rPr>
        <w:t>take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1"/>
      </w:pPr>
      <w:r>
        <w:rPr>
          <w:w w:val="105"/>
        </w:rPr>
        <w:t>place in the areas identified as external to the borrower and the bank, and</w:t>
      </w:r>
      <w:r>
        <w:rPr>
          <w:spacing w:val="1"/>
          <w:w w:val="105"/>
        </w:rPr>
        <w:t> </w:t>
      </w:r>
      <w:r>
        <w:rPr>
          <w:w w:val="105"/>
        </w:rPr>
        <w:t>second, the likely impact of those developments on the future prospects of</w:t>
      </w:r>
      <w:r>
        <w:rPr>
          <w:spacing w:val="1"/>
          <w:w w:val="105"/>
        </w:rPr>
        <w:t> </w:t>
      </w:r>
      <w:r>
        <w:rPr>
          <w:w w:val="105"/>
        </w:rPr>
        <w:t>industries,</w:t>
      </w:r>
      <w:r>
        <w:rPr>
          <w:spacing w:val="-18"/>
          <w:w w:val="105"/>
        </w:rPr>
        <w:t> </w:t>
      </w:r>
      <w:r>
        <w:rPr>
          <w:w w:val="105"/>
        </w:rPr>
        <w:t>trade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commerce,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borrower's</w:t>
      </w:r>
      <w:r>
        <w:rPr>
          <w:spacing w:val="-18"/>
          <w:w w:val="105"/>
        </w:rPr>
        <w:t> </w:t>
      </w:r>
      <w:r>
        <w:rPr>
          <w:w w:val="105"/>
        </w:rPr>
        <w:t>income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service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loans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72"/>
          <w:w w:val="105"/>
        </w:rPr>
        <w:t> </w:t>
      </w:r>
      <w:r>
        <w:rPr>
          <w:w w:val="105"/>
        </w:rPr>
        <w:t>evaluated. The objective is that customers whose business is very sensitive to</w:t>
      </w:r>
      <w:r>
        <w:rPr>
          <w:spacing w:val="1"/>
          <w:w w:val="105"/>
        </w:rPr>
        <w:t> </w:t>
      </w:r>
      <w:r>
        <w:rPr>
          <w:w w:val="105"/>
        </w:rPr>
        <w:t>unfavorable changes in external factors and whose debt servicing capacity is</w:t>
      </w:r>
      <w:r>
        <w:rPr>
          <w:spacing w:val="1"/>
          <w:w w:val="105"/>
        </w:rPr>
        <w:t> </w:t>
      </w:r>
      <w:r>
        <w:rPr>
          <w:w w:val="105"/>
        </w:rPr>
        <w:t>likely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greatly</w:t>
      </w:r>
      <w:r>
        <w:rPr>
          <w:spacing w:val="-3"/>
          <w:w w:val="105"/>
        </w:rPr>
        <w:t> </w:t>
      </w:r>
      <w:r>
        <w:rPr>
          <w:w w:val="105"/>
        </w:rPr>
        <w:t>eroded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account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these</w:t>
      </w:r>
      <w:r>
        <w:rPr>
          <w:spacing w:val="-4"/>
          <w:w w:val="105"/>
        </w:rPr>
        <w:t> </w:t>
      </w:r>
      <w:r>
        <w:rPr>
          <w:w w:val="105"/>
        </w:rPr>
        <w:t>changes</w:t>
      </w:r>
      <w:r>
        <w:rPr>
          <w:spacing w:val="-3"/>
          <w:w w:val="105"/>
        </w:rPr>
        <w:t> </w:t>
      </w:r>
      <w:r>
        <w:rPr>
          <w:w w:val="105"/>
        </w:rPr>
        <w:t>should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rated</w:t>
      </w:r>
      <w:r>
        <w:rPr>
          <w:spacing w:val="-3"/>
          <w:w w:val="105"/>
        </w:rPr>
        <w:t> </w:t>
      </w:r>
      <w:r>
        <w:rPr>
          <w:w w:val="105"/>
        </w:rPr>
        <w:t>lower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2"/>
          <w:w w:val="105"/>
        </w:rPr>
        <w:t> </w:t>
      </w:r>
      <w:r>
        <w:rPr>
          <w:w w:val="105"/>
        </w:rPr>
        <w:t>scale.</w:t>
      </w:r>
    </w:p>
    <w:p>
      <w:pPr>
        <w:pStyle w:val="BodyText"/>
        <w:spacing w:line="256" w:lineRule="auto" w:before="36"/>
        <w:ind w:right="119" w:firstLine="230"/>
      </w:pPr>
      <w:r>
        <w:rPr>
          <w:w w:val="105"/>
        </w:rPr>
        <w:t>Internal</w:t>
      </w:r>
      <w:r>
        <w:rPr>
          <w:spacing w:val="-18"/>
          <w:w w:val="105"/>
        </w:rPr>
        <w:t> </w:t>
      </w:r>
      <w:r>
        <w:rPr>
          <w:w w:val="105"/>
        </w:rPr>
        <w:t>factors</w:t>
      </w:r>
      <w:r>
        <w:rPr>
          <w:spacing w:val="-16"/>
          <w:w w:val="105"/>
        </w:rPr>
        <w:t> </w:t>
      </w:r>
      <w:r>
        <w:rPr>
          <w:w w:val="105"/>
        </w:rPr>
        <w:t>refer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those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internal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borrower.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internal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factors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partly</w:t>
      </w:r>
      <w:r>
        <w:rPr>
          <w:spacing w:val="-10"/>
          <w:w w:val="105"/>
        </w:rPr>
        <w:t> </w:t>
      </w:r>
      <w:r>
        <w:rPr>
          <w:w w:val="105"/>
        </w:rPr>
        <w:t>financial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partly</w:t>
      </w:r>
      <w:r>
        <w:rPr>
          <w:spacing w:val="-9"/>
          <w:w w:val="105"/>
        </w:rPr>
        <w:t> </w:t>
      </w:r>
      <w:r>
        <w:rPr>
          <w:w w:val="105"/>
        </w:rPr>
        <w:t>nonfinancial.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financial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factors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72"/>
          <w:w w:val="105"/>
        </w:rPr>
        <w:t> </w:t>
      </w:r>
      <w:r>
        <w:rPr>
          <w:w w:val="105"/>
        </w:rPr>
        <w:t>those that are derived from the borrower's financial statements, balance sheets,</w:t>
      </w:r>
      <w:r>
        <w:rPr>
          <w:spacing w:val="1"/>
          <w:w w:val="105"/>
        </w:rPr>
        <w:t> </w:t>
      </w:r>
      <w:r>
        <w:rPr>
          <w:w w:val="105"/>
        </w:rPr>
        <w:t>and business performance data. Examples of financial risk factors are the debt-</w:t>
      </w:r>
      <w:r>
        <w:rPr>
          <w:spacing w:val="1"/>
          <w:w w:val="105"/>
        </w:rPr>
        <w:t> </w:t>
      </w:r>
      <w:r>
        <w:rPr>
          <w:w w:val="105"/>
        </w:rPr>
        <w:t>equity ratio, current ratio, cost-income ratio, profitability ratio, turnover ratio,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so</w:t>
      </w:r>
      <w:r>
        <w:rPr>
          <w:spacing w:val="-11"/>
          <w:w w:val="105"/>
        </w:rPr>
        <w:t> </w:t>
      </w:r>
      <w:r>
        <w:rPr>
          <w:w w:val="105"/>
        </w:rPr>
        <w:t>on.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nonfinancial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factors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descriptive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qualitative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nature,</w:t>
      </w:r>
      <w:r>
        <w:rPr>
          <w:spacing w:val="-71"/>
          <w:w w:val="105"/>
        </w:rPr>
        <w:t> </w:t>
      </w:r>
      <w:r>
        <w:rPr>
          <w:w w:val="105"/>
        </w:rPr>
        <w:t>but ultimately affect the borrower's financials. Examples of nonfinancial risk</w:t>
      </w:r>
      <w:r>
        <w:rPr>
          <w:spacing w:val="1"/>
          <w:w w:val="105"/>
        </w:rPr>
        <w:t> </w:t>
      </w:r>
      <w:r>
        <w:rPr>
          <w:w w:val="105"/>
        </w:rPr>
        <w:t>factors are prospects of an industry, competition among manufacturers, quality</w:t>
      </w:r>
      <w:r>
        <w:rPr>
          <w:spacing w:val="1"/>
          <w:w w:val="105"/>
        </w:rPr>
        <w:t> </w:t>
      </w:r>
      <w:r>
        <w:rPr>
          <w:w w:val="105"/>
        </w:rPr>
        <w:t>and marketability of products, availability of infrastructure facilities and skilled</w:t>
      </w:r>
      <w:r>
        <w:rPr>
          <w:spacing w:val="-71"/>
          <w:w w:val="105"/>
        </w:rPr>
        <w:t> </w:t>
      </w:r>
      <w:r>
        <w:rPr>
          <w:w w:val="105"/>
        </w:rPr>
        <w:t>labor,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so</w:t>
      </w:r>
      <w:r>
        <w:rPr>
          <w:spacing w:val="-2"/>
          <w:w w:val="105"/>
        </w:rPr>
        <w:t> </w:t>
      </w:r>
      <w:r>
        <w:rPr>
          <w:w w:val="105"/>
        </w:rPr>
        <w:t>on.</w:t>
      </w:r>
    </w:p>
    <w:p>
      <w:pPr>
        <w:pStyle w:val="BodyText"/>
        <w:spacing w:line="256" w:lineRule="auto" w:before="40"/>
        <w:ind w:right="119" w:firstLine="230"/>
      </w:pPr>
      <w:r>
        <w:rPr>
          <w:w w:val="105"/>
        </w:rPr>
        <w:t>The risk factors that are included in various types of models are largely</w:t>
      </w:r>
      <w:r>
        <w:rPr>
          <w:spacing w:val="1"/>
          <w:w w:val="105"/>
        </w:rPr>
        <w:t> </w:t>
      </w:r>
      <w:r>
        <w:rPr>
          <w:w w:val="105"/>
        </w:rPr>
        <w:t>common.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elements</w:t>
      </w:r>
      <w:r>
        <w:rPr>
          <w:spacing w:val="1"/>
          <w:w w:val="105"/>
        </w:rPr>
        <w:t> </w:t>
      </w:r>
      <w:r>
        <w:rPr>
          <w:w w:val="105"/>
        </w:rPr>
        <w:t>marginally</w:t>
      </w:r>
      <w:r>
        <w:rPr>
          <w:spacing w:val="1"/>
          <w:w w:val="105"/>
        </w:rPr>
        <w:t> </w:t>
      </w:r>
      <w:r>
        <w:rPr>
          <w:w w:val="105"/>
        </w:rPr>
        <w:t>vary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differences in client type, exposure size, credit purpose, and credit tenure, 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models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modified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minor</w:t>
      </w:r>
      <w:r>
        <w:rPr>
          <w:spacing w:val="-4"/>
          <w:w w:val="105"/>
        </w:rPr>
        <w:t> </w:t>
      </w:r>
      <w:r>
        <w:rPr>
          <w:w w:val="105"/>
        </w:rPr>
        <w:t>adjustments.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think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several</w:t>
      </w:r>
      <w:r>
        <w:rPr>
          <w:spacing w:val="-71"/>
          <w:w w:val="105"/>
        </w:rPr>
        <w:t> </w:t>
      </w:r>
      <w:r>
        <w:rPr>
          <w:w w:val="105"/>
        </w:rPr>
        <w:t>risk factors that can be included in the rating models, but it will be prudent, for</w:t>
      </w:r>
      <w:r>
        <w:rPr>
          <w:spacing w:val="1"/>
          <w:w w:val="105"/>
        </w:rPr>
        <w:t> </w:t>
      </w:r>
      <w:r>
        <w:rPr>
          <w:w w:val="105"/>
        </w:rPr>
        <w:t>two reasons, to keep ourselves confined to the risk factors that are material and</w:t>
      </w:r>
      <w:r>
        <w:rPr>
          <w:spacing w:val="-7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cover</w:t>
      </w:r>
      <w:r>
        <w:rPr>
          <w:spacing w:val="1"/>
          <w:w w:val="105"/>
        </w:rPr>
        <w:t> </w:t>
      </w:r>
      <w:r>
        <w:rPr>
          <w:w w:val="105"/>
        </w:rPr>
        <w:t>almost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entire</w:t>
      </w:r>
      <w:r>
        <w:rPr>
          <w:spacing w:val="1"/>
          <w:w w:val="105"/>
        </w:rPr>
        <w:t> </w:t>
      </w:r>
      <w:r>
        <w:rPr>
          <w:w w:val="105"/>
        </w:rPr>
        <w:t>gamut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risks.</w:t>
      </w:r>
      <w:r>
        <w:rPr>
          <w:spacing w:val="1"/>
          <w:w w:val="105"/>
        </w:rPr>
        <w:t> </w:t>
      </w:r>
      <w:r>
        <w:rPr>
          <w:w w:val="105"/>
        </w:rPr>
        <w:t>First,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difficult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-71"/>
          <w:w w:val="105"/>
        </w:rPr>
        <w:t> </w:t>
      </w:r>
      <w:r>
        <w:rPr>
          <w:w w:val="105"/>
        </w:rPr>
        <w:t>consuming to collect information on certain finer risk elements, which may not</w:t>
      </w:r>
      <w:r>
        <w:rPr>
          <w:spacing w:val="-71"/>
          <w:w w:val="105"/>
        </w:rPr>
        <w:t> </w:t>
      </w:r>
      <w:r>
        <w:rPr>
          <w:w w:val="105"/>
        </w:rPr>
        <w:t>be very material and which may have a marginal effect on the risk grade.</w:t>
      </w:r>
      <w:r>
        <w:rPr>
          <w:spacing w:val="1"/>
          <w:w w:val="105"/>
        </w:rPr>
        <w:t> </w:t>
      </w:r>
      <w:r>
        <w:rPr>
          <w:w w:val="105"/>
        </w:rPr>
        <w:t>Second,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cost</w:t>
      </w:r>
      <w:r>
        <w:rPr>
          <w:spacing w:val="-5"/>
          <w:w w:val="105"/>
        </w:rPr>
        <w:t> </w:t>
      </w:r>
      <w:r>
        <w:rPr>
          <w:w w:val="105"/>
        </w:rPr>
        <w:t>involved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collection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large</w:t>
      </w:r>
      <w:r>
        <w:rPr>
          <w:spacing w:val="-5"/>
          <w:w w:val="105"/>
        </w:rPr>
        <w:t> </w:t>
      </w:r>
      <w:r>
        <w:rPr>
          <w:w w:val="105"/>
        </w:rPr>
        <w:t>amounts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information</w:t>
      </w:r>
      <w:r>
        <w:rPr>
          <w:spacing w:val="-6"/>
          <w:w w:val="105"/>
        </w:rPr>
        <w:t> </w:t>
      </w:r>
      <w:r>
        <w:rPr>
          <w:w w:val="105"/>
        </w:rPr>
        <w:t>may</w:t>
      </w:r>
      <w:r>
        <w:rPr>
          <w:spacing w:val="-71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high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may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offer</w:t>
      </w:r>
      <w:r>
        <w:rPr>
          <w:spacing w:val="-5"/>
          <w:w w:val="105"/>
        </w:rPr>
        <w:t> </w:t>
      </w:r>
      <w:r>
        <w:rPr>
          <w:w w:val="105"/>
        </w:rPr>
        <w:t>proportionate</w:t>
      </w:r>
      <w:r>
        <w:rPr>
          <w:spacing w:val="-5"/>
          <w:w w:val="105"/>
        </w:rPr>
        <w:t> </w:t>
      </w:r>
      <w:r>
        <w:rPr>
          <w:w w:val="105"/>
        </w:rPr>
        <w:t>benefits.</w:t>
      </w:r>
    </w:p>
    <w:p>
      <w:pPr>
        <w:pStyle w:val="BodyText"/>
        <w:spacing w:line="256" w:lineRule="auto" w:before="41"/>
        <w:ind w:right="119" w:firstLine="230"/>
      </w:pPr>
      <w:r>
        <w:rPr>
          <w:w w:val="105"/>
        </w:rPr>
        <w:t>In framing the design of credit risk rating models, banks have to identify all</w:t>
      </w:r>
      <w:r>
        <w:rPr>
          <w:spacing w:val="1"/>
          <w:w w:val="105"/>
        </w:rPr>
        <w:t> </w:t>
      </w:r>
      <w:r>
        <w:rPr>
          <w:w w:val="105"/>
        </w:rPr>
        <w:t>kinds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risks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arise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different</w:t>
      </w:r>
      <w:r>
        <w:rPr>
          <w:spacing w:val="-10"/>
          <w:w w:val="105"/>
        </w:rPr>
        <w:t> </w:t>
      </w:r>
      <w:r>
        <w:rPr>
          <w:w w:val="105"/>
        </w:rPr>
        <w:t>exposure</w:t>
      </w:r>
      <w:r>
        <w:rPr>
          <w:spacing w:val="-10"/>
          <w:w w:val="105"/>
        </w:rPr>
        <w:t> </w:t>
      </w:r>
      <w:r>
        <w:rPr>
          <w:w w:val="105"/>
        </w:rPr>
        <w:t>types.</w:t>
      </w:r>
      <w:r>
        <w:rPr>
          <w:spacing w:val="-9"/>
          <w:w w:val="105"/>
        </w:rPr>
        <w:t> </w:t>
      </w:r>
      <w:r>
        <w:rPr>
          <w:w w:val="105"/>
        </w:rPr>
        <w:t>Three</w:t>
      </w:r>
      <w:r>
        <w:rPr>
          <w:spacing w:val="-10"/>
          <w:w w:val="105"/>
        </w:rPr>
        <w:t> </w:t>
      </w:r>
      <w:r>
        <w:rPr>
          <w:w w:val="105"/>
        </w:rPr>
        <w:t>stages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involved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identification</w:t>
      </w:r>
      <w:r>
        <w:rPr>
          <w:spacing w:val="1"/>
          <w:w w:val="105"/>
        </w:rPr>
        <w:t> </w:t>
      </w:r>
      <w:r>
        <w:rPr>
          <w:w w:val="105"/>
        </w:rPr>
        <w:t>process—identification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components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constitute the rating model, identification of risk factors that constitute a risk</w:t>
      </w:r>
      <w:r>
        <w:rPr>
          <w:spacing w:val="1"/>
          <w:w w:val="105"/>
        </w:rPr>
        <w:t> </w:t>
      </w:r>
      <w:r>
        <w:rPr>
          <w:w w:val="105"/>
        </w:rPr>
        <w:t>component,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identification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elements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constitute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factor.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Identification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Risk</w:t>
      </w:r>
      <w:r>
        <w:rPr>
          <w:spacing w:val="6"/>
        </w:rPr>
        <w:t> </w:t>
      </w:r>
      <w:r>
        <w:rPr/>
        <w:t>Components</w:t>
      </w:r>
    </w:p>
    <w:p>
      <w:pPr>
        <w:pStyle w:val="BodyText"/>
        <w:spacing w:line="256" w:lineRule="auto" w:before="98"/>
        <w:jc w:val="left"/>
      </w:pP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broad</w:t>
      </w:r>
      <w:r>
        <w:rPr>
          <w:spacing w:val="7"/>
          <w:w w:val="105"/>
        </w:rPr>
        <w:t> </w:t>
      </w:r>
      <w:r>
        <w:rPr>
          <w:w w:val="105"/>
        </w:rPr>
        <w:t>risk</w:t>
      </w:r>
      <w:r>
        <w:rPr>
          <w:spacing w:val="7"/>
          <w:w w:val="105"/>
        </w:rPr>
        <w:t> </w:t>
      </w:r>
      <w:r>
        <w:rPr>
          <w:w w:val="105"/>
        </w:rPr>
        <w:t>components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included</w:t>
      </w:r>
      <w:r>
        <w:rPr>
          <w:spacing w:val="7"/>
          <w:w w:val="105"/>
        </w:rPr>
        <w:t> </w:t>
      </w:r>
      <w:r>
        <w:rPr>
          <w:w w:val="105"/>
        </w:rPr>
        <w:t>under</w:t>
      </w:r>
      <w:r>
        <w:rPr>
          <w:spacing w:val="6"/>
          <w:w w:val="105"/>
        </w:rPr>
        <w:t> </w:t>
      </w:r>
      <w:r>
        <w:rPr>
          <w:w w:val="105"/>
        </w:rPr>
        <w:t>different</w:t>
      </w:r>
      <w:r>
        <w:rPr>
          <w:spacing w:val="7"/>
          <w:w w:val="105"/>
        </w:rPr>
        <w:t> </w:t>
      </w:r>
      <w:r>
        <w:rPr>
          <w:w w:val="105"/>
        </w:rPr>
        <w:t>types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models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given</w:t>
      </w:r>
      <w:r>
        <w:rPr>
          <w:spacing w:val="-2"/>
          <w:w w:val="105"/>
        </w:rPr>
        <w:t> </w:t>
      </w:r>
      <w:r>
        <w:rPr>
          <w:w w:val="105"/>
        </w:rPr>
        <w:t>below:</w:t>
      </w:r>
    </w:p>
    <w:p>
      <w:pPr>
        <w:pStyle w:val="ListParagraph"/>
        <w:numPr>
          <w:ilvl w:val="0"/>
          <w:numId w:val="21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z w:val="28"/>
        </w:rPr>
        <w:t>Industry/business</w:t>
      </w:r>
      <w:r>
        <w:rPr>
          <w:spacing w:val="21"/>
          <w:sz w:val="28"/>
        </w:rPr>
        <w:t> </w:t>
      </w:r>
      <w:r>
        <w:rPr>
          <w:sz w:val="28"/>
        </w:rPr>
        <w:t>prospect</w:t>
      </w:r>
      <w:r>
        <w:rPr>
          <w:spacing w:val="22"/>
          <w:sz w:val="28"/>
        </w:rPr>
        <w:t> </w:t>
      </w:r>
      <w:r>
        <w:rPr>
          <w:sz w:val="28"/>
        </w:rPr>
        <w:t>and</w:t>
      </w:r>
      <w:r>
        <w:rPr>
          <w:spacing w:val="23"/>
          <w:sz w:val="28"/>
        </w:rPr>
        <w:t> </w:t>
      </w:r>
      <w:r>
        <w:rPr>
          <w:sz w:val="28"/>
        </w:rPr>
        <w:t>stability</w:t>
      </w:r>
      <w:r>
        <w:rPr>
          <w:spacing w:val="23"/>
          <w:sz w:val="28"/>
        </w:rPr>
        <w:t> </w:t>
      </w:r>
      <w:r>
        <w:rPr>
          <w:sz w:val="28"/>
        </w:rPr>
        <w:t>risk.</w:t>
      </w:r>
    </w:p>
    <w:p>
      <w:pPr>
        <w:pStyle w:val="ListParagraph"/>
        <w:numPr>
          <w:ilvl w:val="0"/>
          <w:numId w:val="21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Managerial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risk.</w:t>
      </w:r>
    </w:p>
    <w:p>
      <w:pPr>
        <w:pStyle w:val="ListParagraph"/>
        <w:numPr>
          <w:ilvl w:val="0"/>
          <w:numId w:val="21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Financial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viability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risk.</w:t>
      </w:r>
    </w:p>
    <w:p>
      <w:pPr>
        <w:pStyle w:val="ListParagraph"/>
        <w:numPr>
          <w:ilvl w:val="0"/>
          <w:numId w:val="21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Facility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structure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risk.</w:t>
      </w:r>
    </w:p>
    <w:p>
      <w:pPr>
        <w:pStyle w:val="ListParagraph"/>
        <w:numPr>
          <w:ilvl w:val="0"/>
          <w:numId w:val="21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Past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dealings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risk.</w:t>
      </w:r>
    </w:p>
    <w:p>
      <w:pPr>
        <w:pStyle w:val="ListParagraph"/>
        <w:numPr>
          <w:ilvl w:val="0"/>
          <w:numId w:val="21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Overseas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banking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risk.</w:t>
      </w:r>
    </w:p>
    <w:p>
      <w:pPr>
        <w:pStyle w:val="ListParagraph"/>
        <w:numPr>
          <w:ilvl w:val="0"/>
          <w:numId w:val="21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z w:val="28"/>
        </w:rPr>
        <w:t>Project</w:t>
      </w:r>
      <w:r>
        <w:rPr>
          <w:spacing w:val="21"/>
          <w:sz w:val="28"/>
        </w:rPr>
        <w:t> </w:t>
      </w:r>
      <w:r>
        <w:rPr>
          <w:sz w:val="28"/>
        </w:rPr>
        <w:t>implementation</w:t>
      </w:r>
      <w:r>
        <w:rPr>
          <w:spacing w:val="23"/>
          <w:sz w:val="28"/>
        </w:rPr>
        <w:t> </w:t>
      </w:r>
      <w:r>
        <w:rPr>
          <w:sz w:val="28"/>
        </w:rPr>
        <w:t>risk.</w:t>
      </w:r>
    </w:p>
    <w:p>
      <w:pPr>
        <w:pStyle w:val="BodyText"/>
        <w:spacing w:line="256" w:lineRule="auto" w:before="52"/>
        <w:ind w:right="118" w:firstLine="230"/>
      </w:pPr>
      <w:r>
        <w:rPr>
          <w:w w:val="105"/>
        </w:rPr>
        <w:t>Four of these risk components, component 1 to component 4, are common to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models,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remaining</w:t>
      </w:r>
      <w:r>
        <w:rPr>
          <w:spacing w:val="-11"/>
          <w:w w:val="105"/>
        </w:rPr>
        <w:t> </w:t>
      </w:r>
      <w:r>
        <w:rPr>
          <w:w w:val="105"/>
        </w:rPr>
        <w:t>three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components,</w:t>
      </w:r>
      <w:r>
        <w:rPr>
          <w:spacing w:val="-12"/>
          <w:w w:val="105"/>
        </w:rPr>
        <w:t> </w:t>
      </w:r>
      <w:r>
        <w:rPr>
          <w:w w:val="105"/>
        </w:rPr>
        <w:t>component</w:t>
      </w:r>
      <w:r>
        <w:rPr>
          <w:spacing w:val="-11"/>
          <w:w w:val="105"/>
        </w:rPr>
        <w:t> </w:t>
      </w:r>
      <w:r>
        <w:rPr>
          <w:w w:val="105"/>
        </w:rPr>
        <w:t>5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component</w:t>
      </w:r>
      <w:r>
        <w:rPr>
          <w:spacing w:val="-10"/>
          <w:w w:val="105"/>
        </w:rPr>
        <w:t> </w:t>
      </w:r>
      <w:r>
        <w:rPr>
          <w:w w:val="105"/>
        </w:rPr>
        <w:t>7,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component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appropriate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relevant</w:t>
      </w:r>
      <w:r>
        <w:rPr>
          <w:spacing w:val="-10"/>
          <w:w w:val="105"/>
        </w:rPr>
        <w:t> </w:t>
      </w:r>
      <w:r>
        <w:rPr>
          <w:w w:val="105"/>
        </w:rPr>
        <w:t>exposure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used.</w:t>
      </w:r>
      <w:r>
        <w:rPr>
          <w:spacing w:val="-71"/>
          <w:w w:val="105"/>
        </w:rPr>
        <w:t> </w:t>
      </w:r>
      <w:r>
        <w:rPr>
          <w:w w:val="105"/>
        </w:rPr>
        <w:t>There can be some variations between banking institutions in selecting the risk</w:t>
      </w:r>
      <w:r>
        <w:rPr>
          <w:spacing w:val="1"/>
          <w:w w:val="105"/>
        </w:rPr>
        <w:t> </w:t>
      </w:r>
      <w:r>
        <w:rPr>
          <w:w w:val="105"/>
        </w:rPr>
        <w:t>components for inclusion in a particular model. Such variations will, however,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marginal,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kinds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arise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particular</w:t>
      </w:r>
      <w:r>
        <w:rPr>
          <w:spacing w:val="-6"/>
          <w:w w:val="105"/>
        </w:rPr>
        <w:t> </w:t>
      </w:r>
      <w:r>
        <w:rPr>
          <w:w w:val="105"/>
        </w:rPr>
        <w:t>type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counterparty</w:t>
      </w:r>
      <w:r>
        <w:rPr>
          <w:spacing w:val="-71"/>
          <w:w w:val="105"/>
        </w:rPr>
        <w:t> </w:t>
      </w:r>
      <w:r>
        <w:rPr>
          <w:w w:val="105"/>
        </w:rPr>
        <w:t>are common though the methodology for rating can vary. The risk factors that</w:t>
      </w:r>
      <w:r>
        <w:rPr>
          <w:spacing w:val="1"/>
          <w:w w:val="105"/>
        </w:rPr>
        <w:t> </w:t>
      </w:r>
      <w:r>
        <w:rPr>
          <w:w w:val="105"/>
        </w:rPr>
        <w:t>are taken into account for assessment of risks that come under each broad risk</w:t>
      </w:r>
      <w:r>
        <w:rPr>
          <w:spacing w:val="1"/>
          <w:w w:val="105"/>
        </w:rPr>
        <w:t> </w:t>
      </w:r>
      <w:r>
        <w:rPr>
          <w:w w:val="105"/>
        </w:rPr>
        <w:t>component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explained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following</w:t>
      </w:r>
      <w:r>
        <w:rPr>
          <w:spacing w:val="-4"/>
          <w:w w:val="105"/>
        </w:rPr>
        <w:t> </w:t>
      </w:r>
      <w:r>
        <w:rPr>
          <w:w w:val="105"/>
        </w:rPr>
        <w:t>section.</w:t>
      </w:r>
    </w:p>
    <w:p>
      <w:pPr>
        <w:pStyle w:val="BodyText"/>
        <w:spacing w:before="3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18"/>
        </w:numPr>
        <w:tabs>
          <w:tab w:pos="1679" w:val="left" w:leader="none"/>
        </w:tabs>
        <w:spacing w:line="249" w:lineRule="auto" w:before="0" w:after="0"/>
        <w:ind w:left="4199" w:right="746" w:hanging="3472"/>
        <w:jc w:val="left"/>
      </w:pPr>
      <w:r>
        <w:rPr/>
        <w:t>ASSESSMENT</w:t>
      </w:r>
      <w:r>
        <w:rPr>
          <w:spacing w:val="19"/>
        </w:rPr>
        <w:t> </w:t>
      </w:r>
      <w:r>
        <w:rPr/>
        <w:t>OF</w:t>
      </w:r>
      <w:r>
        <w:rPr>
          <w:spacing w:val="9"/>
        </w:rPr>
        <w:t> </w:t>
      </w:r>
      <w:r>
        <w:rPr/>
        <w:t>COMPONENT</w:t>
      </w:r>
      <w:r>
        <w:rPr>
          <w:spacing w:val="-115"/>
        </w:rPr>
        <w:t> </w:t>
      </w:r>
      <w:r>
        <w:rPr/>
        <w:t>RISK</w:t>
      </w:r>
    </w:p>
    <w:p>
      <w:pPr>
        <w:pStyle w:val="BodyText"/>
        <w:spacing w:line="256" w:lineRule="auto" w:before="91"/>
        <w:ind w:right="118"/>
      </w:pP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derivation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1"/>
          <w:w w:val="105"/>
        </w:rPr>
        <w:t> </w:t>
      </w:r>
      <w:r>
        <w:rPr>
          <w:w w:val="105"/>
        </w:rPr>
        <w:t>rating,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assess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associated with each component included in the rating model. They should</w:t>
      </w:r>
      <w:r>
        <w:rPr>
          <w:spacing w:val="1"/>
          <w:w w:val="105"/>
        </w:rPr>
        <w:t> </w:t>
      </w:r>
      <w:r>
        <w:rPr>
          <w:w w:val="105"/>
        </w:rPr>
        <w:t>identify and list the risk factors and the risk elements that constitute a risk</w:t>
      </w:r>
      <w:r>
        <w:rPr>
          <w:spacing w:val="1"/>
          <w:w w:val="105"/>
        </w:rPr>
        <w:t> </w:t>
      </w:r>
      <w:r>
        <w:rPr>
          <w:w w:val="105"/>
        </w:rPr>
        <w:t>component relevant to a model and then assess each one of them to determine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level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component</w:t>
      </w:r>
      <w:r>
        <w:rPr>
          <w:spacing w:val="-15"/>
          <w:w w:val="105"/>
        </w:rPr>
        <w:t> </w:t>
      </w:r>
      <w:r>
        <w:rPr>
          <w:w w:val="105"/>
        </w:rPr>
        <w:t>risk.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factors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elements</w:t>
      </w:r>
      <w:r>
        <w:rPr>
          <w:spacing w:val="-15"/>
          <w:w w:val="105"/>
        </w:rPr>
        <w:t> </w:t>
      </w:r>
      <w:r>
        <w:rPr>
          <w:w w:val="105"/>
        </w:rPr>
        <w:t>pertaining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each</w:t>
      </w:r>
      <w:r>
        <w:rPr>
          <w:spacing w:val="-71"/>
          <w:w w:val="105"/>
        </w:rPr>
        <w:t> </w:t>
      </w:r>
      <w:r>
        <w:rPr>
          <w:w w:val="105"/>
        </w:rPr>
        <w:t>risk components are discussed in the ensuing section; these are not however</w:t>
      </w:r>
      <w:r>
        <w:rPr>
          <w:spacing w:val="1"/>
          <w:w w:val="105"/>
        </w:rPr>
        <w:t> </w:t>
      </w:r>
      <w:r>
        <w:rPr>
          <w:w w:val="105"/>
        </w:rPr>
        <w:t>exhaustive.</w:t>
      </w:r>
    </w:p>
    <w:p>
      <w:pPr>
        <w:pStyle w:val="BodyText"/>
        <w:spacing w:before="8"/>
        <w:ind w:left="0"/>
        <w:jc w:val="left"/>
        <w:rPr>
          <w:sz w:val="29"/>
        </w:rPr>
      </w:pPr>
    </w:p>
    <w:p>
      <w:pPr>
        <w:pStyle w:val="Heading3"/>
        <w:spacing w:before="0"/>
      </w:pPr>
      <w:r>
        <w:rPr/>
        <w:t>Industry/Business</w:t>
      </w:r>
      <w:r>
        <w:rPr>
          <w:spacing w:val="3"/>
        </w:rPr>
        <w:t> </w:t>
      </w:r>
      <w:r>
        <w:rPr/>
        <w:t>Prospect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Stability</w:t>
      </w:r>
      <w:r>
        <w:rPr>
          <w:spacing w:val="4"/>
        </w:rPr>
        <w:t> </w:t>
      </w:r>
      <w:r>
        <w:rPr/>
        <w:t>Risk</w:t>
      </w:r>
    </w:p>
    <w:p>
      <w:pPr>
        <w:pStyle w:val="BodyText"/>
        <w:spacing w:before="99"/>
      </w:pPr>
      <w:r>
        <w:rPr>
          <w:w w:val="105"/>
        </w:rPr>
        <w:t>Banks</w:t>
      </w:r>
      <w:r>
        <w:rPr>
          <w:spacing w:val="-13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assess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future</w:t>
      </w:r>
      <w:r>
        <w:rPr>
          <w:spacing w:val="-12"/>
          <w:w w:val="105"/>
        </w:rPr>
        <w:t> </w:t>
      </w:r>
      <w:r>
        <w:rPr>
          <w:w w:val="105"/>
        </w:rPr>
        <w:t>prospect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industry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scale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business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/>
        <w:t>in financing industrial/manufacturing activities. Exposures pertaining to different</w:t>
      </w:r>
      <w:r>
        <w:rPr>
          <w:spacing w:val="1"/>
        </w:rPr>
        <w:t> </w:t>
      </w:r>
      <w:r>
        <w:rPr>
          <w:w w:val="105"/>
        </w:rPr>
        <w:t>types of industries pose different degrees of risks. For example, the degree of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exposure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steel</w:t>
      </w:r>
      <w:r>
        <w:rPr>
          <w:spacing w:val="-17"/>
          <w:w w:val="105"/>
        </w:rPr>
        <w:t> </w:t>
      </w:r>
      <w:r>
        <w:rPr>
          <w:w w:val="105"/>
        </w:rPr>
        <w:t>industry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largely</w:t>
      </w:r>
      <w:r>
        <w:rPr>
          <w:spacing w:val="-16"/>
          <w:w w:val="105"/>
        </w:rPr>
        <w:t> </w:t>
      </w:r>
      <w:r>
        <w:rPr>
          <w:w w:val="105"/>
        </w:rPr>
        <w:t>dependent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performance</w:t>
      </w:r>
      <w:r>
        <w:rPr>
          <w:spacing w:val="-71"/>
          <w:w w:val="105"/>
        </w:rPr>
        <w:t> </w:t>
      </w:r>
      <w:r>
        <w:rPr>
          <w:w w:val="105"/>
        </w:rPr>
        <w:t>of other industries that use steel as input, such as ship-building, automobiles,</w:t>
      </w:r>
      <w:r>
        <w:rPr>
          <w:spacing w:val="1"/>
          <w:w w:val="105"/>
        </w:rPr>
        <w:t> </w:t>
      </w:r>
      <w:r>
        <w:rPr>
          <w:w w:val="105"/>
        </w:rPr>
        <w:t>construction, and so on. There is a positive correlation between those industries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that use other industries’ products </w:t>
      </w:r>
      <w:r>
        <w:rPr>
          <w:w w:val="105"/>
        </w:rPr>
        <w:t>as their inputs or which supply their products</w:t>
      </w:r>
      <w:r>
        <w:rPr>
          <w:spacing w:val="-71"/>
          <w:w w:val="105"/>
        </w:rPr>
        <w:t> </w:t>
      </w:r>
      <w:r>
        <w:rPr>
          <w:w w:val="105"/>
        </w:rPr>
        <w:t>to others for use as inputs. Banks need to keep in mind this correlation factor</w:t>
      </w:r>
      <w:r>
        <w:rPr>
          <w:spacing w:val="1"/>
          <w:w w:val="105"/>
        </w:rPr>
        <w:t> </w:t>
      </w:r>
      <w:r>
        <w:rPr>
          <w:w w:val="105"/>
        </w:rPr>
        <w:t>while assessing industry prospect risk in connection with the financing of</w:t>
      </w:r>
      <w:r>
        <w:rPr>
          <w:spacing w:val="1"/>
          <w:w w:val="105"/>
        </w:rPr>
        <w:t> </w:t>
      </w:r>
      <w:r>
        <w:rPr>
          <w:w w:val="105"/>
        </w:rPr>
        <w:t>industrial projects and manufacturing activities. The smaller the coefficient of</w:t>
      </w:r>
      <w:r>
        <w:rPr>
          <w:spacing w:val="1"/>
          <w:w w:val="105"/>
        </w:rPr>
        <w:t> </w:t>
      </w:r>
      <w:r>
        <w:rPr>
          <w:w w:val="105"/>
        </w:rPr>
        <w:t>correlation between related industries, the lesser will be the intensity of risk</w:t>
      </w:r>
      <w:r>
        <w:rPr>
          <w:spacing w:val="1"/>
          <w:w w:val="105"/>
        </w:rPr>
        <w:t> </w:t>
      </w:r>
      <w:r>
        <w:rPr>
          <w:w w:val="105"/>
        </w:rPr>
        <w:t>arising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stagnant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sluggish</w:t>
      </w:r>
      <w:r>
        <w:rPr>
          <w:spacing w:val="-8"/>
          <w:w w:val="105"/>
        </w:rPr>
        <w:t> </w:t>
      </w:r>
      <w:r>
        <w:rPr>
          <w:w w:val="105"/>
        </w:rPr>
        <w:t>growth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other</w:t>
      </w:r>
      <w:r>
        <w:rPr>
          <w:spacing w:val="-9"/>
          <w:w w:val="105"/>
        </w:rPr>
        <w:t> </w:t>
      </w:r>
      <w:r>
        <w:rPr>
          <w:w w:val="105"/>
        </w:rPr>
        <w:t>relevant</w:t>
      </w:r>
      <w:r>
        <w:rPr>
          <w:spacing w:val="-8"/>
          <w:w w:val="105"/>
        </w:rPr>
        <w:t> </w:t>
      </w:r>
      <w:r>
        <w:rPr>
          <w:w w:val="105"/>
        </w:rPr>
        <w:t>industries.</w:t>
      </w:r>
    </w:p>
    <w:p>
      <w:pPr>
        <w:pStyle w:val="BodyText"/>
        <w:spacing w:line="256" w:lineRule="auto" w:before="41"/>
        <w:ind w:right="118" w:firstLine="230"/>
      </w:pP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examine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few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elements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assess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present</w:t>
      </w:r>
      <w:r>
        <w:rPr>
          <w:spacing w:val="-8"/>
          <w:w w:val="105"/>
        </w:rPr>
        <w:t> </w:t>
      </w:r>
      <w:r>
        <w:rPr>
          <w:w w:val="105"/>
        </w:rPr>
        <w:t>status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future</w:t>
      </w:r>
      <w:r>
        <w:rPr>
          <w:spacing w:val="-12"/>
          <w:w w:val="105"/>
        </w:rPr>
        <w:t> </w:t>
      </w:r>
      <w:r>
        <w:rPr>
          <w:w w:val="105"/>
        </w:rPr>
        <w:t>prospect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relevant</w:t>
      </w:r>
      <w:r>
        <w:rPr>
          <w:spacing w:val="-11"/>
          <w:w w:val="105"/>
        </w:rPr>
        <w:t> </w:t>
      </w:r>
      <w:r>
        <w:rPr>
          <w:w w:val="105"/>
        </w:rPr>
        <w:t>industry,</w:t>
      </w:r>
      <w:r>
        <w:rPr>
          <w:spacing w:val="-11"/>
          <w:w w:val="105"/>
        </w:rPr>
        <w:t> </w:t>
      </w:r>
      <w:r>
        <w:rPr>
          <w:w w:val="105"/>
        </w:rPr>
        <w:t>like</w:t>
      </w:r>
      <w:r>
        <w:rPr>
          <w:spacing w:val="-12"/>
          <w:w w:val="105"/>
        </w:rPr>
        <w:t> </w:t>
      </w:r>
      <w:r>
        <w:rPr>
          <w:w w:val="105"/>
        </w:rPr>
        <w:t>its</w:t>
      </w:r>
      <w:r>
        <w:rPr>
          <w:spacing w:val="-11"/>
          <w:w w:val="105"/>
        </w:rPr>
        <w:t> </w:t>
      </w:r>
      <w:r>
        <w:rPr>
          <w:w w:val="105"/>
        </w:rPr>
        <w:t>relative</w:t>
      </w:r>
      <w:r>
        <w:rPr>
          <w:spacing w:val="-11"/>
          <w:w w:val="105"/>
        </w:rPr>
        <w:t> </w:t>
      </w:r>
      <w:r>
        <w:rPr>
          <w:w w:val="105"/>
        </w:rPr>
        <w:t>position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economy,</w:t>
      </w:r>
      <w:r>
        <w:rPr>
          <w:spacing w:val="-7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susceptibility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cyclical</w:t>
      </w:r>
      <w:r>
        <w:rPr>
          <w:spacing w:val="1"/>
          <w:w w:val="105"/>
        </w:rPr>
        <w:t> </w:t>
      </w:r>
      <w:r>
        <w:rPr>
          <w:w w:val="105"/>
        </w:rPr>
        <w:t>fluctuations,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relative</w:t>
      </w:r>
      <w:r>
        <w:rPr>
          <w:spacing w:val="1"/>
          <w:w w:val="105"/>
        </w:rPr>
        <w:t> </w:t>
      </w:r>
      <w:r>
        <w:rPr>
          <w:w w:val="105"/>
        </w:rPr>
        <w:t>profitability.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average return on capital, the average percentage of profit to sales, and the</w:t>
      </w:r>
      <w:r>
        <w:rPr>
          <w:spacing w:val="1"/>
          <w:w w:val="105"/>
        </w:rPr>
        <w:t> </w:t>
      </w:r>
      <w:r>
        <w:rPr>
          <w:w w:val="105"/>
        </w:rPr>
        <w:t>relative</w:t>
      </w:r>
      <w:r>
        <w:rPr>
          <w:spacing w:val="-5"/>
          <w:w w:val="105"/>
        </w:rPr>
        <w:t> </w:t>
      </w:r>
      <w:r>
        <w:rPr>
          <w:w w:val="105"/>
        </w:rPr>
        <w:t>stability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earnings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important</w:t>
      </w:r>
      <w:r>
        <w:rPr>
          <w:spacing w:val="-4"/>
          <w:w w:val="105"/>
        </w:rPr>
        <w:t> </w:t>
      </w:r>
      <w:r>
        <w:rPr>
          <w:w w:val="105"/>
        </w:rPr>
        <w:t>financial</w:t>
      </w:r>
      <w:r>
        <w:rPr>
          <w:spacing w:val="-4"/>
          <w:w w:val="105"/>
        </w:rPr>
        <w:t> </w:t>
      </w:r>
      <w:r>
        <w:rPr>
          <w:w w:val="105"/>
        </w:rPr>
        <w:t>parameters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depict the trend of financial performance of a particular industry. The future</w:t>
      </w:r>
      <w:r>
        <w:rPr>
          <w:spacing w:val="1"/>
          <w:w w:val="105"/>
        </w:rPr>
        <w:t> </w:t>
      </w:r>
      <w:r>
        <w:rPr>
          <w:w w:val="105"/>
        </w:rPr>
        <w:t>prospects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industry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assessed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examination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elements like the government's licensing policy, trade policy and import-export</w:t>
      </w:r>
      <w:r>
        <w:rPr>
          <w:spacing w:val="-71"/>
          <w:w w:val="105"/>
        </w:rPr>
        <w:t> </w:t>
      </w:r>
      <w:r>
        <w:rPr>
          <w:w w:val="105"/>
        </w:rPr>
        <w:t>policy, the industry's growth potential and future outlook, the demand-supply</w:t>
      </w:r>
      <w:r>
        <w:rPr>
          <w:spacing w:val="1"/>
          <w:w w:val="105"/>
        </w:rPr>
        <w:t> </w:t>
      </w:r>
      <w:r>
        <w:rPr>
          <w:w w:val="105"/>
        </w:rPr>
        <w:t>gap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its</w:t>
      </w:r>
      <w:r>
        <w:rPr>
          <w:spacing w:val="-12"/>
          <w:w w:val="105"/>
        </w:rPr>
        <w:t> </w:t>
      </w:r>
      <w:r>
        <w:rPr>
          <w:w w:val="105"/>
        </w:rPr>
        <w:t>products,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extent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domestic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international</w:t>
      </w:r>
      <w:r>
        <w:rPr>
          <w:spacing w:val="-12"/>
          <w:w w:val="105"/>
        </w:rPr>
        <w:t> </w:t>
      </w:r>
      <w:r>
        <w:rPr>
          <w:w w:val="105"/>
        </w:rPr>
        <w:t>competition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likely to face. The presumption is that the more unfavorable the risk elements</w:t>
      </w:r>
      <w:r>
        <w:rPr>
          <w:spacing w:val="1"/>
          <w:w w:val="105"/>
        </w:rPr>
        <w:t> </w:t>
      </w:r>
      <w:r>
        <w:rPr>
          <w:w w:val="105"/>
        </w:rPr>
        <w:t>are,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more</w:t>
      </w:r>
      <w:r>
        <w:rPr>
          <w:spacing w:val="-4"/>
          <w:w w:val="105"/>
        </w:rPr>
        <w:t> </w:t>
      </w:r>
      <w:r>
        <w:rPr>
          <w:w w:val="105"/>
        </w:rPr>
        <w:t>risky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bank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finance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particular</w:t>
      </w:r>
      <w:r>
        <w:rPr>
          <w:spacing w:val="-4"/>
          <w:w w:val="105"/>
        </w:rPr>
        <w:t> </w:t>
      </w:r>
      <w:r>
        <w:rPr>
          <w:w w:val="105"/>
        </w:rPr>
        <w:t>type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industry.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risk arising from inadequacy and inferior quality of infrastructure support is</w:t>
      </w:r>
      <w:r>
        <w:rPr>
          <w:spacing w:val="1"/>
          <w:w w:val="105"/>
        </w:rPr>
        <w:t> </w:t>
      </w:r>
      <w:r>
        <w:rPr>
          <w:w w:val="105"/>
        </w:rPr>
        <w:t>another important risk factor. Banks need to carefully examine the extent of</w:t>
      </w:r>
      <w:r>
        <w:rPr>
          <w:spacing w:val="1"/>
          <w:w w:val="105"/>
        </w:rPr>
        <w:t> </w:t>
      </w:r>
      <w:r>
        <w:rPr>
          <w:w w:val="105"/>
        </w:rPr>
        <w:t>infrastructure</w:t>
      </w:r>
      <w:r>
        <w:rPr>
          <w:spacing w:val="-13"/>
          <w:w w:val="105"/>
        </w:rPr>
        <w:t> </w:t>
      </w:r>
      <w:r>
        <w:rPr>
          <w:w w:val="105"/>
        </w:rPr>
        <w:t>support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industry</w:t>
      </w:r>
      <w:r>
        <w:rPr>
          <w:spacing w:val="-13"/>
          <w:w w:val="105"/>
        </w:rPr>
        <w:t> </w:t>
      </w:r>
      <w:r>
        <w:rPr>
          <w:w w:val="105"/>
        </w:rPr>
        <w:t>will</w:t>
      </w:r>
      <w:r>
        <w:rPr>
          <w:spacing w:val="-13"/>
          <w:w w:val="105"/>
        </w:rPr>
        <w:t> </w:t>
      </w:r>
      <w:r>
        <w:rPr>
          <w:w w:val="105"/>
        </w:rPr>
        <w:t>get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carry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production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long-term</w:t>
      </w:r>
      <w:r>
        <w:rPr>
          <w:spacing w:val="-71"/>
          <w:w w:val="105"/>
        </w:rPr>
        <w:t> </w:t>
      </w:r>
      <w:r>
        <w:rPr>
          <w:w w:val="105"/>
        </w:rPr>
        <w:t>basis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achieve</w:t>
      </w:r>
      <w:r>
        <w:rPr>
          <w:spacing w:val="-4"/>
          <w:w w:val="105"/>
        </w:rPr>
        <w:t> </w:t>
      </w:r>
      <w:r>
        <w:rPr>
          <w:w w:val="105"/>
        </w:rPr>
        <w:t>stability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operations.</w:t>
      </w:r>
    </w:p>
    <w:p>
      <w:pPr>
        <w:pStyle w:val="BodyText"/>
        <w:spacing w:line="256" w:lineRule="auto" w:before="46"/>
        <w:ind w:right="118" w:firstLine="230"/>
      </w:pPr>
      <w:r>
        <w:rPr>
          <w:w w:val="105"/>
        </w:rPr>
        <w:t>Besides</w:t>
      </w:r>
      <w:r>
        <w:rPr>
          <w:spacing w:val="-9"/>
          <w:w w:val="105"/>
        </w:rPr>
        <w:t> </w:t>
      </w:r>
      <w:r>
        <w:rPr>
          <w:w w:val="105"/>
        </w:rPr>
        <w:t>industry</w:t>
      </w:r>
      <w:r>
        <w:rPr>
          <w:spacing w:val="-8"/>
          <w:w w:val="105"/>
        </w:rPr>
        <w:t> </w:t>
      </w:r>
      <w:r>
        <w:rPr>
          <w:w w:val="105"/>
        </w:rPr>
        <w:t>prospect</w:t>
      </w:r>
      <w:r>
        <w:rPr>
          <w:spacing w:val="-8"/>
          <w:w w:val="105"/>
        </w:rPr>
        <w:t> </w:t>
      </w:r>
      <w:r>
        <w:rPr>
          <w:w w:val="105"/>
        </w:rPr>
        <w:t>risk,</w:t>
      </w:r>
      <w:r>
        <w:rPr>
          <w:spacing w:val="-8"/>
          <w:w w:val="105"/>
        </w:rPr>
        <w:t> </w:t>
      </w: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assess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business</w:t>
      </w:r>
      <w:r>
        <w:rPr>
          <w:spacing w:val="-9"/>
          <w:w w:val="105"/>
        </w:rPr>
        <w:t> </w:t>
      </w:r>
      <w:r>
        <w:rPr>
          <w:w w:val="105"/>
        </w:rPr>
        <w:t>prospect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evaluation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environment,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competition,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product</w:t>
      </w:r>
      <w:r>
        <w:rPr>
          <w:spacing w:val="-15"/>
          <w:w w:val="105"/>
        </w:rPr>
        <w:t> </w:t>
      </w:r>
      <w:r>
        <w:rPr>
          <w:w w:val="105"/>
        </w:rPr>
        <w:t>pricing</w:t>
      </w:r>
      <w:r>
        <w:rPr>
          <w:spacing w:val="-14"/>
          <w:w w:val="105"/>
        </w:rPr>
        <w:t> </w:t>
      </w:r>
      <w:r>
        <w:rPr>
          <w:w w:val="105"/>
        </w:rPr>
        <w:t>policy.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present</w:t>
      </w:r>
      <w:r>
        <w:rPr>
          <w:spacing w:val="-15"/>
          <w:w w:val="105"/>
        </w:rPr>
        <w:t> </w:t>
      </w:r>
      <w:r>
        <w:rPr>
          <w:w w:val="105"/>
        </w:rPr>
        <w:t>level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capacity</w:t>
      </w:r>
      <w:r>
        <w:rPr>
          <w:spacing w:val="-14"/>
          <w:w w:val="105"/>
        </w:rPr>
        <w:t> </w:t>
      </w:r>
      <w:r>
        <w:rPr>
          <w:w w:val="105"/>
        </w:rPr>
        <w:t>utilization</w:t>
      </w:r>
      <w:r>
        <w:rPr>
          <w:spacing w:val="-71"/>
          <w:w w:val="105"/>
        </w:rPr>
        <w:t> </w:t>
      </w:r>
      <w:r>
        <w:rPr>
          <w:w w:val="105"/>
        </w:rPr>
        <w:t>in the same type of industry should be examined to ascertain the scale at which</w:t>
      </w:r>
      <w:r>
        <w:rPr>
          <w:spacing w:val="-71"/>
          <w:w w:val="105"/>
        </w:rPr>
        <w:t> </w:t>
      </w:r>
      <w:r>
        <w:rPr>
          <w:w w:val="105"/>
        </w:rPr>
        <w:t>the proposed industry is likely to run since this has an important bearing on the</w:t>
      </w:r>
      <w:r>
        <w:rPr>
          <w:spacing w:val="-71"/>
          <w:w w:val="105"/>
        </w:rPr>
        <w:t> </w:t>
      </w:r>
      <w:r>
        <w:rPr>
          <w:w w:val="105"/>
        </w:rPr>
        <w:t>cash flow. The scale of manufacturing and selling expenses in relation to those</w:t>
      </w:r>
      <w:r>
        <w:rPr>
          <w:spacing w:val="1"/>
          <w:w w:val="105"/>
        </w:rPr>
        <w:t> </w:t>
      </w:r>
      <w:r>
        <w:rPr>
          <w:w w:val="105"/>
        </w:rPr>
        <w:t>prevailing in similar industrial units should also be examined to assess the</w:t>
      </w:r>
      <w:r>
        <w:rPr>
          <w:spacing w:val="1"/>
          <w:w w:val="105"/>
        </w:rPr>
        <w:t> </w:t>
      </w:r>
      <w:r>
        <w:rPr>
          <w:w w:val="105"/>
        </w:rPr>
        <w:t>operating</w:t>
      </w:r>
      <w:r>
        <w:rPr>
          <w:spacing w:val="-11"/>
          <w:w w:val="105"/>
        </w:rPr>
        <w:t> </w:t>
      </w:r>
      <w:r>
        <w:rPr>
          <w:w w:val="105"/>
        </w:rPr>
        <w:t>efficiency.</w:t>
      </w:r>
      <w:r>
        <w:rPr>
          <w:spacing w:val="-10"/>
          <w:w w:val="105"/>
        </w:rPr>
        <w:t> </w:t>
      </w:r>
      <w:r>
        <w:rPr>
          <w:w w:val="105"/>
        </w:rPr>
        <w:t>Even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personnel</w:t>
      </w:r>
      <w:r>
        <w:rPr>
          <w:spacing w:val="-10"/>
          <w:w w:val="105"/>
        </w:rPr>
        <w:t> </w:t>
      </w:r>
      <w:r>
        <w:rPr>
          <w:w w:val="105"/>
        </w:rPr>
        <w:t>policies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govern</w:t>
      </w:r>
      <w:r>
        <w:rPr>
          <w:spacing w:val="-11"/>
          <w:w w:val="105"/>
        </w:rPr>
        <w:t> </w:t>
      </w:r>
      <w:r>
        <w:rPr>
          <w:w w:val="105"/>
        </w:rPr>
        <w:t>industrial</w:t>
      </w:r>
      <w:r>
        <w:rPr>
          <w:spacing w:val="-10"/>
          <w:w w:val="105"/>
        </w:rPr>
        <w:t> </w:t>
      </w:r>
      <w:r>
        <w:rPr>
          <w:w w:val="105"/>
        </w:rPr>
        <w:t>relations</w:t>
      </w:r>
      <w:r>
        <w:rPr>
          <w:spacing w:val="-71"/>
          <w:w w:val="105"/>
        </w:rPr>
        <w:t> </w:t>
      </w:r>
      <w:r>
        <w:rPr>
          <w:w w:val="105"/>
        </w:rPr>
        <w:t>are relevant. The presumption is that unless the industry achieves reasonable</w:t>
      </w:r>
      <w:r>
        <w:rPr>
          <w:spacing w:val="1"/>
          <w:w w:val="105"/>
        </w:rPr>
        <w:t> </w:t>
      </w:r>
      <w:r>
        <w:rPr>
          <w:w w:val="105"/>
        </w:rPr>
        <w:t>capacity</w:t>
      </w:r>
      <w:r>
        <w:rPr>
          <w:spacing w:val="25"/>
          <w:w w:val="105"/>
        </w:rPr>
        <w:t> </w:t>
      </w:r>
      <w:r>
        <w:rPr>
          <w:w w:val="105"/>
        </w:rPr>
        <w:t>utilization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operates</w:t>
      </w:r>
      <w:r>
        <w:rPr>
          <w:spacing w:val="25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efficiency,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supply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its</w:t>
      </w:r>
      <w:r>
        <w:rPr>
          <w:spacing w:val="25"/>
          <w:w w:val="105"/>
        </w:rPr>
        <w:t> </w:t>
      </w:r>
      <w:r>
        <w:rPr>
          <w:w w:val="105"/>
        </w:rPr>
        <w:t>products</w:t>
      </w:r>
      <w:r>
        <w:rPr>
          <w:spacing w:val="25"/>
          <w:w w:val="105"/>
        </w:rPr>
        <w:t> </w:t>
      </w:r>
      <w:r>
        <w:rPr>
          <w:w w:val="105"/>
        </w:rPr>
        <w:t>at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competitive prices will get disrupted. The business level will be low and the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-4"/>
          <w:w w:val="105"/>
        </w:rPr>
        <w:t> </w:t>
      </w:r>
      <w:r>
        <w:rPr>
          <w:w w:val="105"/>
        </w:rPr>
        <w:t>prospect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high.</w:t>
      </w:r>
    </w:p>
    <w:p>
      <w:pPr>
        <w:pStyle w:val="BodyText"/>
        <w:spacing w:line="256" w:lineRule="auto" w:before="31"/>
        <w:ind w:right="118" w:firstLine="230"/>
      </w:pPr>
      <w:r>
        <w:rPr>
          <w:w w:val="105"/>
        </w:rPr>
        <w:t>Another risk factor is the market competition and market acceptability of the</w:t>
      </w:r>
      <w:r>
        <w:rPr>
          <w:spacing w:val="1"/>
          <w:w w:val="105"/>
        </w:rPr>
        <w:t> </w:t>
      </w:r>
      <w:r>
        <w:rPr>
          <w:w w:val="105"/>
        </w:rPr>
        <w:t>products the industry will manufacture. Banks should examine the demand</w:t>
      </w:r>
      <w:r>
        <w:rPr>
          <w:spacing w:val="1"/>
          <w:w w:val="105"/>
        </w:rPr>
        <w:t> </w:t>
      </w:r>
      <w:r>
        <w:rPr>
          <w:w w:val="105"/>
        </w:rPr>
        <w:t>supply</w:t>
      </w:r>
      <w:r>
        <w:rPr>
          <w:spacing w:val="1"/>
          <w:w w:val="105"/>
        </w:rPr>
        <w:t> </w:t>
      </w:r>
      <w:r>
        <w:rPr>
          <w:w w:val="105"/>
        </w:rPr>
        <w:t>gap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products,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range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products,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marketability,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marketing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strategy,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selling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arrangement.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industry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dependent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71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single</w:t>
      </w:r>
      <w:r>
        <w:rPr>
          <w:spacing w:val="-3"/>
          <w:w w:val="105"/>
        </w:rPr>
        <w:t> </w:t>
      </w:r>
      <w:r>
        <w:rPr>
          <w:w w:val="105"/>
        </w:rPr>
        <w:t>product,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going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produce</w:t>
      </w:r>
      <w:r>
        <w:rPr>
          <w:spacing w:val="-3"/>
          <w:w w:val="105"/>
        </w:rPr>
        <w:t> </w:t>
      </w:r>
      <w:r>
        <w:rPr>
          <w:w w:val="105"/>
        </w:rPr>
        <w:t>goods</w:t>
      </w:r>
      <w:r>
        <w:rPr>
          <w:spacing w:val="-3"/>
          <w:w w:val="105"/>
        </w:rPr>
        <w:t> </w:t>
      </w:r>
      <w:r>
        <w:rPr>
          <w:w w:val="105"/>
        </w:rPr>
        <w:t>whose</w:t>
      </w:r>
      <w:r>
        <w:rPr>
          <w:spacing w:val="-3"/>
          <w:w w:val="105"/>
        </w:rPr>
        <w:t> </w:t>
      </w:r>
      <w:r>
        <w:rPr>
          <w:w w:val="105"/>
        </w:rPr>
        <w:t>quality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acceptability</w:t>
      </w:r>
      <w:r>
        <w:rPr>
          <w:spacing w:val="-72"/>
          <w:w w:val="105"/>
        </w:rPr>
        <w:t> </w:t>
      </w:r>
      <w:r>
        <w:rPr>
          <w:w w:val="105"/>
        </w:rPr>
        <w:t>are yet to be established in the market, and that does not have a network of sale</w:t>
      </w:r>
      <w:r>
        <w:rPr>
          <w:spacing w:val="-71"/>
          <w:w w:val="105"/>
        </w:rPr>
        <w:t> </w:t>
      </w:r>
      <w:r>
        <w:rPr>
          <w:w w:val="105"/>
        </w:rPr>
        <w:t>outlets</w:t>
      </w:r>
      <w:r>
        <w:rPr>
          <w:spacing w:val="68"/>
          <w:w w:val="105"/>
        </w:rPr>
        <w:t> </w:t>
      </w:r>
      <w:r>
        <w:rPr>
          <w:w w:val="105"/>
        </w:rPr>
        <w:t>is</w:t>
      </w:r>
      <w:r>
        <w:rPr>
          <w:spacing w:val="69"/>
          <w:w w:val="105"/>
        </w:rPr>
        <w:t> </w:t>
      </w:r>
      <w:r>
        <w:rPr>
          <w:w w:val="105"/>
        </w:rPr>
        <w:t>more</w:t>
      </w:r>
      <w:r>
        <w:rPr>
          <w:spacing w:val="69"/>
          <w:w w:val="105"/>
        </w:rPr>
        <w:t> </w:t>
      </w:r>
      <w:r>
        <w:rPr>
          <w:w w:val="105"/>
        </w:rPr>
        <w:t>risky</w:t>
      </w:r>
      <w:r>
        <w:rPr>
          <w:spacing w:val="69"/>
          <w:w w:val="105"/>
        </w:rPr>
        <w:t> </w:t>
      </w:r>
      <w:r>
        <w:rPr>
          <w:w w:val="105"/>
        </w:rPr>
        <w:t>from</w:t>
      </w:r>
      <w:r>
        <w:rPr>
          <w:spacing w:val="69"/>
          <w:w w:val="105"/>
        </w:rPr>
        <w:t> </w:t>
      </w:r>
      <w:r>
        <w:rPr>
          <w:w w:val="105"/>
        </w:rPr>
        <w:t>a</w:t>
      </w:r>
      <w:r>
        <w:rPr>
          <w:spacing w:val="69"/>
          <w:w w:val="105"/>
        </w:rPr>
        <w:t> </w:t>
      </w:r>
      <w:r>
        <w:rPr>
          <w:w w:val="105"/>
        </w:rPr>
        <w:t>business</w:t>
      </w:r>
      <w:r>
        <w:rPr>
          <w:spacing w:val="68"/>
          <w:w w:val="105"/>
        </w:rPr>
        <w:t> </w:t>
      </w:r>
      <w:r>
        <w:rPr>
          <w:w w:val="105"/>
        </w:rPr>
        <w:t>point</w:t>
      </w:r>
      <w:r>
        <w:rPr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view</w:t>
      </w:r>
      <w:r>
        <w:rPr>
          <w:spacing w:val="69"/>
          <w:w w:val="105"/>
        </w:rPr>
        <w:t> </w:t>
      </w:r>
      <w:r>
        <w:rPr>
          <w:w w:val="105"/>
        </w:rPr>
        <w:t>than</w:t>
      </w:r>
      <w:r>
        <w:rPr>
          <w:spacing w:val="69"/>
          <w:w w:val="105"/>
        </w:rPr>
        <w:t> </w:t>
      </w:r>
      <w:r>
        <w:rPr>
          <w:w w:val="105"/>
        </w:rPr>
        <w:t>an</w:t>
      </w:r>
      <w:r>
        <w:rPr>
          <w:spacing w:val="69"/>
          <w:w w:val="105"/>
        </w:rPr>
        <w:t> </w:t>
      </w:r>
      <w:r>
        <w:rPr>
          <w:w w:val="105"/>
        </w:rPr>
        <w:t>industry</w:t>
      </w:r>
      <w:r>
        <w:rPr>
          <w:spacing w:val="68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manufactures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wide</w:t>
      </w:r>
      <w:r>
        <w:rPr>
          <w:spacing w:val="-13"/>
          <w:w w:val="105"/>
        </w:rPr>
        <w:t> </w:t>
      </w:r>
      <w:r>
        <w:rPr>
          <w:w w:val="105"/>
        </w:rPr>
        <w:t>range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products,</w:t>
      </w:r>
      <w:r>
        <w:rPr>
          <w:spacing w:val="-13"/>
          <w:w w:val="105"/>
        </w:rPr>
        <w:t> </w:t>
      </w:r>
      <w:r>
        <w:rPr>
          <w:w w:val="105"/>
        </w:rPr>
        <w:t>whose</w:t>
      </w:r>
      <w:r>
        <w:rPr>
          <w:spacing w:val="-14"/>
          <w:w w:val="105"/>
        </w:rPr>
        <w:t> </w:t>
      </w:r>
      <w:r>
        <w:rPr>
          <w:w w:val="105"/>
        </w:rPr>
        <w:t>products</w:t>
      </w:r>
      <w:r>
        <w:rPr>
          <w:spacing w:val="-14"/>
          <w:w w:val="105"/>
        </w:rPr>
        <w:t> </w:t>
      </w:r>
      <w:r>
        <w:rPr>
          <w:w w:val="105"/>
        </w:rPr>
        <w:t>have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brand</w:t>
      </w:r>
      <w:r>
        <w:rPr>
          <w:spacing w:val="-14"/>
          <w:w w:val="105"/>
        </w:rPr>
        <w:t> </w:t>
      </w:r>
      <w:r>
        <w:rPr>
          <w:w w:val="105"/>
        </w:rPr>
        <w:t>image,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that has a chain of sale outlets. Another risk element is the proposed industry's</w:t>
      </w:r>
      <w:r>
        <w:rPr>
          <w:spacing w:val="1"/>
          <w:w w:val="105"/>
        </w:rPr>
        <w:t> </w:t>
      </w:r>
      <w:r>
        <w:rPr>
          <w:w w:val="105"/>
        </w:rPr>
        <w:t>capability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pursue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flexible</w:t>
      </w:r>
      <w:r>
        <w:rPr>
          <w:spacing w:val="-16"/>
          <w:w w:val="105"/>
        </w:rPr>
        <w:t> </w:t>
      </w:r>
      <w:r>
        <w:rPr>
          <w:w w:val="105"/>
        </w:rPr>
        <w:t>pricing</w:t>
      </w:r>
      <w:r>
        <w:rPr>
          <w:spacing w:val="-17"/>
          <w:w w:val="105"/>
        </w:rPr>
        <w:t> </w:t>
      </w:r>
      <w:r>
        <w:rPr>
          <w:w w:val="105"/>
        </w:rPr>
        <w:t>policy</w:t>
      </w:r>
      <w:r>
        <w:rPr>
          <w:spacing w:val="-16"/>
          <w:w w:val="105"/>
        </w:rPr>
        <w:t> </w:t>
      </w:r>
      <w:r>
        <w:rPr>
          <w:w w:val="105"/>
        </w:rPr>
        <w:t>that</w:t>
      </w:r>
      <w:r>
        <w:rPr>
          <w:spacing w:val="-17"/>
          <w:w w:val="105"/>
        </w:rPr>
        <w:t> </w:t>
      </w:r>
      <w:r>
        <w:rPr>
          <w:w w:val="105"/>
        </w:rPr>
        <w:t>allows</w:t>
      </w:r>
      <w:r>
        <w:rPr>
          <w:spacing w:val="-16"/>
          <w:w w:val="105"/>
        </w:rPr>
        <w:t> </w:t>
      </w:r>
      <w:r>
        <w:rPr>
          <w:w w:val="105"/>
        </w:rPr>
        <w:t>price</w:t>
      </w:r>
      <w:r>
        <w:rPr>
          <w:spacing w:val="-17"/>
          <w:w w:val="105"/>
        </w:rPr>
        <w:t> </w:t>
      </w:r>
      <w:r>
        <w:rPr>
          <w:w w:val="105"/>
        </w:rPr>
        <w:t>manipulation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its</w:t>
      </w:r>
      <w:r>
        <w:rPr>
          <w:spacing w:val="-71"/>
          <w:w w:val="105"/>
        </w:rPr>
        <w:t> </w:t>
      </w:r>
      <w:r>
        <w:rPr>
          <w:w w:val="105"/>
        </w:rPr>
        <w:t>products in competitive markets to retain its market share and survive in a</w:t>
      </w:r>
      <w:r>
        <w:rPr>
          <w:spacing w:val="1"/>
          <w:w w:val="105"/>
        </w:rPr>
        <w:t> </w:t>
      </w:r>
      <w:r>
        <w:rPr>
          <w:w w:val="105"/>
        </w:rPr>
        <w:t>scenario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rising</w:t>
      </w:r>
      <w:r>
        <w:rPr>
          <w:spacing w:val="-5"/>
          <w:w w:val="105"/>
        </w:rPr>
        <w:t> </w:t>
      </w:r>
      <w:r>
        <w:rPr>
          <w:w w:val="105"/>
        </w:rPr>
        <w:t>input</w:t>
      </w:r>
      <w:r>
        <w:rPr>
          <w:spacing w:val="-5"/>
          <w:w w:val="105"/>
        </w:rPr>
        <w:t> </w:t>
      </w:r>
      <w:r>
        <w:rPr>
          <w:w w:val="105"/>
        </w:rPr>
        <w:t>costs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declining</w:t>
      </w:r>
      <w:r>
        <w:rPr>
          <w:spacing w:val="-4"/>
          <w:w w:val="105"/>
        </w:rPr>
        <w:t> </w:t>
      </w:r>
      <w:r>
        <w:rPr>
          <w:w w:val="105"/>
        </w:rPr>
        <w:t>sale</w:t>
      </w:r>
      <w:r>
        <w:rPr>
          <w:spacing w:val="-5"/>
          <w:w w:val="105"/>
        </w:rPr>
        <w:t> </w:t>
      </w:r>
      <w:r>
        <w:rPr>
          <w:w w:val="105"/>
        </w:rPr>
        <w:t>prices.</w:t>
      </w:r>
    </w:p>
    <w:p>
      <w:pPr>
        <w:pStyle w:val="BodyText"/>
        <w:spacing w:line="256" w:lineRule="auto" w:before="42"/>
        <w:ind w:right="122" w:firstLine="230"/>
      </w:pPr>
      <w:r>
        <w:rPr>
          <w:w w:val="105"/>
        </w:rPr>
        <w:t>Banks</w:t>
      </w:r>
      <w:r>
        <w:rPr>
          <w:spacing w:val="-10"/>
          <w:w w:val="105"/>
        </w:rPr>
        <w:t> </w:t>
      </w:r>
      <w:r>
        <w:rPr>
          <w:w w:val="105"/>
        </w:rPr>
        <w:t>should</w:t>
      </w:r>
      <w:r>
        <w:rPr>
          <w:spacing w:val="-10"/>
          <w:w w:val="105"/>
        </w:rPr>
        <w:t> </w:t>
      </w:r>
      <w:r>
        <w:rPr>
          <w:w w:val="105"/>
        </w:rPr>
        <w:t>undertake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overall</w:t>
      </w:r>
      <w:r>
        <w:rPr>
          <w:spacing w:val="-10"/>
          <w:w w:val="105"/>
        </w:rPr>
        <w:t> </w:t>
      </w:r>
      <w:r>
        <w:rPr>
          <w:w w:val="105"/>
        </w:rPr>
        <w:t>assessment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10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factors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72"/>
          <w:w w:val="105"/>
        </w:rPr>
        <w:t> </w:t>
      </w:r>
      <w:r>
        <w:rPr>
          <w:w w:val="105"/>
        </w:rPr>
        <w:t>elements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ascertain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level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industry/business</w:t>
      </w:r>
      <w:r>
        <w:rPr>
          <w:spacing w:val="-16"/>
          <w:w w:val="105"/>
        </w:rPr>
        <w:t> </w:t>
      </w:r>
      <w:r>
        <w:rPr>
          <w:w w:val="105"/>
        </w:rPr>
        <w:t>prospect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stability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purpose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rating.</w:t>
      </w:r>
      <w:r>
        <w:rPr>
          <w:spacing w:val="-14"/>
          <w:w w:val="105"/>
        </w:rPr>
        <w:t> </w:t>
      </w:r>
      <w:r>
        <w:rPr>
          <w:w w:val="105"/>
        </w:rPr>
        <w:t>Banks</w:t>
      </w:r>
      <w:r>
        <w:rPr>
          <w:spacing w:val="-14"/>
          <w:w w:val="105"/>
        </w:rPr>
        <w:t> </w:t>
      </w:r>
      <w:r>
        <w:rPr>
          <w:w w:val="105"/>
        </w:rPr>
        <w:t>usually</w:t>
      </w:r>
      <w:r>
        <w:rPr>
          <w:spacing w:val="-13"/>
          <w:w w:val="105"/>
        </w:rPr>
        <w:t> </w:t>
      </w:r>
      <w:r>
        <w:rPr>
          <w:w w:val="105"/>
        </w:rPr>
        <w:t>carry</w:t>
      </w:r>
      <w:r>
        <w:rPr>
          <w:spacing w:val="-14"/>
          <w:w w:val="105"/>
        </w:rPr>
        <w:t> </w:t>
      </w:r>
      <w:r>
        <w:rPr>
          <w:w w:val="105"/>
        </w:rPr>
        <w:t>out</w:t>
      </w:r>
      <w:r>
        <w:rPr>
          <w:spacing w:val="-14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type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assessment</w:t>
      </w:r>
      <w:r>
        <w:rPr>
          <w:spacing w:val="-14"/>
          <w:w w:val="105"/>
        </w:rPr>
        <w:t> </w:t>
      </w:r>
      <w:r>
        <w:rPr>
          <w:w w:val="105"/>
        </w:rPr>
        <w:t>during</w:t>
      </w:r>
      <w:r>
        <w:rPr>
          <w:spacing w:val="-71"/>
          <w:w w:val="105"/>
        </w:rPr>
        <w:t> </w:t>
      </w:r>
      <w:r>
        <w:rPr>
          <w:w w:val="105"/>
        </w:rPr>
        <w:t>the course of a traditional due diligence exercise to determine the extent of risk</w:t>
      </w:r>
      <w:r>
        <w:rPr>
          <w:spacing w:val="-71"/>
          <w:w w:val="105"/>
        </w:rPr>
        <w:t> </w:t>
      </w:r>
      <w:r>
        <w:rPr>
          <w:w w:val="105"/>
        </w:rPr>
        <w:t>involved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financing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particular</w:t>
      </w:r>
      <w:r>
        <w:rPr>
          <w:spacing w:val="-5"/>
          <w:w w:val="105"/>
        </w:rPr>
        <w:t> </w:t>
      </w:r>
      <w:r>
        <w:rPr>
          <w:w w:val="105"/>
        </w:rPr>
        <w:t>industry.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Managerial</w:t>
      </w:r>
      <w:r>
        <w:rPr>
          <w:spacing w:val="6"/>
        </w:rPr>
        <w:t> </w:t>
      </w:r>
      <w:r>
        <w:rPr/>
        <w:t>Risk</w:t>
      </w:r>
    </w:p>
    <w:p>
      <w:pPr>
        <w:pStyle w:val="BodyText"/>
        <w:spacing w:line="256" w:lineRule="auto" w:before="98"/>
        <w:ind w:right="121"/>
      </w:pPr>
      <w:r>
        <w:rPr>
          <w:w w:val="105"/>
        </w:rPr>
        <w:t>Managerial risk is a critical risk component that influences the counterparty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18"/>
          <w:w w:val="105"/>
        </w:rPr>
        <w:t> </w:t>
      </w:r>
      <w:r>
        <w:rPr>
          <w:w w:val="105"/>
        </w:rPr>
        <w:t>because</w:t>
      </w:r>
      <w:r>
        <w:rPr>
          <w:spacing w:val="-17"/>
          <w:w w:val="105"/>
        </w:rPr>
        <w:t> </w:t>
      </w:r>
      <w:r>
        <w:rPr>
          <w:w w:val="105"/>
        </w:rPr>
        <w:t>poor</w:t>
      </w:r>
      <w:r>
        <w:rPr>
          <w:spacing w:val="-18"/>
          <w:w w:val="105"/>
        </w:rPr>
        <w:t> </w:t>
      </w:r>
      <w:r>
        <w:rPr>
          <w:w w:val="105"/>
        </w:rPr>
        <w:t>management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7"/>
          <w:w w:val="105"/>
        </w:rPr>
        <w:t> </w:t>
      </w:r>
      <w:r>
        <w:rPr>
          <w:w w:val="105"/>
        </w:rPr>
        <w:t>industry</w:t>
      </w:r>
      <w:r>
        <w:rPr>
          <w:spacing w:val="-18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business</w:t>
      </w:r>
      <w:r>
        <w:rPr>
          <w:spacing w:val="-17"/>
          <w:w w:val="105"/>
        </w:rPr>
        <w:t> </w:t>
      </w:r>
      <w:r>
        <w:rPr>
          <w:w w:val="105"/>
        </w:rPr>
        <w:t>leads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failures</w:t>
      </w:r>
      <w:r>
        <w:rPr>
          <w:spacing w:val="-17"/>
          <w:w w:val="105"/>
        </w:rPr>
        <w:t> </w:t>
      </w:r>
      <w:r>
        <w:rPr>
          <w:w w:val="105"/>
        </w:rPr>
        <w:t>even</w:t>
      </w:r>
      <w:r>
        <w:rPr>
          <w:spacing w:val="-72"/>
          <w:w w:val="105"/>
        </w:rPr>
        <w:t> </w:t>
      </w:r>
      <w:r>
        <w:rPr>
          <w:w w:val="105"/>
        </w:rPr>
        <w:t>though</w:t>
      </w:r>
      <w:r>
        <w:rPr>
          <w:spacing w:val="-19"/>
          <w:w w:val="105"/>
        </w:rPr>
        <w:t> </w:t>
      </w:r>
      <w:r>
        <w:rPr>
          <w:w w:val="105"/>
        </w:rPr>
        <w:t>all</w:t>
      </w:r>
      <w:r>
        <w:rPr>
          <w:spacing w:val="-18"/>
          <w:w w:val="105"/>
        </w:rPr>
        <w:t> </w:t>
      </w:r>
      <w:r>
        <w:rPr>
          <w:w w:val="105"/>
        </w:rPr>
        <w:t>other</w:t>
      </w:r>
      <w:r>
        <w:rPr>
          <w:spacing w:val="-18"/>
          <w:w w:val="105"/>
        </w:rPr>
        <w:t> </w:t>
      </w:r>
      <w:r>
        <w:rPr>
          <w:w w:val="105"/>
        </w:rPr>
        <w:t>requirements</w:t>
      </w:r>
      <w:r>
        <w:rPr>
          <w:spacing w:val="-18"/>
          <w:w w:val="105"/>
        </w:rPr>
        <w:t> </w:t>
      </w:r>
      <w:r>
        <w:rPr>
          <w:w w:val="105"/>
        </w:rPr>
        <w:t>are</w:t>
      </w:r>
      <w:r>
        <w:rPr>
          <w:spacing w:val="-18"/>
          <w:w w:val="105"/>
        </w:rPr>
        <w:t> </w:t>
      </w:r>
      <w:r>
        <w:rPr>
          <w:w w:val="105"/>
        </w:rPr>
        <w:t>met.</w:t>
      </w:r>
      <w:r>
        <w:rPr>
          <w:spacing w:val="-18"/>
          <w:w w:val="105"/>
        </w:rPr>
        <w:t> </w:t>
      </w:r>
      <w:r>
        <w:rPr>
          <w:w w:val="105"/>
        </w:rPr>
        <w:t>Banks</w:t>
      </w:r>
      <w:r>
        <w:rPr>
          <w:spacing w:val="-18"/>
          <w:w w:val="105"/>
        </w:rPr>
        <w:t> </w:t>
      </w:r>
      <w:r>
        <w:rPr>
          <w:w w:val="105"/>
        </w:rPr>
        <w:t>attach</w:t>
      </w:r>
      <w:r>
        <w:rPr>
          <w:spacing w:val="-18"/>
          <w:w w:val="105"/>
        </w:rPr>
        <w:t> </w:t>
      </w:r>
      <w:r>
        <w:rPr>
          <w:w w:val="105"/>
        </w:rPr>
        <w:t>significant</w:t>
      </w:r>
      <w:r>
        <w:rPr>
          <w:spacing w:val="-18"/>
          <w:w w:val="105"/>
        </w:rPr>
        <w:t> </w:t>
      </w:r>
      <w:r>
        <w:rPr>
          <w:w w:val="105"/>
        </w:rPr>
        <w:t>importance</w:t>
      </w:r>
      <w:r>
        <w:rPr>
          <w:spacing w:val="-19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quality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considering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proposal.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assess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managerial risk through an analysis of the ownership structure, the professional</w:t>
      </w:r>
      <w:r>
        <w:rPr>
          <w:spacing w:val="-71"/>
          <w:w w:val="105"/>
        </w:rPr>
        <w:t> </w:t>
      </w:r>
      <w:r>
        <w:rPr>
          <w:w w:val="105"/>
        </w:rPr>
        <w:t>competency, the past experience, and the track record of the borrowers and the</w:t>
      </w:r>
      <w:r>
        <w:rPr>
          <w:spacing w:val="1"/>
          <w:w w:val="105"/>
        </w:rPr>
        <w:t> </w:t>
      </w:r>
      <w:r>
        <w:rPr>
          <w:w w:val="105"/>
        </w:rPr>
        <w:t>status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corporate</w:t>
      </w:r>
      <w:r>
        <w:rPr>
          <w:spacing w:val="-4"/>
          <w:w w:val="105"/>
        </w:rPr>
        <w:t> </w:t>
      </w:r>
      <w:r>
        <w:rPr>
          <w:w w:val="105"/>
        </w:rPr>
        <w:t>governance.</w:t>
      </w:r>
    </w:p>
    <w:p>
      <w:pPr>
        <w:pStyle w:val="BodyText"/>
        <w:spacing w:line="256" w:lineRule="auto" w:before="37"/>
        <w:ind w:right="119" w:firstLine="230"/>
      </w:pPr>
      <w:r>
        <w:rPr>
          <w:w w:val="105"/>
        </w:rPr>
        <w:t>The ownership structure of the borrowing concern is an important risk factor.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should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assessed</w:t>
      </w:r>
      <w:r>
        <w:rPr>
          <w:spacing w:val="-3"/>
          <w:w w:val="105"/>
        </w:rPr>
        <w:t> </w:t>
      </w:r>
      <w:r>
        <w:rPr>
          <w:w w:val="105"/>
        </w:rPr>
        <w:t>through</w:t>
      </w:r>
      <w:r>
        <w:rPr>
          <w:spacing w:val="-3"/>
          <w:w w:val="105"/>
        </w:rPr>
        <w:t> </w:t>
      </w:r>
      <w:r>
        <w:rPr>
          <w:w w:val="105"/>
        </w:rPr>
        <w:t>examination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form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legal</w:t>
      </w:r>
      <w:r>
        <w:rPr>
          <w:spacing w:val="-3"/>
          <w:w w:val="105"/>
        </w:rPr>
        <w:t> </w:t>
      </w:r>
      <w:r>
        <w:rPr>
          <w:w w:val="105"/>
        </w:rPr>
        <w:t>entity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the holding pattern of equity (capital). The corporate form of ownership is less</w:t>
      </w:r>
      <w:r>
        <w:rPr>
          <w:spacing w:val="1"/>
          <w:w w:val="105"/>
        </w:rPr>
        <w:t> </w:t>
      </w:r>
      <w:r>
        <w:rPr>
          <w:w w:val="105"/>
        </w:rPr>
        <w:t>risky</w:t>
      </w:r>
      <w:r>
        <w:rPr>
          <w:spacing w:val="-14"/>
          <w:w w:val="105"/>
        </w:rPr>
        <w:t> </w:t>
      </w:r>
      <w:r>
        <w:rPr>
          <w:w w:val="105"/>
        </w:rPr>
        <w:t>than</w:t>
      </w:r>
      <w:r>
        <w:rPr>
          <w:spacing w:val="-14"/>
          <w:w w:val="105"/>
        </w:rPr>
        <w:t> </w:t>
      </w:r>
      <w:r>
        <w:rPr>
          <w:w w:val="105"/>
        </w:rPr>
        <w:t>other</w:t>
      </w:r>
      <w:r>
        <w:rPr>
          <w:spacing w:val="-13"/>
          <w:w w:val="105"/>
        </w:rPr>
        <w:t> </w:t>
      </w:r>
      <w:r>
        <w:rPr>
          <w:w w:val="105"/>
        </w:rPr>
        <w:t>types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entities,</w:t>
      </w:r>
      <w:r>
        <w:rPr>
          <w:spacing w:val="-13"/>
          <w:w w:val="105"/>
        </w:rPr>
        <w:t> </w:t>
      </w:r>
      <w:r>
        <w:rPr>
          <w:w w:val="105"/>
        </w:rPr>
        <w:t>since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corporation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governed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bound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71"/>
          <w:w w:val="105"/>
        </w:rPr>
        <w:t> </w:t>
      </w:r>
      <w:r>
        <w:rPr>
          <w:w w:val="105"/>
        </w:rPr>
        <w:t>several</w:t>
      </w:r>
      <w:r>
        <w:rPr>
          <w:spacing w:val="-17"/>
          <w:w w:val="105"/>
        </w:rPr>
        <w:t> </w:t>
      </w:r>
      <w:r>
        <w:rPr>
          <w:w w:val="105"/>
        </w:rPr>
        <w:t>legal</w:t>
      </w:r>
      <w:r>
        <w:rPr>
          <w:spacing w:val="-17"/>
          <w:w w:val="105"/>
        </w:rPr>
        <w:t> </w:t>
      </w:r>
      <w:r>
        <w:rPr>
          <w:w w:val="105"/>
        </w:rPr>
        <w:t>provisions</w:t>
      </w:r>
      <w:r>
        <w:rPr>
          <w:spacing w:val="-16"/>
          <w:w w:val="105"/>
        </w:rPr>
        <w:t> </w:t>
      </w:r>
      <w:r>
        <w:rPr>
          <w:w w:val="105"/>
        </w:rPr>
        <w:t>under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Companies</w:t>
      </w:r>
      <w:r>
        <w:rPr>
          <w:spacing w:val="-17"/>
          <w:w w:val="105"/>
        </w:rPr>
        <w:t> </w:t>
      </w:r>
      <w:r>
        <w:rPr>
          <w:w w:val="105"/>
        </w:rPr>
        <w:t>Act,</w:t>
      </w:r>
      <w:r>
        <w:rPr>
          <w:spacing w:val="-16"/>
          <w:w w:val="105"/>
        </w:rPr>
        <w:t> </w:t>
      </w:r>
      <w:r>
        <w:rPr>
          <w:w w:val="105"/>
        </w:rPr>
        <w:t>which</w:t>
      </w:r>
      <w:r>
        <w:rPr>
          <w:spacing w:val="-16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more</w:t>
      </w:r>
      <w:r>
        <w:rPr>
          <w:spacing w:val="-17"/>
          <w:w w:val="105"/>
        </w:rPr>
        <w:t> </w:t>
      </w:r>
      <w:r>
        <w:rPr>
          <w:w w:val="105"/>
        </w:rPr>
        <w:t>extensive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broad based than other relevant laws. A corporation has to comply with several</w:t>
      </w:r>
      <w:r>
        <w:rPr>
          <w:spacing w:val="-71"/>
          <w:w w:val="105"/>
        </w:rPr>
        <w:t> </w:t>
      </w:r>
      <w:r>
        <w:rPr>
          <w:w w:val="105"/>
        </w:rPr>
        <w:t>obligations</w:t>
      </w:r>
      <w:r>
        <w:rPr>
          <w:spacing w:val="-5"/>
          <w:w w:val="105"/>
        </w:rPr>
        <w:t> </w:t>
      </w:r>
      <w:r>
        <w:rPr>
          <w:w w:val="105"/>
        </w:rPr>
        <w:t>under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company</w:t>
      </w:r>
      <w:r>
        <w:rPr>
          <w:spacing w:val="-4"/>
          <w:w w:val="105"/>
        </w:rPr>
        <w:t> </w:t>
      </w:r>
      <w:r>
        <w:rPr>
          <w:w w:val="105"/>
        </w:rPr>
        <w:t>laws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maintain</w:t>
      </w:r>
      <w:r>
        <w:rPr>
          <w:spacing w:val="-4"/>
          <w:w w:val="105"/>
        </w:rPr>
        <w:t> </w:t>
      </w:r>
      <w:r>
        <w:rPr>
          <w:w w:val="105"/>
        </w:rPr>
        <w:t>transparencies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disclosure</w:t>
      </w:r>
      <w:r>
        <w:rPr>
          <w:spacing w:val="-71"/>
          <w:w w:val="105"/>
        </w:rPr>
        <w:t> </w:t>
      </w:r>
      <w:r>
        <w:rPr>
          <w:w w:val="105"/>
        </w:rPr>
        <w:t>standards.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dealings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corporate</w:t>
      </w:r>
      <w:r>
        <w:rPr>
          <w:spacing w:val="1"/>
          <w:w w:val="105"/>
        </w:rPr>
        <w:t> </w:t>
      </w:r>
      <w:r>
        <w:rPr>
          <w:w w:val="105"/>
        </w:rPr>
        <w:t>clients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less</w:t>
      </w:r>
      <w:r>
        <w:rPr>
          <w:spacing w:val="1"/>
          <w:w w:val="105"/>
        </w:rPr>
        <w:t> </w:t>
      </w:r>
      <w:r>
        <w:rPr>
          <w:w w:val="105"/>
        </w:rPr>
        <w:t>risky</w:t>
      </w:r>
      <w:r>
        <w:rPr>
          <w:spacing w:val="-71"/>
          <w:w w:val="105"/>
        </w:rPr>
        <w:t> </w:t>
      </w:r>
      <w:r>
        <w:rPr>
          <w:w w:val="105"/>
        </w:rPr>
        <w:t>because of their professional approach to management and greater visibility of</w:t>
      </w:r>
      <w:r>
        <w:rPr>
          <w:spacing w:val="1"/>
          <w:w w:val="105"/>
        </w:rPr>
        <w:t> </w:t>
      </w:r>
      <w:r>
        <w:rPr>
          <w:w w:val="105"/>
        </w:rPr>
        <w:t>actions. Where the rules and the regulations are not comprehensive and the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-16"/>
          <w:w w:val="105"/>
        </w:rPr>
        <w:t> </w:t>
      </w:r>
      <w:r>
        <w:rPr>
          <w:w w:val="105"/>
        </w:rPr>
        <w:t>actions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not</w:t>
      </w:r>
      <w:r>
        <w:rPr>
          <w:spacing w:val="-15"/>
          <w:w w:val="105"/>
        </w:rPr>
        <w:t> </w:t>
      </w:r>
      <w:r>
        <w:rPr>
          <w:w w:val="105"/>
        </w:rPr>
        <w:t>transparent,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risks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clients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greater.</w:t>
      </w:r>
    </w:p>
    <w:p>
      <w:pPr>
        <w:pStyle w:val="BodyText"/>
        <w:spacing w:line="256" w:lineRule="auto" w:before="40"/>
        <w:ind w:right="119" w:firstLine="230"/>
      </w:pPr>
      <w:r>
        <w:rPr>
          <w:w w:val="105"/>
        </w:rPr>
        <w:t>The second risk factor is the past experience and the track record of the</w:t>
      </w:r>
      <w:r>
        <w:rPr>
          <w:spacing w:val="1"/>
          <w:w w:val="105"/>
        </w:rPr>
        <w:t> </w:t>
      </w:r>
      <w:r>
        <w:rPr>
          <w:w w:val="105"/>
        </w:rPr>
        <w:t>borrowers in managing the relevant industry and business, and meeting past</w:t>
      </w:r>
      <w:r>
        <w:rPr>
          <w:spacing w:val="1"/>
          <w:w w:val="105"/>
        </w:rPr>
        <w:t> </w:t>
      </w:r>
      <w:r>
        <w:rPr>
          <w:w w:val="105"/>
        </w:rPr>
        <w:t>financial commitments. The track record is judged from successful completion</w:t>
      </w:r>
      <w:r>
        <w:rPr>
          <w:spacing w:val="1"/>
          <w:w w:val="105"/>
        </w:rPr>
        <w:t> </w:t>
      </w:r>
      <w:r>
        <w:rPr>
          <w:w w:val="105"/>
        </w:rPr>
        <w:t>of projects by the borrowers in the past and the data on achievement of targeted</w:t>
      </w:r>
      <w:r>
        <w:rPr>
          <w:spacing w:val="-71"/>
          <w:w w:val="105"/>
        </w:rPr>
        <w:t> </w:t>
      </w:r>
      <w:r>
        <w:rPr>
          <w:w w:val="105"/>
        </w:rPr>
        <w:t>sales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profits.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examining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track</w:t>
      </w:r>
      <w:r>
        <w:rPr>
          <w:spacing w:val="-9"/>
          <w:w w:val="105"/>
        </w:rPr>
        <w:t> </w:t>
      </w:r>
      <w:r>
        <w:rPr>
          <w:w w:val="105"/>
        </w:rPr>
        <w:t>record,</w:t>
      </w:r>
      <w:r>
        <w:rPr>
          <w:spacing w:val="-9"/>
          <w:w w:val="105"/>
        </w:rPr>
        <w:t> </w:t>
      </w: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need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take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broad</w:t>
      </w:r>
      <w:r>
        <w:rPr>
          <w:spacing w:val="-9"/>
          <w:w w:val="105"/>
        </w:rPr>
        <w:t> </w:t>
      </w:r>
      <w:r>
        <w:rPr>
          <w:w w:val="105"/>
        </w:rPr>
        <w:t>view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and consider the </w:t>
      </w:r>
      <w:r>
        <w:rPr>
          <w:w w:val="105"/>
        </w:rPr>
        <w:t>borrowers’ experience in any type of industry or business. The</w:t>
      </w:r>
      <w:r>
        <w:rPr>
          <w:spacing w:val="-71"/>
          <w:w w:val="105"/>
        </w:rPr>
        <w:t> </w:t>
      </w:r>
      <w:r>
        <w:rPr>
          <w:w w:val="105"/>
        </w:rPr>
        <w:t>payment of dues to the market creditors and the payment of taxes and duties 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government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proofs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good</w:t>
      </w:r>
      <w:r>
        <w:rPr>
          <w:spacing w:val="1"/>
          <w:w w:val="105"/>
        </w:rPr>
        <w:t> </w:t>
      </w:r>
      <w:r>
        <w:rPr>
          <w:w w:val="105"/>
        </w:rPr>
        <w:t>track</w:t>
      </w:r>
      <w:r>
        <w:rPr>
          <w:spacing w:val="1"/>
          <w:w w:val="105"/>
        </w:rPr>
        <w:t> </w:t>
      </w:r>
      <w:r>
        <w:rPr>
          <w:w w:val="105"/>
        </w:rPr>
        <w:t>record.</w:t>
      </w:r>
      <w:r>
        <w:rPr>
          <w:spacing w:val="1"/>
          <w:w w:val="105"/>
        </w:rPr>
        <w:t> </w:t>
      </w:r>
      <w:r>
        <w:rPr>
          <w:w w:val="105"/>
        </w:rPr>
        <w:t>Lack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past</w:t>
      </w:r>
      <w:r>
        <w:rPr>
          <w:spacing w:val="1"/>
          <w:w w:val="105"/>
        </w:rPr>
        <w:t> </w:t>
      </w:r>
      <w:r>
        <w:rPr>
          <w:w w:val="105"/>
        </w:rPr>
        <w:t>experience and defaults and delays in payment of dues are symptoms of a bad</w:t>
      </w:r>
      <w:r>
        <w:rPr>
          <w:spacing w:val="1"/>
          <w:w w:val="105"/>
        </w:rPr>
        <w:t> </w:t>
      </w:r>
      <w:r>
        <w:rPr>
          <w:w w:val="105"/>
        </w:rPr>
        <w:t>track record. If there is evidence of such features, the risk is higher. The longer</w:t>
      </w:r>
      <w:r>
        <w:rPr>
          <w:spacing w:val="1"/>
          <w:w w:val="105"/>
        </w:rPr>
        <w:t> </w:t>
      </w:r>
      <w:r>
        <w:rPr>
          <w:w w:val="105"/>
        </w:rPr>
        <w:t>the managerial and technical experience of the borrowers and the better 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-14"/>
          <w:w w:val="105"/>
        </w:rPr>
        <w:t> </w:t>
      </w:r>
      <w:r>
        <w:rPr>
          <w:w w:val="105"/>
        </w:rPr>
        <w:t>record,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lower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level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risk.</w:t>
      </w:r>
      <w:r>
        <w:rPr>
          <w:spacing w:val="-13"/>
          <w:w w:val="105"/>
        </w:rPr>
        <w:t> </w:t>
      </w:r>
      <w:r>
        <w:rPr>
          <w:w w:val="105"/>
        </w:rPr>
        <w:t>If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borrowers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relatively</w:t>
      </w:r>
      <w:r>
        <w:rPr>
          <w:spacing w:val="-13"/>
          <w:w w:val="105"/>
        </w:rPr>
        <w:t> </w:t>
      </w:r>
      <w:r>
        <w:rPr>
          <w:w w:val="105"/>
        </w:rPr>
        <w:t>new</w:t>
      </w:r>
      <w:r>
        <w:rPr>
          <w:spacing w:val="-71"/>
          <w:w w:val="105"/>
        </w:rPr>
        <w:t> </w:t>
      </w:r>
      <w:r>
        <w:rPr>
          <w:w w:val="105"/>
        </w:rPr>
        <w:t>in the industry or trade and not much information is available about their past</w:t>
      </w:r>
      <w:r>
        <w:rPr>
          <w:spacing w:val="1"/>
          <w:w w:val="105"/>
        </w:rPr>
        <w:t> </w:t>
      </w:r>
      <w:r>
        <w:rPr>
          <w:w w:val="105"/>
        </w:rPr>
        <w:t>record, the level of risk will be relatively high. A management with tainted</w:t>
      </w:r>
      <w:r>
        <w:rPr>
          <w:spacing w:val="1"/>
          <w:w w:val="105"/>
        </w:rPr>
        <w:t> </w:t>
      </w:r>
      <w:r>
        <w:rPr>
          <w:w w:val="105"/>
        </w:rPr>
        <w:t>reputation,</w:t>
      </w:r>
      <w:r>
        <w:rPr>
          <w:spacing w:val="-17"/>
          <w:w w:val="105"/>
        </w:rPr>
        <w:t> </w:t>
      </w:r>
      <w:r>
        <w:rPr>
          <w:w w:val="105"/>
        </w:rPr>
        <w:t>doubtful</w:t>
      </w:r>
      <w:r>
        <w:rPr>
          <w:spacing w:val="-18"/>
          <w:w w:val="105"/>
        </w:rPr>
        <w:t> </w:t>
      </w:r>
      <w:r>
        <w:rPr>
          <w:w w:val="105"/>
        </w:rPr>
        <w:t>integrity,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dishonest</w:t>
      </w:r>
      <w:r>
        <w:rPr>
          <w:spacing w:val="-18"/>
          <w:w w:val="105"/>
        </w:rPr>
        <w:t> </w:t>
      </w:r>
      <w:r>
        <w:rPr>
          <w:w w:val="105"/>
        </w:rPr>
        <w:t>market</w:t>
      </w:r>
      <w:r>
        <w:rPr>
          <w:spacing w:val="-17"/>
          <w:w w:val="105"/>
        </w:rPr>
        <w:t> </w:t>
      </w:r>
      <w:r>
        <w:rPr>
          <w:w w:val="105"/>
        </w:rPr>
        <w:t>dealings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most</w:t>
      </w:r>
      <w:r>
        <w:rPr>
          <w:spacing w:val="-17"/>
          <w:w w:val="105"/>
        </w:rPr>
        <w:t> </w:t>
      </w:r>
      <w:r>
        <w:rPr>
          <w:w w:val="105"/>
        </w:rPr>
        <w:t>risky.</w:t>
      </w:r>
    </w:p>
    <w:p>
      <w:pPr>
        <w:pStyle w:val="BodyText"/>
        <w:spacing w:before="46"/>
        <w:ind w:left="330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third</w:t>
      </w:r>
      <w:r>
        <w:rPr>
          <w:spacing w:val="15"/>
          <w:w w:val="105"/>
        </w:rPr>
        <w:t> </w:t>
      </w:r>
      <w:r>
        <w:rPr>
          <w:w w:val="105"/>
        </w:rPr>
        <w:t>risk</w:t>
      </w:r>
      <w:r>
        <w:rPr>
          <w:spacing w:val="15"/>
          <w:w w:val="105"/>
        </w:rPr>
        <w:t> </w:t>
      </w:r>
      <w:r>
        <w:rPr>
          <w:w w:val="105"/>
        </w:rPr>
        <w:t>factor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status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corporate</w:t>
      </w:r>
      <w:r>
        <w:rPr>
          <w:spacing w:val="16"/>
          <w:w w:val="105"/>
        </w:rPr>
        <w:t> </w:t>
      </w:r>
      <w:r>
        <w:rPr>
          <w:w w:val="105"/>
        </w:rPr>
        <w:t>governance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prospective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clients.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critical</w:t>
      </w:r>
      <w:r>
        <w:rPr>
          <w:spacing w:val="1"/>
          <w:w w:val="105"/>
        </w:rPr>
        <w:t> </w:t>
      </w:r>
      <w:r>
        <w:rPr>
          <w:w w:val="105"/>
        </w:rPr>
        <w:t>aspects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corporate</w:t>
      </w:r>
      <w:r>
        <w:rPr>
          <w:spacing w:val="1"/>
          <w:w w:val="105"/>
        </w:rPr>
        <w:t> </w:t>
      </w:r>
      <w:r>
        <w:rPr>
          <w:w w:val="105"/>
        </w:rPr>
        <w:t>governance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1"/>
          <w:w w:val="105"/>
        </w:rPr>
        <w:t> </w:t>
      </w:r>
      <w:r>
        <w:rPr>
          <w:w w:val="105"/>
        </w:rPr>
        <w:t>organizational</w:t>
      </w:r>
      <w:r>
        <w:rPr>
          <w:spacing w:val="1"/>
          <w:w w:val="105"/>
        </w:rPr>
        <w:t> </w:t>
      </w:r>
      <w:r>
        <w:rPr>
          <w:w w:val="105"/>
        </w:rPr>
        <w:t>structure</w:t>
      </w:r>
      <w:r>
        <w:rPr>
          <w:spacing w:val="1"/>
          <w:w w:val="105"/>
        </w:rPr>
        <w:t> </w:t>
      </w:r>
      <w:r>
        <w:rPr>
          <w:w w:val="105"/>
        </w:rPr>
        <w:t>conducive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sound</w:t>
      </w:r>
      <w:r>
        <w:rPr>
          <w:spacing w:val="1"/>
          <w:w w:val="105"/>
        </w:rPr>
        <w:t> </w:t>
      </w:r>
      <w:r>
        <w:rPr>
          <w:w w:val="105"/>
        </w:rPr>
        <w:t>management,</w:t>
      </w:r>
      <w:r>
        <w:rPr>
          <w:spacing w:val="1"/>
          <w:w w:val="105"/>
        </w:rPr>
        <w:t> </w:t>
      </w:r>
      <w:r>
        <w:rPr>
          <w:w w:val="105"/>
        </w:rPr>
        <w:t>transparency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functioning, accountability of the management, and the succession policy. An</w:t>
      </w:r>
      <w:r>
        <w:rPr>
          <w:spacing w:val="1"/>
          <w:w w:val="105"/>
        </w:rPr>
        <w:t> </w:t>
      </w:r>
      <w:r>
        <w:rPr>
          <w:w w:val="105"/>
        </w:rPr>
        <w:t>appropriate organizational structure with fully committed management that is</w:t>
      </w:r>
      <w:r>
        <w:rPr>
          <w:spacing w:val="1"/>
          <w:w w:val="105"/>
        </w:rPr>
        <w:t> </w:t>
      </w:r>
      <w:r>
        <w:rPr>
          <w:w w:val="105"/>
        </w:rPr>
        <w:t>conscious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changing</w:t>
      </w:r>
      <w:r>
        <w:rPr>
          <w:spacing w:val="-17"/>
          <w:w w:val="105"/>
        </w:rPr>
        <w:t> </w:t>
      </w:r>
      <w:r>
        <w:rPr>
          <w:w w:val="105"/>
        </w:rPr>
        <w:t>environmental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functional</w:t>
      </w:r>
      <w:r>
        <w:rPr>
          <w:spacing w:val="-17"/>
          <w:w w:val="105"/>
        </w:rPr>
        <w:t> </w:t>
      </w:r>
      <w:r>
        <w:rPr>
          <w:w w:val="105"/>
        </w:rPr>
        <w:t>requirements,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observes</w:t>
      </w:r>
      <w:r>
        <w:rPr>
          <w:spacing w:val="-71"/>
          <w:w w:val="105"/>
        </w:rPr>
        <w:t> </w:t>
      </w:r>
      <w:r>
        <w:rPr>
          <w:w w:val="105"/>
        </w:rPr>
        <w:t>objectivity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transparency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allocation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functional</w:t>
      </w:r>
      <w:r>
        <w:rPr>
          <w:spacing w:val="-8"/>
          <w:w w:val="105"/>
        </w:rPr>
        <w:t> </w:t>
      </w:r>
      <w:r>
        <w:rPr>
          <w:w w:val="105"/>
        </w:rPr>
        <w:t>responsibilities,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believes in disclosure of policies is less risky. On the other hand, management</w:t>
      </w:r>
      <w:r>
        <w:rPr>
          <w:spacing w:val="1"/>
          <w:w w:val="105"/>
        </w:rPr>
        <w:t> </w:t>
      </w:r>
      <w:r>
        <w:rPr>
          <w:w w:val="105"/>
        </w:rPr>
        <w:t>that has overlapping roles and responsibilities, that believes in inward-looking</w:t>
      </w:r>
      <w:r>
        <w:rPr>
          <w:spacing w:val="1"/>
          <w:w w:val="105"/>
        </w:rPr>
        <w:t> </w:t>
      </w:r>
      <w:r>
        <w:rPr>
          <w:w w:val="105"/>
        </w:rPr>
        <w:t>governance policies, and that is oblivious of succession policy requirements</w:t>
      </w:r>
      <w:r>
        <w:rPr>
          <w:spacing w:val="1"/>
          <w:w w:val="105"/>
        </w:rPr>
        <w:t> </w:t>
      </w:r>
      <w:r>
        <w:rPr>
          <w:w w:val="105"/>
        </w:rPr>
        <w:t>carries a higher risk. The conclusion is that the higher the managerial risk, the</w:t>
      </w:r>
      <w:r>
        <w:rPr>
          <w:spacing w:val="1"/>
          <w:w w:val="105"/>
        </w:rPr>
        <w:t> </w:t>
      </w:r>
      <w:r>
        <w:rPr>
          <w:w w:val="105"/>
        </w:rPr>
        <w:t>greater are the possibilities of business failure and the chances of default in</w:t>
      </w:r>
      <w:r>
        <w:rPr>
          <w:spacing w:val="1"/>
          <w:w w:val="105"/>
        </w:rPr>
        <w:t> </w:t>
      </w:r>
      <w:r>
        <w:rPr>
          <w:w w:val="105"/>
        </w:rPr>
        <w:t>servicing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bank's</w:t>
      </w:r>
      <w:r>
        <w:rPr>
          <w:spacing w:val="-9"/>
          <w:w w:val="105"/>
        </w:rPr>
        <w:t> </w:t>
      </w:r>
      <w:r>
        <w:rPr>
          <w:w w:val="105"/>
        </w:rPr>
        <w:t>dues.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assessment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factors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elements</w:t>
      </w:r>
      <w:r>
        <w:rPr>
          <w:spacing w:val="-71"/>
          <w:w w:val="105"/>
        </w:rPr>
        <w:t> </w:t>
      </w:r>
      <w:r>
        <w:rPr>
          <w:w w:val="105"/>
        </w:rPr>
        <w:t>shows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level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managerial</w:t>
      </w:r>
      <w:r>
        <w:rPr>
          <w:spacing w:val="-4"/>
          <w:w w:val="105"/>
        </w:rPr>
        <w:t> </w:t>
      </w:r>
      <w:r>
        <w:rPr>
          <w:w w:val="105"/>
        </w:rPr>
        <w:t>risk.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Financial</w:t>
      </w:r>
      <w:r>
        <w:rPr>
          <w:spacing w:val="-1"/>
        </w:rPr>
        <w:t> </w:t>
      </w:r>
      <w:r>
        <w:rPr/>
        <w:t>Viability Risk</w:t>
      </w:r>
    </w:p>
    <w:p>
      <w:pPr>
        <w:pStyle w:val="BodyText"/>
        <w:spacing w:line="256" w:lineRule="auto" w:before="98"/>
        <w:ind w:right="120"/>
      </w:pP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viability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important</w:t>
      </w:r>
      <w:r>
        <w:rPr>
          <w:spacing w:val="1"/>
          <w:w w:val="105"/>
        </w:rPr>
        <w:t> </w:t>
      </w:r>
      <w:r>
        <w:rPr>
          <w:w w:val="105"/>
        </w:rPr>
        <w:t>among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components.</w:t>
      </w:r>
      <w:r>
        <w:rPr>
          <w:spacing w:val="-71"/>
          <w:w w:val="105"/>
        </w:rPr>
        <w:t> </w:t>
      </w:r>
      <w:r>
        <w:rPr>
          <w:w w:val="105"/>
        </w:rPr>
        <w:t>Financial viability is examined through an assessment of the adequacy and</w:t>
      </w:r>
      <w:r>
        <w:rPr>
          <w:spacing w:val="1"/>
          <w:w w:val="105"/>
        </w:rPr>
        <w:t> </w:t>
      </w:r>
      <w:r>
        <w:rPr>
          <w:w w:val="105"/>
        </w:rPr>
        <w:t>stability of income generated from the project/business financed by the bank</w:t>
      </w:r>
      <w:r>
        <w:rPr>
          <w:spacing w:val="1"/>
          <w:w w:val="105"/>
        </w:rPr>
        <w:t> </w:t>
      </w:r>
      <w:r>
        <w:rPr>
          <w:w w:val="105"/>
        </w:rPr>
        <w:t>during the currency of the loan. Banks examine past financial parameters and</w:t>
      </w:r>
      <w:r>
        <w:rPr>
          <w:spacing w:val="1"/>
          <w:w w:val="105"/>
        </w:rPr>
        <w:t> </w:t>
      </w:r>
      <w:r>
        <w:rPr>
          <w:w w:val="105"/>
        </w:rPr>
        <w:t>future cash flows from the industry/business to assess the borrower's loan</w:t>
      </w:r>
      <w:r>
        <w:rPr>
          <w:spacing w:val="1"/>
          <w:w w:val="105"/>
        </w:rPr>
        <w:t> </w:t>
      </w:r>
      <w:r>
        <w:rPr>
          <w:w w:val="105"/>
        </w:rPr>
        <w:t>servicing capacity. They assess financial viability risk by working out certain</w:t>
      </w:r>
      <w:r>
        <w:rPr>
          <w:spacing w:val="1"/>
          <w:w w:val="105"/>
        </w:rPr>
        <w:t> </w:t>
      </w:r>
      <w:r>
        <w:rPr>
          <w:w w:val="105"/>
        </w:rPr>
        <w:t>critical financial ratios from the borrower's balance sheet and other financial</w:t>
      </w:r>
      <w:r>
        <w:rPr>
          <w:spacing w:val="1"/>
          <w:w w:val="105"/>
        </w:rPr>
        <w:t> </w:t>
      </w:r>
      <w:r>
        <w:rPr>
          <w:w w:val="105"/>
        </w:rPr>
        <w:t>records,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comparing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ratios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benchmarks.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important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-15"/>
          <w:w w:val="105"/>
        </w:rPr>
        <w:t> </w:t>
      </w:r>
      <w:r>
        <w:rPr>
          <w:w w:val="105"/>
        </w:rPr>
        <w:t>parameters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go</w:t>
      </w:r>
      <w:r>
        <w:rPr>
          <w:spacing w:val="-14"/>
          <w:w w:val="105"/>
        </w:rPr>
        <w:t> </w:t>
      </w:r>
      <w:r>
        <w:rPr>
          <w:w w:val="105"/>
        </w:rPr>
        <w:t>into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assessment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financial</w:t>
      </w:r>
      <w:r>
        <w:rPr>
          <w:spacing w:val="-15"/>
          <w:w w:val="105"/>
        </w:rPr>
        <w:t> </w:t>
      </w:r>
      <w:r>
        <w:rPr>
          <w:w w:val="105"/>
        </w:rPr>
        <w:t>viability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are:</w:t>
      </w:r>
    </w:p>
    <w:p>
      <w:pPr>
        <w:pStyle w:val="ListParagraph"/>
        <w:numPr>
          <w:ilvl w:val="0"/>
          <w:numId w:val="22"/>
        </w:numPr>
        <w:tabs>
          <w:tab w:pos="561" w:val="left" w:leader="none"/>
        </w:tabs>
        <w:spacing w:line="240" w:lineRule="auto" w:before="39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Current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liabilities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to</w:t>
      </w:r>
      <w:r>
        <w:rPr>
          <w:spacing w:val="-15"/>
          <w:w w:val="105"/>
          <w:sz w:val="28"/>
        </w:rPr>
        <w:t> </w:t>
      </w:r>
      <w:r>
        <w:rPr>
          <w:spacing w:val="-1"/>
          <w:w w:val="105"/>
          <w:sz w:val="28"/>
        </w:rPr>
        <w:t>current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assets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ratio.</w:t>
      </w:r>
    </w:p>
    <w:p>
      <w:pPr>
        <w:pStyle w:val="ListParagraph"/>
        <w:numPr>
          <w:ilvl w:val="0"/>
          <w:numId w:val="22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Total</w:t>
      </w:r>
      <w:r>
        <w:rPr>
          <w:spacing w:val="12"/>
          <w:sz w:val="28"/>
        </w:rPr>
        <w:t> </w:t>
      </w:r>
      <w:r>
        <w:rPr>
          <w:sz w:val="28"/>
        </w:rPr>
        <w:t>outside</w:t>
      </w:r>
      <w:r>
        <w:rPr>
          <w:spacing w:val="13"/>
          <w:sz w:val="28"/>
        </w:rPr>
        <w:t> </w:t>
      </w:r>
      <w:r>
        <w:rPr>
          <w:sz w:val="28"/>
        </w:rPr>
        <w:t>liabilities</w:t>
      </w:r>
      <w:r>
        <w:rPr>
          <w:spacing w:val="13"/>
          <w:sz w:val="28"/>
        </w:rPr>
        <w:t> </w:t>
      </w:r>
      <w:r>
        <w:rPr>
          <w:sz w:val="28"/>
        </w:rPr>
        <w:t>to</w:t>
      </w:r>
      <w:r>
        <w:rPr>
          <w:spacing w:val="14"/>
          <w:sz w:val="28"/>
        </w:rPr>
        <w:t> </w:t>
      </w:r>
      <w:r>
        <w:rPr>
          <w:sz w:val="28"/>
        </w:rPr>
        <w:t>tangible</w:t>
      </w:r>
      <w:r>
        <w:rPr>
          <w:spacing w:val="13"/>
          <w:sz w:val="28"/>
        </w:rPr>
        <w:t> </w:t>
      </w:r>
      <w:r>
        <w:rPr>
          <w:sz w:val="28"/>
        </w:rPr>
        <w:t>net</w:t>
      </w:r>
      <w:r>
        <w:rPr>
          <w:spacing w:val="13"/>
          <w:sz w:val="28"/>
        </w:rPr>
        <w:t> </w:t>
      </w:r>
      <w:r>
        <w:rPr>
          <w:sz w:val="28"/>
        </w:rPr>
        <w:t>worth</w:t>
      </w:r>
      <w:r>
        <w:rPr>
          <w:spacing w:val="14"/>
          <w:sz w:val="28"/>
        </w:rPr>
        <w:t> </w:t>
      </w:r>
      <w:r>
        <w:rPr>
          <w:sz w:val="28"/>
        </w:rPr>
        <w:t>ratio.</w:t>
      </w:r>
    </w:p>
    <w:p>
      <w:pPr>
        <w:pStyle w:val="ListParagraph"/>
        <w:numPr>
          <w:ilvl w:val="0"/>
          <w:numId w:val="22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Debt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service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coverage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ratio.</w:t>
      </w:r>
    </w:p>
    <w:p>
      <w:pPr>
        <w:pStyle w:val="ListParagraph"/>
        <w:numPr>
          <w:ilvl w:val="0"/>
          <w:numId w:val="22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Operating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profit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net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profit.</w:t>
      </w:r>
    </w:p>
    <w:p>
      <w:pPr>
        <w:pStyle w:val="ListParagraph"/>
        <w:numPr>
          <w:ilvl w:val="0"/>
          <w:numId w:val="22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Return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on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capital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employed.</w:t>
      </w:r>
    </w:p>
    <w:p>
      <w:pPr>
        <w:pStyle w:val="BodyText"/>
        <w:spacing w:line="256" w:lineRule="auto" w:before="52"/>
        <w:ind w:right="120" w:firstLine="230"/>
      </w:pP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compute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parameters,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respect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past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projected operations, from the borrowers’ balance sheets of the recent past and</w:t>
      </w:r>
      <w:r>
        <w:rPr>
          <w:spacing w:val="1"/>
          <w:w w:val="105"/>
        </w:rPr>
        <w:t> </w:t>
      </w:r>
      <w:r>
        <w:rPr>
          <w:w w:val="105"/>
        </w:rPr>
        <w:t>evaluate</w:t>
      </w:r>
      <w:r>
        <w:rPr>
          <w:spacing w:val="-7"/>
          <w:w w:val="105"/>
        </w:rPr>
        <w:t> </w:t>
      </w:r>
      <w:r>
        <w:rPr>
          <w:w w:val="105"/>
        </w:rPr>
        <w:t>them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determine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level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financial</w:t>
      </w:r>
      <w:r>
        <w:rPr>
          <w:spacing w:val="-7"/>
          <w:w w:val="105"/>
        </w:rPr>
        <w:t> </w:t>
      </w:r>
      <w:r>
        <w:rPr>
          <w:w w:val="105"/>
        </w:rPr>
        <w:t>viability</w:t>
      </w:r>
      <w:r>
        <w:rPr>
          <w:spacing w:val="-6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32"/>
        <w:ind w:right="118" w:firstLine="230"/>
      </w:pPr>
      <w:r>
        <w:rPr>
          <w:w w:val="105"/>
        </w:rPr>
        <w:t>Under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traditional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appraisal</w:t>
      </w:r>
      <w:r>
        <w:rPr>
          <w:spacing w:val="-5"/>
          <w:w w:val="105"/>
        </w:rPr>
        <w:t> </w:t>
      </w:r>
      <w:r>
        <w:rPr>
          <w:w w:val="105"/>
        </w:rPr>
        <w:t>method,</w:t>
      </w:r>
      <w:r>
        <w:rPr>
          <w:spacing w:val="-4"/>
          <w:w w:val="105"/>
        </w:rPr>
        <w:t> </w:t>
      </w:r>
      <w:r>
        <w:rPr>
          <w:w w:val="105"/>
        </w:rPr>
        <w:t>both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ratios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2"/>
          <w:w w:val="105"/>
        </w:rPr>
        <w:t> </w:t>
      </w:r>
      <w:r>
        <w:rPr>
          <w:w w:val="105"/>
        </w:rPr>
        <w:t>income</w:t>
      </w:r>
      <w:r>
        <w:rPr>
          <w:spacing w:val="-7"/>
          <w:w w:val="105"/>
        </w:rPr>
        <w:t> </w:t>
      </w:r>
      <w:r>
        <w:rPr>
          <w:w w:val="105"/>
        </w:rPr>
        <w:t>generated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industry/business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taken</w:t>
      </w:r>
      <w:r>
        <w:rPr>
          <w:spacing w:val="-6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account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judge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financial soundness of a loan proposal. The cash flow statements are prepared</w:t>
      </w:r>
      <w:r>
        <w:rPr>
          <w:spacing w:val="1"/>
          <w:w w:val="105"/>
        </w:rPr>
        <w:t> </w:t>
      </w:r>
      <w:r>
        <w:rPr>
          <w:w w:val="105"/>
        </w:rPr>
        <w:t>and the internal rate of return of the industry or project is derived and put to a</w:t>
      </w:r>
      <w:r>
        <w:rPr>
          <w:spacing w:val="1"/>
          <w:w w:val="105"/>
        </w:rPr>
        <w:t> </w:t>
      </w:r>
      <w:r>
        <w:rPr>
          <w:w w:val="105"/>
        </w:rPr>
        <w:t>sensitivity test. The internal rate of return indicates the profitability of the</w:t>
      </w:r>
      <w:r>
        <w:rPr>
          <w:spacing w:val="1"/>
          <w:w w:val="105"/>
        </w:rPr>
        <w:t> </w:t>
      </w:r>
      <w:r>
        <w:rPr>
          <w:w w:val="105"/>
        </w:rPr>
        <w:t>investment made by the borrower after repayment of the bank's dues. Besides</w:t>
      </w:r>
      <w:r>
        <w:rPr>
          <w:spacing w:val="1"/>
          <w:w w:val="105"/>
        </w:rPr>
        <w:t> </w:t>
      </w:r>
      <w:r>
        <w:rPr>
          <w:w w:val="105"/>
        </w:rPr>
        <w:t>calculation of internal rate of return, year-wise inflows and outflows of funds</w:t>
      </w:r>
      <w:r>
        <w:rPr>
          <w:spacing w:val="1"/>
          <w:w w:val="105"/>
        </w:rPr>
        <w:t> </w:t>
      </w:r>
      <w:r>
        <w:rPr>
          <w:w w:val="105"/>
        </w:rPr>
        <w:t>during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economic</w:t>
      </w:r>
      <w:r>
        <w:rPr>
          <w:spacing w:val="-3"/>
          <w:w w:val="105"/>
        </w:rPr>
        <w:t> </w:t>
      </w:r>
      <w:r>
        <w:rPr>
          <w:w w:val="105"/>
        </w:rPr>
        <w:t>life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project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calculated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judge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adequacy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stability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income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surplus</w:t>
      </w:r>
      <w:r>
        <w:rPr>
          <w:spacing w:val="-18"/>
          <w:w w:val="105"/>
        </w:rPr>
        <w:t> </w:t>
      </w:r>
      <w:r>
        <w:rPr>
          <w:w w:val="105"/>
        </w:rPr>
        <w:t>available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service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debt.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financial</w:t>
      </w:r>
      <w:r>
        <w:rPr>
          <w:spacing w:val="-71"/>
          <w:w w:val="105"/>
        </w:rPr>
        <w:t> </w:t>
      </w:r>
      <w:r>
        <w:rPr>
          <w:w w:val="105"/>
        </w:rPr>
        <w:t>parameters,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analyzed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appraisal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traditional</w:t>
      </w:r>
      <w:r>
        <w:rPr>
          <w:spacing w:val="1"/>
          <w:w w:val="105"/>
        </w:rPr>
        <w:t> </w:t>
      </w:r>
      <w:r>
        <w:rPr>
          <w:w w:val="105"/>
        </w:rPr>
        <w:t>method,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also</w:t>
      </w:r>
      <w:r>
        <w:rPr>
          <w:spacing w:val="-17"/>
          <w:w w:val="105"/>
        </w:rPr>
        <w:t> </w:t>
      </w:r>
      <w:r>
        <w:rPr>
          <w:w w:val="105"/>
        </w:rPr>
        <w:t>treated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factors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assessing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financial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component</w:t>
      </w:r>
      <w:r>
        <w:rPr>
          <w:spacing w:val="-72"/>
          <w:w w:val="105"/>
        </w:rPr>
        <w:t> </w:t>
      </w:r>
      <w:r>
        <w:rPr>
          <w:w w:val="105"/>
        </w:rPr>
        <w:t>for risk rating. For example, the analysis of debt service coverage ratio reveals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-5"/>
          <w:w w:val="105"/>
        </w:rPr>
        <w:t> </w:t>
      </w:r>
      <w:r>
        <w:rPr>
          <w:w w:val="105"/>
        </w:rPr>
        <w:t>about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adequacy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income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project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service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loan.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71"/>
          <w:w w:val="105"/>
        </w:rPr>
        <w:t> </w:t>
      </w:r>
      <w:r>
        <w:rPr>
          <w:w w:val="105"/>
        </w:rPr>
        <w:t>ratio is an input for computation of the rating. The larger the debt service</w:t>
      </w:r>
      <w:r>
        <w:rPr>
          <w:spacing w:val="1"/>
          <w:w w:val="105"/>
        </w:rPr>
        <w:t> </w:t>
      </w:r>
      <w:r>
        <w:rPr>
          <w:w w:val="105"/>
        </w:rPr>
        <w:t>coverage</w:t>
      </w:r>
      <w:r>
        <w:rPr>
          <w:spacing w:val="-6"/>
          <w:w w:val="105"/>
        </w:rPr>
        <w:t> </w:t>
      </w:r>
      <w:r>
        <w:rPr>
          <w:w w:val="105"/>
        </w:rPr>
        <w:t>ratio</w:t>
      </w:r>
      <w:r>
        <w:rPr>
          <w:spacing w:val="-5"/>
          <w:w w:val="105"/>
        </w:rPr>
        <w:t> </w:t>
      </w:r>
      <w:r>
        <w:rPr>
          <w:w w:val="105"/>
        </w:rPr>
        <w:t>(meaning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greater</w:t>
      </w:r>
      <w:r>
        <w:rPr>
          <w:spacing w:val="-5"/>
          <w:w w:val="105"/>
        </w:rPr>
        <w:t> </w:t>
      </w:r>
      <w:r>
        <w:rPr>
          <w:w w:val="105"/>
        </w:rPr>
        <w:t>cushion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debt</w:t>
      </w:r>
      <w:r>
        <w:rPr>
          <w:spacing w:val="-5"/>
          <w:w w:val="105"/>
        </w:rPr>
        <w:t> </w:t>
      </w:r>
      <w:r>
        <w:rPr>
          <w:w w:val="105"/>
        </w:rPr>
        <w:t>servicing</w:t>
      </w:r>
      <w:r>
        <w:rPr>
          <w:spacing w:val="-5"/>
          <w:w w:val="105"/>
        </w:rPr>
        <w:t> </w:t>
      </w:r>
      <w:r>
        <w:rPr>
          <w:w w:val="105"/>
        </w:rPr>
        <w:t>capacity),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lesser</w:t>
      </w:r>
      <w:r>
        <w:rPr>
          <w:spacing w:val="-7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risk.</w:t>
      </w:r>
      <w:r>
        <w:rPr>
          <w:spacing w:val="1"/>
          <w:w w:val="105"/>
        </w:rPr>
        <w:t> </w:t>
      </w:r>
      <w:r>
        <w:rPr>
          <w:w w:val="105"/>
        </w:rPr>
        <w:t>Since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ratios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derived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statements</w:t>
      </w:r>
      <w:r>
        <w:rPr>
          <w:spacing w:val="-15"/>
          <w:w w:val="105"/>
        </w:rPr>
        <w:t> </w:t>
      </w:r>
      <w:r>
        <w:rPr>
          <w:w w:val="105"/>
        </w:rPr>
        <w:t>provided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borrower,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quality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statements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balance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20"/>
      </w:pPr>
      <w:r>
        <w:rPr>
          <w:w w:val="105"/>
        </w:rPr>
        <w:t>sheets is an important risk element. A critical examination of the balance sheet</w:t>
      </w:r>
      <w:r>
        <w:rPr>
          <w:spacing w:val="1"/>
          <w:w w:val="105"/>
        </w:rPr>
        <w:t> </w:t>
      </w:r>
      <w:r>
        <w:rPr>
          <w:w w:val="105"/>
        </w:rPr>
        <w:t>indicates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extent</w:t>
      </w:r>
      <w:r>
        <w:rPr>
          <w:spacing w:val="-14"/>
          <w:w w:val="105"/>
        </w:rPr>
        <w:t> </w:t>
      </w:r>
      <w:r>
        <w:rPr>
          <w:w w:val="105"/>
        </w:rPr>
        <w:t>up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which</w:t>
      </w:r>
      <w:r>
        <w:rPr>
          <w:spacing w:val="-14"/>
          <w:w w:val="105"/>
        </w:rPr>
        <w:t> </w:t>
      </w:r>
      <w:r>
        <w:rPr>
          <w:w w:val="105"/>
        </w:rPr>
        <w:t>financial</w:t>
      </w:r>
      <w:r>
        <w:rPr>
          <w:spacing w:val="-14"/>
          <w:w w:val="105"/>
        </w:rPr>
        <w:t> </w:t>
      </w:r>
      <w:r>
        <w:rPr>
          <w:w w:val="105"/>
        </w:rPr>
        <w:t>ratios</w:t>
      </w:r>
      <w:r>
        <w:rPr>
          <w:spacing w:val="-15"/>
          <w:w w:val="105"/>
        </w:rPr>
        <w:t> </w:t>
      </w:r>
      <w:r>
        <w:rPr>
          <w:w w:val="105"/>
        </w:rPr>
        <w:t>can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considered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reliable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consistent. Consequently, financial statements audited by reputed chartered</w:t>
      </w:r>
      <w:r>
        <w:rPr>
          <w:spacing w:val="1"/>
          <w:w w:val="105"/>
        </w:rPr>
        <w:t> </w:t>
      </w:r>
      <w:r>
        <w:rPr>
          <w:w w:val="105"/>
        </w:rPr>
        <w:t>accountant firms are more reliable and are considered less risky in deriving</w:t>
      </w:r>
      <w:r>
        <w:rPr>
          <w:spacing w:val="1"/>
          <w:w w:val="105"/>
        </w:rPr>
        <w:t> </w:t>
      </w:r>
      <w:r>
        <w:rPr>
          <w:w w:val="105"/>
        </w:rPr>
        <w:t>conclusions</w:t>
      </w:r>
      <w:r>
        <w:rPr>
          <w:spacing w:val="-5"/>
          <w:w w:val="105"/>
        </w:rPr>
        <w:t> </w:t>
      </w:r>
      <w:r>
        <w:rPr>
          <w:w w:val="105"/>
        </w:rPr>
        <w:t>based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parameters.</w:t>
      </w:r>
    </w:p>
    <w:p>
      <w:pPr>
        <w:pStyle w:val="BodyText"/>
        <w:spacing w:line="256" w:lineRule="auto" w:before="34"/>
        <w:ind w:right="118" w:firstLine="230"/>
      </w:pPr>
      <w:r>
        <w:rPr>
          <w:w w:val="105"/>
        </w:rPr>
        <w:t>In assessing the financial risk, it is not prudent to arrive at conclusions based</w:t>
      </w:r>
      <w:r>
        <w:rPr>
          <w:spacing w:val="1"/>
          <w:w w:val="105"/>
        </w:rPr>
        <w:t> </w:t>
      </w:r>
      <w:r>
        <w:rPr>
          <w:w w:val="105"/>
        </w:rPr>
        <w:t>on the current year's financial parameters alone. If the customer has been</w:t>
      </w:r>
      <w:r>
        <w:rPr>
          <w:spacing w:val="1"/>
          <w:w w:val="105"/>
        </w:rPr>
        <w:t> </w:t>
      </w:r>
      <w:r>
        <w:rPr>
          <w:w w:val="105"/>
        </w:rPr>
        <w:t>running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industry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business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some</w:t>
      </w:r>
      <w:r>
        <w:rPr>
          <w:spacing w:val="-10"/>
          <w:w w:val="105"/>
        </w:rPr>
        <w:t> </w:t>
      </w:r>
      <w:r>
        <w:rPr>
          <w:w w:val="105"/>
        </w:rPr>
        <w:t>time,</w:t>
      </w:r>
      <w:r>
        <w:rPr>
          <w:spacing w:val="-12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sensible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consider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trend</w:t>
      </w:r>
      <w:r>
        <w:rPr>
          <w:spacing w:val="-71"/>
          <w:w w:val="105"/>
        </w:rPr>
        <w:t> </w:t>
      </w:r>
      <w:r>
        <w:rPr>
          <w:w w:val="105"/>
        </w:rPr>
        <w:t>of financial parameters for the past three to four years. An analysis of the trend</w:t>
      </w:r>
      <w:r>
        <w:rPr>
          <w:spacing w:val="1"/>
          <w:w w:val="105"/>
        </w:rPr>
        <w:t> </w:t>
      </w:r>
      <w:r>
        <w:rPr>
          <w:w w:val="105"/>
        </w:rPr>
        <w:t>reveals the customer's efficiency in achieving reasonable growth in sales and</w:t>
      </w:r>
      <w:r>
        <w:rPr>
          <w:spacing w:val="1"/>
          <w:w w:val="105"/>
        </w:rPr>
        <w:t> </w:t>
      </w:r>
      <w:r>
        <w:rPr>
          <w:w w:val="105"/>
        </w:rPr>
        <w:t>profits</w:t>
      </w:r>
      <w:r>
        <w:rPr>
          <w:spacing w:val="-4"/>
          <w:w w:val="105"/>
        </w:rPr>
        <w:t> </w:t>
      </w:r>
      <w:r>
        <w:rPr>
          <w:w w:val="105"/>
        </w:rPr>
        <w:t>over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longer</w:t>
      </w:r>
      <w:r>
        <w:rPr>
          <w:spacing w:val="-4"/>
          <w:w w:val="105"/>
        </w:rPr>
        <w:t> </w:t>
      </w:r>
      <w:r>
        <w:rPr>
          <w:w w:val="105"/>
        </w:rPr>
        <w:t>period.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financial</w:t>
      </w:r>
      <w:r>
        <w:rPr>
          <w:spacing w:val="-4"/>
          <w:w w:val="105"/>
        </w:rPr>
        <w:t> </w:t>
      </w:r>
      <w:r>
        <w:rPr>
          <w:w w:val="105"/>
        </w:rPr>
        <w:t>ratios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other</w:t>
      </w:r>
      <w:r>
        <w:rPr>
          <w:spacing w:val="-4"/>
          <w:w w:val="105"/>
        </w:rPr>
        <w:t> </w:t>
      </w:r>
      <w:r>
        <w:rPr>
          <w:w w:val="105"/>
        </w:rPr>
        <w:t>parameters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likely</w:t>
      </w:r>
      <w:r>
        <w:rPr>
          <w:spacing w:val="-71"/>
          <w:w w:val="105"/>
        </w:rPr>
        <w:t> </w:t>
      </w:r>
      <w:r>
        <w:rPr>
          <w:w w:val="105"/>
        </w:rPr>
        <w:t>to be biased if only the current year's figures are taken into account, as these</w:t>
      </w:r>
      <w:r>
        <w:rPr>
          <w:spacing w:val="1"/>
          <w:w w:val="105"/>
        </w:rPr>
        <w:t> </w:t>
      </w:r>
      <w:r>
        <w:rPr>
          <w:w w:val="105"/>
        </w:rPr>
        <w:t>figures may contain an element of unusual swings in the volume of sales and</w:t>
      </w:r>
      <w:r>
        <w:rPr>
          <w:spacing w:val="1"/>
          <w:w w:val="105"/>
        </w:rPr>
        <w:t> </w:t>
      </w:r>
      <w:r>
        <w:rPr>
          <w:w w:val="105"/>
        </w:rPr>
        <w:t>profits</w:t>
      </w:r>
      <w:r>
        <w:rPr>
          <w:spacing w:val="-14"/>
          <w:w w:val="105"/>
        </w:rPr>
        <w:t> </w:t>
      </w:r>
      <w:r>
        <w:rPr>
          <w:w w:val="105"/>
        </w:rPr>
        <w:t>due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favorable</w:t>
      </w:r>
      <w:r>
        <w:rPr>
          <w:spacing w:val="-14"/>
          <w:w w:val="105"/>
        </w:rPr>
        <w:t> </w:t>
      </w:r>
      <w:r>
        <w:rPr>
          <w:w w:val="105"/>
        </w:rPr>
        <w:t>factors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unsustainable.</w:t>
      </w:r>
      <w:r>
        <w:rPr>
          <w:spacing w:val="-14"/>
          <w:w w:val="105"/>
        </w:rPr>
        <w:t> </w:t>
      </w:r>
      <w:r>
        <w:rPr>
          <w:w w:val="105"/>
        </w:rPr>
        <w:t>If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customer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new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does</w:t>
      </w:r>
      <w:r>
        <w:rPr>
          <w:spacing w:val="-15"/>
          <w:w w:val="105"/>
        </w:rPr>
        <w:t> </w:t>
      </w:r>
      <w:r>
        <w:rPr>
          <w:w w:val="105"/>
        </w:rPr>
        <w:t>not</w:t>
      </w:r>
      <w:r>
        <w:rPr>
          <w:spacing w:val="-14"/>
          <w:w w:val="105"/>
        </w:rPr>
        <w:t> </w:t>
      </w:r>
      <w:r>
        <w:rPr>
          <w:w w:val="105"/>
        </w:rPr>
        <w:t>have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business</w:t>
      </w:r>
      <w:r>
        <w:rPr>
          <w:spacing w:val="-14"/>
          <w:w w:val="105"/>
        </w:rPr>
        <w:t> </w:t>
      </w:r>
      <w:r>
        <w:rPr>
          <w:w w:val="105"/>
        </w:rPr>
        <w:t>at</w:t>
      </w:r>
      <w:r>
        <w:rPr>
          <w:spacing w:val="-15"/>
          <w:w w:val="105"/>
        </w:rPr>
        <w:t> </w:t>
      </w:r>
      <w:r>
        <w:rPr>
          <w:w w:val="105"/>
        </w:rPr>
        <w:t>present,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financial</w:t>
      </w:r>
      <w:r>
        <w:rPr>
          <w:spacing w:val="-15"/>
          <w:w w:val="105"/>
        </w:rPr>
        <w:t> </w:t>
      </w:r>
      <w:r>
        <w:rPr>
          <w:w w:val="105"/>
        </w:rPr>
        <w:t>parameters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similar</w:t>
      </w:r>
      <w:r>
        <w:rPr>
          <w:spacing w:val="-14"/>
          <w:w w:val="105"/>
        </w:rPr>
        <w:t> </w:t>
      </w:r>
      <w:r>
        <w:rPr>
          <w:w w:val="105"/>
        </w:rPr>
        <w:t>industries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businesses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considered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determine</w:t>
      </w:r>
      <w:r>
        <w:rPr>
          <w:spacing w:val="-17"/>
          <w:w w:val="105"/>
        </w:rPr>
        <w:t> </w:t>
      </w:r>
      <w:r>
        <w:rPr>
          <w:w w:val="105"/>
        </w:rPr>
        <w:t>whether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industry</w:t>
      </w:r>
      <w:r>
        <w:rPr>
          <w:spacing w:val="-16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business</w:t>
      </w:r>
      <w:r>
        <w:rPr>
          <w:spacing w:val="-72"/>
          <w:w w:val="105"/>
        </w:rPr>
        <w:t> </w:t>
      </w:r>
      <w:r>
        <w:rPr>
          <w:w w:val="105"/>
        </w:rPr>
        <w:t>for which the customer has applied for a loan is likely to be financially sound.</w:t>
      </w:r>
      <w:r>
        <w:rPr>
          <w:spacing w:val="1"/>
          <w:w w:val="105"/>
        </w:rPr>
        <w:t> </w:t>
      </w:r>
      <w:r>
        <w:rPr>
          <w:w w:val="105"/>
        </w:rPr>
        <w:t>Banks take into account both the risk factors relating to the past financial</w:t>
      </w:r>
      <w:r>
        <w:rPr>
          <w:spacing w:val="1"/>
          <w:w w:val="105"/>
        </w:rPr>
        <w:t> </w:t>
      </w:r>
      <w:r>
        <w:rPr>
          <w:w w:val="105"/>
        </w:rPr>
        <w:t>performance and the stability of cash flows (present and future) to assess 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-4"/>
          <w:w w:val="105"/>
        </w:rPr>
        <w:t> </w:t>
      </w:r>
      <w:r>
        <w:rPr>
          <w:w w:val="105"/>
        </w:rPr>
        <w:t>viability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component.</w:t>
      </w:r>
    </w:p>
    <w:p>
      <w:pPr>
        <w:pStyle w:val="BodyText"/>
        <w:spacing w:line="256" w:lineRule="auto" w:before="45"/>
        <w:ind w:right="118" w:firstLine="230"/>
      </w:pPr>
      <w:r>
        <w:rPr>
          <w:w w:val="105"/>
        </w:rPr>
        <w:t>Another element of financial risk is the impact of future uncertainties on the</w:t>
      </w:r>
      <w:r>
        <w:rPr>
          <w:spacing w:val="1"/>
          <w:w w:val="105"/>
        </w:rPr>
        <w:t> </w:t>
      </w:r>
      <w:r>
        <w:rPr>
          <w:w w:val="105"/>
        </w:rPr>
        <w:t>cash flow projections. Banks should examine how the customer's financial</w:t>
      </w:r>
      <w:r>
        <w:rPr>
          <w:spacing w:val="1"/>
          <w:w w:val="105"/>
        </w:rPr>
        <w:t> </w:t>
      </w:r>
      <w:r>
        <w:rPr>
          <w:w w:val="105"/>
        </w:rPr>
        <w:t>position and the future cash flows will change if some uncertain but plausible</w:t>
      </w:r>
      <w:r>
        <w:rPr>
          <w:spacing w:val="1"/>
          <w:w w:val="105"/>
        </w:rPr>
        <w:t> </w:t>
      </w:r>
      <w:r>
        <w:rPr>
          <w:w w:val="105"/>
        </w:rPr>
        <w:t>events take place, and assess the risk from two angles. First, what will be the</w:t>
      </w:r>
      <w:r>
        <w:rPr>
          <w:spacing w:val="1"/>
          <w:w w:val="105"/>
        </w:rPr>
        <w:t> </w:t>
      </w:r>
      <w:r>
        <w:rPr>
          <w:w w:val="105"/>
        </w:rPr>
        <w:t>impact on the customer's financial position if he or she has to meet some</w:t>
      </w:r>
      <w:r>
        <w:rPr>
          <w:spacing w:val="1"/>
          <w:w w:val="105"/>
        </w:rPr>
        <w:t> </w:t>
      </w:r>
      <w:r>
        <w:rPr>
          <w:w w:val="105"/>
        </w:rPr>
        <w:t>unforeseen liabilities? Second, what will be the likely impact on the ability to</w:t>
      </w:r>
      <w:r>
        <w:rPr>
          <w:spacing w:val="1"/>
          <w:w w:val="105"/>
        </w:rPr>
        <w:t> </w:t>
      </w:r>
      <w:r>
        <w:rPr>
          <w:w w:val="105"/>
        </w:rPr>
        <w:t>raise fresh funds or further capital from the market if some negative events</w:t>
      </w:r>
      <w:r>
        <w:rPr>
          <w:spacing w:val="1"/>
          <w:w w:val="105"/>
        </w:rPr>
        <w:t> </w:t>
      </w:r>
      <w:r>
        <w:rPr>
          <w:w w:val="105"/>
        </w:rPr>
        <w:t>occur?</w:t>
      </w:r>
      <w:r>
        <w:rPr>
          <w:spacing w:val="-15"/>
          <w:w w:val="105"/>
        </w:rPr>
        <w:t> </w:t>
      </w:r>
      <w:r>
        <w:rPr>
          <w:w w:val="105"/>
        </w:rPr>
        <w:t>These</w:t>
      </w:r>
      <w:r>
        <w:rPr>
          <w:spacing w:val="-14"/>
          <w:w w:val="105"/>
        </w:rPr>
        <w:t> </w:t>
      </w:r>
      <w:r>
        <w:rPr>
          <w:w w:val="105"/>
        </w:rPr>
        <w:t>eventualities</w:t>
      </w:r>
      <w:r>
        <w:rPr>
          <w:spacing w:val="-14"/>
          <w:w w:val="105"/>
        </w:rPr>
        <w:t> </w:t>
      </w:r>
      <w:r>
        <w:rPr>
          <w:w w:val="105"/>
        </w:rPr>
        <w:t>constitute</w:t>
      </w:r>
      <w:r>
        <w:rPr>
          <w:spacing w:val="-14"/>
          <w:w w:val="105"/>
        </w:rPr>
        <w:t> </w:t>
      </w:r>
      <w:r>
        <w:rPr>
          <w:w w:val="105"/>
        </w:rPr>
        <w:t>future</w:t>
      </w:r>
      <w:r>
        <w:rPr>
          <w:spacing w:val="-14"/>
          <w:w w:val="105"/>
        </w:rPr>
        <w:t> </w:t>
      </w:r>
      <w:r>
        <w:rPr>
          <w:w w:val="105"/>
        </w:rPr>
        <w:t>sources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viability</w:t>
      </w:r>
      <w:r>
        <w:rPr>
          <w:spacing w:val="-14"/>
          <w:w w:val="105"/>
        </w:rPr>
        <w:t> </w:t>
      </w:r>
      <w:r>
        <w:rPr>
          <w:w w:val="105"/>
        </w:rPr>
        <w:t>risk.</w:t>
      </w:r>
      <w:r>
        <w:rPr>
          <w:spacing w:val="-14"/>
          <w:w w:val="105"/>
        </w:rPr>
        <w:t> </w:t>
      </w:r>
      <w:r>
        <w:rPr>
          <w:w w:val="105"/>
        </w:rPr>
        <w:t>Banks</w:t>
      </w:r>
      <w:r>
        <w:rPr>
          <w:spacing w:val="-15"/>
          <w:w w:val="105"/>
        </w:rPr>
        <w:t> </w:t>
      </w:r>
      <w:r>
        <w:rPr>
          <w:w w:val="105"/>
        </w:rPr>
        <w:t>shall</w:t>
      </w:r>
      <w:r>
        <w:rPr>
          <w:spacing w:val="-71"/>
          <w:w w:val="105"/>
        </w:rPr>
        <w:t> </w:t>
      </w:r>
      <w:r>
        <w:rPr>
          <w:w w:val="105"/>
        </w:rPr>
        <w:t>assess these events carefully if the loan is repayable over the medium term or</w:t>
      </w:r>
      <w:r>
        <w:rPr>
          <w:spacing w:val="1"/>
          <w:w w:val="105"/>
        </w:rPr>
        <w:t> </w:t>
      </w:r>
      <w:r>
        <w:rPr>
          <w:w w:val="105"/>
        </w:rPr>
        <w:t>long</w:t>
      </w:r>
      <w:r>
        <w:rPr>
          <w:spacing w:val="-2"/>
          <w:w w:val="105"/>
        </w:rPr>
        <w:t> </w:t>
      </w:r>
      <w:r>
        <w:rPr>
          <w:w w:val="105"/>
        </w:rPr>
        <w:t>term.</w:t>
      </w:r>
    </w:p>
    <w:p>
      <w:pPr>
        <w:pStyle w:val="BodyText"/>
        <w:spacing w:line="256" w:lineRule="auto" w:before="40"/>
        <w:ind w:right="128" w:firstLine="230"/>
      </w:pPr>
      <w:r>
        <w:rPr>
          <w:w w:val="105"/>
        </w:rPr>
        <w:t>The examination of risks from all the relevant risk elements and the risk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show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level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viability</w:t>
      </w:r>
      <w:r>
        <w:rPr>
          <w:spacing w:val="-4"/>
          <w:w w:val="105"/>
        </w:rPr>
        <w:t> </w:t>
      </w:r>
      <w:r>
        <w:rPr>
          <w:w w:val="105"/>
        </w:rPr>
        <w:t>risk.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Facility</w:t>
      </w:r>
      <w:r>
        <w:rPr>
          <w:spacing w:val="1"/>
        </w:rPr>
        <w:t> </w:t>
      </w:r>
      <w:r>
        <w:rPr/>
        <w:t>Structure</w:t>
      </w:r>
      <w:r>
        <w:rPr>
          <w:spacing w:val="2"/>
        </w:rPr>
        <w:t> </w:t>
      </w:r>
      <w:r>
        <w:rPr/>
        <w:t>Risk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Facility structure risk should be assessed in a broader perspective. It is not</w:t>
      </w:r>
      <w:r>
        <w:rPr>
          <w:spacing w:val="1"/>
          <w:w w:val="105"/>
        </w:rPr>
        <w:t> </w:t>
      </w:r>
      <w:r>
        <w:rPr>
          <w:w w:val="105"/>
        </w:rPr>
        <w:t>merely the risk from the structure of credit facilities and the vulnerability of</w:t>
      </w:r>
      <w:r>
        <w:rPr>
          <w:spacing w:val="1"/>
          <w:w w:val="105"/>
        </w:rPr>
        <w:t> </w:t>
      </w:r>
      <w:r>
        <w:rPr>
          <w:w w:val="105"/>
        </w:rPr>
        <w:t>collateral, but also the risk from other factors like the age of the borrower's</w:t>
      </w:r>
      <w:r>
        <w:rPr>
          <w:spacing w:val="1"/>
          <w:w w:val="105"/>
        </w:rPr>
        <w:t> </w:t>
      </w:r>
      <w:r>
        <w:rPr>
          <w:w w:val="105"/>
        </w:rPr>
        <w:t>relationship with the bank, the number of credit institutions from which the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1"/>
          <w:w w:val="105"/>
        </w:rPr>
        <w:t> </w:t>
      </w:r>
      <w:r>
        <w:rPr>
          <w:w w:val="105"/>
        </w:rPr>
        <w:t>avails</w:t>
      </w:r>
      <w:r>
        <w:rPr>
          <w:spacing w:val="1"/>
          <w:w w:val="105"/>
        </w:rPr>
        <w:t> </w:t>
      </w:r>
      <w:r>
        <w:rPr>
          <w:w w:val="105"/>
        </w:rPr>
        <w:t>him-or</w:t>
      </w:r>
      <w:r>
        <w:rPr>
          <w:spacing w:val="1"/>
          <w:w w:val="105"/>
        </w:rPr>
        <w:t> </w:t>
      </w:r>
      <w:r>
        <w:rPr>
          <w:w w:val="105"/>
        </w:rPr>
        <w:t>herself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facilities,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foreign</w:t>
      </w:r>
      <w:r>
        <w:rPr>
          <w:spacing w:val="1"/>
          <w:w w:val="105"/>
        </w:rPr>
        <w:t> </w:t>
      </w:r>
      <w:r>
        <w:rPr>
          <w:w w:val="105"/>
        </w:rPr>
        <w:t>currency</w:t>
      </w:r>
      <w:r>
        <w:rPr>
          <w:spacing w:val="1"/>
          <w:w w:val="105"/>
        </w:rPr>
        <w:t> </w:t>
      </w:r>
      <w:r>
        <w:rPr>
          <w:w w:val="105"/>
        </w:rPr>
        <w:t>component of the facility. It is not correct to assess the facility structure risk in</w:t>
      </w:r>
      <w:r>
        <w:rPr>
          <w:spacing w:val="1"/>
          <w:w w:val="105"/>
        </w:rPr>
        <w:t> </w:t>
      </w:r>
      <w:r>
        <w:rPr>
          <w:w w:val="105"/>
        </w:rPr>
        <w:t>isolation, relying solely on the strength of collateral and disregarding other</w:t>
      </w:r>
      <w:r>
        <w:rPr>
          <w:spacing w:val="1"/>
          <w:w w:val="105"/>
        </w:rPr>
        <w:t> </w:t>
      </w:r>
      <w:r>
        <w:rPr>
          <w:w w:val="105"/>
        </w:rPr>
        <w:t>factors.</w:t>
      </w:r>
    </w:p>
    <w:p>
      <w:pPr>
        <w:pStyle w:val="BodyText"/>
        <w:spacing w:line="256" w:lineRule="auto" w:before="38"/>
        <w:ind w:right="118" w:firstLine="230"/>
      </w:pPr>
      <w:r>
        <w:rPr>
          <w:w w:val="105"/>
        </w:rPr>
        <w:t>The longer the number of years the bank has been dealing with the borrower</w:t>
      </w:r>
      <w:r>
        <w:rPr>
          <w:spacing w:val="1"/>
          <w:w w:val="105"/>
        </w:rPr>
        <w:t> </w:t>
      </w:r>
      <w:r>
        <w:rPr>
          <w:w w:val="105"/>
        </w:rPr>
        <w:t>and the more information it has about his or her past dealings, the lower is the</w:t>
      </w:r>
      <w:r>
        <w:rPr>
          <w:spacing w:val="1"/>
          <w:w w:val="105"/>
        </w:rPr>
        <w:t> </w:t>
      </w:r>
      <w:r>
        <w:rPr>
          <w:w w:val="105"/>
        </w:rPr>
        <w:t>level of risk. It is therefore obvious that the risk from new borrowers is more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old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“unknown</w:t>
      </w:r>
      <w:r>
        <w:rPr>
          <w:spacing w:val="1"/>
          <w:w w:val="105"/>
        </w:rPr>
        <w:t> </w:t>
      </w:r>
      <w:r>
        <w:rPr>
          <w:w w:val="105"/>
        </w:rPr>
        <w:t>factor.”</w:t>
      </w:r>
      <w:r>
        <w:rPr>
          <w:spacing w:val="1"/>
          <w:w w:val="105"/>
        </w:rPr>
        <w:t> </w:t>
      </w:r>
      <w:r>
        <w:rPr>
          <w:w w:val="105"/>
        </w:rPr>
        <w:t>Besides,</w:t>
      </w:r>
      <w:r>
        <w:rPr>
          <w:spacing w:val="1"/>
          <w:w w:val="105"/>
        </w:rPr>
        <w:t> </w:t>
      </w:r>
      <w:r>
        <w:rPr>
          <w:w w:val="105"/>
        </w:rPr>
        <w:t>additional risk arises when banks seek to expand the relationship with large-</w:t>
      </w:r>
      <w:r>
        <w:rPr>
          <w:spacing w:val="1"/>
          <w:w w:val="105"/>
        </w:rPr>
        <w:t> </w:t>
      </w:r>
      <w:r>
        <w:rPr>
          <w:w w:val="105"/>
        </w:rPr>
        <w:t>value customers beyond a point relying solely on the honesty of their past</w:t>
      </w:r>
      <w:r>
        <w:rPr>
          <w:spacing w:val="1"/>
          <w:w w:val="105"/>
        </w:rPr>
        <w:t> </w:t>
      </w:r>
      <w:r>
        <w:rPr>
          <w:w w:val="105"/>
        </w:rPr>
        <w:t>dealings. It is wrong to assume that the bank's interest is always safe if the</w:t>
      </w:r>
      <w:r>
        <w:rPr>
          <w:spacing w:val="1"/>
          <w:w w:val="105"/>
        </w:rPr>
        <w:t> </w:t>
      </w:r>
      <w:r>
        <w:rPr>
          <w:w w:val="105"/>
        </w:rPr>
        <w:t>customers’ dealings have been satisfactory, because the financial market is</w:t>
      </w:r>
      <w:r>
        <w:rPr>
          <w:spacing w:val="1"/>
          <w:w w:val="105"/>
        </w:rPr>
        <w:t> </w:t>
      </w:r>
      <w:r>
        <w:rPr>
          <w:w w:val="105"/>
        </w:rPr>
        <w:t>highly competitive and market variables change frequently. Moreover, if large-</w:t>
      </w:r>
      <w:r>
        <w:rPr>
          <w:spacing w:val="-71"/>
          <w:w w:val="105"/>
        </w:rPr>
        <w:t> </w:t>
      </w:r>
      <w:r>
        <w:rPr>
          <w:w w:val="105"/>
        </w:rPr>
        <w:t>value customers are aware of the bank's eagerness to retain and enlarge the</w:t>
      </w:r>
      <w:r>
        <w:rPr>
          <w:spacing w:val="1"/>
          <w:w w:val="105"/>
        </w:rPr>
        <w:t> </w:t>
      </w:r>
      <w:r>
        <w:rPr>
          <w:w w:val="105"/>
        </w:rPr>
        <w:t>banking relationship, they assume bargaining power to manipulate the terms of</w:t>
      </w:r>
      <w:r>
        <w:rPr>
          <w:spacing w:val="-71"/>
          <w:w w:val="105"/>
        </w:rPr>
        <w:t> </w:t>
      </w:r>
      <w:r>
        <w:rPr>
          <w:w w:val="105"/>
        </w:rPr>
        <w:t>sanction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often</w:t>
      </w:r>
      <w:r>
        <w:rPr>
          <w:spacing w:val="-5"/>
          <w:w w:val="105"/>
        </w:rPr>
        <w:t> </w:t>
      </w:r>
      <w:r>
        <w:rPr>
          <w:w w:val="105"/>
        </w:rPr>
        <w:t>detrimental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interests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bank.</w:t>
      </w:r>
    </w:p>
    <w:p>
      <w:pPr>
        <w:pStyle w:val="BodyText"/>
        <w:spacing w:line="256" w:lineRule="auto" w:before="42"/>
        <w:ind w:right="118" w:firstLine="230"/>
      </w:pPr>
      <w:r>
        <w:rPr>
          <w:w w:val="105"/>
        </w:rPr>
        <w:t>Facility</w:t>
      </w:r>
      <w:r>
        <w:rPr>
          <w:spacing w:val="-14"/>
          <w:w w:val="105"/>
        </w:rPr>
        <w:t> </w:t>
      </w:r>
      <w:r>
        <w:rPr>
          <w:w w:val="105"/>
        </w:rPr>
        <w:t>structure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banking</w:t>
      </w:r>
      <w:r>
        <w:rPr>
          <w:spacing w:val="-14"/>
          <w:w w:val="105"/>
        </w:rPr>
        <w:t> </w:t>
      </w:r>
      <w:r>
        <w:rPr>
          <w:w w:val="105"/>
        </w:rPr>
        <w:t>arrangement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two</w:t>
      </w:r>
      <w:r>
        <w:rPr>
          <w:spacing w:val="-14"/>
          <w:w w:val="105"/>
        </w:rPr>
        <w:t> </w:t>
      </w:r>
      <w:r>
        <w:rPr>
          <w:w w:val="105"/>
        </w:rPr>
        <w:t>other</w:t>
      </w:r>
      <w:r>
        <w:rPr>
          <w:spacing w:val="-13"/>
          <w:w w:val="105"/>
        </w:rPr>
        <w:t> </w:t>
      </w:r>
      <w:r>
        <w:rPr>
          <w:w w:val="105"/>
        </w:rPr>
        <w:t>elements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risk.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particular mix or package of facilities required by a borrower poses different</w:t>
      </w:r>
      <w:r>
        <w:rPr>
          <w:spacing w:val="1"/>
          <w:w w:val="105"/>
        </w:rPr>
        <w:t> </w:t>
      </w:r>
      <w:r>
        <w:rPr>
          <w:w w:val="105"/>
        </w:rPr>
        <w:t>degrees of risk to the bank. Facilities that provide financial assurance to third</w:t>
      </w:r>
      <w:r>
        <w:rPr>
          <w:spacing w:val="1"/>
          <w:w w:val="105"/>
        </w:rPr>
        <w:t> </w:t>
      </w:r>
      <w:r>
        <w:rPr>
          <w:w w:val="105"/>
        </w:rPr>
        <w:t>parties,</w:t>
      </w:r>
      <w:r>
        <w:rPr>
          <w:spacing w:val="-6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guarantees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letters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credit,</w:t>
      </w:r>
      <w:r>
        <w:rPr>
          <w:spacing w:val="-5"/>
          <w:w w:val="105"/>
        </w:rPr>
        <w:t> </w:t>
      </w:r>
      <w:r>
        <w:rPr>
          <w:w w:val="105"/>
        </w:rPr>
        <w:t>carry</w:t>
      </w:r>
      <w:r>
        <w:rPr>
          <w:spacing w:val="-71"/>
          <w:w w:val="105"/>
        </w:rPr>
        <w:t> </w:t>
      </w:r>
      <w:r>
        <w:rPr>
          <w:w w:val="105"/>
        </w:rPr>
        <w:t>more risk because the customers are often found wanting in honoring their</w:t>
      </w:r>
      <w:r>
        <w:rPr>
          <w:spacing w:val="1"/>
          <w:w w:val="105"/>
        </w:rPr>
        <w:t> </w:t>
      </w:r>
      <w:r>
        <w:rPr>
          <w:w w:val="105"/>
        </w:rPr>
        <w:t>commitments to the satisfaction of the third parties, which forces the latter to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make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claims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against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bank.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Facilities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like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overdraft</w:t>
      </w:r>
      <w:r>
        <w:rPr>
          <w:spacing w:val="-17"/>
          <w:w w:val="105"/>
        </w:rPr>
        <w:t> </w:t>
      </w:r>
      <w:r>
        <w:rPr>
          <w:w w:val="105"/>
        </w:rPr>
        <w:t>against</w:t>
      </w:r>
      <w:r>
        <w:rPr>
          <w:spacing w:val="-18"/>
          <w:w w:val="105"/>
        </w:rPr>
        <w:t> </w:t>
      </w:r>
      <w:r>
        <w:rPr>
          <w:w w:val="105"/>
        </w:rPr>
        <w:t>collateral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equity</w:t>
      </w:r>
      <w:r>
        <w:rPr>
          <w:spacing w:val="-71"/>
          <w:w w:val="105"/>
        </w:rPr>
        <w:t> </w:t>
      </w:r>
      <w:r>
        <w:rPr>
          <w:w w:val="105"/>
        </w:rPr>
        <w:t>shares carry more risk, because a sudden fall in equity prices may substantially</w:t>
      </w:r>
      <w:r>
        <w:rPr>
          <w:spacing w:val="1"/>
          <w:w w:val="105"/>
        </w:rPr>
        <w:t> </w:t>
      </w:r>
      <w:r>
        <w:rPr>
          <w:w w:val="105"/>
        </w:rPr>
        <w:t>reduce the value of collateral. Similarly, the banking arrangement is also an</w:t>
      </w:r>
      <w:r>
        <w:rPr>
          <w:spacing w:val="1"/>
          <w:w w:val="105"/>
        </w:rPr>
        <w:t> </w:t>
      </w:r>
      <w:r>
        <w:rPr>
          <w:w w:val="105"/>
        </w:rPr>
        <w:t>element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facility</w:t>
      </w:r>
      <w:r>
        <w:rPr>
          <w:spacing w:val="-10"/>
          <w:w w:val="105"/>
        </w:rPr>
        <w:t> </w:t>
      </w:r>
      <w:r>
        <w:rPr>
          <w:w w:val="105"/>
        </w:rPr>
        <w:t>structure</w:t>
      </w:r>
      <w:r>
        <w:rPr>
          <w:spacing w:val="-9"/>
          <w:w w:val="105"/>
        </w:rPr>
        <w:t> </w:t>
      </w:r>
      <w:r>
        <w:rPr>
          <w:w w:val="105"/>
        </w:rPr>
        <w:t>risk.</w:t>
      </w:r>
      <w:r>
        <w:rPr>
          <w:spacing w:val="-10"/>
          <w:w w:val="105"/>
        </w:rPr>
        <w:t> </w:t>
      </w:r>
      <w:r>
        <w:rPr>
          <w:w w:val="105"/>
        </w:rPr>
        <w:t>Where</w:t>
      </w:r>
      <w:r>
        <w:rPr>
          <w:spacing w:val="-10"/>
          <w:w w:val="105"/>
        </w:rPr>
        <w:t> </w:t>
      </w:r>
      <w:r>
        <w:rPr>
          <w:w w:val="105"/>
        </w:rPr>
        <w:t>multiple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institutions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involved</w:t>
      </w:r>
      <w:r>
        <w:rPr>
          <w:spacing w:val="-71"/>
          <w:w w:val="105"/>
        </w:rPr>
        <w:t> </w:t>
      </w:r>
      <w:r>
        <w:rPr>
          <w:w w:val="105"/>
        </w:rPr>
        <w:t>in sharing large-value loans among themselves, banks’ risks are mitigated, but</w:t>
      </w:r>
      <w:r>
        <w:rPr>
          <w:spacing w:val="1"/>
          <w:w w:val="105"/>
        </w:rPr>
        <w:t> </w:t>
      </w:r>
      <w:r>
        <w:rPr>
          <w:w w:val="105"/>
        </w:rPr>
        <w:t>banking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institutions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risky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lack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/>
        <w:t>coordination between them. Sometimes, the customers resort to multiple banking</w:t>
      </w:r>
      <w:r>
        <w:rPr>
          <w:spacing w:val="1"/>
        </w:rPr>
        <w:t> </w:t>
      </w:r>
      <w:r>
        <w:rPr>
          <w:w w:val="105"/>
        </w:rPr>
        <w:t>arrangements</w:t>
      </w:r>
      <w:r>
        <w:rPr>
          <w:spacing w:val="61"/>
          <w:w w:val="105"/>
        </w:rPr>
        <w:t> </w:t>
      </w:r>
      <w:r>
        <w:rPr>
          <w:w w:val="105"/>
        </w:rPr>
        <w:t>to</w:t>
      </w:r>
      <w:r>
        <w:rPr>
          <w:spacing w:val="61"/>
          <w:w w:val="105"/>
        </w:rPr>
        <w:t> </w:t>
      </w:r>
      <w:r>
        <w:rPr>
          <w:w w:val="105"/>
        </w:rPr>
        <w:t>avoid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w w:val="105"/>
        </w:rPr>
        <w:t>financial</w:t>
      </w:r>
      <w:r>
        <w:rPr>
          <w:spacing w:val="61"/>
          <w:w w:val="105"/>
        </w:rPr>
        <w:t> </w:t>
      </w:r>
      <w:r>
        <w:rPr>
          <w:w w:val="105"/>
        </w:rPr>
        <w:t>discipline</w:t>
      </w:r>
      <w:r>
        <w:rPr>
          <w:spacing w:val="61"/>
          <w:w w:val="105"/>
        </w:rPr>
        <w:t> </w:t>
      </w:r>
      <w:r>
        <w:rPr>
          <w:w w:val="105"/>
        </w:rPr>
        <w:t>of</w:t>
      </w:r>
      <w:r>
        <w:rPr>
          <w:spacing w:val="61"/>
          <w:w w:val="105"/>
        </w:rPr>
        <w:t> </w:t>
      </w:r>
      <w:r>
        <w:rPr>
          <w:w w:val="105"/>
        </w:rPr>
        <w:t>a</w:t>
      </w:r>
      <w:r>
        <w:rPr>
          <w:spacing w:val="61"/>
          <w:w w:val="105"/>
        </w:rPr>
        <w:t> </w:t>
      </w:r>
      <w:r>
        <w:rPr>
          <w:w w:val="105"/>
        </w:rPr>
        <w:t>control-conscious</w:t>
      </w:r>
      <w:r>
        <w:rPr>
          <w:spacing w:val="62"/>
          <w:w w:val="105"/>
        </w:rPr>
        <w:t> </w:t>
      </w:r>
      <w:r>
        <w:rPr>
          <w:w w:val="105"/>
        </w:rPr>
        <w:t>bank.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Often, they take loans without the knowledge and the consent of their first</w:t>
      </w:r>
      <w:r>
        <w:rPr>
          <w:spacing w:val="1"/>
          <w:w w:val="105"/>
        </w:rPr>
        <w:t> </w:t>
      </w:r>
      <w:r>
        <w:rPr>
          <w:w w:val="105"/>
        </w:rPr>
        <w:t>banker, which raises questions about their integrity. It is sometimes found that</w:t>
      </w:r>
      <w:r>
        <w:rPr>
          <w:spacing w:val="1"/>
          <w:w w:val="105"/>
        </w:rPr>
        <w:t> </w:t>
      </w:r>
      <w:r>
        <w:rPr>
          <w:w w:val="105"/>
        </w:rPr>
        <w:t>borrowers seek trade bill financing from one bank, and term loan and overdraft</w:t>
      </w:r>
      <w:r>
        <w:rPr>
          <w:spacing w:val="-71"/>
          <w:w w:val="105"/>
        </w:rPr>
        <w:t> </w:t>
      </w:r>
      <w:r>
        <w:rPr>
          <w:w w:val="105"/>
        </w:rPr>
        <w:t>facilities from another bank. The borrowers’ intention is to keep the latter bank</w:t>
      </w:r>
      <w:r>
        <w:rPr>
          <w:spacing w:val="-71"/>
          <w:w w:val="105"/>
        </w:rPr>
        <w:t> </w:t>
      </w:r>
      <w:r>
        <w:rPr>
          <w:w w:val="105"/>
        </w:rPr>
        <w:t>in the dark about the volume and value of sales, which are evident from trade</w:t>
      </w:r>
      <w:r>
        <w:rPr>
          <w:spacing w:val="1"/>
          <w:w w:val="105"/>
        </w:rPr>
        <w:t> </w:t>
      </w:r>
      <w:r>
        <w:rPr>
          <w:w w:val="105"/>
        </w:rPr>
        <w:t>bills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discounted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former</w:t>
      </w:r>
      <w:r>
        <w:rPr>
          <w:spacing w:val="-4"/>
          <w:w w:val="105"/>
        </w:rPr>
        <w:t> </w:t>
      </w:r>
      <w:r>
        <w:rPr>
          <w:w w:val="105"/>
        </w:rPr>
        <w:t>bank.</w:t>
      </w:r>
    </w:p>
    <w:p>
      <w:pPr>
        <w:pStyle w:val="BodyText"/>
        <w:spacing w:line="256" w:lineRule="auto" w:before="35"/>
        <w:ind w:right="117" w:firstLine="230"/>
      </w:pPr>
      <w:r>
        <w:rPr>
          <w:w w:val="105"/>
        </w:rPr>
        <w:t>The third and the most important aspect of the facility structure risk is the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-7"/>
          <w:w w:val="105"/>
        </w:rPr>
        <w:t> </w:t>
      </w:r>
      <w:r>
        <w:rPr>
          <w:w w:val="105"/>
        </w:rPr>
        <w:t>risk.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realizable</w:t>
      </w:r>
      <w:r>
        <w:rPr>
          <w:spacing w:val="-6"/>
          <w:w w:val="105"/>
        </w:rPr>
        <w:t> </w:t>
      </w:r>
      <w:r>
        <w:rPr>
          <w:w w:val="105"/>
        </w:rPr>
        <w:t>value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collateral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uncertain,</w:t>
      </w:r>
      <w:r>
        <w:rPr>
          <w:spacing w:val="-5"/>
          <w:w w:val="105"/>
        </w:rPr>
        <w:t> </w:t>
      </w:r>
      <w:r>
        <w:rPr>
          <w:w w:val="105"/>
        </w:rPr>
        <w:t>either</w:t>
      </w:r>
      <w:r>
        <w:rPr>
          <w:spacing w:val="-6"/>
          <w:w w:val="105"/>
        </w:rPr>
        <w:t> </w:t>
      </w:r>
      <w:r>
        <w:rPr>
          <w:w w:val="105"/>
        </w:rPr>
        <w:t>because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highly susceptible to price fluctuation or because it lacks marketability. The</w:t>
      </w:r>
      <w:r>
        <w:rPr>
          <w:spacing w:val="1"/>
          <w:w w:val="105"/>
        </w:rPr>
        <w:t> </w:t>
      </w:r>
      <w:r>
        <w:rPr>
          <w:w w:val="105"/>
        </w:rPr>
        <w:t>value and the quality of collateral largely decide the degree of facility structure</w:t>
      </w:r>
      <w:r>
        <w:rPr>
          <w:spacing w:val="1"/>
          <w:w w:val="105"/>
        </w:rPr>
        <w:t> </w:t>
      </w:r>
      <w:r>
        <w:rPr>
          <w:w w:val="105"/>
        </w:rPr>
        <w:t>risk. The more the value of collateral and the easier the route for sale, the lower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facility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lower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overall</w:t>
      </w:r>
      <w:r>
        <w:rPr>
          <w:spacing w:val="-10"/>
          <w:w w:val="105"/>
        </w:rPr>
        <w:t> </w:t>
      </w:r>
      <w:r>
        <w:rPr>
          <w:w w:val="105"/>
        </w:rPr>
        <w:t>financial</w:t>
      </w:r>
      <w:r>
        <w:rPr>
          <w:spacing w:val="-11"/>
          <w:w w:val="105"/>
        </w:rPr>
        <w:t> </w:t>
      </w:r>
      <w:r>
        <w:rPr>
          <w:w w:val="105"/>
        </w:rPr>
        <w:t>risk.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quality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marketability of collateral are more significant than its tangibility in mitigating</w:t>
      </w:r>
      <w:r>
        <w:rPr>
          <w:spacing w:val="1"/>
          <w:w w:val="105"/>
        </w:rPr>
        <w:t> </w:t>
      </w:r>
      <w:r>
        <w:rPr>
          <w:w w:val="105"/>
        </w:rPr>
        <w:t>risk.</w:t>
      </w:r>
      <w:r>
        <w:rPr>
          <w:spacing w:val="1"/>
          <w:w w:val="105"/>
        </w:rPr>
        <w:t> </w:t>
      </w:r>
      <w:r>
        <w:rPr>
          <w:w w:val="105"/>
        </w:rPr>
        <w:t>Land,</w:t>
      </w:r>
      <w:r>
        <w:rPr>
          <w:spacing w:val="1"/>
          <w:w w:val="105"/>
        </w:rPr>
        <w:t> </w:t>
      </w:r>
      <w:r>
        <w:rPr>
          <w:w w:val="105"/>
        </w:rPr>
        <w:t>buildings,</w:t>
      </w:r>
      <w:r>
        <w:rPr>
          <w:spacing w:val="1"/>
          <w:w w:val="105"/>
        </w:rPr>
        <w:t> </w:t>
      </w:r>
      <w:r>
        <w:rPr>
          <w:w w:val="105"/>
        </w:rPr>
        <w:t>plants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machinery,</w:t>
      </w:r>
      <w:r>
        <w:rPr>
          <w:spacing w:val="1"/>
          <w:w w:val="105"/>
        </w:rPr>
        <w:t> </w:t>
      </w:r>
      <w:r>
        <w:rPr>
          <w:w w:val="105"/>
        </w:rPr>
        <w:t>residential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commercial</w:t>
      </w:r>
      <w:r>
        <w:rPr>
          <w:spacing w:val="1"/>
          <w:w w:val="105"/>
        </w:rPr>
        <w:t> </w:t>
      </w:r>
      <w:r>
        <w:rPr>
          <w:w w:val="105"/>
        </w:rPr>
        <w:t>properties are more tangible than certain other types of assets, but their risk-</w:t>
      </w:r>
      <w:r>
        <w:rPr>
          <w:spacing w:val="1"/>
          <w:w w:val="105"/>
        </w:rPr>
        <w:t> </w:t>
      </w:r>
      <w:r>
        <w:rPr>
          <w:w w:val="105"/>
        </w:rPr>
        <w:t>mitigating</w:t>
      </w:r>
      <w:r>
        <w:rPr>
          <w:spacing w:val="-10"/>
          <w:w w:val="105"/>
        </w:rPr>
        <w:t> </w:t>
      </w:r>
      <w:r>
        <w:rPr>
          <w:w w:val="105"/>
        </w:rPr>
        <w:t>quality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inferior</w:t>
      </w:r>
      <w:r>
        <w:rPr>
          <w:spacing w:val="-9"/>
          <w:w w:val="105"/>
        </w:rPr>
        <w:t> </w:t>
      </w:r>
      <w:r>
        <w:rPr>
          <w:w w:val="105"/>
        </w:rPr>
        <w:t>because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time-consuming</w:t>
      </w:r>
      <w:r>
        <w:rPr>
          <w:spacing w:val="-9"/>
          <w:w w:val="105"/>
        </w:rPr>
        <w:t> </w:t>
      </w:r>
      <w:r>
        <w:rPr>
          <w:w w:val="105"/>
        </w:rPr>
        <w:t>process</w:t>
      </w:r>
      <w:r>
        <w:rPr>
          <w:spacing w:val="-10"/>
          <w:w w:val="105"/>
        </w:rPr>
        <w:t> </w:t>
      </w:r>
      <w:r>
        <w:rPr>
          <w:w w:val="105"/>
        </w:rPr>
        <w:t>involved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selling the securities in the event of default by the borrower. In view of the</w:t>
      </w:r>
      <w:r>
        <w:rPr>
          <w:spacing w:val="1"/>
          <w:w w:val="105"/>
        </w:rPr>
        <w:t> </w:t>
      </w:r>
      <w:r>
        <w:rPr>
          <w:w w:val="105"/>
        </w:rPr>
        <w:t>restricted marketability of these types of tangible collateral, only financial</w:t>
      </w:r>
      <w:r>
        <w:rPr>
          <w:spacing w:val="1"/>
          <w:w w:val="105"/>
        </w:rPr>
        <w:t> </w:t>
      </w:r>
      <w:r>
        <w:rPr>
          <w:w w:val="105"/>
        </w:rPr>
        <w:t>collaterals, the values of which are promptly realizable with certainty, are</w:t>
      </w:r>
      <w:r>
        <w:rPr>
          <w:spacing w:val="1"/>
          <w:w w:val="105"/>
        </w:rPr>
        <w:t> </w:t>
      </w:r>
      <w:r>
        <w:rPr>
          <w:w w:val="105"/>
        </w:rPr>
        <w:t>recognized as risk-mitigating security for getting capital relief under the New</w:t>
      </w:r>
      <w:r>
        <w:rPr>
          <w:spacing w:val="1"/>
          <w:w w:val="105"/>
        </w:rPr>
        <w:t> </w:t>
      </w:r>
      <w:r>
        <w:rPr>
          <w:w w:val="105"/>
        </w:rPr>
        <w:t>Basel Capital Accord. The financial collateral provides relief to the bank from</w:t>
      </w:r>
      <w:r>
        <w:rPr>
          <w:spacing w:val="1"/>
          <w:w w:val="105"/>
        </w:rPr>
        <w:t> </w:t>
      </w:r>
      <w:r>
        <w:rPr>
          <w:w w:val="105"/>
        </w:rPr>
        <w:t>allocating capital against the relative exposure to the extent of their realizable</w:t>
      </w:r>
      <w:r>
        <w:rPr>
          <w:spacing w:val="1"/>
          <w:w w:val="105"/>
        </w:rPr>
        <w:t> </w:t>
      </w:r>
      <w:r>
        <w:rPr>
          <w:w w:val="105"/>
        </w:rPr>
        <w:t>values. Consequently, facilities supported by easily realizable collateral carry</w:t>
      </w:r>
      <w:r>
        <w:rPr>
          <w:spacing w:val="1"/>
          <w:w w:val="105"/>
        </w:rPr>
        <w:t> </w:t>
      </w:r>
      <w:r>
        <w:rPr>
          <w:w w:val="105"/>
        </w:rPr>
        <w:t>lower risk than those covered by collateral that has restricted marketability.</w:t>
      </w:r>
      <w:r>
        <w:rPr>
          <w:spacing w:val="1"/>
          <w:w w:val="105"/>
        </w:rPr>
        <w:t> </w:t>
      </w:r>
      <w:r>
        <w:rPr>
          <w:w w:val="105"/>
        </w:rPr>
        <w:t>Unsecured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clean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facilities</w:t>
      </w:r>
      <w:r>
        <w:rPr>
          <w:spacing w:val="-4"/>
          <w:w w:val="105"/>
        </w:rPr>
        <w:t> </w:t>
      </w:r>
      <w:r>
        <w:rPr>
          <w:w w:val="105"/>
        </w:rPr>
        <w:t>carry</w:t>
      </w:r>
      <w:r>
        <w:rPr>
          <w:spacing w:val="-5"/>
          <w:w w:val="105"/>
        </w:rPr>
        <w:t> </w:t>
      </w:r>
      <w:r>
        <w:rPr>
          <w:w w:val="105"/>
        </w:rPr>
        <w:t>high</w:t>
      </w:r>
      <w:r>
        <w:rPr>
          <w:spacing w:val="-4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50"/>
        <w:ind w:right="118" w:firstLine="230"/>
      </w:pPr>
      <w:r>
        <w:rPr>
          <w:w w:val="105"/>
        </w:rPr>
        <w:t>The fourth element of facility structure risk is the exchange risk that arises</w:t>
      </w:r>
      <w:r>
        <w:rPr>
          <w:spacing w:val="1"/>
          <w:w w:val="105"/>
        </w:rPr>
        <w:t> </w:t>
      </w:r>
      <w:r>
        <w:rPr>
          <w:w w:val="105"/>
        </w:rPr>
        <w:t>from the foreign currency component of the credit. Customers take foreign</w:t>
      </w:r>
      <w:r>
        <w:rPr>
          <w:spacing w:val="1"/>
          <w:w w:val="105"/>
        </w:rPr>
        <w:t> </w:t>
      </w:r>
      <w:r>
        <w:rPr>
          <w:w w:val="105"/>
        </w:rPr>
        <w:t>currency loans for import of machinery and raw materials, or for setting up</w:t>
      </w:r>
      <w:r>
        <w:rPr>
          <w:spacing w:val="1"/>
          <w:w w:val="105"/>
        </w:rPr>
        <w:t> </w:t>
      </w:r>
      <w:r>
        <w:rPr>
          <w:w w:val="105"/>
        </w:rPr>
        <w:t>affiliated</w:t>
      </w:r>
      <w:r>
        <w:rPr>
          <w:spacing w:val="1"/>
          <w:w w:val="105"/>
        </w:rPr>
        <w:t> </w:t>
      </w:r>
      <w:r>
        <w:rPr>
          <w:w w:val="105"/>
        </w:rPr>
        <w:t>concerns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joint</w:t>
      </w:r>
      <w:r>
        <w:rPr>
          <w:spacing w:val="1"/>
          <w:w w:val="105"/>
        </w:rPr>
        <w:t> </w:t>
      </w:r>
      <w:r>
        <w:rPr>
          <w:w w:val="105"/>
        </w:rPr>
        <w:t>ventures</w:t>
      </w:r>
      <w:r>
        <w:rPr>
          <w:spacing w:val="1"/>
          <w:w w:val="105"/>
        </w:rPr>
        <w:t> </w:t>
      </w:r>
      <w:r>
        <w:rPr>
          <w:w w:val="105"/>
        </w:rPr>
        <w:t>abroad.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repayable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installments over the medium term in the foreign currency. Customers are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-5"/>
          <w:w w:val="105"/>
        </w:rPr>
        <w:t> </w:t>
      </w:r>
      <w:r>
        <w:rPr>
          <w:w w:val="105"/>
        </w:rPr>
        <w:t>reluctant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take</w:t>
      </w:r>
      <w:r>
        <w:rPr>
          <w:spacing w:val="-5"/>
          <w:w w:val="105"/>
        </w:rPr>
        <w:t> </w:t>
      </w:r>
      <w:r>
        <w:rPr>
          <w:w w:val="105"/>
        </w:rPr>
        <w:t>cover</w:t>
      </w:r>
      <w:r>
        <w:rPr>
          <w:spacing w:val="-5"/>
          <w:w w:val="105"/>
        </w:rPr>
        <w:t> </w:t>
      </w:r>
      <w:r>
        <w:rPr>
          <w:w w:val="105"/>
        </w:rPr>
        <w:t>against</w:t>
      </w:r>
      <w:r>
        <w:rPr>
          <w:spacing w:val="-5"/>
          <w:w w:val="105"/>
        </w:rPr>
        <w:t> </w:t>
      </w:r>
      <w:r>
        <w:rPr>
          <w:w w:val="105"/>
        </w:rPr>
        <w:t>fluctuations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exchange</w:t>
      </w:r>
      <w:r>
        <w:rPr>
          <w:spacing w:val="-5"/>
          <w:w w:val="105"/>
        </w:rPr>
        <w:t> </w:t>
      </w:r>
      <w:r>
        <w:rPr>
          <w:w w:val="105"/>
        </w:rPr>
        <w:t>rates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account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additional</w:t>
      </w:r>
      <w:r>
        <w:rPr>
          <w:spacing w:val="-11"/>
          <w:w w:val="105"/>
        </w:rPr>
        <w:t> </w:t>
      </w:r>
      <w:r>
        <w:rPr>
          <w:w w:val="105"/>
        </w:rPr>
        <w:t>cost</w:t>
      </w:r>
      <w:r>
        <w:rPr>
          <w:spacing w:val="-10"/>
          <w:w w:val="105"/>
        </w:rPr>
        <w:t> </w:t>
      </w:r>
      <w:r>
        <w:rPr>
          <w:w w:val="105"/>
        </w:rPr>
        <w:t>involved.</w:t>
      </w:r>
      <w:r>
        <w:rPr>
          <w:spacing w:val="-10"/>
          <w:w w:val="105"/>
        </w:rPr>
        <w:t> </w:t>
      </w:r>
      <w:r>
        <w:rPr>
          <w:w w:val="105"/>
        </w:rPr>
        <w:t>When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domestic</w:t>
      </w:r>
      <w:r>
        <w:rPr>
          <w:spacing w:val="-11"/>
          <w:w w:val="105"/>
        </w:rPr>
        <w:t> </w:t>
      </w:r>
      <w:r>
        <w:rPr>
          <w:w w:val="105"/>
        </w:rPr>
        <w:t>currency</w:t>
      </w:r>
      <w:r>
        <w:rPr>
          <w:spacing w:val="-10"/>
          <w:w w:val="105"/>
        </w:rPr>
        <w:t> </w:t>
      </w:r>
      <w:r>
        <w:rPr>
          <w:w w:val="105"/>
        </w:rPr>
        <w:t>depreciates</w:t>
      </w:r>
      <w:r>
        <w:rPr>
          <w:spacing w:val="-10"/>
          <w:w w:val="105"/>
        </w:rPr>
        <w:t> </w:t>
      </w:r>
      <w:r>
        <w:rPr>
          <w:w w:val="105"/>
        </w:rPr>
        <w:t>beyond</w:t>
      </w:r>
      <w:r>
        <w:rPr>
          <w:spacing w:val="-71"/>
          <w:w w:val="105"/>
        </w:rPr>
        <w:t> </w:t>
      </w:r>
      <w:r>
        <w:rPr>
          <w:w w:val="105"/>
        </w:rPr>
        <w:t>a tolerance level, the borrowers are unable to meet the additional debt burden</w:t>
      </w:r>
      <w:r>
        <w:rPr>
          <w:spacing w:val="1"/>
          <w:w w:val="105"/>
        </w:rPr>
        <w:t> </w:t>
      </w:r>
      <w:r>
        <w:rPr>
          <w:w w:val="105"/>
        </w:rPr>
        <w:t>due to the adverse exchange rate. Where the customers earn foreign exchange</w:t>
      </w:r>
      <w:r>
        <w:rPr>
          <w:spacing w:val="1"/>
          <w:w w:val="105"/>
        </w:rPr>
        <w:t> </w:t>
      </w:r>
      <w:r>
        <w:rPr>
          <w:w w:val="105"/>
        </w:rPr>
        <w:t>through export of their products or receive remittances from affiliated units or</w:t>
      </w:r>
      <w:r>
        <w:rPr>
          <w:spacing w:val="1"/>
          <w:w w:val="105"/>
        </w:rPr>
        <w:t> </w:t>
      </w:r>
      <w:r>
        <w:rPr>
          <w:w w:val="105"/>
        </w:rPr>
        <w:t>joint</w:t>
      </w:r>
      <w:r>
        <w:rPr>
          <w:spacing w:val="-14"/>
          <w:w w:val="105"/>
        </w:rPr>
        <w:t> </w:t>
      </w:r>
      <w:r>
        <w:rPr>
          <w:w w:val="105"/>
        </w:rPr>
        <w:t>ventures</w:t>
      </w:r>
      <w:r>
        <w:rPr>
          <w:spacing w:val="-12"/>
          <w:w w:val="105"/>
        </w:rPr>
        <w:t> </w:t>
      </w:r>
      <w:r>
        <w:rPr>
          <w:w w:val="105"/>
        </w:rPr>
        <w:t>abroad,</w:t>
      </w:r>
      <w:r>
        <w:rPr>
          <w:spacing w:val="-12"/>
          <w:w w:val="105"/>
        </w:rPr>
        <w:t> </w:t>
      </w:r>
      <w:r>
        <w:rPr>
          <w:w w:val="105"/>
        </w:rPr>
        <w:t>they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better</w:t>
      </w:r>
      <w:r>
        <w:rPr>
          <w:spacing w:val="-12"/>
          <w:w w:val="105"/>
        </w:rPr>
        <w:t> </w:t>
      </w:r>
      <w:r>
        <w:rPr>
          <w:w w:val="105"/>
        </w:rPr>
        <w:t>position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meet</w:t>
      </w:r>
      <w:r>
        <w:rPr>
          <w:spacing w:val="-14"/>
          <w:w w:val="105"/>
        </w:rPr>
        <w:t> </w:t>
      </w:r>
      <w:r>
        <w:rPr>
          <w:w w:val="105"/>
        </w:rPr>
        <w:t>repayment</w:t>
      </w:r>
      <w:r>
        <w:rPr>
          <w:spacing w:val="-13"/>
          <w:w w:val="105"/>
        </w:rPr>
        <w:t> </w:t>
      </w:r>
      <w:r>
        <w:rPr>
          <w:w w:val="105"/>
        </w:rPr>
        <w:t>obligations</w:t>
      </w:r>
      <w:r>
        <w:rPr>
          <w:spacing w:val="-71"/>
          <w:w w:val="105"/>
        </w:rPr>
        <w:t> </w:t>
      </w:r>
      <w:r>
        <w:rPr>
          <w:w w:val="105"/>
        </w:rPr>
        <w:t>even</w:t>
      </w:r>
      <w:r>
        <w:rPr>
          <w:spacing w:val="-17"/>
          <w:w w:val="105"/>
        </w:rPr>
        <w:t> </w:t>
      </w:r>
      <w:r>
        <w:rPr>
          <w:w w:val="105"/>
        </w:rPr>
        <w:t>if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domestic</w:t>
      </w:r>
      <w:r>
        <w:rPr>
          <w:spacing w:val="-17"/>
          <w:w w:val="105"/>
        </w:rPr>
        <w:t> </w:t>
      </w:r>
      <w:r>
        <w:rPr>
          <w:w w:val="105"/>
        </w:rPr>
        <w:t>currency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continuously</w:t>
      </w:r>
      <w:r>
        <w:rPr>
          <w:spacing w:val="-17"/>
          <w:w w:val="105"/>
        </w:rPr>
        <w:t> </w:t>
      </w:r>
      <w:r>
        <w:rPr>
          <w:w w:val="105"/>
        </w:rPr>
        <w:t>depreciating.</w:t>
      </w:r>
      <w:r>
        <w:rPr>
          <w:spacing w:val="-16"/>
          <w:w w:val="105"/>
        </w:rPr>
        <w:t> </w:t>
      </w:r>
      <w:r>
        <w:rPr>
          <w:w w:val="105"/>
        </w:rPr>
        <w:t>Where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customers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2"/>
      </w:pPr>
      <w:r>
        <w:rPr>
          <w:w w:val="105"/>
        </w:rPr>
        <w:t>do not take forward cover against the exchange risk or do not earn foreign</w:t>
      </w:r>
      <w:r>
        <w:rPr>
          <w:spacing w:val="1"/>
          <w:w w:val="105"/>
        </w:rPr>
        <w:t> </w:t>
      </w:r>
      <w:r>
        <w:rPr>
          <w:w w:val="105"/>
        </w:rPr>
        <w:t>exchange,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against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foreign</w:t>
      </w:r>
      <w:r>
        <w:rPr>
          <w:spacing w:val="-9"/>
          <w:w w:val="105"/>
        </w:rPr>
        <w:t> </w:t>
      </w:r>
      <w:r>
        <w:rPr>
          <w:w w:val="105"/>
        </w:rPr>
        <w:t>currency</w:t>
      </w:r>
      <w:r>
        <w:rPr>
          <w:spacing w:val="-10"/>
          <w:w w:val="105"/>
        </w:rPr>
        <w:t> </w:t>
      </w:r>
      <w:r>
        <w:rPr>
          <w:w w:val="105"/>
        </w:rPr>
        <w:t>component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loan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greater.</w:t>
      </w:r>
      <w:r>
        <w:rPr>
          <w:spacing w:val="-71"/>
          <w:w w:val="105"/>
        </w:rPr>
        <w:t> </w:t>
      </w:r>
      <w:r>
        <w:rPr>
          <w:w w:val="105"/>
        </w:rPr>
        <w:t>The emergence of this type of risk was evident during the Asian financial crisis</w:t>
      </w:r>
      <w:r>
        <w:rPr>
          <w:spacing w:val="-71"/>
          <w:w w:val="105"/>
        </w:rPr>
        <w:t> </w:t>
      </w:r>
      <w:r>
        <w:rPr>
          <w:w w:val="105"/>
        </w:rPr>
        <w:t>of 1997 when the banks’ credit risk increased on account of the volatility in</w:t>
      </w:r>
      <w:r>
        <w:rPr>
          <w:spacing w:val="1"/>
          <w:w w:val="105"/>
        </w:rPr>
        <w:t> </w:t>
      </w:r>
      <w:r>
        <w:rPr>
          <w:w w:val="105"/>
        </w:rPr>
        <w:t>exchange rates. Banks should examine all these risk elements and risk factors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assess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level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facility</w:t>
      </w:r>
      <w:r>
        <w:rPr>
          <w:spacing w:val="-3"/>
          <w:w w:val="105"/>
        </w:rPr>
        <w:t> </w:t>
      </w:r>
      <w:r>
        <w:rPr>
          <w:w w:val="105"/>
        </w:rPr>
        <w:t>structure</w:t>
      </w:r>
      <w:r>
        <w:rPr>
          <w:spacing w:val="-5"/>
          <w:w w:val="105"/>
        </w:rPr>
        <w:t> </w:t>
      </w:r>
      <w:r>
        <w:rPr>
          <w:w w:val="105"/>
        </w:rPr>
        <w:t>risk.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Past</w:t>
      </w:r>
      <w:r>
        <w:rPr>
          <w:spacing w:val="4"/>
        </w:rPr>
        <w:t> </w:t>
      </w:r>
      <w:r>
        <w:rPr/>
        <w:t>Dealings</w:t>
      </w:r>
      <w:r>
        <w:rPr>
          <w:spacing w:val="4"/>
        </w:rPr>
        <w:t> </w:t>
      </w:r>
      <w:r>
        <w:rPr/>
        <w:t>Risk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In section 10.3, I have explained the rationale for setting up separate credit risk</w:t>
      </w:r>
      <w:r>
        <w:rPr>
          <w:spacing w:val="-71"/>
          <w:w w:val="105"/>
        </w:rPr>
        <w:t> </w:t>
      </w:r>
      <w:r>
        <w:rPr>
          <w:w w:val="105"/>
        </w:rPr>
        <w:t>rating models for new and old (existing) borrowers. It is erroneous to assign a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grade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borrower</w:t>
      </w:r>
      <w:r>
        <w:rPr>
          <w:spacing w:val="-8"/>
          <w:w w:val="105"/>
        </w:rPr>
        <w:t> </w:t>
      </w:r>
      <w:r>
        <w:rPr>
          <w:w w:val="105"/>
        </w:rPr>
        <w:t>who</w:t>
      </w:r>
      <w:r>
        <w:rPr>
          <w:spacing w:val="-7"/>
          <w:w w:val="105"/>
        </w:rPr>
        <w:t> </w:t>
      </w:r>
      <w:r>
        <w:rPr>
          <w:w w:val="105"/>
        </w:rPr>
        <w:t>has</w:t>
      </w:r>
      <w:r>
        <w:rPr>
          <w:spacing w:val="-8"/>
          <w:w w:val="105"/>
        </w:rPr>
        <w:t> </w:t>
      </w:r>
      <w:r>
        <w:rPr>
          <w:w w:val="105"/>
        </w:rPr>
        <w:t>been</w:t>
      </w:r>
      <w:r>
        <w:rPr>
          <w:spacing w:val="-7"/>
          <w:w w:val="105"/>
        </w:rPr>
        <w:t> </w:t>
      </w:r>
      <w:r>
        <w:rPr>
          <w:w w:val="105"/>
        </w:rPr>
        <w:t>dealing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bank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certain</w:t>
      </w:r>
      <w:r>
        <w:rPr>
          <w:spacing w:val="-7"/>
          <w:w w:val="105"/>
        </w:rPr>
        <w:t> </w:t>
      </w:r>
      <w:r>
        <w:rPr>
          <w:w w:val="105"/>
        </w:rPr>
        <w:t>period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time</w:t>
      </w:r>
      <w:r>
        <w:rPr>
          <w:spacing w:val="-16"/>
          <w:w w:val="105"/>
        </w:rPr>
        <w:t> </w:t>
      </w:r>
      <w:r>
        <w:rPr>
          <w:w w:val="105"/>
        </w:rPr>
        <w:t>without</w:t>
      </w:r>
      <w:r>
        <w:rPr>
          <w:spacing w:val="-16"/>
          <w:w w:val="105"/>
        </w:rPr>
        <w:t> </w:t>
      </w:r>
      <w:r>
        <w:rPr>
          <w:w w:val="105"/>
        </w:rPr>
        <w:t>examining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borrower's</w:t>
      </w:r>
      <w:r>
        <w:rPr>
          <w:spacing w:val="-16"/>
          <w:w w:val="105"/>
        </w:rPr>
        <w:t> </w:t>
      </w:r>
      <w:r>
        <w:rPr>
          <w:w w:val="105"/>
        </w:rPr>
        <w:t>past</w:t>
      </w:r>
      <w:r>
        <w:rPr>
          <w:spacing w:val="-16"/>
          <w:w w:val="105"/>
        </w:rPr>
        <w:t> </w:t>
      </w:r>
      <w:r>
        <w:rPr>
          <w:w w:val="105"/>
        </w:rPr>
        <w:t>dealings.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focus</w:t>
      </w:r>
      <w:r>
        <w:rPr>
          <w:spacing w:val="-16"/>
          <w:w w:val="105"/>
        </w:rPr>
        <w:t> </w:t>
      </w:r>
      <w:r>
        <w:rPr>
          <w:w w:val="105"/>
        </w:rPr>
        <w:t>under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past</w:t>
      </w:r>
      <w:r>
        <w:rPr>
          <w:spacing w:val="-72"/>
          <w:w w:val="105"/>
        </w:rPr>
        <w:t> </w:t>
      </w:r>
      <w:r>
        <w:rPr>
          <w:w w:val="105"/>
        </w:rPr>
        <w:t>dealings risk is on the satisfactory conduct of accounts and observance of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-10"/>
          <w:w w:val="105"/>
        </w:rPr>
        <w:t> </w:t>
      </w:r>
      <w:r>
        <w:rPr>
          <w:w w:val="105"/>
        </w:rPr>
        <w:t>discipline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borrower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past.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scrutiny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operations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accounts</w:t>
      </w:r>
      <w:r>
        <w:rPr>
          <w:spacing w:val="1"/>
          <w:w w:val="105"/>
        </w:rPr>
        <w:t> </w:t>
      </w:r>
      <w:r>
        <w:rPr>
          <w:w w:val="105"/>
        </w:rPr>
        <w:t>generally</w:t>
      </w:r>
      <w:r>
        <w:rPr>
          <w:spacing w:val="1"/>
          <w:w w:val="105"/>
        </w:rPr>
        <w:t> </w:t>
      </w:r>
      <w:r>
        <w:rPr>
          <w:w w:val="105"/>
        </w:rPr>
        <w:t>applies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revolving</w:t>
      </w:r>
      <w:r>
        <w:rPr>
          <w:spacing w:val="1"/>
          <w:w w:val="105"/>
        </w:rPr>
        <w:t> </w:t>
      </w:r>
      <w:r>
        <w:rPr>
          <w:w w:val="105"/>
        </w:rPr>
        <w:t>overdraft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renewable</w:t>
      </w:r>
      <w:r>
        <w:rPr>
          <w:spacing w:val="1"/>
          <w:w w:val="105"/>
        </w:rPr>
        <w:t> </w:t>
      </w:r>
      <w:r>
        <w:rPr>
          <w:w w:val="105"/>
        </w:rPr>
        <w:t>cash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facilities, where credit limits are sanctioned for a fixed period of time, usually</w:t>
      </w:r>
      <w:r>
        <w:rPr>
          <w:spacing w:val="1"/>
          <w:w w:val="105"/>
        </w:rPr>
        <w:t> </w:t>
      </w:r>
      <w:r>
        <w:rPr>
          <w:w w:val="105"/>
        </w:rPr>
        <w:t>one year, and the borrower is free to operate the accounts on an ongoing basis</w:t>
      </w:r>
      <w:r>
        <w:rPr>
          <w:spacing w:val="1"/>
          <w:w w:val="105"/>
        </w:rPr>
        <w:t> </w:t>
      </w:r>
      <w:r>
        <w:rPr>
          <w:w w:val="105"/>
        </w:rPr>
        <w:t>within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sanctioned</w:t>
      </w:r>
      <w:r>
        <w:rPr>
          <w:spacing w:val="-14"/>
          <w:w w:val="105"/>
        </w:rPr>
        <w:t> </w:t>
      </w:r>
      <w:r>
        <w:rPr>
          <w:w w:val="105"/>
        </w:rPr>
        <w:t>limits.</w:t>
      </w:r>
      <w:r>
        <w:rPr>
          <w:spacing w:val="-13"/>
          <w:w w:val="105"/>
        </w:rPr>
        <w:t> </w:t>
      </w:r>
      <w:r>
        <w:rPr>
          <w:w w:val="105"/>
        </w:rPr>
        <w:t>But</w:t>
      </w:r>
      <w:r>
        <w:rPr>
          <w:spacing w:val="-13"/>
          <w:w w:val="105"/>
        </w:rPr>
        <w:t> </w:t>
      </w:r>
      <w:r>
        <w:rPr>
          <w:w w:val="105"/>
        </w:rPr>
        <w:t>often</w:t>
      </w:r>
      <w:r>
        <w:rPr>
          <w:spacing w:val="-14"/>
          <w:w w:val="105"/>
        </w:rPr>
        <w:t> </w:t>
      </w:r>
      <w:r>
        <w:rPr>
          <w:w w:val="105"/>
        </w:rPr>
        <w:t>irregularities</w:t>
      </w:r>
      <w:r>
        <w:rPr>
          <w:spacing w:val="-13"/>
          <w:w w:val="105"/>
        </w:rPr>
        <w:t> </w:t>
      </w:r>
      <w:r>
        <w:rPr>
          <w:w w:val="105"/>
        </w:rPr>
        <w:t>occur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accounts,</w:t>
      </w:r>
      <w:r>
        <w:rPr>
          <w:spacing w:val="-13"/>
          <w:w w:val="105"/>
        </w:rPr>
        <w:t> </w:t>
      </w:r>
      <w:r>
        <w:rPr>
          <w:w w:val="105"/>
        </w:rPr>
        <w:t>either</w:t>
      </w:r>
      <w:r>
        <w:rPr>
          <w:spacing w:val="-71"/>
          <w:w w:val="105"/>
        </w:rPr>
        <w:t> </w:t>
      </w:r>
      <w:r>
        <w:rPr>
          <w:w w:val="105"/>
        </w:rPr>
        <w:t>due to withdrawal of funds beyond the sanctioned limits or return of unpaid</w:t>
      </w:r>
      <w:r>
        <w:rPr>
          <w:spacing w:val="1"/>
          <w:w w:val="105"/>
        </w:rPr>
        <w:t> </w:t>
      </w:r>
      <w:r>
        <w:rPr>
          <w:w w:val="105"/>
        </w:rPr>
        <w:t>checks or unpaid trade bills. If funds are withdrawn in excess of the sanctioned</w:t>
      </w:r>
      <w:r>
        <w:rPr>
          <w:spacing w:val="-71"/>
          <w:w w:val="105"/>
        </w:rPr>
        <w:t> </w:t>
      </w:r>
      <w:r>
        <w:rPr>
          <w:w w:val="105"/>
        </w:rPr>
        <w:t>limits frequently or the checks and trade bills are returned unpaid on a few</w:t>
      </w:r>
      <w:r>
        <w:rPr>
          <w:spacing w:val="1"/>
          <w:w w:val="105"/>
        </w:rPr>
        <w:t> </w:t>
      </w:r>
      <w:r>
        <w:rPr>
          <w:w w:val="105"/>
        </w:rPr>
        <w:t>occasions during a year, the borrower's credentials come under a cloud. In such</w:t>
      </w:r>
      <w:r>
        <w:rPr>
          <w:spacing w:val="-71"/>
          <w:w w:val="105"/>
        </w:rPr>
        <w:t> </w:t>
      </w:r>
      <w:r>
        <w:rPr>
          <w:w w:val="105"/>
        </w:rPr>
        <w:t>situations, the bank should be cognizant of the warning signals and be cautious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dealing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him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her.</w:t>
      </w:r>
      <w:r>
        <w:rPr>
          <w:spacing w:val="-13"/>
          <w:w w:val="105"/>
        </w:rPr>
        <w:t> </w:t>
      </w:r>
      <w:r>
        <w:rPr>
          <w:w w:val="105"/>
        </w:rPr>
        <w:t>Besides,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borrower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required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observe</w:t>
      </w:r>
      <w:r>
        <w:rPr>
          <w:spacing w:val="-14"/>
          <w:w w:val="105"/>
        </w:rPr>
        <w:t> </w:t>
      </w:r>
      <w:r>
        <w:rPr>
          <w:w w:val="105"/>
        </w:rPr>
        <w:t>financial</w:t>
      </w:r>
      <w:r>
        <w:rPr>
          <w:spacing w:val="-71"/>
          <w:w w:val="105"/>
        </w:rPr>
        <w:t> </w:t>
      </w:r>
      <w:r>
        <w:rPr>
          <w:w w:val="105"/>
        </w:rPr>
        <w:t>discipline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adhere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terms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conditions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facilities.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scrutiny</w:t>
      </w:r>
      <w:r>
        <w:rPr>
          <w:spacing w:val="-7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operations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ledger</w:t>
      </w:r>
      <w:r>
        <w:rPr>
          <w:spacing w:val="1"/>
          <w:w w:val="105"/>
        </w:rPr>
        <w:t> </w:t>
      </w:r>
      <w:r>
        <w:rPr>
          <w:w w:val="105"/>
        </w:rPr>
        <w:t>accounts</w:t>
      </w:r>
      <w:r>
        <w:rPr>
          <w:spacing w:val="1"/>
          <w:w w:val="105"/>
        </w:rPr>
        <w:t> </w:t>
      </w:r>
      <w:r>
        <w:rPr>
          <w:w w:val="105"/>
        </w:rPr>
        <w:t>reveals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extent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quality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compliance with the terms and conditions of credit facilities by the borrower,</w:t>
      </w:r>
      <w:r>
        <w:rPr>
          <w:spacing w:val="1"/>
          <w:w w:val="105"/>
        </w:rPr>
        <w:t> </w:t>
      </w:r>
      <w:r>
        <w:rPr>
          <w:w w:val="105"/>
        </w:rPr>
        <w:t>which determine the level of past dealings risk. Where the assessment of the</w:t>
      </w:r>
      <w:r>
        <w:rPr>
          <w:spacing w:val="1"/>
          <w:w w:val="105"/>
        </w:rPr>
        <w:t> </w:t>
      </w:r>
      <w:r>
        <w:rPr>
          <w:w w:val="105"/>
        </w:rPr>
        <w:t>borrower's</w:t>
      </w:r>
      <w:r>
        <w:rPr>
          <w:spacing w:val="1"/>
          <w:w w:val="105"/>
        </w:rPr>
        <w:t> </w:t>
      </w:r>
      <w:r>
        <w:rPr>
          <w:w w:val="105"/>
        </w:rPr>
        <w:t>past</w:t>
      </w:r>
      <w:r>
        <w:rPr>
          <w:spacing w:val="1"/>
          <w:w w:val="105"/>
        </w:rPr>
        <w:t> </w:t>
      </w:r>
      <w:r>
        <w:rPr>
          <w:w w:val="105"/>
        </w:rPr>
        <w:t>dealings</w:t>
      </w:r>
      <w:r>
        <w:rPr>
          <w:spacing w:val="1"/>
          <w:w w:val="105"/>
        </w:rPr>
        <w:t> </w:t>
      </w:r>
      <w:r>
        <w:rPr>
          <w:w w:val="105"/>
        </w:rPr>
        <w:t>reveals</w:t>
      </w:r>
      <w:r>
        <w:rPr>
          <w:spacing w:val="1"/>
          <w:w w:val="105"/>
        </w:rPr>
        <w:t> </w:t>
      </w:r>
      <w:r>
        <w:rPr>
          <w:w w:val="105"/>
        </w:rPr>
        <w:t>breach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sanction</w:t>
      </w:r>
      <w:r>
        <w:rPr>
          <w:spacing w:val="1"/>
          <w:w w:val="105"/>
        </w:rPr>
        <w:t> </w:t>
      </w:r>
      <w:r>
        <w:rPr>
          <w:w w:val="105"/>
        </w:rPr>
        <w:t>terms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unreasonable</w:t>
      </w:r>
      <w:r>
        <w:rPr>
          <w:spacing w:val="-11"/>
          <w:w w:val="105"/>
        </w:rPr>
        <w:t> </w:t>
      </w:r>
      <w:r>
        <w:rPr>
          <w:w w:val="105"/>
        </w:rPr>
        <w:t>extent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frequent</w:t>
      </w:r>
      <w:r>
        <w:rPr>
          <w:spacing w:val="-11"/>
          <w:w w:val="105"/>
        </w:rPr>
        <w:t> </w:t>
      </w:r>
      <w:r>
        <w:rPr>
          <w:w w:val="105"/>
        </w:rPr>
        <w:t>occurrence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irregularities,</w:t>
      </w:r>
      <w:r>
        <w:rPr>
          <w:spacing w:val="-11"/>
          <w:w w:val="105"/>
        </w:rPr>
        <w:t> </w:t>
      </w:r>
      <w:r>
        <w:rPr>
          <w:w w:val="105"/>
        </w:rPr>
        <w:t>past</w:t>
      </w:r>
      <w:r>
        <w:rPr>
          <w:spacing w:val="-11"/>
          <w:w w:val="105"/>
        </w:rPr>
        <w:t> </w:t>
      </w:r>
      <w:r>
        <w:rPr>
          <w:w w:val="105"/>
        </w:rPr>
        <w:t>dealings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high. If the irregularities are material or the past dealings are unsatisfactory, the</w:t>
      </w:r>
      <w:r>
        <w:rPr>
          <w:spacing w:val="-7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past</w:t>
      </w:r>
      <w:r>
        <w:rPr>
          <w:spacing w:val="1"/>
          <w:w w:val="105"/>
        </w:rPr>
        <w:t> </w:t>
      </w:r>
      <w:r>
        <w:rPr>
          <w:w w:val="105"/>
        </w:rPr>
        <w:t>dealings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rider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assignable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borrower</w:t>
      </w:r>
      <w:r>
        <w:rPr>
          <w:spacing w:val="-8"/>
          <w:w w:val="105"/>
        </w:rPr>
        <w:t> </w:t>
      </w:r>
      <w:r>
        <w:rPr>
          <w:w w:val="105"/>
        </w:rPr>
        <w:t>should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downgraded</w:t>
      </w:r>
      <w:r>
        <w:rPr>
          <w:spacing w:val="-8"/>
          <w:w w:val="105"/>
        </w:rPr>
        <w:t> </w:t>
      </w:r>
      <w:r>
        <w:rPr>
          <w:w w:val="105"/>
        </w:rPr>
        <w:t>though</w:t>
      </w:r>
      <w:r>
        <w:rPr>
          <w:spacing w:val="-9"/>
          <w:w w:val="105"/>
        </w:rPr>
        <w:t> </w:t>
      </w:r>
      <w:r>
        <w:rPr>
          <w:w w:val="105"/>
        </w:rPr>
        <w:t>other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components</w:t>
      </w:r>
      <w:r>
        <w:rPr>
          <w:spacing w:val="-71"/>
          <w:w w:val="105"/>
        </w:rPr>
        <w:t> </w:t>
      </w:r>
      <w:r>
        <w:rPr>
          <w:w w:val="105"/>
        </w:rPr>
        <w:t>show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favorable</w:t>
      </w:r>
      <w:r>
        <w:rPr>
          <w:spacing w:val="-3"/>
          <w:w w:val="105"/>
        </w:rPr>
        <w:t> </w:t>
      </w:r>
      <w:r>
        <w:rPr>
          <w:w w:val="105"/>
        </w:rPr>
        <w:t>position.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Overseas</w:t>
      </w:r>
      <w:r>
        <w:rPr>
          <w:spacing w:val="5"/>
        </w:rPr>
        <w:t> </w:t>
      </w:r>
      <w:r>
        <w:rPr/>
        <w:t>Banking</w:t>
      </w:r>
      <w:r>
        <w:rPr>
          <w:spacing w:val="5"/>
        </w:rPr>
        <w:t> </w:t>
      </w:r>
      <w:r>
        <w:rPr/>
        <w:t>Risk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fundamental</w:t>
      </w:r>
      <w:r>
        <w:rPr>
          <w:spacing w:val="1"/>
          <w:w w:val="105"/>
        </w:rPr>
        <w:t> </w:t>
      </w:r>
      <w:r>
        <w:rPr>
          <w:w w:val="105"/>
        </w:rPr>
        <w:t>difference</w:t>
      </w:r>
      <w:r>
        <w:rPr>
          <w:spacing w:val="1"/>
          <w:w w:val="105"/>
        </w:rPr>
        <w:t> </w:t>
      </w:r>
      <w:r>
        <w:rPr>
          <w:w w:val="105"/>
        </w:rPr>
        <w:t>exists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criteria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borrowers within the country and those operating outside the country. The risk</w:t>
      </w:r>
      <w:r>
        <w:rPr>
          <w:spacing w:val="1"/>
          <w:w w:val="105"/>
        </w:rPr>
        <w:t> </w:t>
      </w:r>
      <w:r>
        <w:rPr>
          <w:w w:val="105"/>
        </w:rPr>
        <w:t>components—industry/business</w:t>
      </w:r>
      <w:r>
        <w:rPr>
          <w:spacing w:val="1"/>
          <w:w w:val="105"/>
        </w:rPr>
        <w:t> </w:t>
      </w:r>
      <w:r>
        <w:rPr>
          <w:w w:val="105"/>
        </w:rPr>
        <w:t>prospect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stability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1"/>
          <w:w w:val="105"/>
        </w:rPr>
        <w:t> </w:t>
      </w:r>
      <w:r>
        <w:rPr>
          <w:w w:val="105"/>
        </w:rPr>
        <w:t>managerial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-71"/>
          <w:w w:val="105"/>
        </w:rPr>
        <w:t> </w:t>
      </w:r>
      <w:r>
        <w:rPr>
          <w:w w:val="105"/>
        </w:rPr>
        <w:t>financial viability risk, facility structure risk, and past dealings risk—which are</w:t>
      </w:r>
      <w:r>
        <w:rPr>
          <w:spacing w:val="-71"/>
          <w:w w:val="105"/>
        </w:rPr>
        <w:t> </w:t>
      </w:r>
      <w:r>
        <w:rPr>
          <w:w w:val="105"/>
        </w:rPr>
        <w:t>applicable to domestic borrowers are equally applicable to borrowers at foreign</w:t>
      </w:r>
      <w:r>
        <w:rPr>
          <w:spacing w:val="-71"/>
          <w:w w:val="105"/>
        </w:rPr>
        <w:t> </w:t>
      </w:r>
      <w:r>
        <w:rPr>
          <w:w w:val="105"/>
        </w:rPr>
        <w:t>branches of banks. The risk factors and the risk elements are largely the same,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elements</w:t>
      </w:r>
      <w:r>
        <w:rPr>
          <w:spacing w:val="-3"/>
          <w:w w:val="105"/>
        </w:rPr>
        <w:t> </w:t>
      </w:r>
      <w:r>
        <w:rPr>
          <w:w w:val="105"/>
        </w:rPr>
        <w:t>should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assessed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basis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local</w:t>
      </w:r>
      <w:r>
        <w:rPr>
          <w:spacing w:val="-4"/>
          <w:w w:val="105"/>
        </w:rPr>
        <w:t> </w:t>
      </w:r>
      <w:r>
        <w:rPr>
          <w:w w:val="105"/>
        </w:rPr>
        <w:t>conditions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local</w:t>
      </w:r>
      <w:r>
        <w:rPr>
          <w:spacing w:val="1"/>
          <w:w w:val="105"/>
        </w:rPr>
        <w:t> </w:t>
      </w:r>
      <w:r>
        <w:rPr>
          <w:w w:val="105"/>
        </w:rPr>
        <w:t>laws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relevant</w:t>
      </w:r>
      <w:r>
        <w:rPr>
          <w:spacing w:val="1"/>
          <w:w w:val="105"/>
        </w:rPr>
        <w:t> </w:t>
      </w:r>
      <w:r>
        <w:rPr>
          <w:w w:val="105"/>
        </w:rPr>
        <w:t>country.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example,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assessing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industry/business</w:t>
      </w:r>
      <w:r>
        <w:rPr>
          <w:spacing w:val="1"/>
          <w:w w:val="105"/>
        </w:rPr>
        <w:t> </w:t>
      </w:r>
      <w:r>
        <w:rPr>
          <w:w w:val="105"/>
        </w:rPr>
        <w:t>prospect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stability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relating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growth</w:t>
      </w:r>
      <w:r>
        <w:rPr>
          <w:spacing w:val="1"/>
          <w:w w:val="105"/>
        </w:rPr>
        <w:t> </w:t>
      </w:r>
      <w:r>
        <w:rPr>
          <w:w w:val="105"/>
        </w:rPr>
        <w:t>potential of the industry and the government's industrial and trade policies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assessed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reference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situation</w:t>
      </w:r>
      <w:r>
        <w:rPr>
          <w:spacing w:val="-16"/>
          <w:w w:val="105"/>
        </w:rPr>
        <w:t> </w:t>
      </w:r>
      <w:r>
        <w:rPr>
          <w:w w:val="105"/>
        </w:rPr>
        <w:t>prevailing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country</w:t>
      </w:r>
      <w:r>
        <w:rPr>
          <w:spacing w:val="-16"/>
          <w:w w:val="105"/>
        </w:rPr>
        <w:t> </w:t>
      </w:r>
      <w:r>
        <w:rPr>
          <w:w w:val="105"/>
        </w:rPr>
        <w:t>where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1"/>
          <w:w w:val="105"/>
        </w:rPr>
        <w:t> </w:t>
      </w:r>
      <w:r>
        <w:rPr>
          <w:w w:val="105"/>
        </w:rPr>
        <w:t>operates.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while</w:t>
      </w:r>
      <w:r>
        <w:rPr>
          <w:spacing w:val="1"/>
          <w:w w:val="105"/>
        </w:rPr>
        <w:t> </w:t>
      </w:r>
      <w:r>
        <w:rPr>
          <w:w w:val="105"/>
        </w:rPr>
        <w:t>assessing</w:t>
      </w:r>
      <w:r>
        <w:rPr>
          <w:spacing w:val="1"/>
          <w:w w:val="105"/>
        </w:rPr>
        <w:t> </w:t>
      </w:r>
      <w:r>
        <w:rPr>
          <w:w w:val="105"/>
        </w:rPr>
        <w:t>managerial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viability risk, the judgmental factors and the quantitative parameters that are</w:t>
      </w:r>
      <w:r>
        <w:rPr>
          <w:spacing w:val="1"/>
          <w:w w:val="105"/>
        </w:rPr>
        <w:t> </w:t>
      </w:r>
      <w:r>
        <w:rPr>
          <w:w w:val="105"/>
        </w:rPr>
        <w:t>considered are broadly the same. For instance, in assessing the managerial risk</w:t>
      </w:r>
      <w:r>
        <w:rPr>
          <w:spacing w:val="1"/>
          <w:w w:val="105"/>
        </w:rPr>
        <w:t> </w:t>
      </w:r>
      <w:r>
        <w:rPr>
          <w:w w:val="105"/>
        </w:rPr>
        <w:t>pertaining to a borrower operating abroad, the same risk elements, namely, past</w:t>
      </w:r>
      <w:r>
        <w:rPr>
          <w:spacing w:val="-71"/>
          <w:w w:val="105"/>
        </w:rPr>
        <w:t> </w:t>
      </w:r>
      <w:r>
        <w:rPr>
          <w:w w:val="105"/>
        </w:rPr>
        <w:t>track record, professional competence, corporate governance practices, and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-5"/>
          <w:w w:val="105"/>
        </w:rPr>
        <w:t> </w:t>
      </w:r>
      <w:r>
        <w:rPr>
          <w:w w:val="105"/>
        </w:rPr>
        <w:t>succession</w:t>
      </w:r>
      <w:r>
        <w:rPr>
          <w:spacing w:val="-4"/>
          <w:w w:val="105"/>
        </w:rPr>
        <w:t> </w:t>
      </w:r>
      <w:r>
        <w:rPr>
          <w:w w:val="105"/>
        </w:rPr>
        <w:t>plan,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considered.</w:t>
      </w:r>
    </w:p>
    <w:p>
      <w:pPr>
        <w:pStyle w:val="BodyText"/>
        <w:spacing w:line="256" w:lineRule="auto" w:before="48"/>
        <w:ind w:right="117" w:firstLine="230"/>
      </w:pPr>
      <w:r>
        <w:rPr>
          <w:w w:val="105"/>
        </w:rPr>
        <w:t>Overseas banking risk is an additional risk component that is taken into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account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rating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borrowers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having</w:t>
      </w:r>
      <w:r>
        <w:rPr>
          <w:spacing w:val="-17"/>
          <w:w w:val="105"/>
        </w:rPr>
        <w:t> </w:t>
      </w:r>
      <w:r>
        <w:rPr>
          <w:w w:val="105"/>
        </w:rPr>
        <w:t>exposure</w:t>
      </w:r>
      <w:r>
        <w:rPr>
          <w:spacing w:val="-17"/>
          <w:w w:val="105"/>
        </w:rPr>
        <w:t> </w:t>
      </w:r>
      <w:r>
        <w:rPr>
          <w:w w:val="105"/>
        </w:rPr>
        <w:t>at</w:t>
      </w:r>
      <w:r>
        <w:rPr>
          <w:spacing w:val="-17"/>
          <w:w w:val="105"/>
        </w:rPr>
        <w:t> </w:t>
      </w:r>
      <w:r>
        <w:rPr>
          <w:w w:val="105"/>
        </w:rPr>
        <w:t>foreign</w:t>
      </w:r>
      <w:r>
        <w:rPr>
          <w:spacing w:val="-16"/>
          <w:w w:val="105"/>
        </w:rPr>
        <w:t> </w:t>
      </w:r>
      <w:r>
        <w:rPr>
          <w:w w:val="105"/>
        </w:rPr>
        <w:t>branch</w:t>
      </w:r>
      <w:r>
        <w:rPr>
          <w:spacing w:val="-16"/>
          <w:w w:val="105"/>
        </w:rPr>
        <w:t> </w:t>
      </w:r>
      <w:r>
        <w:rPr>
          <w:w w:val="105"/>
        </w:rPr>
        <w:t>offices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bank.</w:t>
      </w:r>
      <w:r>
        <w:rPr>
          <w:spacing w:val="-71"/>
          <w:w w:val="105"/>
        </w:rPr>
        <w:t> </w:t>
      </w:r>
      <w:r>
        <w:rPr>
          <w:w w:val="105"/>
        </w:rPr>
        <w:t>The risk is assessed in two stages—first in the foreign branch office and then in</w:t>
      </w:r>
      <w:r>
        <w:rPr>
          <w:spacing w:val="-71"/>
          <w:w w:val="105"/>
        </w:rPr>
        <w:t> </w:t>
      </w:r>
      <w:r>
        <w:rPr>
          <w:w w:val="105"/>
        </w:rPr>
        <w:t>the corporate office of the bank. The overseas banking risk component consists</w:t>
      </w:r>
      <w:r>
        <w:rPr>
          <w:spacing w:val="-71"/>
          <w:w w:val="105"/>
        </w:rPr>
        <w:t> </w:t>
      </w:r>
      <w:r>
        <w:rPr>
          <w:w w:val="105"/>
        </w:rPr>
        <w:t>of three risk elements—country risk, currency risk, and transfer risk. In some</w:t>
      </w:r>
      <w:r>
        <w:rPr>
          <w:spacing w:val="1"/>
          <w:w w:val="105"/>
        </w:rPr>
        <w:t> </w:t>
      </w:r>
      <w:r>
        <w:rPr>
          <w:w w:val="105"/>
        </w:rPr>
        <w:t>cases,</w:t>
      </w:r>
      <w:r>
        <w:rPr>
          <w:spacing w:val="-11"/>
          <w:w w:val="105"/>
        </w:rPr>
        <w:t> </w:t>
      </w:r>
      <w:r>
        <w:rPr>
          <w:w w:val="105"/>
        </w:rPr>
        <w:t>there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additional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if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foreign</w:t>
      </w:r>
      <w:r>
        <w:rPr>
          <w:spacing w:val="-10"/>
          <w:w w:val="105"/>
        </w:rPr>
        <w:t> </w:t>
      </w:r>
      <w:r>
        <w:rPr>
          <w:w w:val="105"/>
        </w:rPr>
        <w:t>branch</w:t>
      </w:r>
      <w:r>
        <w:rPr>
          <w:spacing w:val="-10"/>
          <w:w w:val="105"/>
        </w:rPr>
        <w:t> </w:t>
      </w:r>
      <w:r>
        <w:rPr>
          <w:w w:val="105"/>
        </w:rPr>
        <w:t>office</w:t>
      </w:r>
      <w:r>
        <w:rPr>
          <w:spacing w:val="-11"/>
          <w:w w:val="105"/>
        </w:rPr>
        <w:t> </w:t>
      </w:r>
      <w:r>
        <w:rPr>
          <w:w w:val="105"/>
        </w:rPr>
        <w:t>extends</w:t>
      </w:r>
      <w:r>
        <w:rPr>
          <w:spacing w:val="-10"/>
          <w:w w:val="105"/>
        </w:rPr>
        <w:t> </w:t>
      </w:r>
      <w:r>
        <w:rPr>
          <w:w w:val="105"/>
        </w:rPr>
        <w:t>finance</w:t>
      </w:r>
      <w:r>
        <w:rPr>
          <w:spacing w:val="-71"/>
          <w:w w:val="105"/>
        </w:rPr>
        <w:t> </w:t>
      </w:r>
      <w:r>
        <w:rPr>
          <w:w w:val="105"/>
        </w:rPr>
        <w:t>to those who are not resident in that country. There can also be the risk of</w:t>
      </w:r>
      <w:r>
        <w:rPr>
          <w:spacing w:val="1"/>
          <w:w w:val="105"/>
        </w:rPr>
        <w:t> </w:t>
      </w:r>
      <w:r>
        <w:rPr>
          <w:w w:val="105"/>
        </w:rPr>
        <w:t>collateral,</w:t>
      </w:r>
      <w:r>
        <w:rPr>
          <w:spacing w:val="-14"/>
          <w:w w:val="105"/>
        </w:rPr>
        <w:t> </w:t>
      </w:r>
      <w:r>
        <w:rPr>
          <w:w w:val="105"/>
        </w:rPr>
        <w:t>if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port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shipping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port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destination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goods</w:t>
      </w:r>
      <w:r>
        <w:rPr>
          <w:spacing w:val="-14"/>
          <w:w w:val="105"/>
        </w:rPr>
        <w:t> </w:t>
      </w:r>
      <w:r>
        <w:rPr>
          <w:w w:val="105"/>
        </w:rPr>
        <w:t>exported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71"/>
          <w:w w:val="105"/>
        </w:rPr>
        <w:t> </w:t>
      </w:r>
      <w:r>
        <w:rPr>
          <w:w w:val="105"/>
        </w:rPr>
        <w:t>a borrower are located outside the country where the foreign branch office is</w:t>
      </w:r>
      <w:r>
        <w:rPr>
          <w:spacing w:val="1"/>
          <w:w w:val="105"/>
        </w:rPr>
        <w:t> </w:t>
      </w:r>
      <w:r>
        <w:rPr>
          <w:w w:val="105"/>
        </w:rPr>
        <w:t>operating. In the latter case, the branch office that has provided export credit</w:t>
      </w:r>
      <w:r>
        <w:rPr>
          <w:spacing w:val="1"/>
          <w:w w:val="105"/>
        </w:rPr>
        <w:t> </w:t>
      </w:r>
      <w:r>
        <w:rPr>
          <w:w w:val="105"/>
        </w:rPr>
        <w:t>backed by documents of title to goods has no independent source to verify the</w:t>
      </w:r>
      <w:r>
        <w:rPr>
          <w:spacing w:val="1"/>
          <w:w w:val="105"/>
        </w:rPr>
        <w:t> </w:t>
      </w:r>
      <w:r>
        <w:rPr>
          <w:w w:val="105"/>
        </w:rPr>
        <w:t>merchandise or the sale-purchase particulars supplied by the borrower, nor is it</w:t>
      </w:r>
      <w:r>
        <w:rPr>
          <w:spacing w:val="-71"/>
          <w:w w:val="105"/>
        </w:rPr>
        <w:t> </w:t>
      </w:r>
      <w:r>
        <w:rPr>
          <w:w w:val="105"/>
        </w:rPr>
        <w:t>in a position to take possession of the goods if the bills are not accepted by the</w:t>
      </w:r>
      <w:r>
        <w:rPr>
          <w:spacing w:val="1"/>
          <w:w w:val="105"/>
        </w:rPr>
        <w:t> </w:t>
      </w:r>
      <w:r>
        <w:rPr>
          <w:w w:val="105"/>
        </w:rPr>
        <w:t>importer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payment</w:t>
      </w:r>
      <w:r>
        <w:rPr>
          <w:spacing w:val="-6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made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importer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due</w:t>
      </w:r>
      <w:r>
        <w:rPr>
          <w:spacing w:val="-6"/>
          <w:w w:val="105"/>
        </w:rPr>
        <w:t> </w:t>
      </w:r>
      <w:r>
        <w:rPr>
          <w:w w:val="105"/>
        </w:rPr>
        <w:t>date.</w:t>
      </w:r>
    </w:p>
    <w:p>
      <w:pPr>
        <w:pStyle w:val="BodyText"/>
        <w:spacing w:line="256" w:lineRule="auto" w:before="44"/>
        <w:ind w:right="120" w:firstLine="230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country</w:t>
      </w:r>
      <w:r>
        <w:rPr>
          <w:spacing w:val="-10"/>
          <w:w w:val="105"/>
        </w:rPr>
        <w:t> </w:t>
      </w:r>
      <w:r>
        <w:rPr>
          <w:w w:val="105"/>
        </w:rPr>
        <w:t>risk,</w:t>
      </w:r>
      <w:r>
        <w:rPr>
          <w:spacing w:val="-9"/>
          <w:w w:val="105"/>
        </w:rPr>
        <w:t> </w:t>
      </w:r>
      <w:r>
        <w:rPr>
          <w:w w:val="105"/>
        </w:rPr>
        <w:t>currency</w:t>
      </w:r>
      <w:r>
        <w:rPr>
          <w:spacing w:val="-10"/>
          <w:w w:val="105"/>
        </w:rPr>
        <w:t> </w:t>
      </w:r>
      <w:r>
        <w:rPr>
          <w:w w:val="105"/>
        </w:rPr>
        <w:t>risk,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transfer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altogether</w:t>
      </w:r>
      <w:r>
        <w:rPr>
          <w:spacing w:val="-10"/>
          <w:w w:val="105"/>
        </w:rPr>
        <w:t> </w:t>
      </w:r>
      <w:r>
        <w:rPr>
          <w:w w:val="105"/>
        </w:rPr>
        <w:t>different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character;</w:t>
      </w:r>
      <w:r>
        <w:rPr>
          <w:spacing w:val="-5"/>
          <w:w w:val="105"/>
        </w:rPr>
        <w:t> </w:t>
      </w:r>
      <w:r>
        <w:rPr>
          <w:w w:val="105"/>
        </w:rPr>
        <w:t>they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closely</w:t>
      </w:r>
      <w:r>
        <w:rPr>
          <w:spacing w:val="-4"/>
          <w:w w:val="105"/>
        </w:rPr>
        <w:t> </w:t>
      </w:r>
      <w:r>
        <w:rPr>
          <w:w w:val="105"/>
        </w:rPr>
        <w:t>interrelated.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fact,</w:t>
      </w:r>
      <w:r>
        <w:rPr>
          <w:spacing w:val="-4"/>
          <w:w w:val="105"/>
        </w:rPr>
        <w:t> </w:t>
      </w:r>
      <w:r>
        <w:rPr>
          <w:w w:val="105"/>
        </w:rPr>
        <w:t>country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emerges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account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deteriorating</w:t>
      </w:r>
      <w:r>
        <w:rPr>
          <w:spacing w:val="24"/>
          <w:w w:val="105"/>
        </w:rPr>
        <w:t> </w:t>
      </w:r>
      <w:r>
        <w:rPr>
          <w:w w:val="105"/>
        </w:rPr>
        <w:t>economic</w:t>
      </w:r>
      <w:r>
        <w:rPr>
          <w:spacing w:val="24"/>
          <w:w w:val="105"/>
        </w:rPr>
        <w:t> </w:t>
      </w:r>
      <w:r>
        <w:rPr>
          <w:w w:val="105"/>
        </w:rPr>
        <w:t>condition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country,</w:t>
      </w:r>
      <w:r>
        <w:rPr>
          <w:spacing w:val="24"/>
          <w:w w:val="105"/>
        </w:rPr>
        <w:t> </w:t>
      </w:r>
      <w:r>
        <w:rPr>
          <w:w w:val="105"/>
        </w:rPr>
        <w:t>which</w:t>
      </w:r>
      <w:r>
        <w:rPr>
          <w:spacing w:val="24"/>
          <w:w w:val="105"/>
        </w:rPr>
        <w:t> </w:t>
      </w:r>
      <w:r>
        <w:rPr>
          <w:w w:val="105"/>
        </w:rPr>
        <w:t>triggers</w:t>
      </w:r>
      <w:r>
        <w:rPr>
          <w:spacing w:val="24"/>
          <w:w w:val="105"/>
        </w:rPr>
        <w:t> </w:t>
      </w:r>
      <w:r>
        <w:rPr>
          <w:w w:val="105"/>
        </w:rPr>
        <w:t>currency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transfer</w:t>
      </w:r>
      <w:r>
        <w:rPr>
          <w:spacing w:val="-5"/>
          <w:w w:val="105"/>
        </w:rPr>
        <w:t> </w:t>
      </w:r>
      <w:r>
        <w:rPr>
          <w:w w:val="105"/>
        </w:rPr>
        <w:t>risk.</w:t>
      </w:r>
      <w:r>
        <w:rPr>
          <w:spacing w:val="-5"/>
          <w:w w:val="105"/>
        </w:rPr>
        <w:t> </w:t>
      </w:r>
      <w:r>
        <w:rPr>
          <w:w w:val="105"/>
        </w:rPr>
        <w:t>Country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refers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default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country</w:t>
      </w:r>
      <w:r>
        <w:rPr>
          <w:spacing w:val="-5"/>
          <w:w w:val="105"/>
        </w:rPr>
        <w:t> </w:t>
      </w:r>
      <w:r>
        <w:rPr>
          <w:w w:val="105"/>
        </w:rPr>
        <w:t>(and</w:t>
      </w:r>
      <w:r>
        <w:rPr>
          <w:spacing w:val="-71"/>
          <w:w w:val="105"/>
        </w:rPr>
        <w:t> </w:t>
      </w:r>
      <w:r>
        <w:rPr>
          <w:w w:val="105"/>
        </w:rPr>
        <w:t>also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resident</w:t>
      </w:r>
      <w:r>
        <w:rPr>
          <w:spacing w:val="-4"/>
          <w:w w:val="105"/>
        </w:rPr>
        <w:t> </w:t>
      </w:r>
      <w:r>
        <w:rPr>
          <w:w w:val="105"/>
        </w:rPr>
        <w:t>borrower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country)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meeting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repayment</w:t>
      </w:r>
      <w:r>
        <w:rPr>
          <w:spacing w:val="-4"/>
          <w:w w:val="105"/>
        </w:rPr>
        <w:t> </w:t>
      </w:r>
      <w:r>
        <w:rPr>
          <w:w w:val="105"/>
        </w:rPr>
        <w:t>obligations</w:t>
      </w:r>
      <w:r>
        <w:rPr>
          <w:spacing w:val="-71"/>
          <w:w w:val="105"/>
        </w:rPr>
        <w:t> </w:t>
      </w:r>
      <w:r>
        <w:rPr>
          <w:w w:val="105"/>
        </w:rPr>
        <w:t>to international organizations, banks and financial institutions incorporated in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w w:val="105"/>
        </w:rPr>
        <w:t>countries.</w:t>
      </w:r>
      <w:r>
        <w:rPr>
          <w:spacing w:val="-10"/>
          <w:w w:val="105"/>
        </w:rPr>
        <w:t> </w:t>
      </w:r>
      <w:r>
        <w:rPr>
          <w:w w:val="105"/>
        </w:rPr>
        <w:t>There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possibility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country</w:t>
      </w:r>
      <w:r>
        <w:rPr>
          <w:spacing w:val="-10"/>
          <w:w w:val="105"/>
        </w:rPr>
        <w:t> </w:t>
      </w:r>
      <w:r>
        <w:rPr>
          <w:w w:val="105"/>
        </w:rPr>
        <w:t>may</w:t>
      </w:r>
      <w:r>
        <w:rPr>
          <w:spacing w:val="-10"/>
          <w:w w:val="105"/>
        </w:rPr>
        <w:t> </w:t>
      </w:r>
      <w:r>
        <w:rPr>
          <w:w w:val="105"/>
        </w:rPr>
        <w:t>refuse</w:t>
      </w:r>
      <w:r>
        <w:rPr>
          <w:spacing w:val="-10"/>
          <w:w w:val="105"/>
        </w:rPr>
        <w:t> </w:t>
      </w:r>
      <w:r>
        <w:rPr>
          <w:w w:val="105"/>
        </w:rPr>
        <w:t>payment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its</w:t>
      </w:r>
      <w:r>
        <w:rPr>
          <w:spacing w:val="-71"/>
          <w:w w:val="105"/>
        </w:rPr>
        <w:t> </w:t>
      </w:r>
      <w:r>
        <w:rPr>
          <w:w w:val="105"/>
        </w:rPr>
        <w:t>liabilities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account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political</w:t>
      </w:r>
      <w:r>
        <w:rPr>
          <w:spacing w:val="-11"/>
          <w:w w:val="105"/>
        </w:rPr>
        <w:t> </w:t>
      </w:r>
      <w:r>
        <w:rPr>
          <w:w w:val="105"/>
        </w:rPr>
        <w:t>changes,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unable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honor</w:t>
      </w:r>
      <w:r>
        <w:rPr>
          <w:spacing w:val="-12"/>
          <w:w w:val="105"/>
        </w:rPr>
        <w:t> </w:t>
      </w:r>
      <w:r>
        <w:rPr>
          <w:w w:val="105"/>
        </w:rPr>
        <w:t>commitments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acceptable foreign currencies due to a crisis situation. It is not possible to</w:t>
      </w:r>
      <w:r>
        <w:rPr>
          <w:spacing w:val="1"/>
          <w:w w:val="105"/>
        </w:rPr>
        <w:t> </w:t>
      </w:r>
      <w:r>
        <w:rPr>
          <w:w w:val="105"/>
        </w:rPr>
        <w:t>evaluate the economic condition of a large number of countries and assign a</w:t>
      </w:r>
      <w:r>
        <w:rPr>
          <w:spacing w:val="1"/>
          <w:w w:val="105"/>
        </w:rPr>
        <w:t> </w:t>
      </w:r>
      <w:r>
        <w:rPr>
          <w:w w:val="105"/>
        </w:rPr>
        <w:t>rating due to the lack of accessible and reliable data and information. The</w:t>
      </w:r>
      <w:r>
        <w:rPr>
          <w:spacing w:val="1"/>
          <w:w w:val="105"/>
        </w:rPr>
        <w:t> </w:t>
      </w:r>
      <w:r>
        <w:rPr>
          <w:w w:val="105"/>
        </w:rPr>
        <w:t>acceptable</w:t>
      </w:r>
      <w:r>
        <w:rPr>
          <w:spacing w:val="1"/>
          <w:w w:val="105"/>
        </w:rPr>
        <w:t> </w:t>
      </w:r>
      <w:r>
        <w:rPr>
          <w:w w:val="105"/>
        </w:rPr>
        <w:t>alternative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take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country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international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agencies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cross-check</w:t>
      </w:r>
      <w:r>
        <w:rPr>
          <w:spacing w:val="-13"/>
          <w:w w:val="105"/>
        </w:rPr>
        <w:t> </w:t>
      </w:r>
      <w:r>
        <w:rPr>
          <w:w w:val="105"/>
        </w:rPr>
        <w:t>it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light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information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13"/>
          <w:w w:val="105"/>
        </w:rPr>
        <w:t> </w:t>
      </w:r>
      <w:r>
        <w:rPr>
          <w:w w:val="105"/>
        </w:rPr>
        <w:t>has,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accordingly</w:t>
      </w:r>
      <w:r>
        <w:rPr>
          <w:spacing w:val="-6"/>
          <w:w w:val="105"/>
        </w:rPr>
        <w:t> </w:t>
      </w:r>
      <w:r>
        <w:rPr>
          <w:w w:val="105"/>
        </w:rPr>
        <w:t>assign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score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element</w:t>
      </w:r>
      <w:r>
        <w:rPr>
          <w:spacing w:val="-6"/>
          <w:w w:val="105"/>
        </w:rPr>
        <w:t> </w:t>
      </w:r>
      <w:r>
        <w:rPr>
          <w:w w:val="105"/>
        </w:rPr>
        <w:t>“country</w:t>
      </w:r>
      <w:r>
        <w:rPr>
          <w:spacing w:val="-6"/>
          <w:w w:val="105"/>
        </w:rPr>
        <w:t> </w:t>
      </w:r>
      <w:r>
        <w:rPr>
          <w:w w:val="105"/>
        </w:rPr>
        <w:t>risk.”</w:t>
      </w:r>
    </w:p>
    <w:p>
      <w:pPr>
        <w:pStyle w:val="BodyText"/>
        <w:spacing w:line="256" w:lineRule="auto" w:before="41"/>
        <w:ind w:right="118" w:firstLine="230"/>
      </w:pPr>
      <w:r>
        <w:rPr>
          <w:w w:val="105"/>
        </w:rPr>
        <w:t>Currency risk is the risk of loss that can materialize on account of adverse</w:t>
      </w:r>
      <w:r>
        <w:rPr>
          <w:spacing w:val="1"/>
          <w:w w:val="105"/>
        </w:rPr>
        <w:t> </w:t>
      </w:r>
      <w:r>
        <w:rPr>
          <w:w w:val="105"/>
        </w:rPr>
        <w:t>movement of the exchange rate, which leads to increased risk of default. In</w:t>
      </w:r>
      <w:r>
        <w:rPr>
          <w:spacing w:val="1"/>
          <w:w w:val="105"/>
        </w:rPr>
        <w:t> </w:t>
      </w:r>
      <w:r>
        <w:rPr>
          <w:w w:val="105"/>
        </w:rPr>
        <w:t>assessing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currency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necessary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examine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relative</w:t>
      </w:r>
      <w:r>
        <w:rPr>
          <w:spacing w:val="-5"/>
          <w:w w:val="105"/>
        </w:rPr>
        <w:t> </w:t>
      </w:r>
      <w:r>
        <w:rPr>
          <w:w w:val="105"/>
        </w:rPr>
        <w:t>stability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exchange rate and form a view about the movement of the exchange rate in</w:t>
      </w:r>
      <w:r>
        <w:rPr>
          <w:spacing w:val="1"/>
          <w:w w:val="105"/>
        </w:rPr>
        <w:t> </w:t>
      </w:r>
      <w:r>
        <w:rPr>
          <w:w w:val="105"/>
        </w:rPr>
        <w:t>future. The bank should take into account the fluctuations in exchange rates</w:t>
      </w:r>
      <w:r>
        <w:rPr>
          <w:spacing w:val="1"/>
          <w:w w:val="105"/>
        </w:rPr>
        <w:t> </w:t>
      </w:r>
      <w:r>
        <w:rPr>
          <w:w w:val="105"/>
        </w:rPr>
        <w:t>during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last</w:t>
      </w:r>
      <w:r>
        <w:rPr>
          <w:spacing w:val="-3"/>
          <w:w w:val="105"/>
        </w:rPr>
        <w:t> </w:t>
      </w:r>
      <w:r>
        <w:rPr>
          <w:w w:val="105"/>
        </w:rPr>
        <w:t>couple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years,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macroeconomic</w:t>
      </w:r>
      <w:r>
        <w:rPr>
          <w:spacing w:val="-3"/>
          <w:w w:val="105"/>
        </w:rPr>
        <w:t> </w:t>
      </w:r>
      <w:r>
        <w:rPr>
          <w:w w:val="105"/>
        </w:rPr>
        <w:t>variables,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economic</w:t>
      </w:r>
      <w:r>
        <w:rPr>
          <w:spacing w:val="-71"/>
          <w:w w:val="105"/>
        </w:rPr>
        <w:t> </w:t>
      </w:r>
      <w:r>
        <w:rPr>
          <w:w w:val="105"/>
        </w:rPr>
        <w:t>stability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rating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country,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assess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extent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currency</w:t>
      </w:r>
      <w:r>
        <w:rPr>
          <w:spacing w:val="-12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36"/>
        <w:ind w:right="117" w:firstLine="230"/>
      </w:pPr>
      <w:r>
        <w:rPr>
          <w:w w:val="105"/>
        </w:rPr>
        <w:t>Transfer risk is the risk of sudden restrictions imposed by the government or</w:t>
      </w:r>
      <w:r>
        <w:rPr>
          <w:spacing w:val="1"/>
          <w:w w:val="105"/>
        </w:rPr>
        <w:t> </w:t>
      </w:r>
      <w:r>
        <w:rPr>
          <w:w w:val="105"/>
        </w:rPr>
        <w:t>the exchange control authority of a country on the conversion of domestic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currency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into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acceptable</w:t>
      </w:r>
      <w:r>
        <w:rPr>
          <w:spacing w:val="-17"/>
          <w:w w:val="105"/>
        </w:rPr>
        <w:t> </w:t>
      </w:r>
      <w:r>
        <w:rPr>
          <w:w w:val="105"/>
        </w:rPr>
        <w:t>foreign</w:t>
      </w:r>
      <w:r>
        <w:rPr>
          <w:spacing w:val="-17"/>
          <w:w w:val="105"/>
        </w:rPr>
        <w:t> </w:t>
      </w:r>
      <w:r>
        <w:rPr>
          <w:w w:val="105"/>
        </w:rPr>
        <w:t>currency.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borrower</w:t>
      </w:r>
      <w:r>
        <w:rPr>
          <w:spacing w:val="-17"/>
          <w:w w:val="105"/>
        </w:rPr>
        <w:t> </w:t>
      </w:r>
      <w:r>
        <w:rPr>
          <w:w w:val="105"/>
        </w:rPr>
        <w:t>may</w:t>
      </w:r>
      <w:r>
        <w:rPr>
          <w:spacing w:val="-17"/>
          <w:w w:val="105"/>
        </w:rPr>
        <w:t> </w:t>
      </w:r>
      <w:r>
        <w:rPr>
          <w:w w:val="105"/>
        </w:rPr>
        <w:t>be</w:t>
      </w:r>
      <w:r>
        <w:rPr>
          <w:spacing w:val="-17"/>
          <w:w w:val="105"/>
        </w:rPr>
        <w:t> </w:t>
      </w:r>
      <w:r>
        <w:rPr>
          <w:w w:val="105"/>
        </w:rPr>
        <w:t>able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honor</w:t>
      </w:r>
      <w:r>
        <w:rPr>
          <w:spacing w:val="-71"/>
          <w:w w:val="105"/>
        </w:rPr>
        <w:t> </w:t>
      </w:r>
      <w:r>
        <w:rPr>
          <w:w w:val="105"/>
        </w:rPr>
        <w:t>repayment</w:t>
      </w:r>
      <w:r>
        <w:rPr>
          <w:spacing w:val="-11"/>
          <w:w w:val="105"/>
        </w:rPr>
        <w:t> </w:t>
      </w:r>
      <w:r>
        <w:rPr>
          <w:w w:val="105"/>
        </w:rPr>
        <w:t>obligations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domestic</w:t>
      </w:r>
      <w:r>
        <w:rPr>
          <w:spacing w:val="-11"/>
          <w:w w:val="105"/>
        </w:rPr>
        <w:t> </w:t>
      </w:r>
      <w:r>
        <w:rPr>
          <w:w w:val="105"/>
        </w:rPr>
        <w:t>currency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due</w:t>
      </w:r>
      <w:r>
        <w:rPr>
          <w:spacing w:val="-11"/>
          <w:w w:val="105"/>
        </w:rPr>
        <w:t> </w:t>
      </w:r>
      <w:r>
        <w:rPr>
          <w:w w:val="105"/>
        </w:rPr>
        <w:t>date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respect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foreign</w:t>
      </w:r>
      <w:r>
        <w:rPr>
          <w:spacing w:val="-71"/>
          <w:w w:val="105"/>
        </w:rPr>
        <w:t> </w:t>
      </w:r>
      <w:r>
        <w:rPr>
          <w:w w:val="105"/>
        </w:rPr>
        <w:t>currency loans taken from a bank situated in another country, but he becomes a</w:t>
      </w:r>
      <w:r>
        <w:rPr>
          <w:spacing w:val="-71"/>
          <w:w w:val="105"/>
        </w:rPr>
        <w:t> </w:t>
      </w:r>
      <w:r>
        <w:rPr>
          <w:w w:val="105"/>
        </w:rPr>
        <w:t>defaulter in the books of the bank if he is not permitted to convert the domestic</w:t>
      </w:r>
      <w:r>
        <w:rPr>
          <w:spacing w:val="-71"/>
          <w:w w:val="105"/>
        </w:rPr>
        <w:t> </w:t>
      </w:r>
      <w:r>
        <w:rPr>
          <w:w w:val="105"/>
        </w:rPr>
        <w:t>currency into foreign currency and remit the money. Even if the borrower has</w:t>
      </w:r>
      <w:r>
        <w:rPr>
          <w:spacing w:val="1"/>
          <w:w w:val="105"/>
        </w:rPr>
        <w:t> </w:t>
      </w:r>
      <w:r>
        <w:rPr>
          <w:w w:val="105"/>
        </w:rPr>
        <w:t>taken the loan from a local branch office of a foreign bank and repays the</w:t>
      </w:r>
      <w:r>
        <w:rPr>
          <w:spacing w:val="1"/>
          <w:w w:val="105"/>
        </w:rPr>
        <w:t> </w:t>
      </w:r>
      <w:r>
        <w:rPr>
          <w:w w:val="105"/>
        </w:rPr>
        <w:t>installments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domestic</w:t>
      </w:r>
      <w:r>
        <w:rPr>
          <w:spacing w:val="-6"/>
          <w:w w:val="105"/>
        </w:rPr>
        <w:t> </w:t>
      </w:r>
      <w:r>
        <w:rPr>
          <w:w w:val="105"/>
        </w:rPr>
        <w:t>currency,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branch</w:t>
      </w:r>
      <w:r>
        <w:rPr>
          <w:spacing w:val="-6"/>
          <w:w w:val="105"/>
        </w:rPr>
        <w:t> </w:t>
      </w:r>
      <w:r>
        <w:rPr>
          <w:w w:val="105"/>
        </w:rPr>
        <w:t>office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unable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remit</w:t>
      </w:r>
      <w:r>
        <w:rPr>
          <w:spacing w:val="-7"/>
          <w:w w:val="105"/>
        </w:rPr>
        <w:t> </w:t>
      </w:r>
      <w:r>
        <w:rPr>
          <w:w w:val="105"/>
        </w:rPr>
        <w:t>money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its parent office due to the restrictions imposed on the conversion of local</w:t>
      </w:r>
      <w:r>
        <w:rPr>
          <w:spacing w:val="1"/>
          <w:w w:val="105"/>
        </w:rPr>
        <w:t> </w:t>
      </w:r>
      <w:r>
        <w:rPr>
          <w:w w:val="105"/>
        </w:rPr>
        <w:t>currency into foreign currency. In forming a view on the possibility of transfer</w:t>
      </w:r>
      <w:r>
        <w:rPr>
          <w:spacing w:val="1"/>
          <w:w w:val="105"/>
        </w:rPr>
        <w:t> </w:t>
      </w:r>
      <w:r>
        <w:rPr>
          <w:w w:val="105"/>
        </w:rPr>
        <w:t>risk materializing within a specific time zone, it is necessary to look into the</w:t>
      </w:r>
      <w:r>
        <w:rPr>
          <w:spacing w:val="1"/>
          <w:w w:val="105"/>
        </w:rPr>
        <w:t> </w:t>
      </w:r>
      <w:r>
        <w:rPr>
          <w:w w:val="105"/>
        </w:rPr>
        <w:t>strength of the domestic currency of the borrower, the economic and political</w:t>
      </w:r>
      <w:r>
        <w:rPr>
          <w:spacing w:val="1"/>
          <w:w w:val="105"/>
        </w:rPr>
        <w:t> </w:t>
      </w:r>
      <w:r>
        <w:rPr>
          <w:w w:val="105"/>
        </w:rPr>
        <w:t>stability factors, and the country rating, and assign an appropriate score. The</w:t>
      </w:r>
      <w:r>
        <w:rPr>
          <w:spacing w:val="1"/>
          <w:w w:val="105"/>
        </w:rPr>
        <w:t> </w:t>
      </w:r>
      <w:r>
        <w:rPr>
          <w:w w:val="105"/>
        </w:rPr>
        <w:t>additional risk that may arise from exposures to borrowers who are not resident</w:t>
      </w:r>
      <w:r>
        <w:rPr>
          <w:spacing w:val="-71"/>
          <w:w w:val="105"/>
        </w:rPr>
        <w:t> </w:t>
      </w:r>
      <w:r>
        <w:rPr>
          <w:w w:val="105"/>
        </w:rPr>
        <w:t>in the country where the branch office is functioning and the uncertainty about</w:t>
      </w:r>
      <w:r>
        <w:rPr>
          <w:spacing w:val="1"/>
          <w:w w:val="105"/>
        </w:rPr>
        <w:t> </w:t>
      </w:r>
      <w:r>
        <w:rPr>
          <w:w w:val="105"/>
        </w:rPr>
        <w:t>protection from collateral should be assessed on case-by-case basis, keeping in</w:t>
      </w:r>
      <w:r>
        <w:rPr>
          <w:spacing w:val="1"/>
          <w:w w:val="105"/>
        </w:rPr>
        <w:t> </w:t>
      </w:r>
      <w:r>
        <w:rPr>
          <w:w w:val="105"/>
        </w:rPr>
        <w:t>view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track</w:t>
      </w:r>
      <w:r>
        <w:rPr>
          <w:spacing w:val="-9"/>
          <w:w w:val="105"/>
        </w:rPr>
        <w:t> </w:t>
      </w:r>
      <w:r>
        <w:rPr>
          <w:w w:val="105"/>
        </w:rPr>
        <w:t>record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business</w:t>
      </w:r>
      <w:r>
        <w:rPr>
          <w:spacing w:val="-10"/>
          <w:w w:val="105"/>
        </w:rPr>
        <w:t> </w:t>
      </w:r>
      <w:r>
        <w:rPr>
          <w:w w:val="105"/>
        </w:rPr>
        <w:t>profile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borrower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reputation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manufacturer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supplier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goods.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6" w:firstLine="230"/>
      </w:pPr>
      <w:r>
        <w:rPr>
          <w:w w:val="105"/>
        </w:rPr>
        <w:t>Banks should examine the risks from all these risk elements and risk factors</w:t>
      </w:r>
      <w:r>
        <w:rPr>
          <w:spacing w:val="1"/>
          <w:w w:val="105"/>
        </w:rPr>
        <w:t> </w:t>
      </w:r>
      <w:r>
        <w:rPr>
          <w:w w:val="105"/>
        </w:rPr>
        <w:t>and assess the level of overseas banking risk associated with customers at</w:t>
      </w:r>
      <w:r>
        <w:rPr>
          <w:spacing w:val="1"/>
          <w:w w:val="105"/>
        </w:rPr>
        <w:t> </w:t>
      </w:r>
      <w:r>
        <w:rPr>
          <w:w w:val="105"/>
        </w:rPr>
        <w:t>foreign</w:t>
      </w:r>
      <w:r>
        <w:rPr>
          <w:spacing w:val="-2"/>
          <w:w w:val="105"/>
        </w:rPr>
        <w:t> </w:t>
      </w:r>
      <w:r>
        <w:rPr>
          <w:w w:val="105"/>
        </w:rPr>
        <w:t>locations.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Project</w:t>
      </w:r>
      <w:r>
        <w:rPr>
          <w:spacing w:val="3"/>
        </w:rPr>
        <w:t> </w:t>
      </w:r>
      <w:r>
        <w:rPr/>
        <w:t>Implementation</w:t>
      </w:r>
      <w:r>
        <w:rPr>
          <w:spacing w:val="4"/>
        </w:rPr>
        <w:t> </w:t>
      </w:r>
      <w:r>
        <w:rPr/>
        <w:t>Risk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setting</w:t>
      </w:r>
      <w:r>
        <w:rPr>
          <w:spacing w:val="1"/>
          <w:w w:val="105"/>
        </w:rPr>
        <w:t> </w: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infrastructure</w:t>
      </w:r>
      <w:r>
        <w:rPr>
          <w:spacing w:val="1"/>
          <w:w w:val="105"/>
        </w:rPr>
        <w:t> </w:t>
      </w:r>
      <w:r>
        <w:rPr>
          <w:w w:val="105"/>
        </w:rPr>
        <w:t>projects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power,</w:t>
      </w:r>
      <w:r>
        <w:rPr>
          <w:spacing w:val="1"/>
          <w:w w:val="105"/>
        </w:rPr>
        <w:t> </w:t>
      </w:r>
      <w:r>
        <w:rPr>
          <w:w w:val="105"/>
        </w:rPr>
        <w:t>transportation,</w:t>
      </w:r>
      <w:r>
        <w:rPr>
          <w:spacing w:val="1"/>
          <w:w w:val="105"/>
        </w:rPr>
        <w:t> </w:t>
      </w:r>
      <w:r>
        <w:rPr>
          <w:w w:val="105"/>
        </w:rPr>
        <w:t>telecommunication, petroleum, and other sectors are long-term in nature. In</w:t>
      </w:r>
      <w:r>
        <w:rPr>
          <w:spacing w:val="1"/>
          <w:w w:val="105"/>
        </w:rPr>
        <w:t> </w:t>
      </w:r>
      <w:r>
        <w:rPr>
          <w:w w:val="105"/>
        </w:rPr>
        <w:t>assessing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risks</w:t>
      </w:r>
      <w:r>
        <w:rPr>
          <w:spacing w:val="-13"/>
          <w:w w:val="105"/>
        </w:rPr>
        <w:t> </w:t>
      </w:r>
      <w:r>
        <w:rPr>
          <w:w w:val="105"/>
        </w:rPr>
        <w:t>from</w:t>
      </w:r>
      <w:r>
        <w:rPr>
          <w:spacing w:val="-13"/>
          <w:w w:val="105"/>
        </w:rPr>
        <w:t> </w:t>
      </w:r>
      <w:r>
        <w:rPr>
          <w:w w:val="105"/>
        </w:rPr>
        <w:t>project</w:t>
      </w:r>
      <w:r>
        <w:rPr>
          <w:spacing w:val="-14"/>
          <w:w w:val="105"/>
        </w:rPr>
        <w:t> </w:t>
      </w:r>
      <w:r>
        <w:rPr>
          <w:w w:val="105"/>
        </w:rPr>
        <w:t>finance,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elements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considered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financing of industries engaged in manufacturing activities are also taken into</w:t>
      </w:r>
      <w:r>
        <w:rPr>
          <w:spacing w:val="1"/>
          <w:w w:val="105"/>
        </w:rPr>
        <w:t> </w:t>
      </w:r>
      <w:r>
        <w:rPr>
          <w:w w:val="105"/>
        </w:rPr>
        <w:t>account.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finance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certain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characteristics.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1"/>
          <w:w w:val="105"/>
        </w:rPr>
        <w:t> </w:t>
      </w:r>
      <w:r>
        <w:rPr>
          <w:w w:val="105"/>
        </w:rPr>
        <w:t>additional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relevant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projects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considered. Assessment of project risk involves examination of risk factors</w:t>
      </w:r>
      <w:r>
        <w:rPr>
          <w:spacing w:val="1"/>
          <w:w w:val="105"/>
        </w:rPr>
        <w:t> </w:t>
      </w:r>
      <w:r>
        <w:rPr>
          <w:w w:val="105"/>
        </w:rPr>
        <w:t>relating to project management and the technical and financial feasibility of the</w:t>
      </w:r>
      <w:r>
        <w:rPr>
          <w:spacing w:val="-71"/>
          <w:w w:val="105"/>
        </w:rPr>
        <w:t> </w:t>
      </w:r>
      <w:r>
        <w:rPr>
          <w:w w:val="105"/>
        </w:rPr>
        <w:t>project. The financial viability of a project is highly vulnerable to delay in</w:t>
      </w:r>
      <w:r>
        <w:rPr>
          <w:spacing w:val="1"/>
          <w:w w:val="105"/>
        </w:rPr>
        <w:t> </w:t>
      </w:r>
      <w:r>
        <w:rPr>
          <w:w w:val="105"/>
        </w:rPr>
        <w:t>project completion. The cost escalation, the additional interest burden, and the</w:t>
      </w:r>
      <w:r>
        <w:rPr>
          <w:spacing w:val="1"/>
          <w:w w:val="105"/>
        </w:rPr>
        <w:t> </w:t>
      </w:r>
      <w:r>
        <w:rPr>
          <w:w w:val="105"/>
        </w:rPr>
        <w:t>delayed</w:t>
      </w:r>
      <w:r>
        <w:rPr>
          <w:spacing w:val="-16"/>
          <w:w w:val="105"/>
        </w:rPr>
        <w:t> </w:t>
      </w:r>
      <w:r>
        <w:rPr>
          <w:w w:val="105"/>
        </w:rPr>
        <w:t>receipt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revenues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sale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output</w:t>
      </w:r>
      <w:r>
        <w:rPr>
          <w:spacing w:val="-15"/>
          <w:w w:val="105"/>
        </w:rPr>
        <w:t> </w:t>
      </w:r>
      <w:r>
        <w:rPr>
          <w:w w:val="105"/>
        </w:rPr>
        <w:t>due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prolongation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gestation period severely distort the cash flow projections. Delay in completion</w:t>
      </w:r>
      <w:r>
        <w:rPr>
          <w:spacing w:val="-71"/>
          <w:w w:val="105"/>
        </w:rPr>
        <w:t> </w:t>
      </w:r>
      <w:r>
        <w:rPr>
          <w:w w:val="105"/>
        </w:rPr>
        <w:t>of projects also compels bankers to reschedule or restructure the debt in the</w:t>
      </w:r>
      <w:r>
        <w:rPr>
          <w:spacing w:val="1"/>
          <w:w w:val="105"/>
        </w:rPr>
        <w:t> </w:t>
      </w:r>
      <w:r>
        <w:rPr>
          <w:w w:val="105"/>
        </w:rPr>
        <w:t>beginning, which impairs the reputation of the promoters in the banking and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-11"/>
          <w:w w:val="105"/>
        </w:rPr>
        <w:t> </w:t>
      </w:r>
      <w:r>
        <w:rPr>
          <w:w w:val="105"/>
        </w:rPr>
        <w:t>circles.</w:t>
      </w:r>
      <w:r>
        <w:rPr>
          <w:spacing w:val="-11"/>
          <w:w w:val="105"/>
        </w:rPr>
        <w:t> </w:t>
      </w:r>
      <w:r>
        <w:rPr>
          <w:w w:val="105"/>
        </w:rPr>
        <w:t>Consequently,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possibility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delay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completion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project,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probability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cost</w:t>
      </w:r>
      <w:r>
        <w:rPr>
          <w:spacing w:val="-14"/>
          <w:w w:val="105"/>
        </w:rPr>
        <w:t> </w:t>
      </w:r>
      <w:r>
        <w:rPr>
          <w:w w:val="105"/>
        </w:rPr>
        <w:t>escalation,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uncertainty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funding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cost</w:t>
      </w:r>
      <w:r>
        <w:rPr>
          <w:spacing w:val="-14"/>
          <w:w w:val="105"/>
        </w:rPr>
        <w:t> </w:t>
      </w:r>
      <w:r>
        <w:rPr>
          <w:w w:val="105"/>
        </w:rPr>
        <w:t>overrun</w:t>
      </w:r>
      <w:r>
        <w:rPr>
          <w:spacing w:val="-7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important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need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assessed.</w:t>
      </w:r>
      <w:r>
        <w:rPr>
          <w:spacing w:val="1"/>
          <w:w w:val="105"/>
        </w:rPr>
        <w:t> </w:t>
      </w:r>
      <w:r>
        <w:rPr>
          <w:w w:val="105"/>
        </w:rPr>
        <w:t>Further,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implementation of a project involves immaculate planning and execution in</w:t>
      </w:r>
      <w:r>
        <w:rPr>
          <w:spacing w:val="1"/>
          <w:w w:val="105"/>
        </w:rPr>
        <w:t> </w:t>
      </w:r>
      <w:r>
        <w:rPr>
          <w:w w:val="105"/>
        </w:rPr>
        <w:t>phases, management track record in handling projects in the past is also an</w:t>
      </w:r>
      <w:r>
        <w:rPr>
          <w:spacing w:val="1"/>
          <w:w w:val="105"/>
        </w:rPr>
        <w:t> </w:t>
      </w:r>
      <w:r>
        <w:rPr>
          <w:w w:val="105"/>
        </w:rPr>
        <w:t>important risk factor. Some other types of risks may arise depending on the</w:t>
      </w:r>
      <w:r>
        <w:rPr>
          <w:spacing w:val="1"/>
          <w:w w:val="105"/>
        </w:rPr>
        <w:t> </w:t>
      </w:r>
      <w:r>
        <w:rPr>
          <w:w w:val="105"/>
        </w:rPr>
        <w:t>nature of the projects. For instance, in the case of commercial real estate</w:t>
      </w:r>
      <w:r>
        <w:rPr>
          <w:spacing w:val="1"/>
          <w:w w:val="105"/>
        </w:rPr>
        <w:t> </w:t>
      </w:r>
      <w:r>
        <w:rPr>
          <w:w w:val="105"/>
        </w:rPr>
        <w:t>projects, the project site is of high significance. The location and the ownership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site,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constraints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getting</w:t>
      </w:r>
      <w:r>
        <w:rPr>
          <w:spacing w:val="-10"/>
          <w:w w:val="105"/>
        </w:rPr>
        <w:t> </w:t>
      </w:r>
      <w:r>
        <w:rPr>
          <w:w w:val="105"/>
        </w:rPr>
        <w:t>possession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site</w:t>
      </w:r>
      <w:r>
        <w:rPr>
          <w:spacing w:val="-10"/>
          <w:w w:val="105"/>
        </w:rPr>
        <w:t> </w:t>
      </w:r>
      <w:r>
        <w:rPr>
          <w:w w:val="105"/>
        </w:rPr>
        <w:t>(if</w:t>
      </w:r>
      <w:r>
        <w:rPr>
          <w:spacing w:val="-10"/>
          <w:w w:val="105"/>
        </w:rPr>
        <w:t> </w:t>
      </w:r>
      <w:r>
        <w:rPr>
          <w:w w:val="105"/>
        </w:rPr>
        <w:t>there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occupants</w:t>
      </w:r>
      <w:r>
        <w:rPr>
          <w:spacing w:val="-71"/>
          <w:w w:val="105"/>
        </w:rPr>
        <w:t> </w:t>
      </w:r>
      <w:r>
        <w:rPr>
          <w:w w:val="105"/>
        </w:rPr>
        <w:t>and tenants), and the suitability of the site from a technical angle (soil texture,</w:t>
      </w:r>
      <w:r>
        <w:rPr>
          <w:spacing w:val="1"/>
          <w:w w:val="105"/>
        </w:rPr>
        <w:t> </w:t>
      </w:r>
      <w:r>
        <w:rPr>
          <w:w w:val="105"/>
        </w:rPr>
        <w:t>environmental hazards) are additional risk elements. Project risk also includes</w:t>
      </w:r>
      <w:r>
        <w:rPr>
          <w:spacing w:val="1"/>
          <w:w w:val="105"/>
        </w:rPr>
        <w:t> </w:t>
      </w:r>
      <w:r>
        <w:rPr>
          <w:w w:val="105"/>
        </w:rPr>
        <w:t>three</w:t>
      </w:r>
      <w:r>
        <w:rPr>
          <w:spacing w:val="-8"/>
          <w:w w:val="105"/>
        </w:rPr>
        <w:t> </w:t>
      </w:r>
      <w:r>
        <w:rPr>
          <w:w w:val="105"/>
        </w:rPr>
        <w:t>financial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elements—the</w:t>
      </w:r>
      <w:r>
        <w:rPr>
          <w:spacing w:val="-7"/>
          <w:w w:val="105"/>
        </w:rPr>
        <w:t> </w:t>
      </w:r>
      <w:r>
        <w:rPr>
          <w:w w:val="105"/>
        </w:rPr>
        <w:t>tenure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loan,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asset</w:t>
      </w:r>
      <w:r>
        <w:rPr>
          <w:spacing w:val="-7"/>
          <w:w w:val="105"/>
        </w:rPr>
        <w:t> </w:t>
      </w:r>
      <w:r>
        <w:rPr>
          <w:w w:val="105"/>
        </w:rPr>
        <w:t>coverage,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debt-service coverage ratio. Banks should evaluate these three risk elements to</w:t>
      </w:r>
      <w:r>
        <w:rPr>
          <w:spacing w:val="1"/>
          <w:w w:val="105"/>
        </w:rPr>
        <w:t> </w:t>
      </w:r>
      <w:r>
        <w:rPr>
          <w:w w:val="105"/>
        </w:rPr>
        <w:t>judge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financial</w:t>
      </w:r>
      <w:r>
        <w:rPr>
          <w:spacing w:val="-4"/>
          <w:w w:val="105"/>
        </w:rPr>
        <w:t> </w:t>
      </w:r>
      <w:r>
        <w:rPr>
          <w:w w:val="105"/>
        </w:rPr>
        <w:t>soundness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project.</w:t>
      </w:r>
    </w:p>
    <w:p>
      <w:pPr>
        <w:pStyle w:val="BodyText"/>
        <w:spacing w:line="256" w:lineRule="auto" w:before="60"/>
        <w:ind w:right="119" w:firstLine="230"/>
      </w:pPr>
      <w:r>
        <w:rPr>
          <w:w w:val="105"/>
        </w:rPr>
        <w:t>The longer the repayment period of the loan, the higher will be the risk</w:t>
      </w:r>
      <w:r>
        <w:rPr>
          <w:spacing w:val="1"/>
          <w:w w:val="105"/>
        </w:rPr>
        <w:t> </w:t>
      </w:r>
      <w:r>
        <w:rPr>
          <w:w w:val="105"/>
        </w:rPr>
        <w:t>because of greater uncertainties. Due to the high amount of funds involved in a</w:t>
      </w:r>
      <w:r>
        <w:rPr>
          <w:spacing w:val="-71"/>
          <w:w w:val="105"/>
        </w:rPr>
        <w:t> </w:t>
      </w:r>
      <w:r>
        <w:rPr>
          <w:w w:val="105"/>
        </w:rPr>
        <w:t>project,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ratio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income</w:t>
      </w:r>
      <w:r>
        <w:rPr>
          <w:spacing w:val="1"/>
          <w:w w:val="105"/>
        </w:rPr>
        <w:t> </w:t>
      </w:r>
      <w:r>
        <w:rPr>
          <w:w w:val="105"/>
        </w:rPr>
        <w:t>generated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total</w:t>
      </w:r>
      <w:r>
        <w:rPr>
          <w:spacing w:val="1"/>
          <w:w w:val="105"/>
        </w:rPr>
        <w:t> </w:t>
      </w:r>
      <w:r>
        <w:rPr>
          <w:w w:val="105"/>
        </w:rPr>
        <w:t>debt</w:t>
      </w:r>
      <w:r>
        <w:rPr>
          <w:spacing w:val="1"/>
          <w:w w:val="105"/>
        </w:rPr>
        <w:t> </w:t>
      </w:r>
      <w:r>
        <w:rPr>
          <w:w w:val="105"/>
        </w:rPr>
        <w:t>obligations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borrower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economic</w:t>
      </w:r>
      <w:r>
        <w:rPr>
          <w:spacing w:val="-15"/>
          <w:w w:val="105"/>
        </w:rPr>
        <w:t> </w:t>
      </w:r>
      <w:r>
        <w:rPr>
          <w:w w:val="105"/>
        </w:rPr>
        <w:t>life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project</w:t>
      </w:r>
      <w:r>
        <w:rPr>
          <w:spacing w:val="-15"/>
          <w:w w:val="105"/>
        </w:rPr>
        <w:t> </w:t>
      </w:r>
      <w:r>
        <w:rPr>
          <w:w w:val="105"/>
        </w:rPr>
        <w:t>during</w:t>
      </w:r>
      <w:r>
        <w:rPr>
          <w:spacing w:val="-15"/>
          <w:w w:val="105"/>
        </w:rPr>
        <w:t> </w:t>
      </w:r>
      <w:r>
        <w:rPr>
          <w:w w:val="105"/>
        </w:rPr>
        <w:t>which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income is expected to continue are crucial factors. A reasonable surplus of</w:t>
      </w:r>
      <w:r>
        <w:rPr>
          <w:spacing w:val="1"/>
          <w:w w:val="105"/>
        </w:rPr>
        <w:t> </w:t>
      </w:r>
      <w:r>
        <w:rPr>
          <w:w w:val="105"/>
        </w:rPr>
        <w:t>income</w:t>
      </w:r>
      <w:r>
        <w:rPr>
          <w:spacing w:val="42"/>
          <w:w w:val="105"/>
        </w:rPr>
        <w:t> </w:t>
      </w:r>
      <w:r>
        <w:rPr>
          <w:w w:val="105"/>
        </w:rPr>
        <w:t>provides</w:t>
      </w:r>
      <w:r>
        <w:rPr>
          <w:spacing w:val="42"/>
          <w:w w:val="105"/>
        </w:rPr>
        <w:t> </w:t>
      </w:r>
      <w:r>
        <w:rPr>
          <w:w w:val="105"/>
        </w:rPr>
        <w:t>assurance</w:t>
      </w:r>
      <w:r>
        <w:rPr>
          <w:spacing w:val="42"/>
          <w:w w:val="105"/>
        </w:rPr>
        <w:t> </w:t>
      </w:r>
      <w:r>
        <w:rPr>
          <w:w w:val="105"/>
        </w:rPr>
        <w:t>that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project</w:t>
      </w:r>
      <w:r>
        <w:rPr>
          <w:spacing w:val="42"/>
          <w:w w:val="105"/>
        </w:rPr>
        <w:t> </w:t>
      </w:r>
      <w:r>
        <w:rPr>
          <w:w w:val="105"/>
        </w:rPr>
        <w:t>has</w:t>
      </w:r>
      <w:r>
        <w:rPr>
          <w:spacing w:val="42"/>
          <w:w w:val="105"/>
        </w:rPr>
        <w:t> </w:t>
      </w:r>
      <w:r>
        <w:rPr>
          <w:w w:val="105"/>
        </w:rPr>
        <w:t>inherent</w:t>
      </w:r>
      <w:r>
        <w:rPr>
          <w:spacing w:val="42"/>
          <w:w w:val="105"/>
        </w:rPr>
        <w:t> </w:t>
      </w:r>
      <w:r>
        <w:rPr>
          <w:w w:val="105"/>
        </w:rPr>
        <w:t>strength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w w:val="105"/>
        </w:rPr>
        <w:t>generate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20"/>
      </w:pPr>
      <w:r>
        <w:rPr>
          <w:w w:val="105"/>
        </w:rPr>
        <w:t>revenues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service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loan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10-year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15-year</w:t>
      </w:r>
      <w:r>
        <w:rPr>
          <w:spacing w:val="-7"/>
          <w:w w:val="105"/>
        </w:rPr>
        <w:t> </w:t>
      </w:r>
      <w:r>
        <w:rPr>
          <w:w w:val="105"/>
        </w:rPr>
        <w:t>period.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lower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debt-</w:t>
      </w:r>
      <w:r>
        <w:rPr>
          <w:spacing w:val="-71"/>
          <w:w w:val="105"/>
        </w:rPr>
        <w:t> </w:t>
      </w:r>
      <w:r>
        <w:rPr>
          <w:w w:val="105"/>
        </w:rPr>
        <w:t>service coverage ratio, the higher will be the risk of default. Banks should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examine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all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these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elements</w:t>
      </w:r>
      <w:r>
        <w:rPr>
          <w:spacing w:val="-17"/>
          <w:w w:val="105"/>
        </w:rPr>
        <w:t> </w:t>
      </w:r>
      <w:r>
        <w:rPr>
          <w:w w:val="105"/>
        </w:rPr>
        <w:t>relevant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project</w:t>
      </w:r>
      <w:r>
        <w:rPr>
          <w:spacing w:val="-17"/>
          <w:w w:val="105"/>
        </w:rPr>
        <w:t> </w:t>
      </w:r>
      <w:r>
        <w:rPr>
          <w:w w:val="105"/>
        </w:rPr>
        <w:t>implementation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assess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level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project</w:t>
      </w:r>
      <w:r>
        <w:rPr>
          <w:spacing w:val="-4"/>
          <w:w w:val="105"/>
        </w:rPr>
        <w:t> </w:t>
      </w:r>
      <w:r>
        <w:rPr>
          <w:w w:val="105"/>
        </w:rPr>
        <w:t>implementation</w:t>
      </w:r>
      <w:r>
        <w:rPr>
          <w:spacing w:val="-3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before="9"/>
        <w:ind w:left="0"/>
        <w:jc w:val="left"/>
        <w:rPr>
          <w:sz w:val="43"/>
        </w:rPr>
      </w:pPr>
    </w:p>
    <w:p>
      <w:pPr>
        <w:pStyle w:val="Heading2"/>
        <w:numPr>
          <w:ilvl w:val="1"/>
          <w:numId w:val="18"/>
        </w:numPr>
        <w:tabs>
          <w:tab w:pos="3997" w:val="left" w:leader="none"/>
        </w:tabs>
        <w:spacing w:line="240" w:lineRule="auto" w:before="0" w:after="0"/>
        <w:ind w:left="3996" w:right="0" w:hanging="951"/>
        <w:jc w:val="left"/>
      </w:pPr>
      <w:r>
        <w:rPr/>
        <w:t>SUMMARY</w:t>
      </w:r>
    </w:p>
    <w:p>
      <w:pPr>
        <w:pStyle w:val="BodyText"/>
        <w:spacing w:line="256" w:lineRule="auto" w:before="112"/>
        <w:ind w:right="119"/>
      </w:pPr>
      <w:r>
        <w:rPr>
          <w:w w:val="105"/>
        </w:rPr>
        <w:t>Banks should take a long-term view about the number of rating models they</w:t>
      </w:r>
      <w:r>
        <w:rPr>
          <w:spacing w:val="1"/>
          <w:w w:val="105"/>
        </w:rPr>
        <w:t> </w:t>
      </w:r>
      <w:r>
        <w:rPr>
          <w:w w:val="105"/>
        </w:rPr>
        <w:t>intend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move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Internal</w:t>
      </w:r>
      <w:r>
        <w:rPr>
          <w:spacing w:val="-4"/>
          <w:w w:val="105"/>
        </w:rPr>
        <w:t> </w:t>
      </w:r>
      <w:r>
        <w:rPr>
          <w:w w:val="105"/>
        </w:rPr>
        <w:t>Rating-Based</w:t>
      </w:r>
      <w:r>
        <w:rPr>
          <w:spacing w:val="-3"/>
          <w:w w:val="105"/>
        </w:rPr>
        <w:t> </w:t>
      </w:r>
      <w:r>
        <w:rPr>
          <w:w w:val="105"/>
        </w:rPr>
        <w:t>Approach</w:t>
      </w:r>
      <w:r>
        <w:rPr>
          <w:spacing w:val="-3"/>
          <w:w w:val="105"/>
        </w:rPr>
        <w:t> </w:t>
      </w:r>
      <w:r>
        <w:rPr>
          <w:w w:val="105"/>
        </w:rPr>
        <w:t>recommended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New</w:t>
      </w:r>
      <w:r>
        <w:rPr>
          <w:spacing w:val="-5"/>
          <w:w w:val="105"/>
        </w:rPr>
        <w:t> </w:t>
      </w:r>
      <w:r>
        <w:rPr>
          <w:w w:val="105"/>
        </w:rPr>
        <w:t>Basel</w:t>
      </w:r>
      <w:r>
        <w:rPr>
          <w:spacing w:val="-5"/>
          <w:w w:val="105"/>
        </w:rPr>
        <w:t> </w:t>
      </w:r>
      <w:r>
        <w:rPr>
          <w:w w:val="105"/>
        </w:rPr>
        <w:t>Capital</w:t>
      </w:r>
      <w:r>
        <w:rPr>
          <w:spacing w:val="-5"/>
          <w:w w:val="105"/>
        </w:rPr>
        <w:t> </w:t>
      </w:r>
      <w:r>
        <w:rPr>
          <w:w w:val="105"/>
        </w:rPr>
        <w:t>Accord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assessment.</w:t>
      </w:r>
      <w:r>
        <w:rPr>
          <w:spacing w:val="-5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5"/>
          <w:w w:val="105"/>
        </w:rPr>
        <w:t> </w:t>
      </w:r>
      <w:r>
        <w:rPr>
          <w:w w:val="105"/>
        </w:rPr>
        <w:t>develop</w:t>
      </w:r>
      <w:r>
        <w:rPr>
          <w:spacing w:val="-71"/>
          <w:w w:val="105"/>
        </w:rPr>
        <w:t> </w:t>
      </w:r>
      <w:r>
        <w:rPr>
          <w:w w:val="105"/>
        </w:rPr>
        <w:t>as many credit risk rating models as are necessary to take care of variations in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characteristics</w:t>
      </w:r>
      <w:r>
        <w:rPr>
          <w:spacing w:val="-15"/>
          <w:w w:val="105"/>
        </w:rPr>
        <w:t> </w:t>
      </w:r>
      <w:r>
        <w:rPr>
          <w:w w:val="105"/>
        </w:rPr>
        <w:t>between</w:t>
      </w:r>
      <w:r>
        <w:rPr>
          <w:spacing w:val="-16"/>
          <w:w w:val="105"/>
        </w:rPr>
        <w:t> </w:t>
      </w:r>
      <w:r>
        <w:rPr>
          <w:w w:val="105"/>
        </w:rPr>
        <w:t>counterparties,</w:t>
      </w:r>
      <w:r>
        <w:rPr>
          <w:spacing w:val="-15"/>
          <w:w w:val="105"/>
        </w:rPr>
        <w:t> </w:t>
      </w:r>
      <w:r>
        <w:rPr>
          <w:w w:val="105"/>
        </w:rPr>
        <w:t>loan</w:t>
      </w:r>
      <w:r>
        <w:rPr>
          <w:spacing w:val="-15"/>
          <w:w w:val="105"/>
        </w:rPr>
        <w:t> </w:t>
      </w:r>
      <w:r>
        <w:rPr>
          <w:w w:val="105"/>
        </w:rPr>
        <w:t>purposes,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facility</w:t>
      </w:r>
      <w:r>
        <w:rPr>
          <w:spacing w:val="-15"/>
          <w:w w:val="105"/>
        </w:rPr>
        <w:t> </w:t>
      </w:r>
      <w:r>
        <w:rPr>
          <w:w w:val="105"/>
        </w:rPr>
        <w:t>types.</w:t>
      </w:r>
    </w:p>
    <w:p>
      <w:pPr>
        <w:pStyle w:val="BodyText"/>
        <w:spacing w:line="256" w:lineRule="auto" w:before="35"/>
        <w:ind w:right="118" w:firstLine="230"/>
      </w:pP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counterparties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different</w:t>
      </w:r>
      <w:r>
        <w:rPr>
          <w:spacing w:val="-17"/>
          <w:w w:val="105"/>
        </w:rPr>
        <w:t> </w:t>
      </w:r>
      <w:r>
        <w:rPr>
          <w:w w:val="105"/>
        </w:rPr>
        <w:t>activities,</w:t>
      </w:r>
      <w:r>
        <w:rPr>
          <w:spacing w:val="-17"/>
          <w:w w:val="105"/>
        </w:rPr>
        <w:t> </w:t>
      </w:r>
      <w:r>
        <w:rPr>
          <w:w w:val="105"/>
        </w:rPr>
        <w:t>but</w:t>
      </w:r>
      <w:r>
        <w:rPr>
          <w:spacing w:val="-18"/>
          <w:w w:val="105"/>
        </w:rPr>
        <w:t> </w:t>
      </w:r>
      <w:r>
        <w:rPr>
          <w:w w:val="105"/>
        </w:rPr>
        <w:t>it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not</w:t>
      </w:r>
      <w:r>
        <w:rPr>
          <w:spacing w:val="-18"/>
          <w:w w:val="105"/>
        </w:rPr>
        <w:t> </w:t>
      </w:r>
      <w:r>
        <w:rPr>
          <w:w w:val="105"/>
        </w:rPr>
        <w:t>necessary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have</w:t>
      </w:r>
      <w:r>
        <w:rPr>
          <w:spacing w:val="-17"/>
          <w:w w:val="105"/>
        </w:rPr>
        <w:t> </w:t>
      </w:r>
      <w:r>
        <w:rPr>
          <w:w w:val="105"/>
        </w:rPr>
        <w:t>entirely</w:t>
      </w:r>
      <w:r>
        <w:rPr>
          <w:spacing w:val="-18"/>
          <w:w w:val="105"/>
        </w:rPr>
        <w:t> </w:t>
      </w:r>
      <w:r>
        <w:rPr>
          <w:w w:val="105"/>
        </w:rPr>
        <w:t>new</w:t>
      </w:r>
      <w:r>
        <w:rPr>
          <w:spacing w:val="-71"/>
          <w:w w:val="105"/>
        </w:rPr>
        <w:t> </w:t>
      </w:r>
      <w:r>
        <w:rPr>
          <w:w w:val="105"/>
        </w:rPr>
        <w:t>models for each type of counterparty or economic activity. If risk components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broadly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counterparties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economic</w:t>
      </w:r>
      <w:r>
        <w:rPr>
          <w:spacing w:val="1"/>
          <w:w w:val="105"/>
        </w:rPr>
        <w:t> </w:t>
      </w:r>
      <w:r>
        <w:rPr>
          <w:w w:val="105"/>
        </w:rPr>
        <w:t>activities, the variations in risk characteristics can be accommodated within the</w:t>
      </w:r>
      <w:r>
        <w:rPr>
          <w:spacing w:val="-71"/>
          <w:w w:val="105"/>
        </w:rPr>
        <w:t> </w:t>
      </w:r>
      <w:r>
        <w:rPr>
          <w:w w:val="105"/>
        </w:rPr>
        <w:t>main</w:t>
      </w:r>
      <w:r>
        <w:rPr>
          <w:spacing w:val="-4"/>
          <w:w w:val="105"/>
        </w:rPr>
        <w:t> </w:t>
      </w:r>
      <w:r>
        <w:rPr>
          <w:w w:val="105"/>
        </w:rPr>
        <w:t>models</w:t>
      </w:r>
      <w:r>
        <w:rPr>
          <w:spacing w:val="-4"/>
          <w:w w:val="105"/>
        </w:rPr>
        <w:t> </w:t>
      </w:r>
      <w:r>
        <w:rPr>
          <w:w w:val="105"/>
        </w:rPr>
        <w:t>through</w:t>
      </w:r>
      <w:r>
        <w:rPr>
          <w:spacing w:val="-3"/>
          <w:w w:val="105"/>
        </w:rPr>
        <w:t> </w:t>
      </w:r>
      <w:r>
        <w:rPr>
          <w:w w:val="105"/>
        </w:rPr>
        <w:t>minor</w:t>
      </w:r>
      <w:r>
        <w:rPr>
          <w:spacing w:val="-4"/>
          <w:w w:val="105"/>
        </w:rPr>
        <w:t> </w:t>
      </w:r>
      <w:r>
        <w:rPr>
          <w:w w:val="105"/>
        </w:rPr>
        <w:t>modifications.</w:t>
      </w:r>
    </w:p>
    <w:p>
      <w:pPr>
        <w:pStyle w:val="BodyText"/>
        <w:spacing w:line="256" w:lineRule="auto" w:before="35"/>
        <w:ind w:right="119" w:firstLine="230"/>
      </w:pPr>
      <w:r>
        <w:rPr>
          <w:w w:val="105"/>
        </w:rPr>
        <w:t>Banks should establish separate models for rating new borrowers and old</w:t>
      </w:r>
      <w:r>
        <w:rPr>
          <w:spacing w:val="1"/>
          <w:w w:val="105"/>
        </w:rPr>
        <w:t> </w:t>
      </w:r>
      <w:r>
        <w:rPr>
          <w:w w:val="105"/>
        </w:rPr>
        <w:t>(existing)</w:t>
      </w:r>
      <w:r>
        <w:rPr>
          <w:spacing w:val="-19"/>
          <w:w w:val="105"/>
        </w:rPr>
        <w:t> </w:t>
      </w:r>
      <w:r>
        <w:rPr>
          <w:w w:val="105"/>
        </w:rPr>
        <w:t>borrowers,</w:t>
      </w:r>
      <w:r>
        <w:rPr>
          <w:spacing w:val="-18"/>
          <w:w w:val="105"/>
        </w:rPr>
        <w:t> </w:t>
      </w:r>
      <w:r>
        <w:rPr>
          <w:w w:val="105"/>
        </w:rPr>
        <w:t>since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track</w:t>
      </w:r>
      <w:r>
        <w:rPr>
          <w:spacing w:val="-18"/>
          <w:w w:val="105"/>
        </w:rPr>
        <w:t> </w:t>
      </w:r>
      <w:r>
        <w:rPr>
          <w:w w:val="105"/>
        </w:rPr>
        <w:t>record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9"/>
          <w:w w:val="105"/>
        </w:rPr>
        <w:t> </w:t>
      </w:r>
      <w:r>
        <w:rPr>
          <w:w w:val="105"/>
        </w:rPr>
        <w:t>past</w:t>
      </w:r>
      <w:r>
        <w:rPr>
          <w:spacing w:val="-18"/>
          <w:w w:val="105"/>
        </w:rPr>
        <w:t> </w:t>
      </w:r>
      <w:r>
        <w:rPr>
          <w:w w:val="105"/>
        </w:rPr>
        <w:t>dealings</w:t>
      </w:r>
      <w:r>
        <w:rPr>
          <w:spacing w:val="-18"/>
          <w:w w:val="105"/>
        </w:rPr>
        <w:t> </w:t>
      </w:r>
      <w:r>
        <w:rPr>
          <w:w w:val="105"/>
        </w:rPr>
        <w:t>influences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rating.</w:t>
      </w:r>
      <w:r>
        <w:rPr>
          <w:spacing w:val="-71"/>
          <w:w w:val="105"/>
        </w:rPr>
        <w:t> </w:t>
      </w:r>
      <w:r>
        <w:rPr>
          <w:w w:val="105"/>
        </w:rPr>
        <w:t>Besides,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maintaining</w:t>
      </w:r>
      <w:r>
        <w:rPr>
          <w:spacing w:val="1"/>
          <w:w w:val="105"/>
        </w:rPr>
        <w:t> </w:t>
      </w:r>
      <w:r>
        <w:rPr>
          <w:w w:val="105"/>
        </w:rPr>
        <w:t>continuity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rating,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separate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-13"/>
          <w:w w:val="105"/>
        </w:rPr>
        <w:t> </w:t>
      </w:r>
      <w:r>
        <w:rPr>
          <w:w w:val="105"/>
        </w:rPr>
        <w:t>who</w:t>
      </w:r>
      <w:r>
        <w:rPr>
          <w:spacing w:val="-13"/>
          <w:w w:val="105"/>
        </w:rPr>
        <w:t> </w:t>
      </w:r>
      <w:r>
        <w:rPr>
          <w:w w:val="105"/>
        </w:rPr>
        <w:t>continue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books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bank</w:t>
      </w:r>
      <w:r>
        <w:rPr>
          <w:spacing w:val="-12"/>
          <w:w w:val="105"/>
        </w:rPr>
        <w:t> </w:t>
      </w:r>
      <w:r>
        <w:rPr>
          <w:w w:val="105"/>
        </w:rPr>
        <w:t>beyond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year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necessary.</w:t>
      </w:r>
    </w:p>
    <w:p>
      <w:pPr>
        <w:pStyle w:val="BodyText"/>
        <w:spacing w:line="256" w:lineRule="auto" w:before="33"/>
        <w:ind w:right="124" w:firstLine="230"/>
      </w:pPr>
      <w:r>
        <w:rPr>
          <w:w w:val="105"/>
        </w:rPr>
        <w:t>The Basel Committee on Banking Supervision survey conducted in 1999</w:t>
      </w:r>
      <w:r>
        <w:rPr>
          <w:spacing w:val="1"/>
          <w:w w:val="105"/>
        </w:rPr>
        <w:t> </w:t>
      </w:r>
      <w:r>
        <w:rPr>
          <w:w w:val="105"/>
        </w:rPr>
        <w:t>revealed that the common elements in the banks’ rating systems were the</w:t>
      </w:r>
      <w:r>
        <w:rPr>
          <w:spacing w:val="1"/>
          <w:w w:val="105"/>
        </w:rPr>
        <w:t> </w:t>
      </w:r>
      <w:r>
        <w:rPr>
          <w:w w:val="105"/>
        </w:rPr>
        <w:t>counterparty rating in preference to the facility rating, the types of risk factors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rating,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similarity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purposes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ratings.</w:t>
      </w:r>
    </w:p>
    <w:p>
      <w:pPr>
        <w:pStyle w:val="BodyText"/>
        <w:spacing w:line="256" w:lineRule="auto" w:before="33"/>
        <w:ind w:right="120" w:firstLine="230"/>
      </w:pPr>
      <w:r>
        <w:rPr>
          <w:w w:val="105"/>
        </w:rPr>
        <w:t>Each credit risk rating model consists of a few broad risk components, which</w:t>
      </w:r>
      <w:r>
        <w:rPr>
          <w:spacing w:val="-71"/>
          <w:w w:val="105"/>
        </w:rPr>
        <w:t> </w:t>
      </w:r>
      <w:r>
        <w:rPr>
          <w:w w:val="105"/>
        </w:rPr>
        <w:t>comprise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few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factors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latter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few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elements.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Heading5"/>
      </w:pPr>
      <w:r>
        <w:rPr/>
        <w:t>NOTES</w:t>
      </w:r>
    </w:p>
    <w:p>
      <w:pPr>
        <w:pStyle w:val="BodyText"/>
        <w:spacing w:before="5"/>
        <w:ind w:left="0"/>
        <w:jc w:val="left"/>
        <w:rPr>
          <w:b/>
          <w:sz w:val="47"/>
        </w:rPr>
      </w:pPr>
    </w:p>
    <w:p>
      <w:pPr>
        <w:pStyle w:val="ListParagraph"/>
        <w:numPr>
          <w:ilvl w:val="0"/>
          <w:numId w:val="23"/>
        </w:numPr>
        <w:tabs>
          <w:tab w:pos="561" w:val="left" w:leader="none"/>
        </w:tabs>
        <w:spacing w:line="256" w:lineRule="auto" w:before="0" w:after="0"/>
        <w:ind w:left="272" w:right="599" w:firstLine="0"/>
        <w:jc w:val="left"/>
        <w:rPr>
          <w:sz w:val="28"/>
        </w:rPr>
      </w:pPr>
      <w:r>
        <w:rPr>
          <w:sz w:val="28"/>
        </w:rPr>
        <w:t>“Range</w:t>
      </w:r>
      <w:r>
        <w:rPr>
          <w:spacing w:val="18"/>
          <w:sz w:val="28"/>
        </w:rPr>
        <w:t> </w:t>
      </w:r>
      <w:r>
        <w:rPr>
          <w:sz w:val="28"/>
        </w:rPr>
        <w:t>of</w:t>
      </w:r>
      <w:r>
        <w:rPr>
          <w:spacing w:val="19"/>
          <w:sz w:val="28"/>
        </w:rPr>
        <w:t> </w:t>
      </w:r>
      <w:r>
        <w:rPr>
          <w:sz w:val="28"/>
        </w:rPr>
        <w:t>Practice</w:t>
      </w:r>
      <w:r>
        <w:rPr>
          <w:spacing w:val="19"/>
          <w:sz w:val="28"/>
        </w:rPr>
        <w:t> </w:t>
      </w:r>
      <w:r>
        <w:rPr>
          <w:sz w:val="28"/>
        </w:rPr>
        <w:t>in</w:t>
      </w:r>
      <w:r>
        <w:rPr>
          <w:spacing w:val="21"/>
          <w:sz w:val="28"/>
        </w:rPr>
        <w:t> </w:t>
      </w:r>
      <w:r>
        <w:rPr>
          <w:sz w:val="28"/>
        </w:rPr>
        <w:t>Banks’</w:t>
      </w:r>
      <w:r>
        <w:rPr>
          <w:spacing w:val="-8"/>
          <w:sz w:val="28"/>
        </w:rPr>
        <w:t> </w:t>
      </w:r>
      <w:r>
        <w:rPr>
          <w:sz w:val="28"/>
        </w:rPr>
        <w:t>Internal</w:t>
      </w:r>
      <w:r>
        <w:rPr>
          <w:spacing w:val="19"/>
          <w:sz w:val="28"/>
        </w:rPr>
        <w:t> </w:t>
      </w:r>
      <w:r>
        <w:rPr>
          <w:sz w:val="28"/>
        </w:rPr>
        <w:t>Rating</w:t>
      </w:r>
      <w:r>
        <w:rPr>
          <w:spacing w:val="20"/>
          <w:sz w:val="28"/>
        </w:rPr>
        <w:t> </w:t>
      </w:r>
      <w:r>
        <w:rPr>
          <w:sz w:val="28"/>
        </w:rPr>
        <w:t>Systems,”</w:t>
      </w:r>
      <w:r>
        <w:rPr>
          <w:spacing w:val="19"/>
          <w:sz w:val="28"/>
        </w:rPr>
        <w:t> </w:t>
      </w:r>
      <w:r>
        <w:rPr>
          <w:sz w:val="28"/>
        </w:rPr>
        <w:t>discussion</w:t>
      </w:r>
      <w:r>
        <w:rPr>
          <w:spacing w:val="20"/>
          <w:sz w:val="28"/>
        </w:rPr>
        <w:t> </w:t>
      </w:r>
      <w:r>
        <w:rPr>
          <w:sz w:val="28"/>
        </w:rPr>
        <w:t>paper,</w:t>
      </w:r>
      <w:r>
        <w:rPr>
          <w:spacing w:val="-67"/>
          <w:sz w:val="28"/>
        </w:rPr>
        <w:t> </w:t>
      </w:r>
      <w:r>
        <w:rPr>
          <w:w w:val="105"/>
          <w:sz w:val="28"/>
        </w:rPr>
        <w:t>BCBS,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January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2000.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Readers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refer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document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details.</w:t>
      </w:r>
    </w:p>
    <w:p>
      <w:pPr>
        <w:pStyle w:val="ListParagraph"/>
        <w:numPr>
          <w:ilvl w:val="0"/>
          <w:numId w:val="23"/>
        </w:numPr>
        <w:tabs>
          <w:tab w:pos="561" w:val="left" w:leader="none"/>
        </w:tabs>
        <w:spacing w:line="256" w:lineRule="auto" w:before="31" w:after="0"/>
        <w:ind w:left="272" w:right="599" w:firstLine="0"/>
        <w:jc w:val="left"/>
        <w:rPr>
          <w:sz w:val="28"/>
        </w:rPr>
      </w:pPr>
      <w:r>
        <w:rPr>
          <w:sz w:val="28"/>
        </w:rPr>
        <w:t>“Range</w:t>
      </w:r>
      <w:r>
        <w:rPr>
          <w:spacing w:val="18"/>
          <w:sz w:val="28"/>
        </w:rPr>
        <w:t> </w:t>
      </w:r>
      <w:r>
        <w:rPr>
          <w:sz w:val="28"/>
        </w:rPr>
        <w:t>of</w:t>
      </w:r>
      <w:r>
        <w:rPr>
          <w:spacing w:val="19"/>
          <w:sz w:val="28"/>
        </w:rPr>
        <w:t> </w:t>
      </w:r>
      <w:r>
        <w:rPr>
          <w:sz w:val="28"/>
        </w:rPr>
        <w:t>Practice</w:t>
      </w:r>
      <w:r>
        <w:rPr>
          <w:spacing w:val="19"/>
          <w:sz w:val="28"/>
        </w:rPr>
        <w:t> </w:t>
      </w:r>
      <w:r>
        <w:rPr>
          <w:sz w:val="28"/>
        </w:rPr>
        <w:t>in</w:t>
      </w:r>
      <w:r>
        <w:rPr>
          <w:spacing w:val="21"/>
          <w:sz w:val="28"/>
        </w:rPr>
        <w:t> </w:t>
      </w:r>
      <w:r>
        <w:rPr>
          <w:sz w:val="28"/>
        </w:rPr>
        <w:t>Banks’</w:t>
      </w:r>
      <w:r>
        <w:rPr>
          <w:spacing w:val="-8"/>
          <w:sz w:val="28"/>
        </w:rPr>
        <w:t> </w:t>
      </w:r>
      <w:r>
        <w:rPr>
          <w:sz w:val="28"/>
        </w:rPr>
        <w:t>Internal</w:t>
      </w:r>
      <w:r>
        <w:rPr>
          <w:spacing w:val="19"/>
          <w:sz w:val="28"/>
        </w:rPr>
        <w:t> </w:t>
      </w:r>
      <w:r>
        <w:rPr>
          <w:sz w:val="28"/>
        </w:rPr>
        <w:t>Rating</w:t>
      </w:r>
      <w:r>
        <w:rPr>
          <w:spacing w:val="20"/>
          <w:sz w:val="28"/>
        </w:rPr>
        <w:t> </w:t>
      </w:r>
      <w:r>
        <w:rPr>
          <w:sz w:val="28"/>
        </w:rPr>
        <w:t>Systems,”</w:t>
      </w:r>
      <w:r>
        <w:rPr>
          <w:spacing w:val="19"/>
          <w:sz w:val="28"/>
        </w:rPr>
        <w:t> </w:t>
      </w:r>
      <w:r>
        <w:rPr>
          <w:sz w:val="28"/>
        </w:rPr>
        <w:t>discussion</w:t>
      </w:r>
      <w:r>
        <w:rPr>
          <w:spacing w:val="20"/>
          <w:sz w:val="28"/>
        </w:rPr>
        <w:t> </w:t>
      </w:r>
      <w:r>
        <w:rPr>
          <w:sz w:val="28"/>
        </w:rPr>
        <w:t>paper,</w:t>
      </w:r>
      <w:r>
        <w:rPr>
          <w:spacing w:val="-67"/>
          <w:sz w:val="28"/>
        </w:rPr>
        <w:t> </w:t>
      </w:r>
      <w:r>
        <w:rPr>
          <w:w w:val="105"/>
          <w:sz w:val="28"/>
        </w:rPr>
        <w:t>BCBS,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January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2000.</w:t>
      </w:r>
    </w:p>
    <w:p>
      <w:pPr>
        <w:pStyle w:val="ListParagraph"/>
        <w:numPr>
          <w:ilvl w:val="0"/>
          <w:numId w:val="23"/>
        </w:numPr>
        <w:tabs>
          <w:tab w:pos="561" w:val="left" w:leader="none"/>
        </w:tabs>
        <w:spacing w:line="256" w:lineRule="auto" w:before="31" w:after="0"/>
        <w:ind w:left="272" w:right="798" w:firstLine="0"/>
        <w:jc w:val="left"/>
        <w:rPr>
          <w:sz w:val="28"/>
        </w:rPr>
      </w:pPr>
      <w:r>
        <w:rPr>
          <w:spacing w:val="-1"/>
          <w:w w:val="105"/>
          <w:sz w:val="28"/>
        </w:rPr>
        <w:t>New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Basel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Capital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Accord,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June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2006.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details,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readers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refer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section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III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Part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2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document.</w:t>
      </w:r>
    </w:p>
    <w:p>
      <w:pPr>
        <w:spacing w:after="0" w:line="256" w:lineRule="auto"/>
        <w:jc w:val="left"/>
        <w:rPr>
          <w:sz w:val="28"/>
        </w:rPr>
        <w:sectPr>
          <w:pgSz w:w="12240" w:h="15840"/>
          <w:pgMar w:top="1400" w:bottom="280" w:left="1340" w:right="1320"/>
        </w:sectPr>
      </w:pP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spacing w:before="85"/>
      </w:pPr>
      <w:r>
        <w:rPr/>
        <w:t>CHAPTER</w:t>
      </w:r>
      <w:r>
        <w:rPr>
          <w:spacing w:val="-1"/>
        </w:rPr>
        <w:t> </w:t>
      </w:r>
      <w:r>
        <w:rPr/>
        <w:t>11</w:t>
      </w:r>
    </w:p>
    <w:p>
      <w:pPr>
        <w:spacing w:before="432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Credit</w:t>
      </w:r>
      <w:r>
        <w:rPr>
          <w:b/>
          <w:spacing w:val="4"/>
          <w:sz w:val="40"/>
        </w:rPr>
        <w:t> </w:t>
      </w:r>
      <w:r>
        <w:rPr>
          <w:b/>
          <w:sz w:val="40"/>
        </w:rPr>
        <w:t>Risk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Rating</w:t>
      </w:r>
      <w:r>
        <w:rPr>
          <w:b/>
          <w:spacing w:val="4"/>
          <w:sz w:val="40"/>
        </w:rPr>
        <w:t> </w:t>
      </w:r>
      <w:r>
        <w:rPr>
          <w:b/>
          <w:sz w:val="40"/>
        </w:rPr>
        <w:t>Methodology</w:t>
      </w:r>
    </w:p>
    <w:p>
      <w:pPr>
        <w:pStyle w:val="BodyText"/>
        <w:spacing w:before="8"/>
        <w:ind w:left="0"/>
        <w:jc w:val="left"/>
        <w:rPr>
          <w:b/>
          <w:sz w:val="45"/>
        </w:rPr>
      </w:pPr>
    </w:p>
    <w:p>
      <w:pPr>
        <w:pStyle w:val="Heading2"/>
        <w:spacing w:line="249" w:lineRule="auto"/>
        <w:ind w:left="1768" w:right="1372" w:hanging="409"/>
      </w:pPr>
      <w:r>
        <w:rPr/>
        <w:t>11.1 RATING METHODOLOGY</w:t>
      </w:r>
      <w:r>
        <w:rPr>
          <w:spacing w:val="-115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</w:t>
      </w:r>
    </w:p>
    <w:p>
      <w:pPr>
        <w:pStyle w:val="BodyText"/>
        <w:spacing w:line="256" w:lineRule="auto" w:before="90"/>
        <w:ind w:right="118"/>
      </w:pPr>
      <w:r>
        <w:rPr>
          <w:w w:val="105"/>
        </w:rPr>
        <w:t>Credit risk rating (CRR) models capture the entire risk profile of the borrower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generate</w:t>
      </w:r>
      <w:r>
        <w:rPr>
          <w:spacing w:val="-8"/>
          <w:w w:val="105"/>
        </w:rPr>
        <w:t> </w:t>
      </w:r>
      <w:r>
        <w:rPr>
          <w:w w:val="105"/>
        </w:rPr>
        <w:t>ratings</w:t>
      </w:r>
      <w:r>
        <w:rPr>
          <w:spacing w:val="-7"/>
          <w:w w:val="105"/>
        </w:rPr>
        <w:t> </w:t>
      </w:r>
      <w:r>
        <w:rPr>
          <w:w w:val="105"/>
        </w:rPr>
        <w:t>based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quantitative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qualitative</w:t>
      </w:r>
      <w:r>
        <w:rPr>
          <w:spacing w:val="-7"/>
          <w:w w:val="105"/>
        </w:rPr>
        <w:t> </w:t>
      </w:r>
      <w:r>
        <w:rPr>
          <w:w w:val="105"/>
        </w:rPr>
        <w:t>assessment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factors.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Banks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also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use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discretion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modify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model-generated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ratings</w:t>
      </w:r>
      <w:r>
        <w:rPr>
          <w:spacing w:val="-17"/>
          <w:w w:val="105"/>
        </w:rPr>
        <w:t> </w:t>
      </w:r>
      <w:r>
        <w:rPr>
          <w:w w:val="105"/>
        </w:rPr>
        <w:t>by</w:t>
      </w:r>
      <w:r>
        <w:rPr>
          <w:spacing w:val="-17"/>
          <w:w w:val="105"/>
        </w:rPr>
        <w:t> </w:t>
      </w:r>
      <w:r>
        <w:rPr>
          <w:w w:val="105"/>
        </w:rPr>
        <w:t>applying</w:t>
      </w:r>
      <w:r>
        <w:rPr>
          <w:spacing w:val="-71"/>
          <w:w w:val="105"/>
        </w:rPr>
        <w:t> </w:t>
      </w:r>
      <w:r>
        <w:rPr>
          <w:w w:val="105"/>
        </w:rPr>
        <w:t>judgmental</w:t>
      </w:r>
      <w:r>
        <w:rPr>
          <w:spacing w:val="-9"/>
          <w:w w:val="105"/>
        </w:rPr>
        <w:t> </w:t>
      </w:r>
      <w:r>
        <w:rPr>
          <w:w w:val="105"/>
        </w:rPr>
        <w:t>factors.</w:t>
      </w:r>
      <w:r>
        <w:rPr>
          <w:spacing w:val="-8"/>
          <w:w w:val="105"/>
        </w:rPr>
        <w:t> </w:t>
      </w:r>
      <w:r>
        <w:rPr>
          <w:w w:val="105"/>
        </w:rPr>
        <w:t>Several</w:t>
      </w:r>
      <w:r>
        <w:rPr>
          <w:spacing w:val="-9"/>
          <w:w w:val="105"/>
        </w:rPr>
        <w:t> </w:t>
      </w:r>
      <w:r>
        <w:rPr>
          <w:w w:val="105"/>
        </w:rPr>
        <w:t>models</w:t>
      </w:r>
      <w:r>
        <w:rPr>
          <w:spacing w:val="-8"/>
          <w:w w:val="105"/>
        </w:rPr>
        <w:t> </w:t>
      </w:r>
      <w:r>
        <w:rPr>
          <w:w w:val="105"/>
        </w:rPr>
        <w:t>exist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derivation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ratings,</w:t>
      </w:r>
      <w:r>
        <w:rPr>
          <w:spacing w:val="-9"/>
          <w:w w:val="105"/>
        </w:rPr>
        <w:t> </w:t>
      </w:r>
      <w:r>
        <w:rPr>
          <w:w w:val="105"/>
        </w:rPr>
        <w:t>but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book</w:t>
      </w:r>
      <w:r>
        <w:rPr>
          <w:spacing w:val="-7"/>
          <w:w w:val="105"/>
        </w:rPr>
        <w:t> </w:t>
      </w:r>
      <w:r>
        <w:rPr>
          <w:w w:val="105"/>
        </w:rPr>
        <w:t>I</w:t>
      </w:r>
      <w:r>
        <w:rPr>
          <w:spacing w:val="-8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recommended</w:t>
      </w:r>
      <w:r>
        <w:rPr>
          <w:spacing w:val="-8"/>
          <w:w w:val="105"/>
        </w:rPr>
        <w:t> </w:t>
      </w:r>
      <w:r>
        <w:rPr>
          <w:w w:val="105"/>
        </w:rPr>
        <w:t>simplified</w:t>
      </w:r>
      <w:r>
        <w:rPr>
          <w:spacing w:val="-7"/>
          <w:w w:val="105"/>
        </w:rPr>
        <w:t> </w:t>
      </w:r>
      <w:r>
        <w:rPr>
          <w:w w:val="105"/>
        </w:rPr>
        <w:t>methodologies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computation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counterparty</w:t>
      </w:r>
      <w:r>
        <w:rPr>
          <w:spacing w:val="-18"/>
          <w:w w:val="105"/>
        </w:rPr>
        <w:t> </w:t>
      </w:r>
      <w:r>
        <w:rPr>
          <w:w w:val="105"/>
        </w:rPr>
        <w:t>ratings.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model</w:t>
      </w:r>
      <w:r>
        <w:rPr>
          <w:spacing w:val="-18"/>
          <w:w w:val="105"/>
        </w:rPr>
        <w:t> </w:t>
      </w:r>
      <w:r>
        <w:rPr>
          <w:w w:val="105"/>
        </w:rPr>
        <w:t>takes</w:t>
      </w:r>
      <w:r>
        <w:rPr>
          <w:spacing w:val="-17"/>
          <w:w w:val="105"/>
        </w:rPr>
        <w:t> </w:t>
      </w:r>
      <w:r>
        <w:rPr>
          <w:w w:val="105"/>
        </w:rPr>
        <w:t>into</w:t>
      </w:r>
      <w:r>
        <w:rPr>
          <w:spacing w:val="-17"/>
          <w:w w:val="105"/>
        </w:rPr>
        <w:t> </w:t>
      </w:r>
      <w:r>
        <w:rPr>
          <w:w w:val="105"/>
        </w:rPr>
        <w:t>account</w:t>
      </w:r>
      <w:r>
        <w:rPr>
          <w:spacing w:val="-17"/>
          <w:w w:val="105"/>
        </w:rPr>
        <w:t> </w:t>
      </w:r>
      <w:r>
        <w:rPr>
          <w:w w:val="105"/>
        </w:rPr>
        <w:t>all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facilities</w:t>
      </w:r>
      <w:r>
        <w:rPr>
          <w:spacing w:val="-17"/>
          <w:w w:val="105"/>
        </w:rPr>
        <w:t> </w:t>
      </w:r>
      <w:r>
        <w:rPr>
          <w:w w:val="105"/>
        </w:rPr>
        <w:t>sanctioned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borrower</w:t>
      </w:r>
      <w:r>
        <w:rPr>
          <w:spacing w:val="-11"/>
          <w:w w:val="105"/>
        </w:rPr>
        <w:t> </w:t>
      </w:r>
      <w:r>
        <w:rPr>
          <w:w w:val="105"/>
        </w:rPr>
        <w:t>at</w:t>
      </w:r>
      <w:r>
        <w:rPr>
          <w:spacing w:val="-13"/>
          <w:w w:val="105"/>
        </w:rPr>
        <w:t> </w:t>
      </w:r>
      <w:r>
        <w:rPr>
          <w:w w:val="105"/>
        </w:rPr>
        <w:t>different</w:t>
      </w:r>
      <w:r>
        <w:rPr>
          <w:spacing w:val="-11"/>
          <w:w w:val="105"/>
        </w:rPr>
        <w:t> </w:t>
      </w:r>
      <w:r>
        <w:rPr>
          <w:w w:val="105"/>
        </w:rPr>
        <w:t>geographical</w:t>
      </w:r>
      <w:r>
        <w:rPr>
          <w:spacing w:val="-12"/>
          <w:w w:val="105"/>
        </w:rPr>
        <w:t> </w:t>
      </w:r>
      <w:r>
        <w:rPr>
          <w:w w:val="105"/>
        </w:rPr>
        <w:t>locations</w:t>
      </w:r>
      <w:r>
        <w:rPr>
          <w:spacing w:val="-11"/>
          <w:w w:val="105"/>
        </w:rPr>
        <w:t> </w:t>
      </w:r>
      <w:r>
        <w:rPr>
          <w:w w:val="105"/>
        </w:rPr>
        <w:t>relating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borrower's</w:t>
      </w:r>
      <w:r>
        <w:rPr>
          <w:spacing w:val="-12"/>
          <w:w w:val="105"/>
        </w:rPr>
        <w:t> </w:t>
      </w:r>
      <w:r>
        <w:rPr>
          <w:w w:val="105"/>
        </w:rPr>
        <w:t>entire</w:t>
      </w:r>
      <w:r>
        <w:rPr>
          <w:spacing w:val="-72"/>
          <w:w w:val="105"/>
        </w:rPr>
        <w:t> </w:t>
      </w:r>
      <w:r>
        <w:rPr>
          <w:w w:val="105"/>
        </w:rPr>
        <w:t>operations and produces a rating that reveals the overall risk arising from the</w:t>
      </w:r>
      <w:r>
        <w:rPr>
          <w:spacing w:val="1"/>
          <w:w w:val="105"/>
        </w:rPr>
        <w:t> </w:t>
      </w:r>
      <w:r>
        <w:rPr>
          <w:w w:val="105"/>
        </w:rPr>
        <w:t>borrower's</w:t>
      </w:r>
      <w:r>
        <w:rPr>
          <w:spacing w:val="1"/>
          <w:w w:val="105"/>
        </w:rPr>
        <w:t> </w:t>
      </w:r>
      <w:r>
        <w:rPr>
          <w:w w:val="105"/>
        </w:rPr>
        <w:t>total</w:t>
      </w:r>
      <w:r>
        <w:rPr>
          <w:spacing w:val="1"/>
          <w:w w:val="105"/>
        </w:rPr>
        <w:t> </w:t>
      </w:r>
      <w:r>
        <w:rPr>
          <w:w w:val="105"/>
        </w:rPr>
        <w:t>obligations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recognizes</w:t>
      </w:r>
      <w:r>
        <w:rPr>
          <w:spacing w:val="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characteristics in the derivation of the overall rating, but where appropriate, the</w:t>
      </w:r>
      <w:r>
        <w:rPr>
          <w:spacing w:val="-71"/>
          <w:w w:val="105"/>
        </w:rPr>
        <w:t> </w:t>
      </w:r>
      <w:r>
        <w:rPr>
          <w:w w:val="105"/>
        </w:rPr>
        <w:t>facility structure risk can be separately rated and interpolated into the rating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produce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final</w:t>
      </w:r>
      <w:r>
        <w:rPr>
          <w:spacing w:val="-3"/>
          <w:w w:val="105"/>
        </w:rPr>
        <w:t> </w:t>
      </w:r>
      <w:r>
        <w:rPr>
          <w:w w:val="105"/>
        </w:rPr>
        <w:t>rating.</w:t>
      </w:r>
    </w:p>
    <w:p>
      <w:pPr>
        <w:pStyle w:val="BodyText"/>
        <w:spacing w:before="42"/>
        <w:ind w:left="330"/>
        <w:jc w:val="left"/>
      </w:pP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sequential</w:t>
      </w:r>
      <w:r>
        <w:rPr>
          <w:spacing w:val="-17"/>
          <w:w w:val="105"/>
        </w:rPr>
        <w:t> </w:t>
      </w:r>
      <w:r>
        <w:rPr>
          <w:w w:val="105"/>
        </w:rPr>
        <w:t>steps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are:</w:t>
      </w:r>
    </w:p>
    <w:p>
      <w:pPr>
        <w:pStyle w:val="ListParagraph"/>
        <w:numPr>
          <w:ilvl w:val="0"/>
          <w:numId w:val="24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Determination</w:t>
      </w:r>
      <w:r>
        <w:rPr>
          <w:spacing w:val="22"/>
          <w:sz w:val="28"/>
        </w:rPr>
        <w:t> </w:t>
      </w:r>
      <w:r>
        <w:rPr>
          <w:sz w:val="28"/>
        </w:rPr>
        <w:t>of</w:t>
      </w:r>
      <w:r>
        <w:rPr>
          <w:spacing w:val="21"/>
          <w:sz w:val="28"/>
        </w:rPr>
        <w:t> </w:t>
      </w:r>
      <w:r>
        <w:rPr>
          <w:sz w:val="28"/>
        </w:rPr>
        <w:t>risk</w:t>
      </w:r>
      <w:r>
        <w:rPr>
          <w:spacing w:val="23"/>
          <w:sz w:val="28"/>
        </w:rPr>
        <w:t> </w:t>
      </w:r>
      <w:r>
        <w:rPr>
          <w:sz w:val="28"/>
        </w:rPr>
        <w:t>components.</w:t>
      </w:r>
    </w:p>
    <w:p>
      <w:pPr>
        <w:pStyle w:val="ListParagraph"/>
        <w:numPr>
          <w:ilvl w:val="0"/>
          <w:numId w:val="24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Identification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factors.</w:t>
      </w:r>
    </w:p>
    <w:p>
      <w:pPr>
        <w:pStyle w:val="ListParagraph"/>
        <w:numPr>
          <w:ilvl w:val="0"/>
          <w:numId w:val="24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Identification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elements.</w:t>
      </w:r>
    </w:p>
    <w:p>
      <w:pPr>
        <w:pStyle w:val="ListParagraph"/>
        <w:numPr>
          <w:ilvl w:val="0"/>
          <w:numId w:val="24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Assignment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weights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to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components,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factors,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elements.</w:t>
      </w:r>
    </w:p>
    <w:p>
      <w:pPr>
        <w:pStyle w:val="ListParagraph"/>
        <w:numPr>
          <w:ilvl w:val="0"/>
          <w:numId w:val="24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Assignment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scores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elements.</w:t>
      </w:r>
    </w:p>
    <w:p>
      <w:pPr>
        <w:pStyle w:val="ListParagraph"/>
        <w:numPr>
          <w:ilvl w:val="0"/>
          <w:numId w:val="24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Computation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component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rating.</w:t>
      </w:r>
    </w:p>
    <w:p>
      <w:pPr>
        <w:pStyle w:val="ListParagraph"/>
        <w:numPr>
          <w:ilvl w:val="0"/>
          <w:numId w:val="24"/>
        </w:numPr>
        <w:tabs>
          <w:tab w:pos="561" w:val="left" w:leader="none"/>
        </w:tabs>
        <w:spacing w:line="278" w:lineRule="auto" w:before="52" w:after="0"/>
        <w:ind w:left="330" w:right="3405" w:hanging="58"/>
        <w:jc w:val="left"/>
        <w:rPr>
          <w:sz w:val="28"/>
        </w:rPr>
      </w:pPr>
      <w:r>
        <w:rPr>
          <w:w w:val="105"/>
          <w:sz w:val="28"/>
        </w:rPr>
        <w:t>Assignment of overall risk rating or risk grade.</w:t>
      </w:r>
      <w:r>
        <w:rPr>
          <w:spacing w:val="1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rating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process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explained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color w:val="0000ED"/>
          <w:spacing w:val="-16"/>
          <w:w w:val="105"/>
          <w:sz w:val="28"/>
        </w:rPr>
        <w:t> </w:t>
      </w:r>
      <w:r>
        <w:rPr>
          <w:color w:val="0000ED"/>
          <w:w w:val="105"/>
          <w:sz w:val="28"/>
          <w:u w:val="single" w:color="0000ED"/>
        </w:rPr>
        <w:t>Figure</w:t>
      </w:r>
      <w:r>
        <w:rPr>
          <w:color w:val="0000ED"/>
          <w:spacing w:val="-17"/>
          <w:w w:val="105"/>
          <w:sz w:val="28"/>
          <w:u w:val="single" w:color="0000ED"/>
        </w:rPr>
        <w:t> </w:t>
      </w:r>
      <w:r>
        <w:rPr>
          <w:color w:val="0000ED"/>
          <w:w w:val="105"/>
          <w:sz w:val="28"/>
          <w:u w:val="single" w:color="0000ED"/>
        </w:rPr>
        <w:t>11.1</w:t>
      </w:r>
      <w:r>
        <w:rPr>
          <w:w w:val="105"/>
          <w:sz w:val="28"/>
        </w:rPr>
        <w:t>.</w:t>
      </w:r>
    </w:p>
    <w:p>
      <w:pPr>
        <w:spacing w:before="131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FIGURE</w:t>
      </w:r>
      <w:r>
        <w:rPr>
          <w:b/>
          <w:color w:val="0000ED"/>
          <w:spacing w:val="14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11.1</w:t>
      </w:r>
      <w:r>
        <w:rPr>
          <w:b/>
          <w:color w:val="0000ED"/>
          <w:spacing w:val="16"/>
          <w:sz w:val="28"/>
        </w:rPr>
        <w:t> </w:t>
      </w:r>
      <w:r>
        <w:rPr>
          <w:sz w:val="28"/>
        </w:rPr>
        <w:t>Risk</w:t>
      </w:r>
      <w:r>
        <w:rPr>
          <w:spacing w:val="16"/>
          <w:sz w:val="28"/>
        </w:rPr>
        <w:t> </w:t>
      </w:r>
      <w:r>
        <w:rPr>
          <w:sz w:val="28"/>
        </w:rPr>
        <w:t>Rating</w:t>
      </w:r>
      <w:r>
        <w:rPr>
          <w:spacing w:val="15"/>
          <w:sz w:val="28"/>
        </w:rPr>
        <w:t> </w:t>
      </w:r>
      <w:r>
        <w:rPr>
          <w:sz w:val="28"/>
        </w:rPr>
        <w:t>Process</w:t>
      </w:r>
    </w:p>
    <w:p>
      <w:pPr>
        <w:spacing w:after="0"/>
        <w:jc w:val="both"/>
        <w:rPr>
          <w:sz w:val="28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029199" cy="3328416"/>
            <wp:effectExtent l="0" t="0" r="0" b="0"/>
            <wp:docPr id="5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jc w:val="left"/>
        <w:rPr>
          <w:sz w:val="22"/>
        </w:rPr>
      </w:pPr>
    </w:p>
    <w:p>
      <w:pPr>
        <w:pStyle w:val="Heading3"/>
      </w:pPr>
      <w:r>
        <w:rPr/>
        <w:t>Risk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Weight</w:t>
      </w:r>
      <w:r>
        <w:rPr>
          <w:spacing w:val="1"/>
        </w:rPr>
        <w:t> </w:t>
      </w:r>
      <w:r>
        <w:rPr/>
        <w:t>Assignment</w:t>
      </w:r>
    </w:p>
    <w:p>
      <w:pPr>
        <w:pStyle w:val="BodyText"/>
        <w:spacing w:before="98"/>
        <w:jc w:val="left"/>
      </w:pP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assessment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done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four</w:t>
      </w:r>
      <w:r>
        <w:rPr>
          <w:spacing w:val="-15"/>
          <w:w w:val="105"/>
        </w:rPr>
        <w:t> </w:t>
      </w:r>
      <w:r>
        <w:rPr>
          <w:w w:val="105"/>
        </w:rPr>
        <w:t>stages:</w:t>
      </w:r>
    </w:p>
    <w:p>
      <w:pPr>
        <w:pStyle w:val="ListParagraph"/>
        <w:numPr>
          <w:ilvl w:val="0"/>
          <w:numId w:val="25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Risk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element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level.</w:t>
      </w:r>
    </w:p>
    <w:p>
      <w:pPr>
        <w:pStyle w:val="ListParagraph"/>
        <w:numPr>
          <w:ilvl w:val="0"/>
          <w:numId w:val="25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Risk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factor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level.</w:t>
      </w:r>
    </w:p>
    <w:p>
      <w:pPr>
        <w:pStyle w:val="ListParagraph"/>
        <w:numPr>
          <w:ilvl w:val="0"/>
          <w:numId w:val="25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Risk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component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level.</w:t>
      </w:r>
    </w:p>
    <w:p>
      <w:pPr>
        <w:pStyle w:val="ListParagraph"/>
        <w:numPr>
          <w:ilvl w:val="0"/>
          <w:numId w:val="25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Counterparty</w:t>
      </w:r>
      <w:r>
        <w:rPr>
          <w:spacing w:val="23"/>
          <w:sz w:val="28"/>
        </w:rPr>
        <w:t> </w:t>
      </w:r>
      <w:r>
        <w:rPr>
          <w:sz w:val="28"/>
        </w:rPr>
        <w:t>level.</w:t>
      </w:r>
    </w:p>
    <w:p>
      <w:pPr>
        <w:pStyle w:val="BodyText"/>
        <w:spacing w:line="256" w:lineRule="auto" w:before="52"/>
        <w:ind w:right="118" w:firstLine="230"/>
      </w:pPr>
      <w:r>
        <w:rPr>
          <w:w w:val="105"/>
        </w:rPr>
        <w:t>Each model consists of a few risk components, which in turn consist of a few</w:t>
      </w:r>
      <w:r>
        <w:rPr>
          <w:spacing w:val="-71"/>
          <w:w w:val="105"/>
        </w:rPr>
        <w:t> </w:t>
      </w:r>
      <w:r>
        <w:rPr>
          <w:w w:val="105"/>
        </w:rPr>
        <w:t>risk factors and the latter a few risk elements. But each risk component, risk</w:t>
      </w:r>
      <w:r>
        <w:rPr>
          <w:spacing w:val="1"/>
          <w:w w:val="105"/>
        </w:rPr>
        <w:t> </w:t>
      </w:r>
      <w:r>
        <w:rPr>
          <w:w w:val="105"/>
        </w:rPr>
        <w:t>factor, and risk element is not equally significant and therefore, they cannot be</w:t>
      </w:r>
      <w:r>
        <w:rPr>
          <w:spacing w:val="1"/>
          <w:w w:val="105"/>
        </w:rPr>
        <w:t> </w:t>
      </w:r>
      <w:r>
        <w:rPr>
          <w:w w:val="105"/>
        </w:rPr>
        <w:t>assigned equal weights for the derivation of a risk grade. Even when a loan is</w:t>
      </w:r>
      <w:r>
        <w:rPr>
          <w:spacing w:val="1"/>
          <w:w w:val="105"/>
        </w:rPr>
        <w:t> </w:t>
      </w:r>
      <w:r>
        <w:rPr>
          <w:w w:val="105"/>
        </w:rPr>
        <w:t>appraised</w:t>
      </w:r>
      <w:r>
        <w:rPr>
          <w:spacing w:val="-12"/>
          <w:w w:val="105"/>
        </w:rPr>
        <w:t> </w:t>
      </w:r>
      <w:r>
        <w:rPr>
          <w:w w:val="105"/>
        </w:rPr>
        <w:t>under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traditional</w:t>
      </w:r>
      <w:r>
        <w:rPr>
          <w:spacing w:val="-11"/>
          <w:w w:val="105"/>
        </w:rPr>
        <w:t> </w:t>
      </w:r>
      <w:r>
        <w:rPr>
          <w:w w:val="105"/>
        </w:rPr>
        <w:t>method,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final</w:t>
      </w:r>
      <w:r>
        <w:rPr>
          <w:spacing w:val="-11"/>
          <w:w w:val="105"/>
        </w:rPr>
        <w:t> </w:t>
      </w:r>
      <w:r>
        <w:rPr>
          <w:w w:val="105"/>
        </w:rPr>
        <w:t>decision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loan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based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71"/>
          <w:w w:val="105"/>
        </w:rPr>
        <w:t> </w:t>
      </w:r>
      <w:r>
        <w:rPr>
          <w:w w:val="105"/>
        </w:rPr>
        <w:t>assessment of certain crucial factors. The technical feasibility and financial</w:t>
      </w:r>
      <w:r>
        <w:rPr>
          <w:spacing w:val="1"/>
          <w:w w:val="105"/>
        </w:rPr>
        <w:t> </w:t>
      </w:r>
      <w:r>
        <w:rPr>
          <w:w w:val="105"/>
        </w:rPr>
        <w:t>viability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project</w:t>
      </w:r>
      <w:r>
        <w:rPr>
          <w:spacing w:val="-14"/>
          <w:w w:val="105"/>
        </w:rPr>
        <w:t> </w:t>
      </w:r>
      <w:r>
        <w:rPr>
          <w:w w:val="105"/>
        </w:rPr>
        <w:t>have</w:t>
      </w:r>
      <w:r>
        <w:rPr>
          <w:spacing w:val="-13"/>
          <w:w w:val="105"/>
        </w:rPr>
        <w:t> </w:t>
      </w:r>
      <w:r>
        <w:rPr>
          <w:w w:val="105"/>
        </w:rPr>
        <w:t>more</w:t>
      </w:r>
      <w:r>
        <w:rPr>
          <w:spacing w:val="-14"/>
          <w:w w:val="105"/>
        </w:rPr>
        <w:t> </w:t>
      </w:r>
      <w:r>
        <w:rPr>
          <w:w w:val="105"/>
        </w:rPr>
        <w:t>significance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making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decision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loan.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same</w:t>
      </w:r>
      <w:r>
        <w:rPr>
          <w:spacing w:val="-11"/>
          <w:w w:val="105"/>
        </w:rPr>
        <w:t> </w:t>
      </w:r>
      <w:r>
        <w:rPr>
          <w:w w:val="105"/>
        </w:rPr>
        <w:t>principle</w:t>
      </w:r>
      <w:r>
        <w:rPr>
          <w:spacing w:val="-12"/>
          <w:w w:val="105"/>
        </w:rPr>
        <w:t> </w:t>
      </w:r>
      <w:r>
        <w:rPr>
          <w:w w:val="105"/>
        </w:rPr>
        <w:t>holds</w:t>
      </w:r>
      <w:r>
        <w:rPr>
          <w:spacing w:val="-11"/>
          <w:w w:val="105"/>
        </w:rPr>
        <w:t> </w:t>
      </w:r>
      <w:r>
        <w:rPr>
          <w:w w:val="105"/>
        </w:rPr>
        <w:t>good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computing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counterparty.</w:t>
      </w:r>
      <w:r>
        <w:rPr>
          <w:spacing w:val="-71"/>
          <w:w w:val="105"/>
        </w:rPr>
        <w:t> </w:t>
      </w:r>
      <w:r>
        <w:rPr>
          <w:w w:val="105"/>
        </w:rPr>
        <w:t>For instance, among the risk components that go into the computation of risk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rating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under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different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models,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component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“financial</w:t>
      </w:r>
      <w:r>
        <w:rPr>
          <w:spacing w:val="-16"/>
          <w:w w:val="105"/>
        </w:rPr>
        <w:t> </w:t>
      </w:r>
      <w:r>
        <w:rPr>
          <w:w w:val="105"/>
        </w:rPr>
        <w:t>viability</w:t>
      </w:r>
      <w:r>
        <w:rPr>
          <w:spacing w:val="-16"/>
          <w:w w:val="105"/>
        </w:rPr>
        <w:t> </w:t>
      </w:r>
      <w:r>
        <w:rPr>
          <w:w w:val="105"/>
        </w:rPr>
        <w:t>risk”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critical and highly significant, and is relatively more material than other risk</w:t>
      </w:r>
      <w:r>
        <w:rPr>
          <w:spacing w:val="1"/>
          <w:w w:val="105"/>
        </w:rPr>
        <w:t> </w:t>
      </w:r>
      <w:r>
        <w:rPr>
          <w:w w:val="105"/>
        </w:rPr>
        <w:t>components and therefore is assigned a higher weight. Likewise, in assessing</w:t>
      </w:r>
      <w:r>
        <w:rPr>
          <w:spacing w:val="1"/>
          <w:w w:val="105"/>
        </w:rPr>
        <w:t> </w:t>
      </w:r>
      <w:r>
        <w:rPr>
          <w:w w:val="105"/>
        </w:rPr>
        <w:t>“industry/business</w:t>
      </w:r>
      <w:r>
        <w:rPr>
          <w:spacing w:val="-16"/>
          <w:w w:val="105"/>
        </w:rPr>
        <w:t> </w:t>
      </w:r>
      <w:r>
        <w:rPr>
          <w:w w:val="105"/>
        </w:rPr>
        <w:t>prospect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stability</w:t>
      </w:r>
      <w:r>
        <w:rPr>
          <w:spacing w:val="-15"/>
          <w:w w:val="105"/>
        </w:rPr>
        <w:t> </w:t>
      </w:r>
      <w:r>
        <w:rPr>
          <w:w w:val="105"/>
        </w:rPr>
        <w:t>risk,”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factor</w:t>
      </w:r>
      <w:r>
        <w:rPr>
          <w:spacing w:val="-15"/>
          <w:w w:val="105"/>
        </w:rPr>
        <w:t> </w:t>
      </w:r>
      <w:r>
        <w:rPr>
          <w:w w:val="105"/>
        </w:rPr>
        <w:t>“future</w:t>
      </w:r>
      <w:r>
        <w:rPr>
          <w:spacing w:val="-15"/>
          <w:w w:val="105"/>
        </w:rPr>
        <w:t> </w:t>
      </w:r>
      <w:r>
        <w:rPr>
          <w:w w:val="105"/>
        </w:rPr>
        <w:t>prospect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industry”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considered</w:t>
      </w:r>
      <w:r>
        <w:rPr>
          <w:spacing w:val="26"/>
          <w:w w:val="105"/>
        </w:rPr>
        <w:t> </w:t>
      </w:r>
      <w:r>
        <w:rPr>
          <w:w w:val="105"/>
        </w:rPr>
        <w:t>relatively</w:t>
      </w:r>
      <w:r>
        <w:rPr>
          <w:spacing w:val="26"/>
          <w:w w:val="105"/>
        </w:rPr>
        <w:t> </w:t>
      </w:r>
      <w:r>
        <w:rPr>
          <w:w w:val="105"/>
        </w:rPr>
        <w:t>more</w:t>
      </w:r>
      <w:r>
        <w:rPr>
          <w:spacing w:val="26"/>
          <w:w w:val="105"/>
        </w:rPr>
        <w:t> </w:t>
      </w:r>
      <w:r>
        <w:rPr>
          <w:w w:val="105"/>
        </w:rPr>
        <w:t>material</w:t>
      </w:r>
      <w:r>
        <w:rPr>
          <w:spacing w:val="26"/>
          <w:w w:val="105"/>
        </w:rPr>
        <w:t> </w:t>
      </w:r>
      <w:r>
        <w:rPr>
          <w:w w:val="105"/>
        </w:rPr>
        <w:t>than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risk</w:t>
      </w:r>
      <w:r>
        <w:rPr>
          <w:spacing w:val="26"/>
          <w:w w:val="105"/>
        </w:rPr>
        <w:t> </w:t>
      </w:r>
      <w:r>
        <w:rPr>
          <w:w w:val="105"/>
        </w:rPr>
        <w:t>factor</w:t>
      </w:r>
    </w:p>
    <w:p>
      <w:pPr>
        <w:spacing w:after="0" w:line="256" w:lineRule="auto"/>
        <w:sectPr>
          <w:pgSz w:w="12240" w:h="15840"/>
          <w:pgMar w:top="144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“infrastructure support,” and the risk element “growth potential and future</w:t>
      </w:r>
      <w:r>
        <w:rPr>
          <w:spacing w:val="1"/>
          <w:w w:val="105"/>
        </w:rPr>
        <w:t> </w:t>
      </w:r>
      <w:r>
        <w:rPr>
          <w:w w:val="105"/>
        </w:rPr>
        <w:t>outlook”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considered</w:t>
      </w:r>
      <w:r>
        <w:rPr>
          <w:spacing w:val="-17"/>
          <w:w w:val="105"/>
        </w:rPr>
        <w:t> </w:t>
      </w:r>
      <w:r>
        <w:rPr>
          <w:w w:val="105"/>
        </w:rPr>
        <w:t>relatively</w:t>
      </w:r>
      <w:r>
        <w:rPr>
          <w:spacing w:val="-17"/>
          <w:w w:val="105"/>
        </w:rPr>
        <w:t> </w:t>
      </w:r>
      <w:r>
        <w:rPr>
          <w:w w:val="105"/>
        </w:rPr>
        <w:t>more</w:t>
      </w:r>
      <w:r>
        <w:rPr>
          <w:spacing w:val="-17"/>
          <w:w w:val="105"/>
        </w:rPr>
        <w:t> </w:t>
      </w:r>
      <w:r>
        <w:rPr>
          <w:w w:val="105"/>
        </w:rPr>
        <w:t>significant</w:t>
      </w:r>
      <w:r>
        <w:rPr>
          <w:spacing w:val="-17"/>
          <w:w w:val="105"/>
        </w:rPr>
        <w:t> </w:t>
      </w:r>
      <w:r>
        <w:rPr>
          <w:w w:val="105"/>
        </w:rPr>
        <w:t>than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element</w:t>
      </w:r>
      <w:r>
        <w:rPr>
          <w:spacing w:val="-17"/>
          <w:w w:val="105"/>
        </w:rPr>
        <w:t> </w:t>
      </w:r>
      <w:r>
        <w:rPr>
          <w:w w:val="105"/>
        </w:rPr>
        <w:t>“demand</w:t>
      </w:r>
      <w:r>
        <w:rPr>
          <w:spacing w:val="-71"/>
          <w:w w:val="105"/>
        </w:rPr>
        <w:t> </w:t>
      </w:r>
      <w:r>
        <w:rPr>
          <w:w w:val="105"/>
        </w:rPr>
        <w:t>supply gap of its products.” For computation of ratings, the relative importance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components,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factors,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elements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kept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view.</w:t>
      </w:r>
      <w:r>
        <w:rPr>
          <w:spacing w:val="-7"/>
          <w:w w:val="105"/>
        </w:rPr>
        <w:t> </w:t>
      </w:r>
      <w:r>
        <w:rPr>
          <w:w w:val="105"/>
        </w:rPr>
        <w:t>While</w:t>
      </w:r>
      <w:r>
        <w:rPr>
          <w:spacing w:val="-71"/>
          <w:w w:val="105"/>
        </w:rPr>
        <w:t> </w:t>
      </w:r>
      <w:r>
        <w:rPr>
          <w:w w:val="105"/>
        </w:rPr>
        <w:t>each risk component, risk factor, and risk element has its own importance, each</w:t>
      </w:r>
      <w:r>
        <w:rPr>
          <w:spacing w:val="-71"/>
          <w:w w:val="105"/>
        </w:rPr>
        <w:t> </w:t>
      </w:r>
      <w:r>
        <w:rPr>
          <w:w w:val="105"/>
        </w:rPr>
        <w:t>of them carries varying significance in different types of rating models. It is</w:t>
      </w:r>
      <w:r>
        <w:rPr>
          <w:spacing w:val="1"/>
          <w:w w:val="105"/>
        </w:rPr>
        <w:t> </w:t>
      </w:r>
      <w:r>
        <w:rPr>
          <w:w w:val="105"/>
        </w:rPr>
        <w:t>necessary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determine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relative</w:t>
      </w:r>
      <w:r>
        <w:rPr>
          <w:spacing w:val="-14"/>
          <w:w w:val="105"/>
        </w:rPr>
        <w:t> </w:t>
      </w:r>
      <w:r>
        <w:rPr>
          <w:w w:val="105"/>
        </w:rPr>
        <w:t>significance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item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model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attach</w:t>
      </w:r>
      <w:r>
        <w:rPr>
          <w:spacing w:val="-71"/>
          <w:w w:val="105"/>
        </w:rPr>
        <w:t> </w:t>
      </w:r>
      <w:r>
        <w:rPr>
          <w:w w:val="105"/>
        </w:rPr>
        <w:t>a weight that matches the risk perception of that item in relation to the other</w:t>
      </w:r>
      <w:r>
        <w:rPr>
          <w:spacing w:val="1"/>
          <w:w w:val="105"/>
        </w:rPr>
        <w:t> </w:t>
      </w:r>
      <w:r>
        <w:rPr>
          <w:w w:val="105"/>
        </w:rPr>
        <w:t>items. The financial viability risk is the most significant and carries the highest</w:t>
      </w:r>
      <w:r>
        <w:rPr>
          <w:spacing w:val="1"/>
          <w:w w:val="105"/>
        </w:rPr>
        <w:t> </w:t>
      </w:r>
      <w:r>
        <w:rPr>
          <w:w w:val="105"/>
        </w:rPr>
        <w:t>weight among all the risk components. The relative importance of other risk</w:t>
      </w:r>
      <w:r>
        <w:rPr>
          <w:spacing w:val="1"/>
          <w:w w:val="105"/>
        </w:rPr>
        <w:t> </w:t>
      </w:r>
      <w:r>
        <w:rPr>
          <w:w w:val="105"/>
        </w:rPr>
        <w:t>components may vary between rating models in keeping with their significance</w:t>
      </w:r>
      <w:r>
        <w:rPr>
          <w:spacing w:val="-71"/>
          <w:w w:val="105"/>
        </w:rPr>
        <w:t> </w:t>
      </w:r>
      <w:r>
        <w:rPr>
          <w:w w:val="105"/>
        </w:rPr>
        <w:t>in that model. The weights to be assigned to risk components, risk factors, and</w:t>
      </w:r>
      <w:r>
        <w:rPr>
          <w:spacing w:val="1"/>
          <w:w w:val="105"/>
        </w:rPr>
        <w:t> </w:t>
      </w:r>
      <w:r>
        <w:rPr>
          <w:w w:val="105"/>
        </w:rPr>
        <w:t>risk elements will vary between models due to differences in borrower status</w:t>
      </w:r>
      <w:r>
        <w:rPr>
          <w:spacing w:val="1"/>
          <w:w w:val="105"/>
        </w:rPr>
        <w:t> </w:t>
      </w:r>
      <w:r>
        <w:rPr>
          <w:w w:val="105"/>
        </w:rPr>
        <w:t>(new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old),</w:t>
      </w:r>
      <w:r>
        <w:rPr>
          <w:spacing w:val="-11"/>
          <w:w w:val="105"/>
        </w:rPr>
        <w:t> </w:t>
      </w:r>
      <w:r>
        <w:rPr>
          <w:w w:val="105"/>
        </w:rPr>
        <w:t>loan</w:t>
      </w:r>
      <w:r>
        <w:rPr>
          <w:spacing w:val="-10"/>
          <w:w w:val="105"/>
        </w:rPr>
        <w:t> </w:t>
      </w:r>
      <w:r>
        <w:rPr>
          <w:w w:val="105"/>
        </w:rPr>
        <w:t>purpose</w:t>
      </w:r>
      <w:r>
        <w:rPr>
          <w:spacing w:val="-10"/>
          <w:w w:val="105"/>
        </w:rPr>
        <w:t> </w:t>
      </w:r>
      <w:r>
        <w:rPr>
          <w:w w:val="105"/>
        </w:rPr>
        <w:t>(industrial,</w:t>
      </w:r>
      <w:r>
        <w:rPr>
          <w:spacing w:val="-11"/>
          <w:w w:val="105"/>
        </w:rPr>
        <w:t> </w:t>
      </w:r>
      <w:r>
        <w:rPr>
          <w:w w:val="105"/>
        </w:rPr>
        <w:t>agricultural,</w:t>
      </w:r>
      <w:r>
        <w:rPr>
          <w:spacing w:val="-10"/>
          <w:w w:val="105"/>
        </w:rPr>
        <w:t> </w:t>
      </w:r>
      <w:r>
        <w:rPr>
          <w:w w:val="105"/>
        </w:rPr>
        <w:t>trading,</w:t>
      </w:r>
      <w:r>
        <w:rPr>
          <w:spacing w:val="-10"/>
          <w:w w:val="105"/>
        </w:rPr>
        <w:t> </w:t>
      </w:r>
      <w:r>
        <w:rPr>
          <w:w w:val="105"/>
        </w:rPr>
        <w:t>real</w:t>
      </w:r>
      <w:r>
        <w:rPr>
          <w:spacing w:val="-11"/>
          <w:w w:val="105"/>
        </w:rPr>
        <w:t> </w:t>
      </w:r>
      <w:r>
        <w:rPr>
          <w:w w:val="105"/>
        </w:rPr>
        <w:t>estate,</w:t>
      </w:r>
      <w:r>
        <w:rPr>
          <w:spacing w:val="-10"/>
          <w:w w:val="105"/>
        </w:rPr>
        <w:t> </w:t>
      </w:r>
      <w:r>
        <w:rPr>
          <w:w w:val="105"/>
        </w:rPr>
        <w:t>etc.),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loan</w:t>
      </w:r>
      <w:r>
        <w:rPr>
          <w:spacing w:val="-4"/>
          <w:w w:val="105"/>
        </w:rPr>
        <w:t> </w:t>
      </w:r>
      <w:r>
        <w:rPr>
          <w:w w:val="105"/>
        </w:rPr>
        <w:t>tenure</w:t>
      </w:r>
      <w:r>
        <w:rPr>
          <w:spacing w:val="-4"/>
          <w:w w:val="105"/>
        </w:rPr>
        <w:t> </w:t>
      </w:r>
      <w:r>
        <w:rPr>
          <w:w w:val="105"/>
        </w:rPr>
        <w:t>(short,</w:t>
      </w:r>
      <w:r>
        <w:rPr>
          <w:spacing w:val="-3"/>
          <w:w w:val="105"/>
        </w:rPr>
        <w:t> </w:t>
      </w:r>
      <w:r>
        <w:rPr>
          <w:w w:val="105"/>
        </w:rPr>
        <w:t>medium,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long</w:t>
      </w:r>
      <w:r>
        <w:rPr>
          <w:spacing w:val="-3"/>
          <w:w w:val="105"/>
        </w:rPr>
        <w:t> </w:t>
      </w:r>
      <w:r>
        <w:rPr>
          <w:w w:val="105"/>
        </w:rPr>
        <w:t>tenure).</w:t>
      </w:r>
    </w:p>
    <w:p>
      <w:pPr>
        <w:spacing w:before="175"/>
        <w:ind w:left="100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1060703</wp:posOffset>
            </wp:positionH>
            <wp:positionV relativeFrom="paragraph">
              <wp:posOffset>341126</wp:posOffset>
            </wp:positionV>
            <wp:extent cx="4636008" cy="3255264"/>
            <wp:effectExtent l="0" t="0" r="0" b="0"/>
            <wp:wrapTopAndBottom/>
            <wp:docPr id="5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1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11.1</w:t>
      </w:r>
      <w:r>
        <w:rPr>
          <w:b/>
          <w:color w:val="0000ED"/>
          <w:spacing w:val="12"/>
          <w:sz w:val="28"/>
        </w:rPr>
        <w:t> </w:t>
      </w:r>
      <w:r>
        <w:rPr>
          <w:sz w:val="28"/>
        </w:rPr>
        <w:t>Credit</w:t>
      </w:r>
      <w:r>
        <w:rPr>
          <w:spacing w:val="11"/>
          <w:sz w:val="28"/>
        </w:rPr>
        <w:t> </w:t>
      </w:r>
      <w:r>
        <w:rPr>
          <w:sz w:val="28"/>
        </w:rPr>
        <w:t>Risk</w:t>
      </w:r>
      <w:r>
        <w:rPr>
          <w:spacing w:val="12"/>
          <w:sz w:val="28"/>
        </w:rPr>
        <w:t> </w:t>
      </w:r>
      <w:r>
        <w:rPr>
          <w:sz w:val="28"/>
        </w:rPr>
        <w:t>Rating</w:t>
      </w:r>
      <w:r>
        <w:rPr>
          <w:spacing w:val="12"/>
          <w:sz w:val="28"/>
        </w:rPr>
        <w:t> </w:t>
      </w:r>
      <w:r>
        <w:rPr>
          <w:sz w:val="28"/>
        </w:rPr>
        <w:t>Model</w:t>
      </w:r>
    </w:p>
    <w:p>
      <w:pPr>
        <w:pStyle w:val="BodyText"/>
        <w:spacing w:before="7"/>
        <w:ind w:left="0"/>
        <w:jc w:val="left"/>
        <w:rPr>
          <w:sz w:val="27"/>
        </w:rPr>
      </w:pPr>
    </w:p>
    <w:p>
      <w:pPr>
        <w:pStyle w:val="Heading3"/>
        <w:spacing w:before="0"/>
      </w:pPr>
      <w:r>
        <w:rPr/>
        <w:t>Weight</w:t>
      </w:r>
      <w:r>
        <w:rPr>
          <w:spacing w:val="1"/>
        </w:rPr>
        <w:t> </w:t>
      </w:r>
      <w:r>
        <w:rPr/>
        <w:t>Assignment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Risk</w:t>
      </w:r>
      <w:r>
        <w:rPr>
          <w:spacing w:val="1"/>
        </w:rPr>
        <w:t> </w:t>
      </w:r>
      <w:r>
        <w:rPr/>
        <w:t>Components</w:t>
      </w:r>
    </w:p>
    <w:p>
      <w:pPr>
        <w:pStyle w:val="BodyText"/>
        <w:spacing w:line="256" w:lineRule="auto" w:before="98"/>
        <w:ind w:right="123"/>
      </w:pPr>
      <w:r>
        <w:rPr>
          <w:spacing w:val="-1"/>
          <w:w w:val="105"/>
        </w:rPr>
        <w:t>Illustrative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examples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assignment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weights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components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under</w:t>
      </w:r>
      <w:r>
        <w:rPr>
          <w:spacing w:val="-17"/>
          <w:w w:val="105"/>
        </w:rPr>
        <w:t> </w:t>
      </w:r>
      <w:r>
        <w:rPr>
          <w:w w:val="105"/>
        </w:rPr>
        <w:t>models</w:t>
      </w:r>
      <w:r>
        <w:rPr>
          <w:spacing w:val="-71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new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old</w:t>
      </w:r>
      <w:r>
        <w:rPr>
          <w:spacing w:val="-15"/>
          <w:w w:val="105"/>
        </w:rPr>
        <w:t> </w:t>
      </w:r>
      <w:r>
        <w:rPr>
          <w:w w:val="105"/>
        </w:rPr>
        <w:t>(existing)</w:t>
      </w:r>
      <w:r>
        <w:rPr>
          <w:spacing w:val="-15"/>
          <w:w w:val="105"/>
        </w:rPr>
        <w:t> </w:t>
      </w:r>
      <w:r>
        <w:rPr>
          <w:w w:val="105"/>
        </w:rPr>
        <w:t>borrowers</w:t>
      </w:r>
      <w:r>
        <w:rPr>
          <w:spacing w:val="-16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shown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color w:val="0000ED"/>
          <w:w w:val="105"/>
          <w:u w:val="single" w:color="0000ED"/>
        </w:rPr>
        <w:t>Tables</w:t>
      </w:r>
      <w:r>
        <w:rPr>
          <w:color w:val="0000ED"/>
          <w:spacing w:val="-16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11.1</w:t>
      </w:r>
      <w:r>
        <w:rPr>
          <w:color w:val="0000ED"/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color w:val="0000ED"/>
          <w:w w:val="105"/>
          <w:u w:val="single" w:color="0000ED"/>
        </w:rPr>
        <w:t>11.2</w:t>
      </w:r>
      <w:r>
        <w:rPr>
          <w:w w:val="105"/>
        </w:rPr>
        <w:t>.</w:t>
      </w:r>
    </w:p>
    <w:p>
      <w:pPr>
        <w:spacing w:before="161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1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11.2</w:t>
      </w:r>
      <w:r>
        <w:rPr>
          <w:b/>
          <w:color w:val="0000ED"/>
          <w:spacing w:val="12"/>
          <w:sz w:val="28"/>
        </w:rPr>
        <w:t> </w:t>
      </w:r>
      <w:r>
        <w:rPr>
          <w:sz w:val="28"/>
        </w:rPr>
        <w:t>Credit</w:t>
      </w:r>
      <w:r>
        <w:rPr>
          <w:spacing w:val="11"/>
          <w:sz w:val="28"/>
        </w:rPr>
        <w:t> </w:t>
      </w:r>
      <w:r>
        <w:rPr>
          <w:sz w:val="28"/>
        </w:rPr>
        <w:t>Risk</w:t>
      </w:r>
      <w:r>
        <w:rPr>
          <w:spacing w:val="12"/>
          <w:sz w:val="28"/>
        </w:rPr>
        <w:t> </w:t>
      </w:r>
      <w:r>
        <w:rPr>
          <w:sz w:val="28"/>
        </w:rPr>
        <w:t>Rating</w:t>
      </w:r>
      <w:r>
        <w:rPr>
          <w:spacing w:val="12"/>
          <w:sz w:val="28"/>
        </w:rPr>
        <w:t> </w:t>
      </w:r>
      <w:r>
        <w:rPr>
          <w:sz w:val="28"/>
        </w:rPr>
        <w:t>Model</w:t>
      </w:r>
    </w:p>
    <w:p>
      <w:pPr>
        <w:spacing w:after="0"/>
        <w:jc w:val="both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636008" cy="2423159"/>
            <wp:effectExtent l="0" t="0" r="0" b="0"/>
            <wp:docPr id="5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6" w:lineRule="auto" w:before="41"/>
        <w:ind w:right="119" w:firstLine="230"/>
      </w:pPr>
      <w:r>
        <w:rPr>
          <w:w w:val="105"/>
        </w:rPr>
        <w:t>In the case of existing borrowers (those who are already enjoying credit</w:t>
      </w:r>
      <w:r>
        <w:rPr>
          <w:spacing w:val="1"/>
          <w:w w:val="105"/>
        </w:rPr>
        <w:t> </w:t>
      </w:r>
      <w:r>
        <w:rPr>
          <w:w w:val="105"/>
        </w:rPr>
        <w:t>facilities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bank),</w:t>
      </w:r>
      <w:r>
        <w:rPr>
          <w:spacing w:val="-17"/>
          <w:w w:val="105"/>
        </w:rPr>
        <w:t> </w:t>
      </w:r>
      <w:r>
        <w:rPr>
          <w:w w:val="105"/>
        </w:rPr>
        <w:t>past</w:t>
      </w:r>
      <w:r>
        <w:rPr>
          <w:spacing w:val="-17"/>
          <w:w w:val="105"/>
        </w:rPr>
        <w:t> </w:t>
      </w:r>
      <w:r>
        <w:rPr>
          <w:w w:val="105"/>
        </w:rPr>
        <w:t>dealings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significant</w:t>
      </w:r>
      <w:r>
        <w:rPr>
          <w:spacing w:val="-17"/>
          <w:w w:val="105"/>
        </w:rPr>
        <w:t> </w:t>
      </w:r>
      <w:r>
        <w:rPr>
          <w:w w:val="105"/>
        </w:rPr>
        <w:t>factor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continuation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sanctioned</w:t>
      </w:r>
      <w:r>
        <w:rPr>
          <w:spacing w:val="-11"/>
          <w:w w:val="105"/>
        </w:rPr>
        <w:t> </w:t>
      </w:r>
      <w:r>
        <w:rPr>
          <w:w w:val="105"/>
        </w:rPr>
        <w:t>limits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relatively</w:t>
      </w:r>
      <w:r>
        <w:rPr>
          <w:spacing w:val="-10"/>
          <w:w w:val="105"/>
        </w:rPr>
        <w:t> </w:t>
      </w:r>
      <w:r>
        <w:rPr>
          <w:w w:val="105"/>
        </w:rPr>
        <w:t>more</w:t>
      </w:r>
      <w:r>
        <w:rPr>
          <w:spacing w:val="-10"/>
          <w:w w:val="105"/>
        </w:rPr>
        <w:t> </w:t>
      </w:r>
      <w:r>
        <w:rPr>
          <w:w w:val="105"/>
        </w:rPr>
        <w:t>important</w:t>
      </w:r>
      <w:r>
        <w:rPr>
          <w:spacing w:val="-11"/>
          <w:w w:val="105"/>
        </w:rPr>
        <w:t> </w:t>
      </w:r>
      <w:r>
        <w:rPr>
          <w:w w:val="105"/>
        </w:rPr>
        <w:t>than</w:t>
      </w:r>
      <w:r>
        <w:rPr>
          <w:spacing w:val="-10"/>
          <w:w w:val="105"/>
        </w:rPr>
        <w:t> </w:t>
      </w:r>
      <w:r>
        <w:rPr>
          <w:w w:val="105"/>
        </w:rPr>
        <w:t>facility</w:t>
      </w:r>
      <w:r>
        <w:rPr>
          <w:spacing w:val="-11"/>
          <w:w w:val="105"/>
        </w:rPr>
        <w:t> </w:t>
      </w:r>
      <w:r>
        <w:rPr>
          <w:w w:val="105"/>
        </w:rPr>
        <w:t>structure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and managerial risk. It has therefore been allotted a higher weight. If the</w:t>
      </w:r>
      <w:r>
        <w:rPr>
          <w:spacing w:val="1"/>
          <w:w w:val="105"/>
        </w:rPr>
        <w:t> </w:t>
      </w:r>
      <w:r>
        <w:rPr>
          <w:w w:val="105"/>
        </w:rPr>
        <w:t>operations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accounts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unsatisfactory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stagnant,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accounts</w:t>
      </w:r>
      <w:r>
        <w:rPr>
          <w:spacing w:val="-15"/>
          <w:w w:val="105"/>
        </w:rPr>
        <w:t> </w:t>
      </w:r>
      <w:r>
        <w:rPr>
          <w:w w:val="105"/>
        </w:rPr>
        <w:t>became</w:t>
      </w:r>
      <w:r>
        <w:rPr>
          <w:spacing w:val="-71"/>
          <w:w w:val="105"/>
        </w:rPr>
        <w:t> </w:t>
      </w:r>
      <w:r>
        <w:rPr>
          <w:w w:val="105"/>
        </w:rPr>
        <w:t>irregular on a few occasions in the recent past, it indicates that the borrower is</w:t>
      </w:r>
      <w:r>
        <w:rPr>
          <w:spacing w:val="1"/>
          <w:w w:val="105"/>
        </w:rPr>
        <w:t> </w:t>
      </w:r>
      <w:r>
        <w:rPr>
          <w:w w:val="105"/>
        </w:rPr>
        <w:t>facing problem in running the business, and the possibility of the account</w:t>
      </w:r>
      <w:r>
        <w:rPr>
          <w:spacing w:val="1"/>
          <w:w w:val="105"/>
        </w:rPr>
        <w:t> </w:t>
      </w:r>
      <w:r>
        <w:rPr>
          <w:w w:val="105"/>
        </w:rPr>
        <w:t>becoming nonperforming will soon become a reality. In such a situation, the</w:t>
      </w:r>
      <w:r>
        <w:rPr>
          <w:spacing w:val="1"/>
          <w:w w:val="105"/>
        </w:rPr>
        <w:t> </w:t>
      </w:r>
      <w:r>
        <w:rPr>
          <w:w w:val="105"/>
        </w:rPr>
        <w:t>borrower is assigned a rating that signifies very high risk. The bank should put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type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facility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watch</w:t>
      </w:r>
      <w:r>
        <w:rPr>
          <w:spacing w:val="-10"/>
          <w:w w:val="105"/>
        </w:rPr>
        <w:t> </w:t>
      </w:r>
      <w:r>
        <w:rPr>
          <w:w w:val="105"/>
        </w:rPr>
        <w:t>category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monitor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vigorously.</w:t>
      </w:r>
    </w:p>
    <w:p>
      <w:pPr>
        <w:pStyle w:val="BodyText"/>
        <w:spacing w:line="256" w:lineRule="auto" w:before="39"/>
        <w:ind w:right="118" w:firstLine="230"/>
      </w:pPr>
      <w:r>
        <w:rPr>
          <w:w w:val="105"/>
        </w:rPr>
        <w:t>The bank should assign weights to different risk components in keeping with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-16"/>
          <w:w w:val="105"/>
        </w:rPr>
        <w:t> </w:t>
      </w:r>
      <w:r>
        <w:rPr>
          <w:w w:val="105"/>
        </w:rPr>
        <w:t>significance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model.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some</w:t>
      </w:r>
      <w:r>
        <w:rPr>
          <w:spacing w:val="-15"/>
          <w:w w:val="105"/>
        </w:rPr>
        <w:t> </w:t>
      </w:r>
      <w:r>
        <w:rPr>
          <w:w w:val="105"/>
        </w:rPr>
        <w:t>cases,</w:t>
      </w:r>
      <w:r>
        <w:rPr>
          <w:spacing w:val="-15"/>
          <w:w w:val="105"/>
        </w:rPr>
        <w:t> </w:t>
      </w:r>
      <w:r>
        <w:rPr>
          <w:w w:val="105"/>
        </w:rPr>
        <w:t>equivalent</w:t>
      </w:r>
      <w:r>
        <w:rPr>
          <w:spacing w:val="-16"/>
          <w:w w:val="105"/>
        </w:rPr>
        <w:t> </w:t>
      </w:r>
      <w:r>
        <w:rPr>
          <w:w w:val="105"/>
        </w:rPr>
        <w:t>weights</w:t>
      </w:r>
      <w:r>
        <w:rPr>
          <w:spacing w:val="-15"/>
          <w:w w:val="105"/>
        </w:rPr>
        <w:t> </w:t>
      </w:r>
      <w:r>
        <w:rPr>
          <w:w w:val="105"/>
        </w:rPr>
        <w:t>may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assigned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two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three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components</w:t>
      </w:r>
      <w:r>
        <w:rPr>
          <w:spacing w:val="-13"/>
          <w:w w:val="105"/>
        </w:rPr>
        <w:t> </w:t>
      </w:r>
      <w:r>
        <w:rPr>
          <w:w w:val="105"/>
        </w:rPr>
        <w:t>because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their</w:t>
      </w:r>
      <w:r>
        <w:rPr>
          <w:spacing w:val="-13"/>
          <w:w w:val="105"/>
        </w:rPr>
        <w:t> </w:t>
      </w:r>
      <w:r>
        <w:rPr>
          <w:w w:val="105"/>
        </w:rPr>
        <w:t>equal</w:t>
      </w:r>
      <w:r>
        <w:rPr>
          <w:spacing w:val="-12"/>
          <w:w w:val="105"/>
        </w:rPr>
        <w:t> </w:t>
      </w:r>
      <w:r>
        <w:rPr>
          <w:w w:val="105"/>
        </w:rPr>
        <w:t>significance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model.</w:t>
      </w:r>
      <w:r>
        <w:rPr>
          <w:spacing w:val="-71"/>
          <w:w w:val="105"/>
        </w:rPr>
        <w:t> </w:t>
      </w:r>
      <w:r>
        <w:rPr>
          <w:w w:val="105"/>
        </w:rPr>
        <w:t>The model shown in </w:t>
      </w:r>
      <w:r>
        <w:rPr>
          <w:color w:val="0000ED"/>
          <w:w w:val="105"/>
          <w:u w:val="single" w:color="0000ED"/>
        </w:rPr>
        <w:t>Table 11.2</w:t>
      </w:r>
      <w:r>
        <w:rPr>
          <w:color w:val="0000ED"/>
          <w:w w:val="105"/>
        </w:rPr>
        <w:t> </w:t>
      </w:r>
      <w:r>
        <w:rPr>
          <w:w w:val="105"/>
        </w:rPr>
        <w:t>relates to loans for setting up an industrial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project,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say,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power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telecommunications</w:t>
      </w:r>
      <w:r>
        <w:rPr>
          <w:spacing w:val="-15"/>
          <w:w w:val="105"/>
        </w:rPr>
        <w:t> </w:t>
      </w:r>
      <w:r>
        <w:rPr>
          <w:w w:val="105"/>
        </w:rPr>
        <w:t>project.</w:t>
      </w:r>
      <w:r>
        <w:rPr>
          <w:spacing w:val="-16"/>
          <w:w w:val="105"/>
        </w:rPr>
        <w:t> </w:t>
      </w:r>
      <w:r>
        <w:rPr>
          <w:w w:val="105"/>
        </w:rPr>
        <w:t>Project</w:t>
      </w:r>
      <w:r>
        <w:rPr>
          <w:spacing w:val="-15"/>
          <w:w w:val="105"/>
        </w:rPr>
        <w:t> </w:t>
      </w:r>
      <w:r>
        <w:rPr>
          <w:w w:val="105"/>
        </w:rPr>
        <w:t>implementation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is included in this model and assigned a risk weight in accordance with the</w:t>
      </w:r>
      <w:r>
        <w:rPr>
          <w:spacing w:val="1"/>
          <w:w w:val="105"/>
        </w:rPr>
        <w:t> </w:t>
      </w:r>
      <w:r>
        <w:rPr>
          <w:w w:val="105"/>
        </w:rPr>
        <w:t>significance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item.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old</w:t>
      </w:r>
      <w:r>
        <w:rPr>
          <w:spacing w:val="-11"/>
          <w:w w:val="105"/>
        </w:rPr>
        <w:t> </w:t>
      </w:r>
      <w:r>
        <w:rPr>
          <w:w w:val="105"/>
        </w:rPr>
        <w:t>borrowers,</w:t>
      </w:r>
      <w:r>
        <w:rPr>
          <w:spacing w:val="-11"/>
          <w:w w:val="105"/>
        </w:rPr>
        <w:t> </w:t>
      </w:r>
      <w:r>
        <w:rPr>
          <w:w w:val="105"/>
        </w:rPr>
        <w:t>project</w:t>
      </w:r>
      <w:r>
        <w:rPr>
          <w:spacing w:val="-12"/>
          <w:w w:val="105"/>
        </w:rPr>
        <w:t> </w:t>
      </w:r>
      <w:r>
        <w:rPr>
          <w:w w:val="105"/>
        </w:rPr>
        <w:t>implementation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lower</w:t>
      </w:r>
      <w:r>
        <w:rPr>
          <w:spacing w:val="-71"/>
          <w:w w:val="105"/>
        </w:rPr>
        <w:t> </w:t>
      </w:r>
      <w:r>
        <w:rPr>
          <w:w w:val="105"/>
        </w:rPr>
        <w:t>since their track record and managerial competency are already known and</w:t>
      </w:r>
      <w:r>
        <w:rPr>
          <w:spacing w:val="1"/>
          <w:w w:val="105"/>
        </w:rPr>
        <w:t> </w:t>
      </w:r>
      <w:r>
        <w:rPr>
          <w:w w:val="105"/>
        </w:rPr>
        <w:t>hence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w w:val="105"/>
        </w:rPr>
        <w:t>been</w:t>
      </w:r>
      <w:r>
        <w:rPr>
          <w:spacing w:val="-4"/>
          <w:w w:val="105"/>
        </w:rPr>
        <w:t> </w:t>
      </w:r>
      <w:r>
        <w:rPr>
          <w:w w:val="105"/>
        </w:rPr>
        <w:t>assigned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relatively</w:t>
      </w:r>
      <w:r>
        <w:rPr>
          <w:spacing w:val="-4"/>
          <w:w w:val="105"/>
        </w:rPr>
        <w:t> </w:t>
      </w:r>
      <w:r>
        <w:rPr>
          <w:w w:val="105"/>
        </w:rPr>
        <w:t>lower</w:t>
      </w:r>
      <w:r>
        <w:rPr>
          <w:spacing w:val="-5"/>
          <w:w w:val="105"/>
        </w:rPr>
        <w:t> </w:t>
      </w:r>
      <w:r>
        <w:rPr>
          <w:w w:val="105"/>
        </w:rPr>
        <w:t>weight.</w:t>
      </w:r>
    </w:p>
    <w:p>
      <w:pPr>
        <w:pStyle w:val="BodyText"/>
        <w:spacing w:line="256" w:lineRule="auto" w:before="39"/>
        <w:ind w:right="125" w:firstLine="230"/>
      </w:pP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way,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components</w:t>
      </w:r>
      <w:r>
        <w:rPr>
          <w:spacing w:val="-14"/>
          <w:w w:val="105"/>
        </w:rPr>
        <w:t> </w:t>
      </w:r>
      <w:r>
        <w:rPr>
          <w:w w:val="105"/>
        </w:rPr>
        <w:t>applicable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different</w:t>
      </w:r>
      <w:r>
        <w:rPr>
          <w:spacing w:val="-15"/>
          <w:w w:val="105"/>
        </w:rPr>
        <w:t> </w:t>
      </w:r>
      <w:r>
        <w:rPr>
          <w:w w:val="105"/>
        </w:rPr>
        <w:t>types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models</w:t>
      </w:r>
      <w:r>
        <w:rPr>
          <w:spacing w:val="-14"/>
          <w:w w:val="105"/>
        </w:rPr>
        <w:t> </w:t>
      </w:r>
      <w:r>
        <w:rPr>
          <w:w w:val="105"/>
        </w:rPr>
        <w:t>(for</w:t>
      </w:r>
      <w:r>
        <w:rPr>
          <w:spacing w:val="-14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corporations,</w:t>
      </w:r>
      <w:r>
        <w:rPr>
          <w:spacing w:val="-4"/>
          <w:w w:val="105"/>
        </w:rPr>
        <w:t> </w:t>
      </w:r>
      <w:r>
        <w:rPr>
          <w:w w:val="105"/>
        </w:rPr>
        <w:t>banks,</w:t>
      </w:r>
      <w:r>
        <w:rPr>
          <w:spacing w:val="-4"/>
          <w:w w:val="105"/>
        </w:rPr>
        <w:t> </w:t>
      </w:r>
      <w:r>
        <w:rPr>
          <w:w w:val="105"/>
        </w:rPr>
        <w:t>real</w:t>
      </w:r>
      <w:r>
        <w:rPr>
          <w:spacing w:val="-4"/>
          <w:w w:val="105"/>
        </w:rPr>
        <w:t> </w:t>
      </w:r>
      <w:r>
        <w:rPr>
          <w:w w:val="105"/>
        </w:rPr>
        <w:t>estate</w:t>
      </w:r>
      <w:r>
        <w:rPr>
          <w:spacing w:val="-3"/>
          <w:w w:val="105"/>
        </w:rPr>
        <w:t> </w:t>
      </w:r>
      <w:r>
        <w:rPr>
          <w:w w:val="105"/>
        </w:rPr>
        <w:t>loans,</w:t>
      </w:r>
      <w:r>
        <w:rPr>
          <w:spacing w:val="-3"/>
          <w:w w:val="105"/>
        </w:rPr>
        <w:t> </w:t>
      </w:r>
      <w:r>
        <w:rPr>
          <w:w w:val="105"/>
        </w:rPr>
        <w:t>personal</w:t>
      </w:r>
      <w:r>
        <w:rPr>
          <w:spacing w:val="-4"/>
          <w:w w:val="105"/>
        </w:rPr>
        <w:t> </w:t>
      </w:r>
      <w:r>
        <w:rPr>
          <w:w w:val="105"/>
        </w:rPr>
        <w:t>loans,</w:t>
      </w:r>
      <w:r>
        <w:rPr>
          <w:spacing w:val="-3"/>
          <w:w w:val="105"/>
        </w:rPr>
        <w:t> </w:t>
      </w:r>
      <w:r>
        <w:rPr>
          <w:w w:val="105"/>
        </w:rPr>
        <w:t>etc.)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identified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weights</w:t>
      </w:r>
      <w:r>
        <w:rPr>
          <w:spacing w:val="-8"/>
          <w:w w:val="105"/>
        </w:rPr>
        <w:t> </w:t>
      </w:r>
      <w:r>
        <w:rPr>
          <w:w w:val="105"/>
        </w:rPr>
        <w:t>assigned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accordance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relative</w:t>
      </w:r>
      <w:r>
        <w:rPr>
          <w:spacing w:val="-7"/>
          <w:w w:val="105"/>
        </w:rPr>
        <w:t> </w:t>
      </w:r>
      <w:r>
        <w:rPr>
          <w:w w:val="105"/>
        </w:rPr>
        <w:t>significance.</w:t>
      </w:r>
    </w:p>
    <w:p>
      <w:pPr>
        <w:pStyle w:val="BodyText"/>
        <w:spacing w:before="4"/>
        <w:ind w:left="0"/>
        <w:jc w:val="left"/>
        <w:rPr>
          <w:sz w:val="29"/>
        </w:rPr>
      </w:pPr>
    </w:p>
    <w:p>
      <w:pPr>
        <w:pStyle w:val="Heading3"/>
        <w:spacing w:before="0"/>
        <w:ind w:right="111"/>
      </w:pPr>
      <w:r>
        <w:rPr/>
        <w:t>Weight Assignment</w:t>
      </w:r>
      <w:r>
        <w:rPr>
          <w:spacing w:val="1"/>
        </w:rPr>
        <w:t> </w:t>
      </w:r>
      <w:r>
        <w:rPr/>
        <w:t>to Risk</w:t>
      </w:r>
      <w:r>
        <w:rPr>
          <w:spacing w:val="1"/>
        </w:rPr>
        <w:t> </w:t>
      </w:r>
      <w:r>
        <w:rPr/>
        <w:t>Factors</w:t>
      </w:r>
    </w:p>
    <w:p>
      <w:pPr>
        <w:pStyle w:val="BodyText"/>
        <w:spacing w:before="99"/>
        <w:ind w:left="94" w:right="117"/>
        <w:jc w:val="center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next</w:t>
      </w:r>
      <w:r>
        <w:rPr>
          <w:spacing w:val="15"/>
          <w:w w:val="105"/>
        </w:rPr>
        <w:t> </w:t>
      </w:r>
      <w:r>
        <w:rPr>
          <w:w w:val="105"/>
        </w:rPr>
        <w:t>step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computation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ratings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assign</w:t>
      </w:r>
      <w:r>
        <w:rPr>
          <w:spacing w:val="15"/>
          <w:w w:val="105"/>
        </w:rPr>
        <w:t> </w:t>
      </w:r>
      <w:r>
        <w:rPr>
          <w:w w:val="105"/>
        </w:rPr>
        <w:t>weights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risk</w:t>
      </w:r>
      <w:r>
        <w:rPr>
          <w:spacing w:val="16"/>
          <w:w w:val="105"/>
        </w:rPr>
        <w:t> </w:t>
      </w:r>
      <w:r>
        <w:rPr>
          <w:w w:val="105"/>
        </w:rPr>
        <w:t>factors</w:t>
      </w:r>
    </w:p>
    <w:p>
      <w:pPr>
        <w:spacing w:after="0"/>
        <w:jc w:val="center"/>
        <w:sectPr>
          <w:pgSz w:w="12240" w:h="15840"/>
          <w:pgMar w:top="144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that constitute a risk component. The weights should be distributed in such a</w:t>
      </w:r>
      <w:r>
        <w:rPr>
          <w:spacing w:val="1"/>
          <w:w w:val="105"/>
        </w:rPr>
        <w:t> </w:t>
      </w:r>
      <w:r>
        <w:rPr>
          <w:w w:val="105"/>
        </w:rPr>
        <w:t>manner that the total of the weights assigned to risk factors is equivalent to the</w:t>
      </w:r>
      <w:r>
        <w:rPr>
          <w:spacing w:val="1"/>
          <w:w w:val="105"/>
        </w:rPr>
        <w:t> </w:t>
      </w:r>
      <w:r>
        <w:rPr>
          <w:w w:val="105"/>
        </w:rPr>
        <w:t>weight assigned to the risk component in the model (refer to </w:t>
      </w:r>
      <w:r>
        <w:rPr>
          <w:color w:val="0000ED"/>
          <w:w w:val="105"/>
          <w:u w:val="single" w:color="0000ED"/>
        </w:rPr>
        <w:t>Tables 11.1</w:t>
      </w:r>
      <w:r>
        <w:rPr>
          <w:color w:val="0000ED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color w:val="0000ED"/>
          <w:w w:val="105"/>
          <w:u w:val="single" w:color="0000ED"/>
        </w:rPr>
        <w:t>11.2</w:t>
      </w:r>
      <w:r>
        <w:rPr>
          <w:w w:val="105"/>
        </w:rPr>
        <w:t>). The weights assigned to risk factors vary between models on account of</w:t>
      </w:r>
      <w:r>
        <w:rPr>
          <w:spacing w:val="1"/>
          <w:w w:val="105"/>
        </w:rPr>
        <w:t> </w:t>
      </w:r>
      <w:r>
        <w:rPr>
          <w:w w:val="105"/>
        </w:rPr>
        <w:t>varying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characteristics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relative</w:t>
      </w:r>
      <w:r>
        <w:rPr>
          <w:spacing w:val="-10"/>
          <w:w w:val="105"/>
        </w:rPr>
        <w:t> </w:t>
      </w:r>
      <w:r>
        <w:rPr>
          <w:w w:val="105"/>
        </w:rPr>
        <w:t>significance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factors.</w:t>
      </w:r>
    </w:p>
    <w:p>
      <w:pPr>
        <w:pStyle w:val="BodyText"/>
        <w:spacing w:line="256" w:lineRule="auto" w:before="34"/>
        <w:ind w:right="128" w:firstLine="230"/>
      </w:pPr>
      <w:r>
        <w:rPr>
          <w:w w:val="105"/>
        </w:rPr>
        <w:t>Illustrative examples for assignment of weights to risk factors are shown in</w:t>
      </w:r>
      <w:r>
        <w:rPr>
          <w:spacing w:val="1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4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11.3</w:t>
      </w:r>
      <w:r>
        <w:rPr>
          <w:w w:val="105"/>
        </w:rPr>
        <w:t>.</w:t>
      </w:r>
    </w:p>
    <w:p>
      <w:pPr>
        <w:spacing w:before="161"/>
        <w:ind w:left="100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1060703</wp:posOffset>
            </wp:positionH>
            <wp:positionV relativeFrom="paragraph">
              <wp:posOffset>332235</wp:posOffset>
            </wp:positionV>
            <wp:extent cx="4636008" cy="4261104"/>
            <wp:effectExtent l="0" t="0" r="0" b="0"/>
            <wp:wrapTopAndBottom/>
            <wp:docPr id="5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1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11.3</w:t>
      </w:r>
      <w:r>
        <w:rPr>
          <w:b/>
          <w:color w:val="0000ED"/>
          <w:spacing w:val="12"/>
          <w:sz w:val="28"/>
        </w:rPr>
        <w:t> </w:t>
      </w:r>
      <w:r>
        <w:rPr>
          <w:sz w:val="28"/>
        </w:rPr>
        <w:t>Credit</w:t>
      </w:r>
      <w:r>
        <w:rPr>
          <w:spacing w:val="11"/>
          <w:sz w:val="28"/>
        </w:rPr>
        <w:t> </w:t>
      </w:r>
      <w:r>
        <w:rPr>
          <w:sz w:val="28"/>
        </w:rPr>
        <w:t>Risk</w:t>
      </w:r>
      <w:r>
        <w:rPr>
          <w:spacing w:val="12"/>
          <w:sz w:val="28"/>
        </w:rPr>
        <w:t> </w:t>
      </w:r>
      <w:r>
        <w:rPr>
          <w:sz w:val="28"/>
        </w:rPr>
        <w:t>Rating</w:t>
      </w:r>
      <w:r>
        <w:rPr>
          <w:spacing w:val="12"/>
          <w:sz w:val="28"/>
        </w:rPr>
        <w:t> </w:t>
      </w:r>
      <w:r>
        <w:rPr>
          <w:sz w:val="28"/>
        </w:rPr>
        <w:t>Model</w:t>
      </w:r>
    </w:p>
    <w:p>
      <w:pPr>
        <w:pStyle w:val="BodyText"/>
        <w:spacing w:line="256" w:lineRule="auto" w:before="12"/>
        <w:ind w:right="117" w:firstLine="230"/>
      </w:pPr>
      <w:r>
        <w:rPr>
          <w:w w:val="105"/>
        </w:rPr>
        <w:t>Weights are assigned to risk factors in such a manner that the aggregate of</w:t>
      </w:r>
      <w:r>
        <w:rPr>
          <w:spacing w:val="1"/>
          <w:w w:val="105"/>
        </w:rPr>
        <w:t> </w:t>
      </w:r>
      <w:r>
        <w:rPr>
          <w:w w:val="105"/>
        </w:rPr>
        <w:t>weights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equal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weight</w:t>
      </w:r>
      <w:r>
        <w:rPr>
          <w:spacing w:val="-9"/>
          <w:w w:val="105"/>
        </w:rPr>
        <w:t> </w:t>
      </w:r>
      <w:r>
        <w:rPr>
          <w:w w:val="105"/>
        </w:rPr>
        <w:t>assigned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relevant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component.</w:t>
      </w:r>
    </w:p>
    <w:p>
      <w:pPr>
        <w:pStyle w:val="BodyText"/>
        <w:spacing w:line="256" w:lineRule="auto" w:before="31"/>
        <w:ind w:right="122" w:firstLine="230"/>
      </w:pP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this</w:t>
      </w:r>
      <w:r>
        <w:rPr>
          <w:spacing w:val="-16"/>
          <w:w w:val="105"/>
        </w:rPr>
        <w:t> </w:t>
      </w:r>
      <w:r>
        <w:rPr>
          <w:w w:val="105"/>
        </w:rPr>
        <w:t>way,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factors</w:t>
      </w:r>
      <w:r>
        <w:rPr>
          <w:spacing w:val="-16"/>
          <w:w w:val="105"/>
        </w:rPr>
        <w:t> </w:t>
      </w:r>
      <w:r>
        <w:rPr>
          <w:w w:val="105"/>
        </w:rPr>
        <w:t>under</w:t>
      </w:r>
      <w:r>
        <w:rPr>
          <w:spacing w:val="-17"/>
          <w:w w:val="105"/>
        </w:rPr>
        <w:t> </w:t>
      </w:r>
      <w:r>
        <w:rPr>
          <w:w w:val="105"/>
        </w:rPr>
        <w:t>different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components</w:t>
      </w:r>
      <w:r>
        <w:rPr>
          <w:spacing w:val="-17"/>
          <w:w w:val="105"/>
        </w:rPr>
        <w:t> </w:t>
      </w:r>
      <w:r>
        <w:rPr>
          <w:w w:val="105"/>
        </w:rPr>
        <w:t>applicable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different</w:t>
      </w:r>
      <w:r>
        <w:rPr>
          <w:spacing w:val="-72"/>
          <w:w w:val="105"/>
        </w:rPr>
        <w:t> </w:t>
      </w:r>
      <w:r>
        <w:rPr>
          <w:w w:val="105"/>
        </w:rPr>
        <w:t>types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models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identified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weights</w:t>
      </w:r>
      <w:r>
        <w:rPr>
          <w:spacing w:val="-5"/>
          <w:w w:val="105"/>
        </w:rPr>
        <w:t> </w:t>
      </w:r>
      <w:r>
        <w:rPr>
          <w:w w:val="105"/>
        </w:rPr>
        <w:t>assigned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accordance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71"/>
          <w:w w:val="105"/>
        </w:rPr>
        <w:t> </w:t>
      </w:r>
      <w:r>
        <w:rPr>
          <w:w w:val="105"/>
        </w:rPr>
        <w:t>relative</w:t>
      </w:r>
      <w:r>
        <w:rPr>
          <w:spacing w:val="-4"/>
          <w:w w:val="105"/>
        </w:rPr>
        <w:t> </w:t>
      </w:r>
      <w:r>
        <w:rPr>
          <w:w w:val="105"/>
        </w:rPr>
        <w:t>importance.</w:t>
      </w:r>
    </w:p>
    <w:p>
      <w:pPr>
        <w:pStyle w:val="BodyText"/>
        <w:spacing w:before="4"/>
        <w:ind w:left="0"/>
        <w:jc w:val="left"/>
        <w:rPr>
          <w:sz w:val="29"/>
        </w:rPr>
      </w:pPr>
    </w:p>
    <w:p>
      <w:pPr>
        <w:pStyle w:val="Heading3"/>
        <w:spacing w:before="0"/>
        <w:ind w:right="111"/>
      </w:pPr>
      <w:r>
        <w:rPr/>
        <w:t>Weight Assignment to</w:t>
      </w:r>
      <w:r>
        <w:rPr>
          <w:spacing w:val="1"/>
        </w:rPr>
        <w:t> </w:t>
      </w:r>
      <w:r>
        <w:rPr/>
        <w:t>Risk Elements</w:t>
      </w:r>
    </w:p>
    <w:p>
      <w:pPr>
        <w:pStyle w:val="BodyText"/>
        <w:spacing w:before="98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next</w:t>
      </w:r>
      <w:r>
        <w:rPr>
          <w:spacing w:val="9"/>
          <w:w w:val="105"/>
        </w:rPr>
        <w:t> </w:t>
      </w:r>
      <w:r>
        <w:rPr>
          <w:w w:val="105"/>
        </w:rPr>
        <w:t>step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computation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ratings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identify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risk</w:t>
      </w:r>
      <w:r>
        <w:rPr>
          <w:spacing w:val="9"/>
          <w:w w:val="105"/>
        </w:rPr>
        <w:t> </w:t>
      </w:r>
      <w:r>
        <w:rPr>
          <w:w w:val="105"/>
        </w:rPr>
        <w:t>elements</w:t>
      </w:r>
      <w:r>
        <w:rPr>
          <w:spacing w:val="9"/>
          <w:w w:val="105"/>
        </w:rPr>
        <w:t> </w:t>
      </w:r>
      <w:r>
        <w:rPr>
          <w:w w:val="105"/>
        </w:rPr>
        <w:t>that</w:t>
      </w:r>
    </w:p>
    <w:p>
      <w:pPr>
        <w:spacing w:after="0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1"/>
      </w:pPr>
      <w:r>
        <w:rPr/>
        <w:pict>
          <v:rect style="position:absolute;margin-left:409.680023pt;margin-top:712.080994pt;width:.72pt;height:7.92pt;mso-position-horizontal-relative:page;mso-position-vertical-relative:page;z-index:15750656" filled="true" fillcolor="#808080" stroked="false">
            <v:fill type="solid"/>
            <w10:wrap type="none"/>
          </v:rect>
        </w:pict>
      </w:r>
      <w:r>
        <w:rPr/>
        <w:pict>
          <v:rect style="position:absolute;margin-left:539.28009pt;margin-top:712.080017pt;width:.72pt;height:7.920076pt;mso-position-horizontal-relative:page;mso-position-vertical-relative:page;z-index:15751168" filled="true" fillcolor="#2b2b2b" stroked="false">
            <v:fill type="solid"/>
            <w10:wrap type="none"/>
          </v:rect>
        </w:pict>
      </w:r>
      <w:r>
        <w:rPr/>
        <w:pict>
          <v:rect style="position:absolute;margin-left:72.000252pt;margin-top:712.080017pt;width:.719847pt;height:7.920076pt;mso-position-horizontal-relative:page;mso-position-vertical-relative:page;z-index:15751680" filled="true" fillcolor="#2b2b2b" stroked="false">
            <v:fill type="solid"/>
            <w10:wrap type="none"/>
          </v:rect>
        </w:pict>
      </w:r>
      <w:r>
        <w:rPr>
          <w:w w:val="105"/>
        </w:rPr>
        <w:t>constitute risk factors and assign weights in such a manner that the total of the</w:t>
      </w:r>
      <w:r>
        <w:rPr>
          <w:spacing w:val="1"/>
          <w:w w:val="105"/>
        </w:rPr>
        <w:t> </w:t>
      </w:r>
      <w:r>
        <w:rPr>
          <w:w w:val="105"/>
        </w:rPr>
        <w:t>weights</w:t>
      </w:r>
      <w:r>
        <w:rPr>
          <w:spacing w:val="-11"/>
          <w:w w:val="105"/>
        </w:rPr>
        <w:t> </w:t>
      </w:r>
      <w:r>
        <w:rPr>
          <w:w w:val="105"/>
        </w:rPr>
        <w:t>assigned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elements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equivalent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weight</w:t>
      </w:r>
      <w:r>
        <w:rPr>
          <w:spacing w:val="-10"/>
          <w:w w:val="105"/>
        </w:rPr>
        <w:t> </w:t>
      </w:r>
      <w:r>
        <w:rPr>
          <w:w w:val="105"/>
        </w:rPr>
        <w:t>assigned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factor under a particular risk component in the model (refer to </w:t>
      </w:r>
      <w:r>
        <w:rPr>
          <w:color w:val="0000ED"/>
          <w:w w:val="105"/>
          <w:u w:val="single" w:color="0000ED"/>
        </w:rPr>
        <w:t>Table 11.3</w:t>
      </w:r>
      <w:r>
        <w:rPr>
          <w:w w:val="105"/>
        </w:rPr>
        <w:t>). The</w:t>
      </w:r>
      <w:r>
        <w:rPr>
          <w:spacing w:val="-71"/>
          <w:w w:val="105"/>
        </w:rPr>
        <w:t> </w:t>
      </w:r>
      <w:r>
        <w:rPr>
          <w:w w:val="105"/>
        </w:rPr>
        <w:t>weights assigned to the risk elements vary between models on account of</w:t>
      </w:r>
      <w:r>
        <w:rPr>
          <w:spacing w:val="1"/>
          <w:w w:val="105"/>
        </w:rPr>
        <w:t> </w:t>
      </w:r>
      <w:r>
        <w:rPr>
          <w:w w:val="105"/>
        </w:rPr>
        <w:t>varying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characteristics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relative</w:t>
      </w:r>
      <w:r>
        <w:rPr>
          <w:spacing w:val="-10"/>
          <w:w w:val="105"/>
        </w:rPr>
        <w:t> </w:t>
      </w:r>
      <w:r>
        <w:rPr>
          <w:w w:val="105"/>
        </w:rPr>
        <w:t>significance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factors.</w:t>
      </w:r>
    </w:p>
    <w:p>
      <w:pPr>
        <w:pStyle w:val="BodyText"/>
        <w:spacing w:line="256" w:lineRule="auto" w:before="34"/>
        <w:ind w:right="118" w:firstLine="230"/>
      </w:pPr>
      <w:r>
        <w:rPr>
          <w:w w:val="105"/>
        </w:rPr>
        <w:t>Illustrative examples for assignment of weights to risk elements are shown in</w:t>
      </w:r>
      <w:r>
        <w:rPr>
          <w:spacing w:val="-71"/>
          <w:w w:val="105"/>
        </w:rPr>
        <w:t> </w:t>
      </w:r>
      <w:r>
        <w:rPr>
          <w:color w:val="0000ED"/>
          <w:w w:val="105"/>
          <w:u w:val="single" w:color="0000ED"/>
        </w:rPr>
        <w:t>Tables</w:t>
      </w:r>
      <w:r>
        <w:rPr>
          <w:color w:val="0000ED"/>
          <w:spacing w:val="-4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11.4</w:t>
      </w:r>
      <w:r>
        <w:rPr>
          <w:color w:val="0000ED"/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color w:val="0000ED"/>
          <w:w w:val="105"/>
          <w:u w:val="single" w:color="0000ED"/>
        </w:rPr>
        <w:t>11.5</w:t>
      </w:r>
      <w:r>
        <w:rPr>
          <w:w w:val="105"/>
        </w:rPr>
        <w:t>.</w:t>
      </w:r>
    </w:p>
    <w:p>
      <w:pPr>
        <w:spacing w:before="161" w:after="40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1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11.4</w:t>
      </w:r>
      <w:r>
        <w:rPr>
          <w:b/>
          <w:color w:val="0000ED"/>
          <w:spacing w:val="12"/>
          <w:sz w:val="28"/>
        </w:rPr>
        <w:t> </w:t>
      </w:r>
      <w:r>
        <w:rPr>
          <w:sz w:val="28"/>
        </w:rPr>
        <w:t>Assessment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1"/>
          <w:sz w:val="28"/>
        </w:rPr>
        <w:t> </w:t>
      </w:r>
      <w:r>
        <w:rPr>
          <w:sz w:val="28"/>
        </w:rPr>
        <w:t>Financial</w:t>
      </w:r>
      <w:r>
        <w:rPr>
          <w:spacing w:val="12"/>
          <w:sz w:val="28"/>
        </w:rPr>
        <w:t> </w:t>
      </w:r>
      <w:r>
        <w:rPr>
          <w:sz w:val="28"/>
        </w:rPr>
        <w:t>Viability</w:t>
      </w:r>
      <w:r>
        <w:rPr>
          <w:spacing w:val="12"/>
          <w:sz w:val="28"/>
        </w:rPr>
        <w:t> </w:t>
      </w:r>
      <w:r>
        <w:rPr>
          <w:sz w:val="28"/>
        </w:rPr>
        <w:t>Risk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54"/>
        <w:gridCol w:w="2592"/>
      </w:tblGrid>
      <w:tr>
        <w:trPr>
          <w:trHeight w:val="301" w:hRule="atLeast"/>
        </w:trPr>
        <w:tc>
          <w:tcPr>
            <w:tcW w:w="9346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Weight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Assignment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to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Elements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(Applicable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Old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Borrowers—Manufacturing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Units)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Factors/Risk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Elements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Weights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Risk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Factor—Accounting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standard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reliability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Accounting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standard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quality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Auditor's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comments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Subtotal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Factor—Financial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standing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Net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worth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Market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Overall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indebtedness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Subtotal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Factor—Financial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standing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companies</w:t>
            </w:r>
            <w:r>
              <w:rPr>
                <w:w w:val="105"/>
                <w:sz w:val="18"/>
                <w:vertAlign w:val="superscript"/>
              </w:rPr>
              <w:t>†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Track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record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companies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Extent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dependence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parent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company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Future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companies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Subtotal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Factor—Past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financial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record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Current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w w:val="105"/>
                <w:sz w:val="18"/>
                <w:vertAlign w:val="superscript"/>
              </w:rPr>
              <w:t>*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Debt-equity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w w:val="105"/>
                <w:sz w:val="18"/>
                <w:vertAlign w:val="superscript"/>
              </w:rPr>
              <w:t>*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Inventory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receivables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sales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w w:val="105"/>
                <w:sz w:val="18"/>
                <w:vertAlign w:val="superscript"/>
              </w:rPr>
              <w:t>*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Operating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before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interest,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taxes,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depreciation</w:t>
            </w:r>
            <w:r>
              <w:rPr>
                <w:w w:val="105"/>
                <w:sz w:val="18"/>
                <w:vertAlign w:val="superscript"/>
              </w:rPr>
              <w:t>*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sales</w:t>
            </w:r>
            <w:r>
              <w:rPr>
                <w:w w:val="105"/>
                <w:sz w:val="18"/>
                <w:vertAlign w:val="superscript"/>
              </w:rPr>
              <w:t>*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total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outside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tangible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worth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last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balance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date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Return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employed</w:t>
            </w:r>
            <w:r>
              <w:rPr>
                <w:w w:val="105"/>
                <w:sz w:val="18"/>
                <w:vertAlign w:val="superscript"/>
              </w:rPr>
              <w:t>*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Subtotal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Risk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Factor—Future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financial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(projected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parameters)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top="1380" w:bottom="280" w:left="1340" w:right="1320"/>
        </w:sectPr>
      </w:pP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54"/>
        <w:gridCol w:w="2592"/>
      </w:tblGrid>
      <w:tr>
        <w:trPr>
          <w:trHeight w:val="258" w:hRule="atLeast"/>
        </w:trPr>
        <w:tc>
          <w:tcPr>
            <w:tcW w:w="6754" w:type="dxa"/>
            <w:tcBorders>
              <w:top w:val="nil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</w:p>
        </w:tc>
        <w:tc>
          <w:tcPr>
            <w:tcW w:w="2592" w:type="dxa"/>
            <w:tcBorders>
              <w:top w:val="nil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Net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worth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Current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Debt-equity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Operating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total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income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Return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employed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Debt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service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coverage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sz w:val="18"/>
              </w:rPr>
              <w:t>Promoters’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capability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raise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capital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future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Subtotal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</w:p>
        </w:tc>
      </w:tr>
      <w:tr>
        <w:trPr>
          <w:trHeight w:val="301" w:hRule="atLeast"/>
        </w:trPr>
        <w:tc>
          <w:tcPr>
            <w:tcW w:w="67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Grand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Total</w:t>
            </w:r>
          </w:p>
        </w:tc>
        <w:tc>
          <w:tcPr>
            <w:tcW w:w="259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30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(refer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color w:val="0000ED"/>
                <w:spacing w:val="-9"/>
                <w:w w:val="105"/>
                <w:sz w:val="18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Table</w:t>
            </w:r>
            <w:r>
              <w:rPr>
                <w:color w:val="0000ED"/>
                <w:spacing w:val="-10"/>
                <w:w w:val="105"/>
                <w:sz w:val="18"/>
                <w:u w:val="single" w:color="0000ED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11.3</w:t>
            </w:r>
            <w:r>
              <w:rPr>
                <w:w w:val="105"/>
                <w:sz w:val="18"/>
              </w:rPr>
              <w:t>)</w:t>
            </w:r>
          </w:p>
        </w:tc>
      </w:tr>
      <w:tr>
        <w:trPr>
          <w:trHeight w:val="733" w:hRule="atLeast"/>
        </w:trPr>
        <w:tc>
          <w:tcPr>
            <w:tcW w:w="9346" w:type="dxa"/>
            <w:gridSpan w:val="2"/>
            <w:tcBorders>
              <w:top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  <w:vertAlign w:val="superscript"/>
              </w:rPr>
              <w:t>*</w:t>
            </w:r>
            <w:r>
              <w:rPr>
                <w:w w:val="105"/>
                <w:sz w:val="18"/>
                <w:vertAlign w:val="baseline"/>
              </w:rPr>
              <w:t>Average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of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last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two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to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three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years.</w:t>
            </w:r>
          </w:p>
          <w:p>
            <w:pPr>
              <w:pStyle w:val="TableParagraph"/>
              <w:spacing w:line="249" w:lineRule="auto" w:before="9"/>
              <w:rPr>
                <w:sz w:val="18"/>
              </w:rPr>
            </w:pPr>
            <w:r>
              <w:rPr>
                <w:w w:val="105"/>
                <w:sz w:val="18"/>
                <w:vertAlign w:val="superscript"/>
              </w:rPr>
              <w:t>†</w:t>
            </w:r>
            <w:r>
              <w:rPr>
                <w:w w:val="105"/>
                <w:sz w:val="18"/>
                <w:vertAlign w:val="baseline"/>
              </w:rPr>
              <w:t>Risk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from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associate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or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affiliated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companies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is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included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and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assessed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as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their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problems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will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have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an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impact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on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parent</w:t>
            </w:r>
            <w:r>
              <w:rPr>
                <w:spacing w:val="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company,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that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is,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</w:t>
            </w:r>
            <w:r>
              <w:rPr>
                <w:spacing w:val="-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primary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borrower.</w:t>
            </w:r>
          </w:p>
        </w:tc>
      </w:tr>
    </w:tbl>
    <w:p>
      <w:pPr>
        <w:spacing w:before="163" w:after="41"/>
        <w:ind w:left="100" w:right="0" w:firstLine="0"/>
        <w:jc w:val="left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3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11.5</w:t>
      </w:r>
      <w:r>
        <w:rPr>
          <w:b/>
          <w:color w:val="0000ED"/>
          <w:spacing w:val="14"/>
          <w:sz w:val="28"/>
        </w:rPr>
        <w:t> </w:t>
      </w:r>
      <w:r>
        <w:rPr>
          <w:sz w:val="28"/>
        </w:rPr>
        <w:t>Assessment</w:t>
      </w:r>
      <w:r>
        <w:rPr>
          <w:spacing w:val="13"/>
          <w:sz w:val="28"/>
        </w:rPr>
        <w:t> </w:t>
      </w:r>
      <w:r>
        <w:rPr>
          <w:sz w:val="28"/>
        </w:rPr>
        <w:t>of</w:t>
      </w:r>
      <w:r>
        <w:rPr>
          <w:spacing w:val="14"/>
          <w:sz w:val="28"/>
        </w:rPr>
        <w:t> </w:t>
      </w:r>
      <w:r>
        <w:rPr>
          <w:sz w:val="28"/>
        </w:rPr>
        <w:t>Managerial</w:t>
      </w:r>
      <w:r>
        <w:rPr>
          <w:spacing w:val="13"/>
          <w:sz w:val="28"/>
        </w:rPr>
        <w:t> </w:t>
      </w:r>
      <w:r>
        <w:rPr>
          <w:sz w:val="28"/>
        </w:rPr>
        <w:t>Risk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18"/>
        <w:gridCol w:w="1728"/>
      </w:tblGrid>
      <w:tr>
        <w:trPr>
          <w:trHeight w:val="301" w:hRule="atLeast"/>
        </w:trPr>
        <w:tc>
          <w:tcPr>
            <w:tcW w:w="9346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Weight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Assignment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Elements</w:t>
            </w:r>
          </w:p>
        </w:tc>
      </w:tr>
      <w:tr>
        <w:trPr>
          <w:trHeight w:val="301" w:hRule="atLeast"/>
        </w:trPr>
        <w:tc>
          <w:tcPr>
            <w:tcW w:w="9346" w:type="dxa"/>
            <w:gridSpan w:val="2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(Applicable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to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New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Borrowers—Manufacturing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Units)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Factors/Risk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Elements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Weights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Risk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Factor—Organizational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structure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managerial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experience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Organizational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Structure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ownership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pattern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unit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Past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experience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Integrity,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competence,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commitment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Opinion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other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bankers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Subtotal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Factor—Track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record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competency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Record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payment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creditors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past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(based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market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inquiries)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Promoters’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competency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prepare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viable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business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plans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achieve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projected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sales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profit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Subtotal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Risk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Factor—Corporate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governance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Risk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Management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dynamism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initiative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517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Awareness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about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corporate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governance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codes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strategy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implement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corporate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governance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practices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761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Subtotal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</w:tr>
      <w:tr>
        <w:trPr>
          <w:trHeight w:val="517" w:hRule="atLeast"/>
        </w:trPr>
        <w:tc>
          <w:tcPr>
            <w:tcW w:w="7618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Grand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Total</w:t>
            </w:r>
          </w:p>
        </w:tc>
        <w:tc>
          <w:tcPr>
            <w:tcW w:w="1728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spacing w:line="249" w:lineRule="auto"/>
              <w:ind w:left="49" w:right="350"/>
              <w:rPr>
                <w:sz w:val="18"/>
              </w:rPr>
            </w:pPr>
            <w:r>
              <w:rPr>
                <w:w w:val="105"/>
                <w:sz w:val="18"/>
              </w:rPr>
              <w:t>20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(refer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color w:val="0000ED"/>
                <w:spacing w:val="-11"/>
                <w:w w:val="105"/>
                <w:sz w:val="18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Table</w:t>
            </w:r>
            <w:r>
              <w:rPr>
                <w:color w:val="0000ED"/>
                <w:spacing w:val="-45"/>
                <w:w w:val="105"/>
                <w:sz w:val="18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11.3</w:t>
            </w:r>
          </w:p>
        </w:tc>
      </w:tr>
    </w:tbl>
    <w:p>
      <w:pPr>
        <w:pStyle w:val="BodyText"/>
        <w:spacing w:line="256" w:lineRule="auto" w:before="127"/>
        <w:ind w:right="131" w:firstLine="230"/>
      </w:pPr>
      <w:r>
        <w:rPr>
          <w:w w:val="105"/>
        </w:rPr>
        <w:t>In this way, risk elements applicable to different risk factors under different</w:t>
      </w:r>
      <w:r>
        <w:rPr>
          <w:spacing w:val="1"/>
          <w:w w:val="105"/>
        </w:rPr>
        <w:t> </w:t>
      </w:r>
      <w:r>
        <w:rPr>
          <w:w w:val="105"/>
        </w:rPr>
        <w:t>risk components in the models shall be identified and weights assigned in</w:t>
      </w:r>
      <w:r>
        <w:rPr>
          <w:spacing w:val="1"/>
          <w:w w:val="105"/>
        </w:rPr>
        <w:t> </w:t>
      </w:r>
      <w:r>
        <w:rPr>
          <w:w w:val="105"/>
        </w:rPr>
        <w:t>accordance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relative</w:t>
      </w:r>
      <w:r>
        <w:rPr>
          <w:spacing w:val="-5"/>
          <w:w w:val="105"/>
        </w:rPr>
        <w:t> </w:t>
      </w:r>
      <w:r>
        <w:rPr>
          <w:w w:val="105"/>
        </w:rPr>
        <w:t>importance.</w:t>
      </w:r>
    </w:p>
    <w:p>
      <w:pPr>
        <w:spacing w:after="0" w:line="256" w:lineRule="auto"/>
        <w:sectPr>
          <w:pgSz w:w="12240" w:h="15840"/>
          <w:pgMar w:top="1440" w:bottom="280" w:left="1340" w:right="1320"/>
        </w:sectPr>
      </w:pPr>
    </w:p>
    <w:p>
      <w:pPr>
        <w:pStyle w:val="Heading3"/>
        <w:spacing w:before="61"/>
      </w:pPr>
      <w:r>
        <w:rPr/>
        <w:t>Risk</w:t>
      </w:r>
      <w:r>
        <w:rPr>
          <w:spacing w:val="3"/>
        </w:rPr>
        <w:t> </w:t>
      </w:r>
      <w:r>
        <w:rPr/>
        <w:t>Assessment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Score</w:t>
      </w:r>
      <w:r>
        <w:rPr>
          <w:spacing w:val="3"/>
        </w:rPr>
        <w:t> </w:t>
      </w:r>
      <w:r>
        <w:rPr/>
        <w:t>Assignment</w:t>
      </w:r>
    </w:p>
    <w:p>
      <w:pPr>
        <w:pStyle w:val="BodyText"/>
        <w:spacing w:line="256" w:lineRule="auto" w:before="98"/>
        <w:ind w:right="117"/>
      </w:pPr>
      <w:r>
        <w:rPr>
          <w:w w:val="105"/>
        </w:rPr>
        <w:t>The overall risk assessment is based on subjective and objective factors, and it</w:t>
      </w:r>
      <w:r>
        <w:rPr>
          <w:spacing w:val="1"/>
          <w:w w:val="105"/>
        </w:rPr>
        <w:t> </w:t>
      </w:r>
      <w:r>
        <w:rPr>
          <w:w w:val="105"/>
        </w:rPr>
        <w:t>involves</w:t>
      </w:r>
      <w:r>
        <w:rPr>
          <w:spacing w:val="-9"/>
          <w:w w:val="105"/>
        </w:rPr>
        <w:t> </w:t>
      </w:r>
      <w:r>
        <w:rPr>
          <w:w w:val="105"/>
        </w:rPr>
        <w:t>qualitative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quantitative</w:t>
      </w:r>
      <w:r>
        <w:rPr>
          <w:spacing w:val="-9"/>
          <w:w w:val="105"/>
        </w:rPr>
        <w:t> </w:t>
      </w:r>
      <w:r>
        <w:rPr>
          <w:w w:val="105"/>
        </w:rPr>
        <w:t>assessments.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quantitative</w:t>
      </w:r>
      <w:r>
        <w:rPr>
          <w:spacing w:val="-9"/>
          <w:w w:val="105"/>
        </w:rPr>
        <w:t> </w:t>
      </w:r>
      <w:r>
        <w:rPr>
          <w:w w:val="105"/>
        </w:rPr>
        <w:t>estimation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done from quantitative parameters derived from the financial records of the</w:t>
      </w:r>
      <w:r>
        <w:rPr>
          <w:spacing w:val="1"/>
          <w:w w:val="105"/>
        </w:rPr>
        <w:t> </w:t>
      </w:r>
      <w:r>
        <w:rPr>
          <w:w w:val="105"/>
        </w:rPr>
        <w:t>borrower (balance sheet, other published documents, and internal records). For</w:t>
      </w:r>
      <w:r>
        <w:rPr>
          <w:spacing w:val="1"/>
          <w:w w:val="105"/>
        </w:rPr>
        <w:t> </w:t>
      </w:r>
      <w:r>
        <w:rPr>
          <w:w w:val="105"/>
        </w:rPr>
        <w:t>instance, the extent of capacity utilization in an industry, growth in sales and</w:t>
      </w:r>
      <w:r>
        <w:rPr>
          <w:spacing w:val="1"/>
          <w:w w:val="105"/>
        </w:rPr>
        <w:t> </w:t>
      </w:r>
      <w:r>
        <w:rPr>
          <w:w w:val="105"/>
        </w:rPr>
        <w:t>profit,</w:t>
      </w:r>
      <w:r>
        <w:rPr>
          <w:spacing w:val="-6"/>
          <w:w w:val="105"/>
        </w:rPr>
        <w:t> </w:t>
      </w:r>
      <w:r>
        <w:rPr>
          <w:w w:val="105"/>
        </w:rPr>
        <w:t>current</w:t>
      </w:r>
      <w:r>
        <w:rPr>
          <w:spacing w:val="-5"/>
          <w:w w:val="105"/>
        </w:rPr>
        <w:t> </w:t>
      </w:r>
      <w:r>
        <w:rPr>
          <w:w w:val="105"/>
        </w:rPr>
        <w:t>ratio,</w:t>
      </w:r>
      <w:r>
        <w:rPr>
          <w:spacing w:val="-5"/>
          <w:w w:val="105"/>
        </w:rPr>
        <w:t> </w:t>
      </w:r>
      <w:r>
        <w:rPr>
          <w:w w:val="105"/>
        </w:rPr>
        <w:t>debt-equity</w:t>
      </w:r>
      <w:r>
        <w:rPr>
          <w:spacing w:val="-5"/>
          <w:w w:val="105"/>
        </w:rPr>
        <w:t> </w:t>
      </w:r>
      <w:r>
        <w:rPr>
          <w:w w:val="105"/>
        </w:rPr>
        <w:t>ratio,</w:t>
      </w:r>
      <w:r>
        <w:rPr>
          <w:spacing w:val="-6"/>
          <w:w w:val="105"/>
        </w:rPr>
        <w:t> </w:t>
      </w:r>
      <w:r>
        <w:rPr>
          <w:w w:val="105"/>
        </w:rPr>
        <w:t>debt-service</w:t>
      </w:r>
      <w:r>
        <w:rPr>
          <w:spacing w:val="-5"/>
          <w:w w:val="105"/>
        </w:rPr>
        <w:t> </w:t>
      </w:r>
      <w:r>
        <w:rPr>
          <w:w w:val="105"/>
        </w:rPr>
        <w:t>coverage</w:t>
      </w:r>
      <w:r>
        <w:rPr>
          <w:spacing w:val="-5"/>
          <w:w w:val="105"/>
        </w:rPr>
        <w:t> </w:t>
      </w:r>
      <w:r>
        <w:rPr>
          <w:w w:val="105"/>
        </w:rPr>
        <w:t>ratio,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so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quantitative risk elements. The quantitative risk is assessed by comparing 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ratios</w:t>
      </w:r>
      <w:r>
        <w:rPr>
          <w:spacing w:val="1"/>
          <w:w w:val="105"/>
        </w:rPr>
        <w:t> </w:t>
      </w:r>
      <w:r>
        <w:rPr>
          <w:w w:val="105"/>
        </w:rPr>
        <w:t>derived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records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benchmark financial ratios accepted as minimum standards. Technology risk,</w:t>
      </w:r>
      <w:r>
        <w:rPr>
          <w:spacing w:val="1"/>
          <w:w w:val="105"/>
        </w:rPr>
        <w:t> </w:t>
      </w:r>
      <w:r>
        <w:rPr>
          <w:w w:val="105"/>
        </w:rPr>
        <w:t>environmental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integrity,</w:t>
      </w:r>
      <w:r>
        <w:rPr>
          <w:spacing w:val="1"/>
          <w:w w:val="105"/>
        </w:rPr>
        <w:t> </w:t>
      </w:r>
      <w:r>
        <w:rPr>
          <w:w w:val="105"/>
        </w:rPr>
        <w:t>competence,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commitment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management are qualitative risk elements. The qualitative risk, which includes</w:t>
      </w:r>
      <w:r>
        <w:rPr>
          <w:spacing w:val="1"/>
          <w:w w:val="105"/>
        </w:rPr>
        <w:t> </w:t>
      </w:r>
      <w:r>
        <w:rPr>
          <w:w w:val="105"/>
        </w:rPr>
        <w:t>subjective risk elements, is assessed on a judgmental basis, but the judgmental</w:t>
      </w:r>
      <w:r>
        <w:rPr>
          <w:spacing w:val="1"/>
          <w:w w:val="105"/>
        </w:rPr>
        <w:t> </w:t>
      </w:r>
      <w:r>
        <w:rPr>
          <w:w w:val="105"/>
        </w:rPr>
        <w:t>view is not hypothetical. It is formed on the basis of relevant and reliable</w:t>
      </w:r>
      <w:r>
        <w:rPr>
          <w:spacing w:val="1"/>
          <w:w w:val="105"/>
        </w:rPr>
        <w:t> </w:t>
      </w:r>
      <w:r>
        <w:rPr>
          <w:w w:val="105"/>
        </w:rPr>
        <w:t>information,</w:t>
      </w:r>
      <w:r>
        <w:rPr>
          <w:spacing w:val="-19"/>
          <w:w w:val="105"/>
        </w:rPr>
        <w:t> </w:t>
      </w:r>
      <w:r>
        <w:rPr>
          <w:w w:val="105"/>
        </w:rPr>
        <w:t>which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derived</w:t>
      </w:r>
      <w:r>
        <w:rPr>
          <w:spacing w:val="-18"/>
          <w:w w:val="105"/>
        </w:rPr>
        <w:t> </w:t>
      </w:r>
      <w:r>
        <w:rPr>
          <w:w w:val="105"/>
        </w:rPr>
        <w:t>from</w:t>
      </w:r>
      <w:r>
        <w:rPr>
          <w:spacing w:val="-18"/>
          <w:w w:val="105"/>
        </w:rPr>
        <w:t> </w:t>
      </w:r>
      <w:r>
        <w:rPr>
          <w:w w:val="105"/>
        </w:rPr>
        <w:t>quantitative</w:t>
      </w:r>
      <w:r>
        <w:rPr>
          <w:spacing w:val="-19"/>
          <w:w w:val="105"/>
        </w:rPr>
        <w:t> </w:t>
      </w:r>
      <w:r>
        <w:rPr>
          <w:w w:val="105"/>
        </w:rPr>
        <w:t>indicators</w:t>
      </w:r>
      <w:r>
        <w:rPr>
          <w:spacing w:val="-18"/>
          <w:w w:val="105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which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apparently</w:t>
      </w:r>
      <w:r>
        <w:rPr>
          <w:spacing w:val="-71"/>
          <w:w w:val="105"/>
        </w:rPr>
        <w:t> </w:t>
      </w:r>
      <w:r>
        <w:rPr>
          <w:w w:val="105"/>
        </w:rPr>
        <w:t>realistic. Once the judgmental view is formed, a numerical score is assigned to</w:t>
      </w:r>
      <w:r>
        <w:rPr>
          <w:spacing w:val="1"/>
          <w:w w:val="105"/>
        </w:rPr>
        <w:t> </w:t>
      </w:r>
      <w:r>
        <w:rPr>
          <w:w w:val="105"/>
        </w:rPr>
        <w:t>each risk element, whether quantitative or qualitative, based on risk perception,</w:t>
      </w:r>
      <w:r>
        <w:rPr>
          <w:spacing w:val="-71"/>
          <w:w w:val="105"/>
        </w:rPr>
        <w:t> </w:t>
      </w:r>
      <w:r>
        <w:rPr>
          <w:w w:val="105"/>
        </w:rPr>
        <w:t>and the rating process is converted into a score-based arithmetical exercise to</w:t>
      </w:r>
      <w:r>
        <w:rPr>
          <w:spacing w:val="1"/>
          <w:w w:val="105"/>
        </w:rPr>
        <w:t> </w:t>
      </w:r>
      <w:r>
        <w:rPr>
          <w:w w:val="105"/>
        </w:rPr>
        <w:t>ensure</w:t>
      </w:r>
      <w:r>
        <w:rPr>
          <w:spacing w:val="-4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rating.</w:t>
      </w:r>
    </w:p>
    <w:p>
      <w:pPr>
        <w:pStyle w:val="BodyText"/>
        <w:spacing w:before="9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Scale</w:t>
      </w:r>
      <w:r>
        <w:rPr>
          <w:spacing w:val="3"/>
        </w:rPr>
        <w:t> </w:t>
      </w:r>
      <w:r>
        <w:rPr/>
        <w:t>for</w:t>
      </w:r>
      <w:r>
        <w:rPr>
          <w:spacing w:val="-5"/>
        </w:rPr>
        <w:t> </w:t>
      </w:r>
      <w:r>
        <w:rPr/>
        <w:t>Score</w:t>
      </w:r>
      <w:r>
        <w:rPr>
          <w:spacing w:val="3"/>
        </w:rPr>
        <w:t> </w:t>
      </w:r>
      <w:r>
        <w:rPr/>
        <w:t>Assignment</w:t>
      </w:r>
    </w:p>
    <w:p>
      <w:pPr>
        <w:pStyle w:val="BodyText"/>
        <w:spacing w:line="256" w:lineRule="auto" w:before="99"/>
        <w:ind w:right="119"/>
      </w:pPr>
      <w:r>
        <w:rPr>
          <w:w w:val="105"/>
        </w:rPr>
        <w:t>Scores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assigned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predetermined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scale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accordance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degree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keeping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need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maintaining</w:t>
      </w:r>
      <w:r>
        <w:rPr>
          <w:spacing w:val="-71"/>
          <w:w w:val="105"/>
        </w:rPr>
        <w:t> </w:t>
      </w:r>
      <w:r>
        <w:rPr>
          <w:w w:val="105"/>
        </w:rPr>
        <w:t>granularity in risk grading. The score assignment scale is shorter than the risk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scale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determined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keeping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view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depth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analysis</w:t>
      </w:r>
      <w:r>
        <w:rPr>
          <w:spacing w:val="-71"/>
          <w:w w:val="105"/>
        </w:rPr>
        <w:t> </w:t>
      </w:r>
      <w:r>
        <w:rPr>
          <w:w w:val="105"/>
        </w:rPr>
        <w:t>required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achieving</w:t>
      </w:r>
      <w:r>
        <w:rPr>
          <w:spacing w:val="1"/>
          <w:w w:val="105"/>
        </w:rPr>
        <w:t> </w:t>
      </w:r>
      <w:r>
        <w:rPr>
          <w:w w:val="105"/>
        </w:rPr>
        <w:t>accuracy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rating.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comprehensive to rate a large counterparty or large exposure because of the</w:t>
      </w:r>
      <w:r>
        <w:rPr>
          <w:spacing w:val="1"/>
          <w:w w:val="105"/>
        </w:rPr>
        <w:t> </w:t>
      </w:r>
      <w:r>
        <w:rPr>
          <w:w w:val="105"/>
        </w:rPr>
        <w:t>variations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perception</w:t>
      </w:r>
      <w:r>
        <w:rPr>
          <w:spacing w:val="1"/>
          <w:w w:val="105"/>
        </w:rPr>
        <w:t> </w:t>
      </w:r>
      <w:r>
        <w:rPr>
          <w:w w:val="105"/>
        </w:rPr>
        <w:t>arising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marginal</w:t>
      </w:r>
      <w:r>
        <w:rPr>
          <w:spacing w:val="1"/>
          <w:w w:val="105"/>
        </w:rPr>
        <w:t> </w:t>
      </w:r>
      <w:r>
        <w:rPr>
          <w:w w:val="105"/>
        </w:rPr>
        <w:t>differences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characteristics or risk-related features. The bank may have a longer scale for</w:t>
      </w:r>
      <w:r>
        <w:rPr>
          <w:spacing w:val="1"/>
          <w:w w:val="105"/>
        </w:rPr>
        <w:t> </w:t>
      </w:r>
      <w:r>
        <w:rPr>
          <w:w w:val="105"/>
        </w:rPr>
        <w:t>assigning scores to risk elements, if it is rating a significant counterparty like a</w:t>
      </w:r>
      <w:r>
        <w:rPr>
          <w:spacing w:val="1"/>
          <w:w w:val="105"/>
        </w:rPr>
        <w:t> </w:t>
      </w:r>
      <w:r>
        <w:rPr>
          <w:w w:val="105"/>
        </w:rPr>
        <w:t>multinational company or large corporation, or borrowers who take loans for</w:t>
      </w:r>
      <w:r>
        <w:rPr>
          <w:spacing w:val="1"/>
          <w:w w:val="105"/>
        </w:rPr>
        <w:t> </w:t>
      </w:r>
      <w:r>
        <w:rPr>
          <w:w w:val="105"/>
        </w:rPr>
        <w:t>major</w:t>
      </w:r>
      <w:r>
        <w:rPr>
          <w:spacing w:val="1"/>
          <w:w w:val="105"/>
        </w:rPr>
        <w:t> </w:t>
      </w:r>
      <w:r>
        <w:rPr>
          <w:w w:val="105"/>
        </w:rPr>
        <w:t>activities,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establishment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manufacturing</w:t>
      </w:r>
      <w:r>
        <w:rPr>
          <w:spacing w:val="1"/>
          <w:w w:val="105"/>
        </w:rPr>
        <w:t> </w:t>
      </w:r>
      <w:r>
        <w:rPr>
          <w:w w:val="105"/>
        </w:rPr>
        <w:t>units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development of infrastructure projects and commercial real estate. It can have a</w:t>
      </w:r>
      <w:r>
        <w:rPr>
          <w:spacing w:val="-71"/>
          <w:w w:val="105"/>
        </w:rPr>
        <w:t> </w:t>
      </w:r>
      <w:r>
        <w:rPr>
          <w:w w:val="105"/>
        </w:rPr>
        <w:t>relatively shorter scale for assigning scores to risk elements applicable to small</w:t>
      </w:r>
      <w:r>
        <w:rPr>
          <w:spacing w:val="-71"/>
          <w:w w:val="105"/>
        </w:rPr>
        <w:t> </w:t>
      </w:r>
      <w:r>
        <w:rPr>
          <w:w w:val="105"/>
        </w:rPr>
        <w:t>and retail borrowers including those in the agricultural sector. In respect to a</w:t>
      </w:r>
      <w:r>
        <w:rPr>
          <w:spacing w:val="1"/>
          <w:w w:val="105"/>
        </w:rPr>
        <w:t> </w:t>
      </w:r>
      <w:r>
        <w:rPr>
          <w:w w:val="105"/>
        </w:rPr>
        <w:t>significant</w:t>
      </w:r>
      <w:r>
        <w:rPr>
          <w:spacing w:val="16"/>
          <w:w w:val="105"/>
        </w:rPr>
        <w:t> </w:t>
      </w:r>
      <w:r>
        <w:rPr>
          <w:w w:val="105"/>
        </w:rPr>
        <w:t>counterparty,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six-scale</w:t>
      </w:r>
      <w:r>
        <w:rPr>
          <w:spacing w:val="16"/>
          <w:w w:val="105"/>
        </w:rPr>
        <w:t> </w:t>
      </w:r>
      <w:r>
        <w:rPr>
          <w:w w:val="105"/>
        </w:rPr>
        <w:t>score</w:t>
      </w:r>
      <w:r>
        <w:rPr>
          <w:spacing w:val="17"/>
          <w:w w:val="105"/>
        </w:rPr>
        <w:t> </w:t>
      </w:r>
      <w:r>
        <w:rPr>
          <w:w w:val="105"/>
        </w:rPr>
        <w:t>assignment</w:t>
      </w:r>
      <w:r>
        <w:rPr>
          <w:spacing w:val="16"/>
          <w:w w:val="105"/>
        </w:rPr>
        <w:t> </w:t>
      </w:r>
      <w:r>
        <w:rPr>
          <w:w w:val="105"/>
        </w:rPr>
        <w:t>table</w:t>
      </w:r>
      <w:r>
        <w:rPr>
          <w:spacing w:val="16"/>
          <w:w w:val="105"/>
        </w:rPr>
        <w:t> </w:t>
      </w:r>
      <w:r>
        <w:rPr>
          <w:w w:val="105"/>
        </w:rPr>
        <w:t>seems</w:t>
      </w:r>
      <w:r>
        <w:rPr>
          <w:spacing w:val="16"/>
          <w:w w:val="105"/>
        </w:rPr>
        <w:t> </w:t>
      </w:r>
      <w:r>
        <w:rPr>
          <w:w w:val="105"/>
        </w:rPr>
        <w:t>appropriate,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0"/>
      </w:pPr>
      <w:r>
        <w:rPr>
          <w:w w:val="105"/>
        </w:rPr>
        <w:t>while for small and retail borrowers, a four-scale or even three-scale score</w:t>
      </w:r>
      <w:r>
        <w:rPr>
          <w:spacing w:val="1"/>
          <w:w w:val="105"/>
        </w:rPr>
        <w:t> </w:t>
      </w:r>
      <w:r>
        <w:rPr>
          <w:w w:val="105"/>
        </w:rPr>
        <w:t>assignment table may suffice. A three-scale score assignment table can be</w:t>
      </w:r>
      <w:r>
        <w:rPr>
          <w:spacing w:val="1"/>
          <w:w w:val="105"/>
        </w:rPr>
        <w:t> </w:t>
      </w:r>
      <w:r>
        <w:rPr>
          <w:w w:val="105"/>
        </w:rPr>
        <w:t>adopted in the cases of borrowers who take personal loans like residential</w:t>
      </w:r>
      <w:r>
        <w:rPr>
          <w:spacing w:val="1"/>
          <w:w w:val="105"/>
        </w:rPr>
        <w:t> </w:t>
      </w:r>
      <w:r>
        <w:rPr>
          <w:w w:val="105"/>
        </w:rPr>
        <w:t>housing</w:t>
      </w:r>
      <w:r>
        <w:rPr>
          <w:spacing w:val="1"/>
          <w:w w:val="105"/>
        </w:rPr>
        <w:t> </w:t>
      </w:r>
      <w:r>
        <w:rPr>
          <w:w w:val="105"/>
        </w:rPr>
        <w:t>loans,</w:t>
      </w:r>
      <w:r>
        <w:rPr>
          <w:spacing w:val="1"/>
          <w:w w:val="105"/>
        </w:rPr>
        <w:t> </w:t>
      </w:r>
      <w:r>
        <w:rPr>
          <w:w w:val="105"/>
        </w:rPr>
        <w:t>car</w:t>
      </w:r>
      <w:r>
        <w:rPr>
          <w:spacing w:val="1"/>
          <w:w w:val="105"/>
        </w:rPr>
        <w:t> </w:t>
      </w:r>
      <w:r>
        <w:rPr>
          <w:w w:val="105"/>
        </w:rPr>
        <w:t>loans,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education</w:t>
      </w:r>
      <w:r>
        <w:rPr>
          <w:spacing w:val="1"/>
          <w:w w:val="105"/>
        </w:rPr>
        <w:t> </w:t>
      </w:r>
      <w:r>
        <w:rPr>
          <w:w w:val="105"/>
        </w:rPr>
        <w:t>loans.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establish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-11"/>
          <w:w w:val="105"/>
        </w:rPr>
        <w:t> </w:t>
      </w:r>
      <w:r>
        <w:rPr>
          <w:w w:val="105"/>
        </w:rPr>
        <w:t>scales</w:t>
      </w:r>
      <w:r>
        <w:rPr>
          <w:spacing w:val="-10"/>
          <w:w w:val="105"/>
        </w:rPr>
        <w:t> </w:t>
      </w:r>
      <w:r>
        <w:rPr>
          <w:w w:val="105"/>
        </w:rPr>
        <w:t>keeping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view</w:t>
      </w:r>
      <w:r>
        <w:rPr>
          <w:spacing w:val="-11"/>
          <w:w w:val="105"/>
        </w:rPr>
        <w:t> </w:t>
      </w:r>
      <w:r>
        <w:rPr>
          <w:w w:val="105"/>
        </w:rPr>
        <w:t>its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profile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size-wise</w:t>
      </w:r>
      <w:r>
        <w:rPr>
          <w:spacing w:val="-10"/>
          <w:w w:val="105"/>
        </w:rPr>
        <w:t> </w:t>
      </w:r>
      <w:r>
        <w:rPr>
          <w:w w:val="105"/>
        </w:rPr>
        <w:t>distribution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loans and advances. The bank can make a compromise by adopting a shorter</w:t>
      </w:r>
      <w:r>
        <w:rPr>
          <w:spacing w:val="1"/>
          <w:w w:val="105"/>
        </w:rPr>
        <w:t> </w:t>
      </w:r>
      <w:r>
        <w:rPr>
          <w:w w:val="105"/>
        </w:rPr>
        <w:t>score assignment scale to save time and cost, if it is clear that adoption of a</w:t>
      </w:r>
      <w:r>
        <w:rPr>
          <w:spacing w:val="1"/>
          <w:w w:val="105"/>
        </w:rPr>
        <w:t> </w:t>
      </w:r>
      <w:r>
        <w:rPr>
          <w:w w:val="105"/>
        </w:rPr>
        <w:t>longer scale will not make any material difference in the output of ratings in</w:t>
      </w:r>
      <w:r>
        <w:rPr>
          <w:spacing w:val="1"/>
          <w:w w:val="105"/>
        </w:rPr>
        <w:t> </w:t>
      </w:r>
      <w:r>
        <w:rPr>
          <w:w w:val="105"/>
        </w:rPr>
        <w:t>majority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cases.</w:t>
      </w:r>
    </w:p>
    <w:p>
      <w:pPr>
        <w:pStyle w:val="BodyText"/>
        <w:spacing w:line="256" w:lineRule="auto" w:before="38"/>
        <w:ind w:right="121" w:firstLine="230"/>
      </w:pPr>
      <w:r>
        <w:rPr>
          <w:w w:val="105"/>
        </w:rPr>
        <w:t>Illustrative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scales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assignment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scores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elements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given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4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11.6</w:t>
      </w:r>
      <w:r>
        <w:rPr>
          <w:w w:val="105"/>
        </w:rPr>
        <w:t>.</w:t>
      </w:r>
    </w:p>
    <w:p>
      <w:pPr>
        <w:spacing w:before="161"/>
        <w:ind w:left="100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1060703</wp:posOffset>
            </wp:positionH>
            <wp:positionV relativeFrom="paragraph">
              <wp:posOffset>332236</wp:posOffset>
            </wp:positionV>
            <wp:extent cx="4636008" cy="2532888"/>
            <wp:effectExtent l="0" t="0" r="0" b="0"/>
            <wp:wrapTopAndBottom/>
            <wp:docPr id="5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9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11.6</w:t>
      </w:r>
      <w:r>
        <w:rPr>
          <w:b/>
          <w:color w:val="0000ED"/>
          <w:spacing w:val="11"/>
          <w:sz w:val="28"/>
        </w:rPr>
        <w:t> </w:t>
      </w:r>
      <w:r>
        <w:rPr>
          <w:sz w:val="28"/>
        </w:rPr>
        <w:t>Credit</w:t>
      </w:r>
      <w:r>
        <w:rPr>
          <w:spacing w:val="9"/>
          <w:sz w:val="28"/>
        </w:rPr>
        <w:t> </w:t>
      </w:r>
      <w:r>
        <w:rPr>
          <w:sz w:val="28"/>
        </w:rPr>
        <w:t>Risk</w:t>
      </w:r>
      <w:r>
        <w:rPr>
          <w:spacing w:val="11"/>
          <w:sz w:val="28"/>
        </w:rPr>
        <w:t> </w:t>
      </w:r>
      <w:r>
        <w:rPr>
          <w:sz w:val="28"/>
        </w:rPr>
        <w:t>Rating</w:t>
      </w:r>
    </w:p>
    <w:p>
      <w:pPr>
        <w:pStyle w:val="BodyText"/>
        <w:spacing w:line="256" w:lineRule="auto" w:before="12"/>
        <w:ind w:right="119" w:firstLine="230"/>
      </w:pPr>
      <w:r>
        <w:rPr>
          <w:w w:val="105"/>
        </w:rPr>
        <w:t>Score</w:t>
      </w:r>
      <w:r>
        <w:rPr>
          <w:spacing w:val="-13"/>
          <w:w w:val="105"/>
        </w:rPr>
        <w:t> </w:t>
      </w:r>
      <w:r>
        <w:rPr>
          <w:w w:val="105"/>
        </w:rPr>
        <w:t>5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17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11.6</w:t>
      </w:r>
      <w:r>
        <w:rPr>
          <w:color w:val="0000ED"/>
          <w:spacing w:val="-9"/>
          <w:w w:val="105"/>
        </w:rPr>
        <w:t> </w:t>
      </w:r>
      <w:r>
        <w:rPr>
          <w:w w:val="105"/>
        </w:rPr>
        <w:t>indicates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characteristics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so</w:t>
      </w:r>
      <w:r>
        <w:rPr>
          <w:spacing w:val="-8"/>
          <w:w w:val="105"/>
        </w:rPr>
        <w:t> </w:t>
      </w:r>
      <w:r>
        <w:rPr>
          <w:w w:val="105"/>
        </w:rPr>
        <w:t>good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particular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</w:t>
      </w:r>
      <w:r>
        <w:rPr>
          <w:spacing w:val="1"/>
          <w:w w:val="105"/>
        </w:rPr>
        <w:t> </w:t>
      </w:r>
      <w:r>
        <w:rPr>
          <w:w w:val="105"/>
        </w:rPr>
        <w:t>poses</w:t>
      </w:r>
      <w:r>
        <w:rPr>
          <w:spacing w:val="1"/>
          <w:w w:val="105"/>
        </w:rPr>
        <w:t> </w:t>
      </w:r>
      <w:r>
        <w:rPr>
          <w:w w:val="105"/>
        </w:rPr>
        <w:t>very</w:t>
      </w:r>
      <w:r>
        <w:rPr>
          <w:spacing w:val="1"/>
          <w:w w:val="105"/>
        </w:rPr>
        <w:t> </w:t>
      </w:r>
      <w:r>
        <w:rPr>
          <w:w w:val="105"/>
        </w:rPr>
        <w:t>low</w:t>
      </w:r>
      <w:r>
        <w:rPr>
          <w:spacing w:val="1"/>
          <w:w w:val="105"/>
        </w:rPr>
        <w:t> </w:t>
      </w:r>
      <w:r>
        <w:rPr>
          <w:w w:val="105"/>
        </w:rPr>
        <w:t>risk,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score</w:t>
      </w:r>
      <w:r>
        <w:rPr>
          <w:spacing w:val="1"/>
          <w:w w:val="105"/>
        </w:rPr>
        <w:t> </w:t>
      </w:r>
      <w:r>
        <w:rPr>
          <w:w w:val="105"/>
        </w:rPr>
        <w:t>0</w:t>
      </w:r>
      <w:r>
        <w:rPr>
          <w:spacing w:val="1"/>
          <w:w w:val="105"/>
        </w:rPr>
        <w:t> </w:t>
      </w:r>
      <w:r>
        <w:rPr>
          <w:w w:val="105"/>
        </w:rPr>
        <w:t>indicates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unacceptable</w:t>
      </w:r>
      <w:r>
        <w:rPr>
          <w:spacing w:val="-18"/>
          <w:w w:val="105"/>
        </w:rPr>
        <w:t> </w:t>
      </w:r>
      <w:r>
        <w:rPr>
          <w:w w:val="105"/>
        </w:rPr>
        <w:t>degree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six-scale</w:t>
      </w:r>
      <w:r>
        <w:rPr>
          <w:spacing w:val="-18"/>
          <w:w w:val="105"/>
        </w:rPr>
        <w:t> </w:t>
      </w:r>
      <w:r>
        <w:rPr>
          <w:w w:val="105"/>
        </w:rPr>
        <w:t>score</w:t>
      </w:r>
      <w:r>
        <w:rPr>
          <w:spacing w:val="-17"/>
          <w:w w:val="105"/>
        </w:rPr>
        <w:t> </w:t>
      </w:r>
      <w:r>
        <w:rPr>
          <w:w w:val="105"/>
        </w:rPr>
        <w:t>assignment</w:t>
      </w:r>
      <w:r>
        <w:rPr>
          <w:spacing w:val="-18"/>
          <w:w w:val="105"/>
        </w:rPr>
        <w:t> </w:t>
      </w:r>
      <w:r>
        <w:rPr>
          <w:w w:val="105"/>
        </w:rPr>
        <w:t>table.</w:t>
      </w:r>
      <w:r>
        <w:rPr>
          <w:spacing w:val="-18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instance,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assessing the managerial risk component, if score 5 is assigned to the risk</w:t>
      </w:r>
      <w:r>
        <w:rPr>
          <w:spacing w:val="1"/>
          <w:w w:val="105"/>
        </w:rPr>
        <w:t> </w:t>
      </w:r>
      <w:r>
        <w:rPr>
          <w:w w:val="105"/>
        </w:rPr>
        <w:t>element “Track record of the management,” it conveys that the borrowers have</w:t>
      </w:r>
      <w:r>
        <w:rPr>
          <w:spacing w:val="-71"/>
          <w:w w:val="105"/>
        </w:rPr>
        <w:t> </w:t>
      </w:r>
      <w:r>
        <w:rPr>
          <w:w w:val="105"/>
        </w:rPr>
        <w:t>an excellent track record, and their integrity and commitment are of a very high</w:t>
      </w:r>
      <w:r>
        <w:rPr>
          <w:spacing w:val="-71"/>
          <w:w w:val="105"/>
        </w:rPr>
        <w:t> </w:t>
      </w:r>
      <w:r>
        <w:rPr/>
        <w:t>order. On the other hand, score 0 conveys that the borrowers’ track record is bad,</w:t>
      </w:r>
      <w:r>
        <w:rPr>
          <w:spacing w:val="1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integrity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doubt,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they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casual</w:t>
      </w:r>
      <w:r>
        <w:rPr>
          <w:spacing w:val="-8"/>
          <w:w w:val="105"/>
        </w:rPr>
        <w:t> </w:t>
      </w:r>
      <w:r>
        <w:rPr>
          <w:w w:val="105"/>
        </w:rPr>
        <w:t>attitude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business.</w:t>
      </w:r>
    </w:p>
    <w:p>
      <w:pPr>
        <w:pStyle w:val="BodyText"/>
        <w:spacing w:before="9"/>
        <w:ind w:left="0"/>
        <w:jc w:val="left"/>
        <w:rPr>
          <w:sz w:val="29"/>
        </w:rPr>
      </w:pPr>
    </w:p>
    <w:p>
      <w:pPr>
        <w:pStyle w:val="Heading3"/>
        <w:spacing w:before="0"/>
        <w:ind w:right="111"/>
      </w:pPr>
      <w:r>
        <w:rPr/>
        <w:t>Norms</w:t>
      </w:r>
      <w:r>
        <w:rPr>
          <w:spacing w:val="3"/>
        </w:rPr>
        <w:t> </w:t>
      </w:r>
      <w:r>
        <w:rPr/>
        <w:t>for</w:t>
      </w:r>
      <w:r>
        <w:rPr>
          <w:spacing w:val="-4"/>
        </w:rPr>
        <w:t> </w:t>
      </w:r>
      <w:r>
        <w:rPr/>
        <w:t>Score</w:t>
      </w:r>
      <w:r>
        <w:rPr>
          <w:spacing w:val="4"/>
        </w:rPr>
        <w:t> </w:t>
      </w:r>
      <w:r>
        <w:rPr/>
        <w:t>Assignment</w:t>
      </w:r>
    </w:p>
    <w:p>
      <w:pPr>
        <w:pStyle w:val="BodyText"/>
        <w:spacing w:line="256" w:lineRule="auto" w:before="99"/>
        <w:ind w:right="128"/>
      </w:pPr>
      <w:r>
        <w:rPr>
          <w:w w:val="105"/>
        </w:rPr>
        <w:t>One of the guiding principles for judging the efficiency of the risk rating</w:t>
      </w:r>
      <w:r>
        <w:rPr>
          <w:spacing w:val="1"/>
          <w:w w:val="105"/>
        </w:rPr>
        <w:t> </w:t>
      </w:r>
      <w:r>
        <w:rPr>
          <w:w w:val="105"/>
        </w:rPr>
        <w:t>framework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rating</w:t>
      </w:r>
      <w:r>
        <w:rPr>
          <w:spacing w:val="-16"/>
          <w:w w:val="105"/>
        </w:rPr>
        <w:t> </w:t>
      </w:r>
      <w:r>
        <w:rPr>
          <w:w w:val="105"/>
        </w:rPr>
        <w:t>models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have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built-in</w:t>
      </w:r>
      <w:r>
        <w:rPr>
          <w:spacing w:val="-16"/>
          <w:w w:val="105"/>
        </w:rPr>
        <w:t> </w:t>
      </w:r>
      <w:r>
        <w:rPr>
          <w:w w:val="105"/>
        </w:rPr>
        <w:t>mechanism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achieve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consistency in rating assignment within the organization. The risk rating model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generate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same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output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respect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same</w:t>
      </w:r>
      <w:r>
        <w:rPr>
          <w:spacing w:val="-17"/>
          <w:w w:val="105"/>
        </w:rPr>
        <w:t> </w:t>
      </w:r>
      <w:r>
        <w:rPr>
          <w:w w:val="105"/>
        </w:rPr>
        <w:t>counterparty,</w:t>
      </w:r>
      <w:r>
        <w:rPr>
          <w:spacing w:val="-17"/>
          <w:w w:val="105"/>
        </w:rPr>
        <w:t> </w:t>
      </w:r>
      <w:r>
        <w:rPr>
          <w:w w:val="105"/>
        </w:rPr>
        <w:t>even</w:t>
      </w:r>
      <w:r>
        <w:rPr>
          <w:spacing w:val="-17"/>
          <w:w w:val="105"/>
        </w:rPr>
        <w:t> </w:t>
      </w:r>
      <w:r>
        <w:rPr>
          <w:w w:val="105"/>
        </w:rPr>
        <w:t>though</w:t>
      </w:r>
      <w:r>
        <w:rPr>
          <w:spacing w:val="-71"/>
          <w:w w:val="105"/>
        </w:rPr>
        <w:t> </w:t>
      </w:r>
      <w:r>
        <w:rPr>
          <w:w w:val="105"/>
        </w:rPr>
        <w:t>the rating may be done by different people at different locations (corporate</w:t>
      </w:r>
      <w:r>
        <w:rPr>
          <w:spacing w:val="1"/>
          <w:w w:val="105"/>
        </w:rPr>
        <w:t> </w:t>
      </w:r>
      <w:r>
        <w:rPr>
          <w:w w:val="105"/>
        </w:rPr>
        <w:t>office, controlling office, or branch office) and both subjective and objective</w:t>
      </w:r>
      <w:r>
        <w:rPr>
          <w:spacing w:val="1"/>
          <w:w w:val="105"/>
        </w:rPr>
        <w:t> </w:t>
      </w:r>
      <w:r>
        <w:rPr>
          <w:w w:val="105"/>
        </w:rPr>
        <w:t>factors are used. The risk assessment based on quantitative and qualitative</w:t>
      </w:r>
      <w:r>
        <w:rPr>
          <w:spacing w:val="1"/>
          <w:w w:val="105"/>
        </w:rPr>
        <w:t> </w:t>
      </w:r>
      <w:r>
        <w:rPr>
          <w:w w:val="105"/>
        </w:rPr>
        <w:t>parameters may vary between different financial institutions as they may have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-14"/>
          <w:w w:val="105"/>
        </w:rPr>
        <w:t> </w:t>
      </w:r>
      <w:r>
        <w:rPr>
          <w:w w:val="105"/>
        </w:rPr>
        <w:t>benchmarks.</w:t>
      </w:r>
      <w:r>
        <w:rPr>
          <w:spacing w:val="-13"/>
          <w:w w:val="105"/>
        </w:rPr>
        <w:t> </w:t>
      </w:r>
      <w:r>
        <w:rPr>
          <w:w w:val="105"/>
        </w:rPr>
        <w:t>But</w:t>
      </w:r>
      <w:r>
        <w:rPr>
          <w:spacing w:val="-14"/>
          <w:w w:val="105"/>
        </w:rPr>
        <w:t> </w:t>
      </w:r>
      <w:r>
        <w:rPr>
          <w:w w:val="105"/>
        </w:rPr>
        <w:t>within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same</w:t>
      </w:r>
      <w:r>
        <w:rPr>
          <w:spacing w:val="-13"/>
          <w:w w:val="105"/>
        </w:rPr>
        <w:t> </w:t>
      </w:r>
      <w:r>
        <w:rPr>
          <w:w w:val="105"/>
        </w:rPr>
        <w:t>organization,</w:t>
      </w:r>
      <w:r>
        <w:rPr>
          <w:spacing w:val="-14"/>
          <w:w w:val="105"/>
        </w:rPr>
        <w:t> </w:t>
      </w:r>
      <w:r>
        <w:rPr>
          <w:w w:val="105"/>
        </w:rPr>
        <w:t>variation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assignment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grade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same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similar</w:t>
      </w:r>
      <w:r>
        <w:rPr>
          <w:spacing w:val="-7"/>
          <w:w w:val="105"/>
        </w:rPr>
        <w:t> </w:t>
      </w:r>
      <w:r>
        <w:rPr>
          <w:w w:val="105"/>
        </w:rPr>
        <w:t>borrower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7"/>
          <w:w w:val="105"/>
        </w:rPr>
        <w:t> </w:t>
      </w:r>
      <w:r>
        <w:rPr>
          <w:w w:val="105"/>
        </w:rPr>
        <w:t>arise</w:t>
      </w:r>
      <w:r>
        <w:rPr>
          <w:spacing w:val="-7"/>
          <w:w w:val="105"/>
        </w:rPr>
        <w:t> </w:t>
      </w:r>
      <w:r>
        <w:rPr>
          <w:w w:val="105"/>
        </w:rPr>
        <w:t>because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possibility</w:t>
      </w:r>
      <w:r>
        <w:rPr>
          <w:spacing w:val="-71"/>
          <w:w w:val="105"/>
        </w:rPr>
        <w:t> </w:t>
      </w:r>
      <w:r>
        <w:rPr>
          <w:w w:val="105"/>
        </w:rPr>
        <w:t>of differences in risk perception of different personnel. Within the bank the</w:t>
      </w:r>
      <w:r>
        <w:rPr>
          <w:spacing w:val="1"/>
          <w:w w:val="105"/>
        </w:rPr>
        <w:t> </w:t>
      </w:r>
      <w:r>
        <w:rPr>
          <w:w w:val="105"/>
        </w:rPr>
        <w:t>objective should be to achieve uniformity in the assignment of risk grade to the</w:t>
      </w:r>
      <w:r>
        <w:rPr>
          <w:spacing w:val="-71"/>
          <w:w w:val="105"/>
        </w:rPr>
        <w:t> </w:t>
      </w:r>
      <w:r>
        <w:rPr>
          <w:w w:val="105"/>
        </w:rPr>
        <w:t>same borrower or borrowers having similar features, even though the exercise</w:t>
      </w:r>
      <w:r>
        <w:rPr>
          <w:spacing w:val="1"/>
          <w:w w:val="105"/>
        </w:rPr>
        <w:t> </w:t>
      </w:r>
      <w:r>
        <w:rPr>
          <w:w w:val="105"/>
        </w:rPr>
        <w:t>may be undertaken by different sets of people. Variations can occur in the</w:t>
      </w:r>
      <w:r>
        <w:rPr>
          <w:spacing w:val="1"/>
          <w:w w:val="105"/>
        </w:rPr>
        <w:t> </w:t>
      </w:r>
      <w:r>
        <w:rPr>
          <w:w w:val="105"/>
        </w:rPr>
        <w:t>quantitative and qualitative assessment of risk by different persons though the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set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information</w:t>
      </w:r>
      <w:r>
        <w:rPr>
          <w:spacing w:val="-9"/>
          <w:w w:val="105"/>
        </w:rPr>
        <w:t> </w:t>
      </w:r>
      <w:r>
        <w:rPr>
          <w:w w:val="105"/>
        </w:rPr>
        <w:t>pertaining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borrower</w:t>
      </w:r>
      <w:r>
        <w:rPr>
          <w:spacing w:val="-10"/>
          <w:w w:val="105"/>
        </w:rPr>
        <w:t> </w:t>
      </w:r>
      <w:r>
        <w:rPr>
          <w:w w:val="105"/>
        </w:rPr>
        <w:t>may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same.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71"/>
          <w:w w:val="105"/>
        </w:rPr>
        <w:t> </w:t>
      </w:r>
      <w:r>
        <w:rPr>
          <w:w w:val="105"/>
        </w:rPr>
        <w:t>type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variation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perception</w:t>
      </w:r>
      <w:r>
        <w:rPr>
          <w:spacing w:val="-13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produce</w:t>
      </w:r>
      <w:r>
        <w:rPr>
          <w:spacing w:val="-12"/>
          <w:w w:val="105"/>
        </w:rPr>
        <w:t> </w:t>
      </w:r>
      <w:r>
        <w:rPr>
          <w:w w:val="105"/>
        </w:rPr>
        <w:t>different</w:t>
      </w:r>
      <w:r>
        <w:rPr>
          <w:spacing w:val="-13"/>
          <w:w w:val="105"/>
        </w:rPr>
        <w:t> </w:t>
      </w:r>
      <w:r>
        <w:rPr>
          <w:w w:val="105"/>
        </w:rPr>
        <w:t>ratings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respect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same borrower handled by different persons. The possibility of variation in</w:t>
      </w:r>
      <w:r>
        <w:rPr>
          <w:spacing w:val="1"/>
          <w:w w:val="105"/>
        </w:rPr>
        <w:t> </w:t>
      </w:r>
      <w:r>
        <w:rPr>
          <w:w w:val="105"/>
        </w:rPr>
        <w:t>awarding a risk grade to a borrower under similar circumstances by different</w:t>
      </w:r>
      <w:r>
        <w:rPr>
          <w:spacing w:val="1"/>
          <w:w w:val="105"/>
        </w:rPr>
        <w:t> </w:t>
      </w:r>
      <w:r>
        <w:rPr>
          <w:w w:val="105"/>
        </w:rPr>
        <w:t>personnel</w:t>
      </w:r>
      <w:r>
        <w:rPr>
          <w:spacing w:val="-14"/>
          <w:w w:val="105"/>
        </w:rPr>
        <w:t> </w:t>
      </w:r>
      <w:r>
        <w:rPr>
          <w:w w:val="105"/>
        </w:rPr>
        <w:t>within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same</w:t>
      </w:r>
      <w:r>
        <w:rPr>
          <w:spacing w:val="-14"/>
          <w:w w:val="105"/>
        </w:rPr>
        <w:t> </w:t>
      </w:r>
      <w:r>
        <w:rPr>
          <w:w w:val="105"/>
        </w:rPr>
        <w:t>bank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financial</w:t>
      </w:r>
      <w:r>
        <w:rPr>
          <w:spacing w:val="-14"/>
          <w:w w:val="105"/>
        </w:rPr>
        <w:t> </w:t>
      </w:r>
      <w:r>
        <w:rPr>
          <w:w w:val="105"/>
        </w:rPr>
        <w:t>institution</w:t>
      </w:r>
      <w:r>
        <w:rPr>
          <w:spacing w:val="-13"/>
          <w:w w:val="105"/>
        </w:rPr>
        <w:t> </w:t>
      </w:r>
      <w:r>
        <w:rPr>
          <w:w w:val="105"/>
        </w:rPr>
        <w:t>can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largely</w:t>
      </w:r>
      <w:r>
        <w:rPr>
          <w:spacing w:val="-13"/>
          <w:w w:val="105"/>
        </w:rPr>
        <w:t> </w:t>
      </w:r>
      <w:r>
        <w:rPr>
          <w:w w:val="105"/>
        </w:rPr>
        <w:t>minimized</w:t>
      </w:r>
      <w:r>
        <w:rPr>
          <w:spacing w:val="-71"/>
          <w:w w:val="105"/>
        </w:rPr>
        <w:t> </w:t>
      </w:r>
      <w:r>
        <w:rPr>
          <w:w w:val="105"/>
        </w:rPr>
        <w:t>by the development of standardized norms for assignment of scores. The norms</w:t>
      </w:r>
      <w:r>
        <w:rPr>
          <w:spacing w:val="-71"/>
          <w:w w:val="105"/>
        </w:rPr>
        <w:t> </w:t>
      </w:r>
      <w:r>
        <w:rPr>
          <w:w w:val="105"/>
        </w:rPr>
        <w:t>indicate the scores to be assigned against a risk element under different sets of</w:t>
      </w:r>
      <w:r>
        <w:rPr>
          <w:spacing w:val="1"/>
          <w:w w:val="105"/>
        </w:rPr>
        <w:t> </w:t>
      </w:r>
      <w:r>
        <w:rPr>
          <w:w w:val="105"/>
        </w:rPr>
        <w:t>criteria.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application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standardized</w:t>
      </w:r>
      <w:r>
        <w:rPr>
          <w:spacing w:val="-14"/>
          <w:w w:val="105"/>
        </w:rPr>
        <w:t> </w:t>
      </w:r>
      <w:r>
        <w:rPr>
          <w:w w:val="105"/>
        </w:rPr>
        <w:t>norms</w:t>
      </w:r>
      <w:r>
        <w:rPr>
          <w:spacing w:val="-15"/>
          <w:w w:val="105"/>
        </w:rPr>
        <w:t> </w:t>
      </w:r>
      <w:r>
        <w:rPr>
          <w:w w:val="105"/>
        </w:rPr>
        <w:t>will</w:t>
      </w:r>
      <w:r>
        <w:rPr>
          <w:spacing w:val="-14"/>
          <w:w w:val="105"/>
        </w:rPr>
        <w:t> </w:t>
      </w:r>
      <w:r>
        <w:rPr>
          <w:w w:val="105"/>
        </w:rPr>
        <w:t>not</w:t>
      </w:r>
      <w:r>
        <w:rPr>
          <w:spacing w:val="-14"/>
          <w:w w:val="105"/>
        </w:rPr>
        <w:t> </w:t>
      </w:r>
      <w:r>
        <w:rPr>
          <w:w w:val="105"/>
        </w:rPr>
        <w:t>leave</w:t>
      </w:r>
      <w:r>
        <w:rPr>
          <w:spacing w:val="-15"/>
          <w:w w:val="105"/>
        </w:rPr>
        <w:t> </w:t>
      </w:r>
      <w:r>
        <w:rPr>
          <w:w w:val="105"/>
        </w:rPr>
        <w:t>much</w:t>
      </w:r>
      <w:r>
        <w:rPr>
          <w:spacing w:val="-14"/>
          <w:w w:val="105"/>
        </w:rPr>
        <w:t> </w:t>
      </w:r>
      <w:r>
        <w:rPr>
          <w:w w:val="105"/>
        </w:rPr>
        <w:t>scope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use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discretion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altering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maneuvering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rating.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norms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assigning</w:t>
      </w:r>
      <w:r>
        <w:rPr>
          <w:spacing w:val="-71"/>
          <w:w w:val="105"/>
        </w:rPr>
        <w:t> </w:t>
      </w:r>
      <w:r>
        <w:rPr>
          <w:w w:val="105"/>
        </w:rPr>
        <w:t>scores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developed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respect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element.</w:t>
      </w:r>
      <w:r>
        <w:rPr>
          <w:spacing w:val="-5"/>
          <w:w w:val="105"/>
        </w:rPr>
        <w:t> </w:t>
      </w:r>
      <w:r>
        <w:rPr>
          <w:w w:val="105"/>
        </w:rPr>
        <w:t>Since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72"/>
          <w:w w:val="105"/>
        </w:rPr>
        <w:t> </w:t>
      </w:r>
      <w:r>
        <w:rPr>
          <w:w w:val="105"/>
        </w:rPr>
        <w:t>component</w:t>
      </w:r>
      <w:r>
        <w:rPr>
          <w:spacing w:val="-8"/>
          <w:w w:val="105"/>
        </w:rPr>
        <w:t> </w:t>
      </w:r>
      <w:r>
        <w:rPr>
          <w:w w:val="105"/>
        </w:rPr>
        <w:t>usually</w:t>
      </w:r>
      <w:r>
        <w:rPr>
          <w:spacing w:val="-8"/>
          <w:w w:val="105"/>
        </w:rPr>
        <w:t> </w:t>
      </w:r>
      <w:r>
        <w:rPr>
          <w:w w:val="105"/>
        </w:rPr>
        <w:t>consists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three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four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factors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factor</w:t>
      </w:r>
      <w:r>
        <w:rPr>
          <w:spacing w:val="-7"/>
          <w:w w:val="105"/>
        </w:rPr>
        <w:t> </w:t>
      </w:r>
      <w:r>
        <w:rPr>
          <w:w w:val="105"/>
        </w:rPr>
        <w:t>four</w:t>
      </w:r>
      <w:r>
        <w:rPr>
          <w:spacing w:val="-71"/>
          <w:w w:val="105"/>
        </w:rPr>
        <w:t> </w:t>
      </w:r>
      <w:r>
        <w:rPr>
          <w:w w:val="105"/>
        </w:rPr>
        <w:t>to five risk elements, there will be large numbers of risk elements for which</w:t>
      </w:r>
      <w:r>
        <w:rPr>
          <w:spacing w:val="1"/>
          <w:w w:val="105"/>
        </w:rPr>
        <w:t> </w:t>
      </w:r>
      <w:r>
        <w:rPr>
          <w:w w:val="105"/>
        </w:rPr>
        <w:t>scoring</w:t>
      </w:r>
      <w:r>
        <w:rPr>
          <w:spacing w:val="-8"/>
          <w:w w:val="105"/>
        </w:rPr>
        <w:t> </w:t>
      </w:r>
      <w:r>
        <w:rPr>
          <w:w w:val="105"/>
        </w:rPr>
        <w:t>norms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developed.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elements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mostly</w:t>
      </w:r>
      <w:r>
        <w:rPr>
          <w:spacing w:val="-8"/>
          <w:w w:val="105"/>
        </w:rPr>
        <w:t> </w:t>
      </w:r>
      <w:r>
        <w:rPr>
          <w:w w:val="105"/>
        </w:rPr>
        <w:t>common</w:t>
      </w:r>
      <w:r>
        <w:rPr>
          <w:spacing w:val="-71"/>
          <w:w w:val="105"/>
        </w:rPr>
        <w:t> </w:t>
      </w:r>
      <w:r>
        <w:rPr>
          <w:w w:val="105"/>
        </w:rPr>
        <w:t>between</w:t>
      </w:r>
      <w:r>
        <w:rPr>
          <w:spacing w:val="-12"/>
          <w:w w:val="105"/>
        </w:rPr>
        <w:t> </w:t>
      </w:r>
      <w:r>
        <w:rPr>
          <w:w w:val="105"/>
        </w:rPr>
        <w:t>models,</w:t>
      </w:r>
      <w:r>
        <w:rPr>
          <w:spacing w:val="-11"/>
          <w:w w:val="105"/>
        </w:rPr>
        <w:t> </w:t>
      </w:r>
      <w:r>
        <w:rPr>
          <w:w w:val="105"/>
        </w:rPr>
        <w:t>but</w:t>
      </w:r>
      <w:r>
        <w:rPr>
          <w:spacing w:val="-12"/>
          <w:w w:val="105"/>
        </w:rPr>
        <w:t> </w:t>
      </w:r>
      <w:r>
        <w:rPr>
          <w:w w:val="105"/>
        </w:rPr>
        <w:t>they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different</w:t>
      </w:r>
      <w:r>
        <w:rPr>
          <w:spacing w:val="-11"/>
          <w:w w:val="105"/>
        </w:rPr>
        <w:t> </w:t>
      </w:r>
      <w:r>
        <w:rPr>
          <w:w w:val="105"/>
        </w:rPr>
        <w:t>when</w:t>
      </w:r>
      <w:r>
        <w:rPr>
          <w:spacing w:val="-12"/>
          <w:w w:val="105"/>
        </w:rPr>
        <w:t> </w:t>
      </w:r>
      <w:r>
        <w:rPr>
          <w:w w:val="105"/>
        </w:rPr>
        <w:t>they</w:t>
      </w:r>
      <w:r>
        <w:rPr>
          <w:spacing w:val="-11"/>
          <w:w w:val="105"/>
        </w:rPr>
        <w:t> </w:t>
      </w:r>
      <w:r>
        <w:rPr>
          <w:w w:val="105"/>
        </w:rPr>
        <w:t>relate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rating</w:t>
      </w:r>
      <w:r>
        <w:rPr>
          <w:spacing w:val="-12"/>
          <w:w w:val="105"/>
        </w:rPr>
        <w:t> </w:t>
      </w:r>
      <w:r>
        <w:rPr>
          <w:w w:val="105"/>
        </w:rPr>
        <w:t>models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applicable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heterogeneous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counterparties,</w:t>
      </w:r>
      <w:r>
        <w:rPr>
          <w:spacing w:val="-16"/>
          <w:w w:val="105"/>
        </w:rPr>
        <w:t> </w:t>
      </w:r>
      <w:r>
        <w:rPr>
          <w:w w:val="105"/>
        </w:rPr>
        <w:t>like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borrowers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commercial</w:t>
      </w:r>
      <w:r>
        <w:rPr>
          <w:spacing w:val="-71"/>
          <w:w w:val="105"/>
        </w:rPr>
        <w:t> </w:t>
      </w:r>
      <w:r>
        <w:rPr>
          <w:w w:val="105"/>
        </w:rPr>
        <w:t>real estate sector and the manufacturing sector. The scoring norms relating to</w:t>
      </w:r>
      <w:r>
        <w:rPr>
          <w:spacing w:val="1"/>
          <w:w w:val="105"/>
        </w:rPr>
        <w:t> </w:t>
      </w:r>
      <w:r>
        <w:rPr>
          <w:w w:val="105"/>
        </w:rPr>
        <w:t>risk elements that are common between models are largely the same, but the</w:t>
      </w:r>
      <w:r>
        <w:rPr>
          <w:spacing w:val="1"/>
          <w:w w:val="105"/>
        </w:rPr>
        <w:t> </w:t>
      </w:r>
      <w:r>
        <w:rPr>
          <w:w w:val="105"/>
        </w:rPr>
        <w:t>norms may have to be modified when variations in attributes or features are</w:t>
      </w:r>
      <w:r>
        <w:rPr>
          <w:spacing w:val="1"/>
          <w:w w:val="105"/>
        </w:rPr>
        <w:t> </w:t>
      </w:r>
      <w:r>
        <w:rPr>
          <w:w w:val="105"/>
        </w:rPr>
        <w:t>noticed.</w:t>
      </w:r>
    </w:p>
    <w:p>
      <w:pPr>
        <w:pStyle w:val="BodyText"/>
        <w:spacing w:line="256" w:lineRule="auto" w:before="64"/>
        <w:ind w:right="121" w:firstLine="230"/>
      </w:pPr>
      <w:r>
        <w:rPr>
          <w:w w:val="105"/>
        </w:rPr>
        <w:t>The scoring norms are described by way of attributes or features that are</w:t>
      </w:r>
      <w:r>
        <w:rPr>
          <w:spacing w:val="1"/>
          <w:w w:val="105"/>
        </w:rPr>
        <w:t> </w:t>
      </w:r>
      <w:r>
        <w:rPr>
          <w:w w:val="105"/>
        </w:rPr>
        <w:t>visible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scores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allotted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accordance with the features/attributes that emerge from market inquiries and</w:t>
      </w:r>
      <w:r>
        <w:rPr>
          <w:spacing w:val="1"/>
          <w:w w:val="105"/>
        </w:rPr>
        <w:t> </w:t>
      </w:r>
      <w:r>
        <w:rPr>
          <w:w w:val="105"/>
        </w:rPr>
        <w:t>scrutiny of balance sheets, financial statements, and other reliable documents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keeping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standard</w:t>
      </w:r>
      <w:r>
        <w:rPr>
          <w:spacing w:val="-7"/>
          <w:w w:val="105"/>
        </w:rPr>
        <w:t> </w:t>
      </w:r>
      <w:r>
        <w:rPr>
          <w:w w:val="105"/>
        </w:rPr>
        <w:t>banking</w:t>
      </w:r>
      <w:r>
        <w:rPr>
          <w:spacing w:val="-6"/>
          <w:w w:val="105"/>
        </w:rPr>
        <w:t> </w:t>
      </w:r>
      <w:r>
        <w:rPr>
          <w:w w:val="105"/>
        </w:rPr>
        <w:t>practices.</w:t>
      </w:r>
      <w:r>
        <w:rPr>
          <w:spacing w:val="-7"/>
          <w:w w:val="105"/>
        </w:rPr>
        <w:t> </w:t>
      </w:r>
      <w:r>
        <w:rPr>
          <w:w w:val="105"/>
        </w:rPr>
        <w:t>Each</w:t>
      </w:r>
      <w:r>
        <w:rPr>
          <w:spacing w:val="-7"/>
          <w:w w:val="105"/>
        </w:rPr>
        <w:t> </w:t>
      </w:r>
      <w:r>
        <w:rPr>
          <w:w w:val="105"/>
        </w:rPr>
        <w:t>norm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expressed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way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of a few possibilities that are most likely to appear or exist in relation to a point</w:t>
      </w:r>
      <w:r>
        <w:rPr>
          <w:spacing w:val="-7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relevant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loan</w:t>
      </w:r>
      <w:r>
        <w:rPr>
          <w:spacing w:val="-11"/>
          <w:w w:val="105"/>
        </w:rPr>
        <w:t> </w:t>
      </w:r>
      <w:r>
        <w:rPr>
          <w:w w:val="105"/>
        </w:rPr>
        <w:t>appraisal.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assigning</w:t>
      </w:r>
      <w:r>
        <w:rPr>
          <w:spacing w:val="-10"/>
          <w:w w:val="105"/>
        </w:rPr>
        <w:t> </w:t>
      </w:r>
      <w:r>
        <w:rPr>
          <w:w w:val="105"/>
        </w:rPr>
        <w:t>scores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elements</w:t>
      </w:r>
      <w:r>
        <w:rPr>
          <w:spacing w:val="-10"/>
          <w:w w:val="105"/>
        </w:rPr>
        <w:t> </w:t>
      </w:r>
      <w:r>
        <w:rPr>
          <w:w w:val="105"/>
        </w:rPr>
        <w:t>during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course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actual</w:t>
      </w:r>
      <w:r>
        <w:rPr>
          <w:spacing w:val="1"/>
          <w:w w:val="105"/>
        </w:rPr>
        <w:t> </w:t>
      </w:r>
      <w:r>
        <w:rPr>
          <w:w w:val="105"/>
        </w:rPr>
        <w:t>rating,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necessary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description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features/attributes</w:t>
      </w:r>
      <w:r>
        <w:rPr>
          <w:spacing w:val="1"/>
          <w:w w:val="105"/>
        </w:rPr>
        <w:t> </w:t>
      </w:r>
      <w:r>
        <w:rPr>
          <w:w w:val="105"/>
        </w:rPr>
        <w:t>match</w:t>
      </w:r>
      <w:r>
        <w:rPr>
          <w:spacing w:val="1"/>
          <w:w w:val="105"/>
        </w:rPr>
        <w:t> </w:t>
      </w:r>
      <w:r>
        <w:rPr>
          <w:w w:val="105"/>
        </w:rPr>
        <w:t>word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word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prevailing</w:t>
      </w:r>
      <w:r>
        <w:rPr>
          <w:spacing w:val="1"/>
          <w:w w:val="105"/>
        </w:rPr>
        <w:t> </w:t>
      </w:r>
      <w:r>
        <w:rPr>
          <w:w w:val="105"/>
        </w:rPr>
        <w:t>situation.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/>
        <w:t>features/attributes describe various possibilities, and the scores should be allotted</w:t>
      </w:r>
      <w:r>
        <w:rPr>
          <w:spacing w:val="1"/>
        </w:rPr>
        <w:t> </w:t>
      </w:r>
      <w:r>
        <w:rPr>
          <w:w w:val="105"/>
        </w:rPr>
        <w:t>based</w:t>
      </w:r>
      <w:r>
        <w:rPr>
          <w:spacing w:val="70"/>
          <w:w w:val="105"/>
        </w:rPr>
        <w:t> </w:t>
      </w:r>
      <w:r>
        <w:rPr>
          <w:w w:val="105"/>
        </w:rPr>
        <w:t>on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concept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71"/>
          <w:w w:val="105"/>
        </w:rPr>
        <w:t> </w:t>
      </w:r>
      <w:r>
        <w:rPr>
          <w:w w:val="105"/>
        </w:rPr>
        <w:t>“similarity</w:t>
      </w:r>
      <w:r>
        <w:rPr>
          <w:spacing w:val="70"/>
          <w:w w:val="105"/>
        </w:rPr>
        <w:t> </w:t>
      </w:r>
      <w:r>
        <w:rPr>
          <w:w w:val="105"/>
        </w:rPr>
        <w:t>or</w:t>
      </w:r>
      <w:r>
        <w:rPr>
          <w:spacing w:val="70"/>
          <w:w w:val="105"/>
        </w:rPr>
        <w:t> </w:t>
      </w:r>
      <w:r>
        <w:rPr>
          <w:w w:val="105"/>
        </w:rPr>
        <w:t>nearness.”</w:t>
      </w:r>
      <w:r>
        <w:rPr>
          <w:spacing w:val="70"/>
          <w:w w:val="105"/>
        </w:rPr>
        <w:t> </w:t>
      </w:r>
      <w:r>
        <w:rPr>
          <w:w w:val="105"/>
        </w:rPr>
        <w:t>There</w:t>
      </w:r>
      <w:r>
        <w:rPr>
          <w:spacing w:val="71"/>
          <w:w w:val="105"/>
        </w:rPr>
        <w:t> </w:t>
      </w:r>
      <w:r>
        <w:rPr>
          <w:w w:val="105"/>
        </w:rPr>
        <w:t>seldom</w:t>
      </w:r>
      <w:r>
        <w:rPr>
          <w:spacing w:val="70"/>
          <w:w w:val="105"/>
        </w:rPr>
        <w:t> </w:t>
      </w:r>
      <w:r>
        <w:rPr>
          <w:w w:val="105"/>
        </w:rPr>
        <w:t>will</w:t>
      </w:r>
      <w:r>
        <w:rPr>
          <w:spacing w:val="70"/>
          <w:w w:val="105"/>
        </w:rPr>
        <w:t> </w:t>
      </w:r>
      <w:r>
        <w:rPr>
          <w:w w:val="105"/>
        </w:rPr>
        <w:t>be</w:t>
      </w:r>
      <w:r>
        <w:rPr>
          <w:spacing w:val="70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situation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description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attributes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exactly</w:t>
      </w:r>
      <w:r>
        <w:rPr>
          <w:spacing w:val="1"/>
          <w:w w:val="105"/>
        </w:rPr>
        <w:t> </w:t>
      </w:r>
      <w:r>
        <w:rPr>
          <w:w w:val="105"/>
        </w:rPr>
        <w:t>match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actual</w:t>
      </w:r>
      <w:r>
        <w:rPr>
          <w:spacing w:val="-71"/>
          <w:w w:val="105"/>
        </w:rPr>
        <w:t> </w:t>
      </w:r>
      <w:r>
        <w:rPr>
          <w:w w:val="105"/>
        </w:rPr>
        <w:t>findings.</w:t>
      </w:r>
    </w:p>
    <w:p>
      <w:pPr>
        <w:pStyle w:val="BodyText"/>
        <w:spacing w:line="256" w:lineRule="auto" w:before="37"/>
        <w:ind w:right="120" w:firstLine="230"/>
      </w:pPr>
      <w:r>
        <w:rPr>
          <w:w w:val="105"/>
        </w:rPr>
        <w:t>The assessment of each risk element is based on the conclusions that emerge</w:t>
      </w:r>
      <w:r>
        <w:rPr>
          <w:spacing w:val="1"/>
          <w:w w:val="105"/>
        </w:rPr>
        <w:t> </w:t>
      </w:r>
      <w:r>
        <w:rPr>
          <w:w w:val="105"/>
        </w:rPr>
        <w:t>from the analysis of features/attributes pertaining to that element. The more</w:t>
      </w:r>
      <w:r>
        <w:rPr>
          <w:spacing w:val="1"/>
          <w:w w:val="105"/>
        </w:rPr>
        <w:t> </w:t>
      </w:r>
      <w:r>
        <w:rPr>
          <w:w w:val="105"/>
        </w:rPr>
        <w:t>favorable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characteristics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from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banker's</w:t>
      </w:r>
      <w:r>
        <w:rPr>
          <w:spacing w:val="-13"/>
          <w:w w:val="105"/>
        </w:rPr>
        <w:t> </w:t>
      </w:r>
      <w:r>
        <w:rPr>
          <w:w w:val="105"/>
        </w:rPr>
        <w:t>safety</w:t>
      </w:r>
      <w:r>
        <w:rPr>
          <w:spacing w:val="-13"/>
          <w:w w:val="105"/>
        </w:rPr>
        <w:t> </w:t>
      </w:r>
      <w:r>
        <w:rPr>
          <w:w w:val="105"/>
        </w:rPr>
        <w:t>perception,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better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the ranking and the greater is the score allotted to it. The features/attributes are</w:t>
      </w:r>
      <w:r>
        <w:rPr>
          <w:spacing w:val="1"/>
          <w:w w:val="105"/>
        </w:rPr>
        <w:t> </w:t>
      </w:r>
      <w:r>
        <w:rPr>
          <w:w w:val="105"/>
        </w:rPr>
        <w:t>arranged</w:t>
      </w:r>
      <w:r>
        <w:rPr>
          <w:spacing w:val="-16"/>
          <w:w w:val="105"/>
        </w:rPr>
        <w:t> </w:t>
      </w:r>
      <w:r>
        <w:rPr>
          <w:w w:val="105"/>
        </w:rPr>
        <w:t>downward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order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increasing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perception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decreasing</w:t>
      </w:r>
      <w:r>
        <w:rPr>
          <w:spacing w:val="-16"/>
          <w:w w:val="105"/>
        </w:rPr>
        <w:t> </w:t>
      </w:r>
      <w:r>
        <w:rPr>
          <w:w w:val="105"/>
        </w:rPr>
        <w:t>scores.</w:t>
      </w:r>
      <w:r>
        <w:rPr>
          <w:spacing w:val="-71"/>
          <w:w w:val="105"/>
        </w:rPr>
        <w:t> </w:t>
      </w:r>
      <w:r>
        <w:rPr>
          <w:w w:val="105"/>
        </w:rPr>
        <w:t>The norms describe a set of characteristics, attributes, or features, which decide</w:t>
      </w:r>
      <w:r>
        <w:rPr>
          <w:spacing w:val="-71"/>
          <w:w w:val="105"/>
        </w:rPr>
        <w:t> </w:t>
      </w:r>
      <w:r>
        <w:rPr>
          <w:w w:val="105"/>
        </w:rPr>
        <w:t>the relative degree of risks that may arise from the risk element under different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circumstances.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example,</w:t>
      </w:r>
      <w:r>
        <w:rPr>
          <w:spacing w:val="-17"/>
          <w:w w:val="105"/>
        </w:rPr>
        <w:t> </w:t>
      </w:r>
      <w:r>
        <w:rPr>
          <w:w w:val="105"/>
        </w:rPr>
        <w:t>if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characteristics</w:t>
      </w:r>
      <w:r>
        <w:rPr>
          <w:spacing w:val="-17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attributes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particular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element display very good features, it signifies “very low risk” and score 5 is</w:t>
      </w:r>
      <w:r>
        <w:rPr>
          <w:spacing w:val="1"/>
          <w:w w:val="105"/>
        </w:rPr>
        <w:t> </w:t>
      </w:r>
      <w:r>
        <w:rPr>
          <w:w w:val="105"/>
        </w:rPr>
        <w:t>assigned to that risk element in a six-scale score chart. If the characteristics or</w:t>
      </w:r>
      <w:r>
        <w:rPr>
          <w:spacing w:val="1"/>
          <w:w w:val="105"/>
        </w:rPr>
        <w:t> </w:t>
      </w:r>
      <w:r>
        <w:rPr>
          <w:w w:val="105"/>
        </w:rPr>
        <w:t>attributes</w:t>
      </w:r>
      <w:r>
        <w:rPr>
          <w:spacing w:val="-11"/>
          <w:w w:val="105"/>
        </w:rPr>
        <w:t> </w:t>
      </w:r>
      <w:r>
        <w:rPr>
          <w:w w:val="105"/>
        </w:rPr>
        <w:t>indicate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very</w:t>
      </w:r>
      <w:r>
        <w:rPr>
          <w:spacing w:val="-11"/>
          <w:w w:val="105"/>
        </w:rPr>
        <w:t> </w:t>
      </w:r>
      <w:r>
        <w:rPr>
          <w:w w:val="105"/>
        </w:rPr>
        <w:t>high</w:t>
      </w:r>
      <w:r>
        <w:rPr>
          <w:spacing w:val="-11"/>
          <w:w w:val="105"/>
        </w:rPr>
        <w:t> </w:t>
      </w:r>
      <w:r>
        <w:rPr>
          <w:w w:val="105"/>
        </w:rPr>
        <w:t>order,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element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placed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“unacceptable</w:t>
      </w:r>
      <w:r>
        <w:rPr>
          <w:spacing w:val="-11"/>
          <w:w w:val="105"/>
        </w:rPr>
        <w:t> </w:t>
      </w:r>
      <w:r>
        <w:rPr>
          <w:w w:val="105"/>
        </w:rPr>
        <w:t>risk”</w:t>
      </w:r>
      <w:r>
        <w:rPr>
          <w:spacing w:val="-11"/>
          <w:w w:val="105"/>
        </w:rPr>
        <w:t> </w:t>
      </w:r>
      <w:r>
        <w:rPr>
          <w:w w:val="105"/>
        </w:rPr>
        <w:t>category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assigned</w:t>
      </w:r>
      <w:r>
        <w:rPr>
          <w:spacing w:val="-11"/>
          <w:w w:val="105"/>
        </w:rPr>
        <w:t> </w:t>
      </w:r>
      <w:r>
        <w:rPr>
          <w:w w:val="105"/>
        </w:rPr>
        <w:t>score</w:t>
      </w:r>
      <w:r>
        <w:rPr>
          <w:spacing w:val="-12"/>
          <w:w w:val="105"/>
        </w:rPr>
        <w:t> </w:t>
      </w:r>
      <w:r>
        <w:rPr>
          <w:w w:val="105"/>
        </w:rPr>
        <w:t>0.</w:t>
      </w:r>
      <w:r>
        <w:rPr>
          <w:spacing w:val="-11"/>
          <w:w w:val="105"/>
        </w:rPr>
        <w:t> </w:t>
      </w:r>
      <w:r>
        <w:rPr>
          <w:w w:val="105"/>
        </w:rPr>
        <w:t>Where</w:t>
      </w:r>
      <w:r>
        <w:rPr>
          <w:spacing w:val="-12"/>
          <w:w w:val="105"/>
        </w:rPr>
        <w:t> </w:t>
      </w:r>
      <w:r>
        <w:rPr>
          <w:w w:val="105"/>
        </w:rPr>
        <w:t>scores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allotted</w:t>
      </w:r>
      <w:r>
        <w:rPr>
          <w:spacing w:val="-71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judgmental</w:t>
      </w:r>
      <w:r>
        <w:rPr>
          <w:spacing w:val="-14"/>
          <w:w w:val="105"/>
        </w:rPr>
        <w:t> </w:t>
      </w:r>
      <w:r>
        <w:rPr>
          <w:w w:val="105"/>
        </w:rPr>
        <w:t>basis,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judgmental</w:t>
      </w:r>
      <w:r>
        <w:rPr>
          <w:spacing w:val="-14"/>
          <w:w w:val="105"/>
        </w:rPr>
        <w:t> </w:t>
      </w:r>
      <w:r>
        <w:rPr>
          <w:w w:val="105"/>
        </w:rPr>
        <w:t>view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quantitative</w:t>
      </w:r>
      <w:r>
        <w:rPr>
          <w:spacing w:val="-14"/>
          <w:w w:val="105"/>
        </w:rPr>
        <w:t> </w:t>
      </w:r>
      <w:r>
        <w:rPr>
          <w:w w:val="105"/>
        </w:rPr>
        <w:t>indicators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71"/>
          <w:w w:val="105"/>
        </w:rPr>
        <w:t> </w:t>
      </w:r>
      <w:r>
        <w:rPr>
          <w:w w:val="105"/>
        </w:rPr>
        <w:t>well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information</w:t>
      </w:r>
      <w:r>
        <w:rPr>
          <w:spacing w:val="-15"/>
          <w:w w:val="105"/>
        </w:rPr>
        <w:t> </w:t>
      </w:r>
      <w:r>
        <w:rPr>
          <w:w w:val="105"/>
        </w:rPr>
        <w:t>sourced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reliable</w:t>
      </w:r>
      <w:r>
        <w:rPr>
          <w:spacing w:val="-15"/>
          <w:w w:val="105"/>
        </w:rPr>
        <w:t> </w:t>
      </w:r>
      <w:r>
        <w:rPr>
          <w:w w:val="105"/>
        </w:rPr>
        <w:t>documents.</w:t>
      </w:r>
      <w:r>
        <w:rPr>
          <w:spacing w:val="-15"/>
          <w:w w:val="105"/>
        </w:rPr>
        <w:t> </w:t>
      </w:r>
      <w:r>
        <w:rPr>
          <w:w w:val="105"/>
        </w:rPr>
        <w:t>Banks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follow</w:t>
      </w:r>
      <w:r>
        <w:rPr>
          <w:spacing w:val="-15"/>
          <w:w w:val="105"/>
        </w:rPr>
        <w:t> </w:t>
      </w:r>
      <w:r>
        <w:rPr>
          <w:w w:val="105"/>
        </w:rPr>
        <w:t>these</w:t>
      </w:r>
      <w:r>
        <w:rPr>
          <w:spacing w:val="-71"/>
          <w:w w:val="105"/>
        </w:rPr>
        <w:t> </w:t>
      </w:r>
      <w:r>
        <w:rPr>
          <w:w w:val="105"/>
        </w:rPr>
        <w:t>principles in assigning scores to risk elements. Illustrative examples of scoring</w:t>
      </w:r>
      <w:r>
        <w:rPr>
          <w:spacing w:val="1"/>
          <w:w w:val="105"/>
        </w:rPr>
        <w:t> </w:t>
      </w:r>
      <w:r>
        <w:rPr>
          <w:w w:val="105"/>
        </w:rPr>
        <w:t>norms</w:t>
      </w:r>
      <w:r>
        <w:rPr>
          <w:spacing w:val="-5"/>
          <w:w w:val="105"/>
        </w:rPr>
        <w:t> </w:t>
      </w:r>
      <w:r>
        <w:rPr>
          <w:w w:val="105"/>
        </w:rPr>
        <w:t>relating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5"/>
          <w:w w:val="105"/>
        </w:rPr>
        <w:t> </w:t>
      </w:r>
      <w:r>
        <w:rPr>
          <w:w w:val="105"/>
        </w:rPr>
        <w:t>types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elements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described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tables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follow. The scores are assigned in a six-scale rating chart. Part I deals with</w:t>
      </w:r>
      <w:r>
        <w:rPr>
          <w:spacing w:val="1"/>
          <w:w w:val="105"/>
        </w:rPr>
        <w:t> </w:t>
      </w:r>
      <w:r>
        <w:rPr>
          <w:w w:val="105"/>
        </w:rPr>
        <w:t>scoring norms based on a qualitative assessment, and Part II deals with those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quantitative</w:t>
      </w:r>
      <w:r>
        <w:rPr>
          <w:spacing w:val="-3"/>
          <w:w w:val="105"/>
        </w:rPr>
        <w:t> </w:t>
      </w:r>
      <w:r>
        <w:rPr>
          <w:w w:val="105"/>
        </w:rPr>
        <w:t>assessment.</w:t>
      </w:r>
    </w:p>
    <w:p>
      <w:pPr>
        <w:pStyle w:val="BodyText"/>
        <w:spacing w:before="10"/>
        <w:ind w:left="0"/>
        <w:jc w:val="left"/>
        <w:rPr>
          <w:sz w:val="30"/>
        </w:rPr>
      </w:pPr>
    </w:p>
    <w:p>
      <w:pPr>
        <w:pStyle w:val="Heading3"/>
        <w:spacing w:line="247" w:lineRule="auto" w:before="1"/>
        <w:ind w:left="1629" w:right="0" w:hanging="695"/>
        <w:jc w:val="left"/>
      </w:pPr>
      <w:r>
        <w:rPr/>
        <w:t>Part</w:t>
      </w:r>
      <w:r>
        <w:rPr>
          <w:spacing w:val="4"/>
        </w:rPr>
        <w:t> </w:t>
      </w:r>
      <w:r>
        <w:rPr/>
        <w:t>I</w:t>
      </w:r>
      <w:r>
        <w:rPr>
          <w:spacing w:val="5"/>
        </w:rPr>
        <w:t> </w:t>
      </w:r>
      <w:r>
        <w:rPr/>
        <w:t>Scoring</w:t>
      </w:r>
      <w:r>
        <w:rPr>
          <w:spacing w:val="5"/>
        </w:rPr>
        <w:t> </w:t>
      </w:r>
      <w:r>
        <w:rPr/>
        <w:t>Norms</w:t>
      </w:r>
      <w:r>
        <w:rPr>
          <w:spacing w:val="5"/>
        </w:rPr>
        <w:t> </w:t>
      </w: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Qualitative</w:t>
      </w:r>
      <w:r>
        <w:rPr>
          <w:spacing w:val="-97"/>
        </w:rPr>
        <w:t> </w:t>
      </w:r>
      <w:r>
        <w:rPr/>
        <w:t>Assessment</w:t>
      </w:r>
      <w:r>
        <w:rPr>
          <w:spacing w:val="2"/>
        </w:rPr>
        <w:t> </w:t>
      </w:r>
      <w:r>
        <w:rPr/>
        <w:t>(Six-Scale</w:t>
      </w:r>
      <w:r>
        <w:rPr>
          <w:spacing w:val="2"/>
        </w:rPr>
        <w:t> </w:t>
      </w:r>
      <w:r>
        <w:rPr/>
        <w:t>Rating</w:t>
      </w:r>
      <w:r>
        <w:rPr>
          <w:spacing w:val="2"/>
        </w:rPr>
        <w:t> </w:t>
      </w:r>
      <w:r>
        <w:rPr/>
        <w:t>Chart)</w:t>
      </w:r>
    </w:p>
    <w:p>
      <w:pPr>
        <w:pStyle w:val="BodyText"/>
        <w:spacing w:line="256" w:lineRule="auto" w:before="86"/>
        <w:ind w:right="119"/>
      </w:pPr>
      <w:r>
        <w:rPr>
          <w:w w:val="105"/>
        </w:rPr>
        <w:t>Let us suppose that we want to rate a borrower who has applied to the bank for</w:t>
      </w:r>
      <w:r>
        <w:rPr>
          <w:spacing w:val="1"/>
          <w:w w:val="105"/>
        </w:rPr>
        <w:t> </w:t>
      </w:r>
      <w:r>
        <w:rPr>
          <w:w w:val="105"/>
        </w:rPr>
        <w:t>loans for setting up an industrial unit. One of the risk components in the rating</w:t>
      </w:r>
      <w:r>
        <w:rPr>
          <w:spacing w:val="1"/>
          <w:w w:val="105"/>
        </w:rPr>
        <w:t> </w:t>
      </w:r>
      <w:r>
        <w:rPr>
          <w:w w:val="105"/>
        </w:rPr>
        <w:t>model is “industry/business prospect and stability risk.” The risk component</w:t>
      </w:r>
      <w:r>
        <w:rPr>
          <w:spacing w:val="1"/>
          <w:w w:val="105"/>
        </w:rPr>
        <w:t> </w:t>
      </w:r>
      <w:r>
        <w:rPr>
          <w:w w:val="105"/>
        </w:rPr>
        <w:t>consists of two to three risk factors, and each risk factor consists of a few risk</w:t>
      </w:r>
      <w:r>
        <w:rPr>
          <w:spacing w:val="1"/>
          <w:w w:val="105"/>
        </w:rPr>
        <w:t> </w:t>
      </w:r>
      <w:r>
        <w:rPr>
          <w:w w:val="105"/>
        </w:rPr>
        <w:t>elements. We have seen that one of the risk factors under this component is</w:t>
      </w:r>
      <w:r>
        <w:rPr>
          <w:spacing w:val="1"/>
          <w:w w:val="105"/>
        </w:rPr>
        <w:t> </w:t>
      </w:r>
      <w:r>
        <w:rPr>
          <w:w w:val="105"/>
        </w:rPr>
        <w:t>“future</w:t>
      </w:r>
      <w:r>
        <w:rPr>
          <w:spacing w:val="22"/>
          <w:w w:val="105"/>
        </w:rPr>
        <w:t> </w:t>
      </w:r>
      <w:r>
        <w:rPr>
          <w:w w:val="105"/>
        </w:rPr>
        <w:t>prospect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industry.”</w:t>
      </w:r>
      <w:r>
        <w:rPr>
          <w:spacing w:val="23"/>
          <w:w w:val="105"/>
        </w:rPr>
        <w:t> </w:t>
      </w:r>
      <w:r>
        <w:rPr>
          <w:w w:val="105"/>
        </w:rPr>
        <w:t>Let</w:t>
      </w:r>
      <w:r>
        <w:rPr>
          <w:spacing w:val="22"/>
          <w:w w:val="105"/>
        </w:rPr>
        <w:t> </w:t>
      </w:r>
      <w:r>
        <w:rPr>
          <w:w w:val="105"/>
        </w:rPr>
        <w:t>us</w:t>
      </w:r>
      <w:r>
        <w:rPr>
          <w:spacing w:val="24"/>
          <w:w w:val="105"/>
        </w:rPr>
        <w:t> </w:t>
      </w:r>
      <w:r>
        <w:rPr>
          <w:w w:val="105"/>
        </w:rPr>
        <w:t>assume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one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risk</w:t>
      </w:r>
      <w:r>
        <w:rPr>
          <w:spacing w:val="23"/>
          <w:w w:val="105"/>
        </w:rPr>
        <w:t> </w:t>
      </w:r>
      <w:r>
        <w:rPr>
          <w:w w:val="105"/>
        </w:rPr>
        <w:t>elements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6"/>
      </w:pPr>
      <w:r>
        <w:rPr>
          <w:w w:val="105"/>
        </w:rPr>
        <w:t>under this risk factor is “growth potential and future outlook.” An illustrative</w:t>
      </w:r>
      <w:r>
        <w:rPr>
          <w:spacing w:val="1"/>
          <w:w w:val="105"/>
        </w:rPr>
        <w:t> </w:t>
      </w:r>
      <w:r>
        <w:rPr>
          <w:w w:val="105"/>
        </w:rPr>
        <w:t>example of scoring norms based on a qualitative assessment in respect to this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element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given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4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11.7</w:t>
      </w:r>
      <w:r>
        <w:rPr>
          <w:w w:val="105"/>
        </w:rPr>
        <w:t>.</w:t>
      </w:r>
    </w:p>
    <w:p>
      <w:pPr>
        <w:pStyle w:val="BodyText"/>
        <w:spacing w:before="162" w:after="40"/>
      </w:pPr>
      <w:r>
        <w:rPr>
          <w:b/>
          <w:color w:val="0000ED"/>
          <w:u w:val="single" w:color="0000ED"/>
        </w:rPr>
        <w:t>TABLE</w:t>
      </w:r>
      <w:r>
        <w:rPr>
          <w:b/>
          <w:color w:val="0000ED"/>
          <w:spacing w:val="18"/>
          <w:u w:val="single" w:color="0000ED"/>
        </w:rPr>
        <w:t> </w:t>
      </w:r>
      <w:r>
        <w:rPr>
          <w:b/>
          <w:color w:val="0000ED"/>
          <w:u w:val="single" w:color="0000ED"/>
        </w:rPr>
        <w:t>11.7</w:t>
      </w:r>
      <w:r>
        <w:rPr>
          <w:b/>
          <w:color w:val="0000ED"/>
          <w:spacing w:val="19"/>
        </w:rPr>
        <w:t> </w:t>
      </w:r>
      <w:r>
        <w:rPr/>
        <w:t>Risk</w:t>
      </w:r>
      <w:r>
        <w:rPr>
          <w:spacing w:val="19"/>
        </w:rPr>
        <w:t> </w:t>
      </w:r>
      <w:r>
        <w:rPr/>
        <w:t>Component:</w:t>
      </w:r>
      <w:r>
        <w:rPr>
          <w:spacing w:val="18"/>
        </w:rPr>
        <w:t> </w:t>
      </w:r>
      <w:r>
        <w:rPr/>
        <w:t>Industry/Business</w:t>
      </w:r>
      <w:r>
        <w:rPr>
          <w:spacing w:val="18"/>
        </w:rPr>
        <w:t> </w:t>
      </w:r>
      <w:r>
        <w:rPr/>
        <w:t>Prospect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Stability</w:t>
      </w:r>
      <w:r>
        <w:rPr>
          <w:spacing w:val="20"/>
        </w:rPr>
        <w:t> </w:t>
      </w:r>
      <w:r>
        <w:rPr/>
        <w:t>Risk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6"/>
        <w:gridCol w:w="1541"/>
        <w:gridCol w:w="619"/>
      </w:tblGrid>
      <w:tr>
        <w:trPr>
          <w:trHeight w:val="301" w:hRule="atLeast"/>
        </w:trPr>
        <w:tc>
          <w:tcPr>
            <w:tcW w:w="9346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Factor: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Future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Prospect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the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Industry</w:t>
            </w:r>
          </w:p>
        </w:tc>
      </w:tr>
      <w:tr>
        <w:trPr>
          <w:trHeight w:val="301" w:hRule="atLeast"/>
        </w:trPr>
        <w:tc>
          <w:tcPr>
            <w:tcW w:w="9346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Applicable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New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Borrowers</w:t>
            </w:r>
          </w:p>
        </w:tc>
      </w:tr>
      <w:tr>
        <w:trPr>
          <w:trHeight w:val="301" w:hRule="atLeast"/>
        </w:trPr>
        <w:tc>
          <w:tcPr>
            <w:tcW w:w="9346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Assignment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Chart</w:t>
            </w:r>
          </w:p>
        </w:tc>
      </w:tr>
      <w:tr>
        <w:trPr>
          <w:trHeight w:val="301" w:hRule="atLeast"/>
        </w:trPr>
        <w:tc>
          <w:tcPr>
            <w:tcW w:w="9346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Element: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Growth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Potential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and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Future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Outlook</w:t>
            </w:r>
          </w:p>
        </w:tc>
      </w:tr>
      <w:tr>
        <w:trPr>
          <w:trHeight w:val="301" w:hRule="atLeast"/>
        </w:trPr>
        <w:tc>
          <w:tcPr>
            <w:tcW w:w="718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Attributes</w:t>
            </w:r>
          </w:p>
        </w:tc>
        <w:tc>
          <w:tcPr>
            <w:tcW w:w="154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Ranking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Scores</w:t>
            </w:r>
          </w:p>
        </w:tc>
      </w:tr>
      <w:tr>
        <w:trPr>
          <w:trHeight w:val="517" w:hRule="atLeast"/>
        </w:trPr>
        <w:tc>
          <w:tcPr>
            <w:tcW w:w="718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2748"/>
              <w:rPr>
                <w:sz w:val="18"/>
              </w:rPr>
            </w:pPr>
            <w:r>
              <w:rPr>
                <w:w w:val="105"/>
                <w:sz w:val="18"/>
              </w:rPr>
              <w:t>Growth potential and industry outlook are excellent.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Large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demand-supply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gap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exists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likely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continue.</w:t>
            </w:r>
          </w:p>
        </w:tc>
        <w:tc>
          <w:tcPr>
            <w:tcW w:w="154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</w:tr>
      <w:tr>
        <w:trPr>
          <w:trHeight w:val="517" w:hRule="atLeast"/>
        </w:trPr>
        <w:tc>
          <w:tcPr>
            <w:tcW w:w="718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728"/>
              <w:rPr>
                <w:sz w:val="18"/>
              </w:rPr>
            </w:pPr>
            <w:r>
              <w:rPr>
                <w:w w:val="105"/>
                <w:sz w:val="18"/>
              </w:rPr>
              <w:t>Growth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potential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substantial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industry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outlook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highly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encouraging.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Substantial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demand-supply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gap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exists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likely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continue.</w:t>
            </w:r>
          </w:p>
        </w:tc>
        <w:tc>
          <w:tcPr>
            <w:tcW w:w="154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  <w:tr>
        <w:trPr>
          <w:trHeight w:val="517" w:hRule="atLeast"/>
        </w:trPr>
        <w:tc>
          <w:tcPr>
            <w:tcW w:w="718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Growth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potential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good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industry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outlook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stable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positive.</w:t>
            </w:r>
          </w:p>
          <w:p>
            <w:pPr>
              <w:pStyle w:val="TableParagraph"/>
              <w:spacing w:before="9"/>
              <w:rPr>
                <w:sz w:val="18"/>
              </w:rPr>
            </w:pPr>
            <w:r>
              <w:rPr>
                <w:w w:val="105"/>
                <w:sz w:val="18"/>
              </w:rPr>
              <w:t>Good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demand-supply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gap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exists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likely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continue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medium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term.</w:t>
            </w:r>
          </w:p>
        </w:tc>
        <w:tc>
          <w:tcPr>
            <w:tcW w:w="154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517" w:hRule="atLeast"/>
        </w:trPr>
        <w:tc>
          <w:tcPr>
            <w:tcW w:w="718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1629"/>
              <w:rPr>
                <w:sz w:val="18"/>
              </w:rPr>
            </w:pPr>
            <w:r>
              <w:rPr>
                <w:w w:val="105"/>
                <w:sz w:val="18"/>
              </w:rPr>
              <w:t>Growth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potential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low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industry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outlook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encouraging.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Marginal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demand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supply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gap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exists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present.</w:t>
            </w:r>
          </w:p>
        </w:tc>
        <w:tc>
          <w:tcPr>
            <w:tcW w:w="154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left="49" w:right="61"/>
              <w:rPr>
                <w:sz w:val="18"/>
              </w:rPr>
            </w:pPr>
            <w:r>
              <w:rPr>
                <w:w w:val="105"/>
                <w:sz w:val="18"/>
              </w:rPr>
              <w:t>More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733" w:hRule="atLeast"/>
        </w:trPr>
        <w:tc>
          <w:tcPr>
            <w:tcW w:w="718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Growth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potential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poor.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Supply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product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proposed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manufactured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abundant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demand.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Future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uncertain.</w:t>
            </w:r>
          </w:p>
        </w:tc>
        <w:tc>
          <w:tcPr>
            <w:tcW w:w="154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517" w:hRule="atLeast"/>
        </w:trPr>
        <w:tc>
          <w:tcPr>
            <w:tcW w:w="7186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3239"/>
              <w:rPr>
                <w:sz w:val="18"/>
              </w:rPr>
            </w:pPr>
            <w:r>
              <w:rPr>
                <w:w w:val="105"/>
                <w:sz w:val="18"/>
              </w:rPr>
              <w:t>No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growth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potential.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Growth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negative.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Excess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capacity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exists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present.</w:t>
            </w:r>
          </w:p>
        </w:tc>
        <w:tc>
          <w:tcPr>
            <w:tcW w:w="1541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Unacceptable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0</w:t>
            </w:r>
          </w:p>
        </w:tc>
      </w:tr>
    </w:tbl>
    <w:p>
      <w:pPr>
        <w:pStyle w:val="BodyText"/>
        <w:spacing w:line="256" w:lineRule="auto" w:before="127"/>
        <w:ind w:right="121" w:firstLine="230"/>
      </w:pPr>
      <w:r>
        <w:rPr>
          <w:w w:val="105"/>
        </w:rPr>
        <w:t>Bankers</w:t>
      </w:r>
      <w:r>
        <w:rPr>
          <w:spacing w:val="-14"/>
          <w:w w:val="105"/>
        </w:rPr>
        <w:t> </w:t>
      </w:r>
      <w:r>
        <w:rPr>
          <w:w w:val="105"/>
        </w:rPr>
        <w:t>attach</w:t>
      </w:r>
      <w:r>
        <w:rPr>
          <w:spacing w:val="-13"/>
          <w:w w:val="105"/>
        </w:rPr>
        <w:t> </w:t>
      </w:r>
      <w:r>
        <w:rPr>
          <w:w w:val="105"/>
        </w:rPr>
        <w:t>high</w:t>
      </w:r>
      <w:r>
        <w:rPr>
          <w:spacing w:val="-13"/>
          <w:w w:val="105"/>
        </w:rPr>
        <w:t> </w:t>
      </w:r>
      <w:r>
        <w:rPr>
          <w:w w:val="105"/>
        </w:rPr>
        <w:t>importance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management</w:t>
      </w:r>
      <w:r>
        <w:rPr>
          <w:spacing w:val="-14"/>
          <w:w w:val="105"/>
        </w:rPr>
        <w:t> </w:t>
      </w:r>
      <w:r>
        <w:rPr>
          <w:w w:val="105"/>
        </w:rPr>
        <w:t>factor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making</w:t>
      </w:r>
      <w:r>
        <w:rPr>
          <w:spacing w:val="-14"/>
          <w:w w:val="105"/>
        </w:rPr>
        <w:t> </w:t>
      </w:r>
      <w:r>
        <w:rPr>
          <w:w w:val="105"/>
        </w:rPr>
        <w:t>decisions</w:t>
      </w:r>
      <w:r>
        <w:rPr>
          <w:spacing w:val="-71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loans,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critical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running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industry.</w:t>
      </w:r>
      <w:r>
        <w:rPr>
          <w:spacing w:val="-6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factors</w:t>
      </w:r>
      <w:r>
        <w:rPr>
          <w:spacing w:val="-6"/>
          <w:w w:val="105"/>
        </w:rPr>
        <w:t> </w:t>
      </w:r>
      <w:r>
        <w:rPr>
          <w:w w:val="105"/>
        </w:rPr>
        <w:t>under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“managerial risk” component is “managerial experience and competency of</w:t>
      </w:r>
      <w:r>
        <w:rPr>
          <w:spacing w:val="1"/>
          <w:w w:val="105"/>
        </w:rPr>
        <w:t> </w:t>
      </w:r>
      <w:r>
        <w:rPr>
          <w:w w:val="105"/>
        </w:rPr>
        <w:t>promoters,”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“integrity,</w:t>
      </w:r>
      <w:r>
        <w:rPr>
          <w:spacing w:val="1"/>
          <w:w w:val="105"/>
        </w:rPr>
        <w:t> </w:t>
      </w:r>
      <w:r>
        <w:rPr>
          <w:w w:val="105"/>
        </w:rPr>
        <w:t>competence,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commitment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promoters”</w:t>
      </w:r>
      <w:r>
        <w:rPr>
          <w:spacing w:val="-5"/>
          <w:w w:val="105"/>
        </w:rPr>
        <w:t> </w:t>
      </w:r>
      <w:r>
        <w:rPr>
          <w:w w:val="105"/>
        </w:rPr>
        <w:t>(refer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5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11.5</w:t>
      </w:r>
      <w:r>
        <w:rPr>
          <w:w w:val="105"/>
        </w:rPr>
        <w:t>).</w:t>
      </w:r>
    </w:p>
    <w:p>
      <w:pPr>
        <w:pStyle w:val="BodyText"/>
        <w:spacing w:before="34"/>
        <w:ind w:left="330"/>
      </w:pPr>
      <w:r>
        <w:rPr>
          <w:spacing w:val="-1"/>
          <w:w w:val="105"/>
        </w:rPr>
        <w:t>Illustrative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scoring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norms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element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given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18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11.8</w:t>
      </w:r>
      <w:r>
        <w:rPr>
          <w:w w:val="105"/>
        </w:rPr>
        <w:t>.</w:t>
      </w:r>
    </w:p>
    <w:p>
      <w:pPr>
        <w:spacing w:before="182" w:after="41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4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11.8</w:t>
      </w:r>
      <w:r>
        <w:rPr>
          <w:b/>
          <w:color w:val="0000ED"/>
          <w:spacing w:val="17"/>
          <w:sz w:val="28"/>
        </w:rPr>
        <w:t> </w:t>
      </w:r>
      <w:r>
        <w:rPr>
          <w:sz w:val="28"/>
        </w:rPr>
        <w:t>Risk</w:t>
      </w:r>
      <w:r>
        <w:rPr>
          <w:spacing w:val="16"/>
          <w:sz w:val="28"/>
        </w:rPr>
        <w:t> </w:t>
      </w:r>
      <w:r>
        <w:rPr>
          <w:sz w:val="28"/>
        </w:rPr>
        <w:t>Component:</w:t>
      </w:r>
      <w:r>
        <w:rPr>
          <w:spacing w:val="15"/>
          <w:sz w:val="28"/>
        </w:rPr>
        <w:t> </w:t>
      </w:r>
      <w:r>
        <w:rPr>
          <w:sz w:val="28"/>
        </w:rPr>
        <w:t>Managerial</w:t>
      </w:r>
      <w:r>
        <w:rPr>
          <w:spacing w:val="15"/>
          <w:sz w:val="28"/>
        </w:rPr>
        <w:t> </w:t>
      </w:r>
      <w:r>
        <w:rPr>
          <w:sz w:val="28"/>
        </w:rPr>
        <w:t>Risk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8"/>
        <w:gridCol w:w="2736"/>
        <w:gridCol w:w="922"/>
      </w:tblGrid>
      <w:tr>
        <w:trPr>
          <w:trHeight w:val="301" w:hRule="atLeast"/>
        </w:trPr>
        <w:tc>
          <w:tcPr>
            <w:tcW w:w="9346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Factor: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Organizational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Structure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and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Managerial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Experience</w:t>
            </w:r>
          </w:p>
        </w:tc>
      </w:tr>
      <w:tr>
        <w:trPr>
          <w:trHeight w:val="301" w:hRule="atLeast"/>
        </w:trPr>
        <w:tc>
          <w:tcPr>
            <w:tcW w:w="9346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Applicable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New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Borrowers</w:t>
            </w:r>
          </w:p>
        </w:tc>
      </w:tr>
      <w:tr>
        <w:trPr>
          <w:trHeight w:val="301" w:hRule="atLeast"/>
        </w:trPr>
        <w:tc>
          <w:tcPr>
            <w:tcW w:w="9346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Assignment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Chart</w:t>
            </w:r>
          </w:p>
        </w:tc>
      </w:tr>
      <w:tr>
        <w:trPr>
          <w:trHeight w:val="301" w:hRule="atLeast"/>
        </w:trPr>
        <w:tc>
          <w:tcPr>
            <w:tcW w:w="9346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Element–Integrity,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Competence,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and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Commitment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Promoters</w:t>
            </w:r>
          </w:p>
        </w:tc>
      </w:tr>
      <w:tr>
        <w:trPr>
          <w:trHeight w:val="301" w:hRule="atLeast"/>
        </w:trPr>
        <w:tc>
          <w:tcPr>
            <w:tcW w:w="568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Attributes</w:t>
            </w:r>
          </w:p>
        </w:tc>
        <w:tc>
          <w:tcPr>
            <w:tcW w:w="27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Ranking</w:t>
            </w:r>
          </w:p>
        </w:tc>
        <w:tc>
          <w:tcPr>
            <w:tcW w:w="92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Scores</w:t>
            </w:r>
          </w:p>
        </w:tc>
      </w:tr>
      <w:tr>
        <w:trPr>
          <w:trHeight w:val="1165" w:hRule="atLeast"/>
        </w:trPr>
        <w:tc>
          <w:tcPr>
            <w:tcW w:w="568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2460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Excellent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long-standing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track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record.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Highly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competent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management.</w:t>
            </w:r>
          </w:p>
          <w:p>
            <w:pPr>
              <w:pStyle w:val="TableParagraph"/>
              <w:spacing w:line="249" w:lineRule="auto" w:before="2"/>
              <w:ind w:right="1600"/>
              <w:rPr>
                <w:sz w:val="18"/>
              </w:rPr>
            </w:pPr>
            <w:r>
              <w:rPr>
                <w:w w:val="105"/>
                <w:sz w:val="18"/>
              </w:rPr>
              <w:t>Possesses excellent technical know-how.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Demonstrated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ability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modernize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diversify.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Fully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committed.</w:t>
            </w:r>
          </w:p>
        </w:tc>
        <w:tc>
          <w:tcPr>
            <w:tcW w:w="27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92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</w:tr>
      <w:tr>
        <w:trPr>
          <w:trHeight w:val="849" w:hRule="atLeast"/>
        </w:trPr>
        <w:tc>
          <w:tcPr>
            <w:tcW w:w="5688" w:type="dxa"/>
            <w:tcBorders>
              <w:top w:val="single" w:sz="6" w:space="0" w:color="808080"/>
              <w:bottom w:val="nil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3095"/>
              <w:rPr>
                <w:sz w:val="18"/>
              </w:rPr>
            </w:pPr>
            <w:r>
              <w:rPr>
                <w:w w:val="105"/>
                <w:sz w:val="18"/>
              </w:rPr>
              <w:t>Good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track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record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years.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Up-to-date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technical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knowledge.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Highly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competent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run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business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sound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lines.</w:t>
            </w:r>
          </w:p>
        </w:tc>
        <w:tc>
          <w:tcPr>
            <w:tcW w:w="2736" w:type="dxa"/>
            <w:tcBorders>
              <w:top w:val="single" w:sz="6" w:space="0" w:color="808080"/>
              <w:left w:val="single" w:sz="6" w:space="0" w:color="808080"/>
              <w:bottom w:val="nil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922" w:type="dxa"/>
            <w:tcBorders>
              <w:top w:val="single" w:sz="6" w:space="0" w:color="808080"/>
              <w:left w:val="single" w:sz="6" w:space="0" w:color="808080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</w:tbl>
    <w:p>
      <w:pPr>
        <w:spacing w:after="0"/>
        <w:rPr>
          <w:sz w:val="18"/>
        </w:rPr>
        <w:sectPr>
          <w:pgSz w:w="12240" w:h="15840"/>
          <w:pgMar w:top="1380" w:bottom="280" w:left="1340" w:right="1320"/>
        </w:sectPr>
      </w:pP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8"/>
        <w:gridCol w:w="2736"/>
        <w:gridCol w:w="922"/>
      </w:tblGrid>
      <w:tr>
        <w:trPr>
          <w:trHeight w:val="258" w:hRule="atLeast"/>
        </w:trPr>
        <w:tc>
          <w:tcPr>
            <w:tcW w:w="5688" w:type="dxa"/>
            <w:tcBorders>
              <w:top w:val="nil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5"/>
                <w:sz w:val="18"/>
              </w:rPr>
              <w:t>Shown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strong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commitment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past.</w:t>
            </w:r>
          </w:p>
        </w:tc>
        <w:tc>
          <w:tcPr>
            <w:tcW w:w="2736" w:type="dxa"/>
            <w:tcBorders>
              <w:top w:val="nil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922" w:type="dxa"/>
            <w:tcBorders>
              <w:top w:val="nil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1165" w:hRule="atLeast"/>
        </w:trPr>
        <w:tc>
          <w:tcPr>
            <w:tcW w:w="568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Track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record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years.</w:t>
            </w:r>
          </w:p>
          <w:p>
            <w:pPr>
              <w:pStyle w:val="TableParagraph"/>
              <w:spacing w:line="249" w:lineRule="auto" w:before="9"/>
              <w:ind w:right="2752"/>
              <w:rPr>
                <w:sz w:val="18"/>
              </w:rPr>
            </w:pPr>
            <w:r>
              <w:rPr>
                <w:w w:val="105"/>
                <w:sz w:val="18"/>
              </w:rPr>
              <w:t>No adverse feedback from market.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Has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adequate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managerial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competency.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Conversant with technical </w:t>
            </w:r>
            <w:r>
              <w:rPr>
                <w:w w:val="105"/>
                <w:sz w:val="18"/>
              </w:rPr>
              <w:t>know-how.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Good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commitment.</w:t>
            </w:r>
          </w:p>
        </w:tc>
        <w:tc>
          <w:tcPr>
            <w:tcW w:w="27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92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1165" w:hRule="atLeast"/>
        </w:trPr>
        <w:tc>
          <w:tcPr>
            <w:tcW w:w="568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 w:before="40"/>
              <w:ind w:right="3128"/>
              <w:rPr>
                <w:sz w:val="18"/>
              </w:rPr>
            </w:pPr>
            <w:r>
              <w:rPr>
                <w:w w:val="105"/>
                <w:sz w:val="18"/>
              </w:rPr>
              <w:t>Recent entry in the market.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Average managerial competency.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Limited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technical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know-how.</w:t>
            </w:r>
          </w:p>
          <w:p>
            <w:pPr>
              <w:pStyle w:val="TableParagraph"/>
              <w:spacing w:line="249" w:lineRule="auto" w:before="2"/>
              <w:ind w:right="2460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Limited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initiatives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improvement.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commitment.</w:t>
            </w:r>
          </w:p>
        </w:tc>
        <w:tc>
          <w:tcPr>
            <w:tcW w:w="27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More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92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949" w:hRule="atLeast"/>
        </w:trPr>
        <w:tc>
          <w:tcPr>
            <w:tcW w:w="568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 w:before="40"/>
              <w:ind w:right="3042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Market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standing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ascertainable.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technical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knowledge.</w:t>
            </w:r>
          </w:p>
          <w:p>
            <w:pPr>
              <w:pStyle w:val="TableParagraph"/>
              <w:spacing w:line="249" w:lineRule="auto" w:before="2"/>
              <w:ind w:right="2460"/>
              <w:rPr>
                <w:sz w:val="18"/>
              </w:rPr>
            </w:pPr>
            <w:r>
              <w:rPr>
                <w:w w:val="105"/>
                <w:sz w:val="18"/>
              </w:rPr>
              <w:t>Competency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visible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past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actions.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Lacks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integrity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commitment.</w:t>
            </w:r>
          </w:p>
        </w:tc>
        <w:tc>
          <w:tcPr>
            <w:tcW w:w="27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92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949" w:hRule="atLeast"/>
        </w:trPr>
        <w:tc>
          <w:tcPr>
            <w:tcW w:w="568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Past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defaulter.</w:t>
            </w:r>
          </w:p>
          <w:p>
            <w:pPr>
              <w:pStyle w:val="TableParagraph"/>
              <w:spacing w:line="249" w:lineRule="auto" w:before="9"/>
              <w:ind w:right="3292"/>
              <w:rPr>
                <w:sz w:val="18"/>
              </w:rPr>
            </w:pPr>
            <w:r>
              <w:rPr>
                <w:w w:val="105"/>
                <w:sz w:val="18"/>
              </w:rPr>
              <w:t>Not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competent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run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business.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Evidence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dishonesty.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Not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trustworthy.</w:t>
            </w:r>
            <w:r>
              <w:rPr>
                <w:spacing w:val="-1"/>
                <w:w w:val="105"/>
                <w:sz w:val="18"/>
                <w:vertAlign w:val="superscript"/>
              </w:rPr>
              <w:t>*</w:t>
            </w:r>
          </w:p>
        </w:tc>
        <w:tc>
          <w:tcPr>
            <w:tcW w:w="27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Unacceptable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92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4"/>
                <w:sz w:val="18"/>
              </w:rPr>
              <w:t>0</w:t>
            </w:r>
          </w:p>
        </w:tc>
      </w:tr>
      <w:tr>
        <w:trPr>
          <w:trHeight w:val="517" w:hRule="atLeast"/>
        </w:trPr>
        <w:tc>
          <w:tcPr>
            <w:tcW w:w="9346" w:type="dxa"/>
            <w:gridSpan w:val="3"/>
            <w:tcBorders>
              <w:top w:val="single" w:sz="6" w:space="0" w:color="808080"/>
            </w:tcBorders>
          </w:tcPr>
          <w:p>
            <w:pPr>
              <w:pStyle w:val="TableParagraph"/>
              <w:spacing w:line="249" w:lineRule="auto" w:before="40"/>
              <w:rPr>
                <w:sz w:val="18"/>
              </w:rPr>
            </w:pPr>
            <w:r>
              <w:rPr>
                <w:w w:val="105"/>
                <w:sz w:val="18"/>
                <w:vertAlign w:val="superscript"/>
              </w:rPr>
              <w:t>*</w:t>
            </w:r>
            <w:r>
              <w:rPr>
                <w:w w:val="105"/>
                <w:sz w:val="18"/>
                <w:vertAlign w:val="baseline"/>
              </w:rPr>
              <w:t>This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description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is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for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assignment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of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scores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for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computation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of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risk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grade.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In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fact,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banks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usually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reject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credit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proposals</w:t>
            </w:r>
            <w:r>
              <w:rPr>
                <w:spacing w:val="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from</w:t>
            </w:r>
            <w:r>
              <w:rPr>
                <w:spacing w:val="-3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such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counterparties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irrespective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of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</w:t>
            </w:r>
            <w:r>
              <w:rPr>
                <w:spacing w:val="-3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risk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grade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assignable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to</w:t>
            </w:r>
            <w:r>
              <w:rPr>
                <w:spacing w:val="-3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them.</w:t>
            </w:r>
          </w:p>
        </w:tc>
      </w:tr>
    </w:tbl>
    <w:p>
      <w:pPr>
        <w:pStyle w:val="BodyText"/>
        <w:spacing w:line="256" w:lineRule="auto" w:before="120"/>
        <w:ind w:right="118" w:firstLine="230"/>
      </w:pPr>
      <w:r>
        <w:rPr>
          <w:color w:val="0000ED"/>
          <w:w w:val="105"/>
          <w:u w:val="single" w:color="0000ED"/>
        </w:rPr>
        <w:t>Table 11.4</w:t>
      </w:r>
      <w:r>
        <w:rPr>
          <w:color w:val="0000ED"/>
          <w:spacing w:val="1"/>
          <w:w w:val="105"/>
        </w:rPr>
        <w:t> </w:t>
      </w:r>
      <w:r>
        <w:rPr>
          <w:w w:val="105"/>
        </w:rPr>
        <w:t>depicts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elements</w:t>
      </w:r>
      <w:r>
        <w:rPr>
          <w:spacing w:val="1"/>
          <w:w w:val="105"/>
        </w:rPr>
        <w:t> </w:t>
      </w:r>
      <w:r>
        <w:rPr>
          <w:w w:val="105"/>
        </w:rPr>
        <w:t>pertaining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viability risk. An illustrative example of scoring norms for one of the risk</w:t>
      </w:r>
      <w:r>
        <w:rPr>
          <w:spacing w:val="1"/>
          <w:w w:val="105"/>
        </w:rPr>
        <w:t> </w:t>
      </w:r>
      <w:r>
        <w:rPr>
          <w:w w:val="105"/>
        </w:rPr>
        <w:t>elements</w:t>
      </w:r>
      <w:r>
        <w:rPr>
          <w:spacing w:val="-7"/>
          <w:w w:val="105"/>
        </w:rPr>
        <w:t> </w:t>
      </w:r>
      <w:r>
        <w:rPr>
          <w:w w:val="105"/>
        </w:rPr>
        <w:t>under</w:t>
      </w:r>
      <w:r>
        <w:rPr>
          <w:spacing w:val="-7"/>
          <w:w w:val="105"/>
        </w:rPr>
        <w:t> </w:t>
      </w:r>
      <w:r>
        <w:rPr>
          <w:w w:val="105"/>
        </w:rPr>
        <w:t>financial</w:t>
      </w:r>
      <w:r>
        <w:rPr>
          <w:spacing w:val="-7"/>
          <w:w w:val="105"/>
        </w:rPr>
        <w:t> </w:t>
      </w:r>
      <w:r>
        <w:rPr>
          <w:w w:val="105"/>
        </w:rPr>
        <w:t>viability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given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7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11.9</w:t>
      </w:r>
      <w:r>
        <w:rPr>
          <w:w w:val="105"/>
        </w:rPr>
        <w:t>.</w:t>
      </w:r>
    </w:p>
    <w:p>
      <w:pPr>
        <w:spacing w:before="162" w:after="40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2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11.9</w:t>
      </w:r>
      <w:r>
        <w:rPr>
          <w:b/>
          <w:color w:val="0000ED"/>
          <w:spacing w:val="14"/>
          <w:sz w:val="28"/>
        </w:rPr>
        <w:t> </w:t>
      </w:r>
      <w:r>
        <w:rPr>
          <w:sz w:val="28"/>
        </w:rPr>
        <w:t>Risk</w:t>
      </w:r>
      <w:r>
        <w:rPr>
          <w:spacing w:val="14"/>
          <w:sz w:val="28"/>
        </w:rPr>
        <w:t> </w:t>
      </w:r>
      <w:r>
        <w:rPr>
          <w:sz w:val="28"/>
        </w:rPr>
        <w:t>Component:</w:t>
      </w:r>
      <w:r>
        <w:rPr>
          <w:spacing w:val="13"/>
          <w:sz w:val="28"/>
        </w:rPr>
        <w:t> </w:t>
      </w:r>
      <w:r>
        <w:rPr>
          <w:sz w:val="28"/>
        </w:rPr>
        <w:t>Financial</w:t>
      </w:r>
      <w:r>
        <w:rPr>
          <w:spacing w:val="13"/>
          <w:sz w:val="28"/>
        </w:rPr>
        <w:t> </w:t>
      </w:r>
      <w:r>
        <w:rPr>
          <w:sz w:val="28"/>
        </w:rPr>
        <w:t>Viability</w:t>
      </w:r>
      <w:r>
        <w:rPr>
          <w:spacing w:val="14"/>
          <w:sz w:val="28"/>
        </w:rPr>
        <w:t> </w:t>
      </w:r>
      <w:r>
        <w:rPr>
          <w:sz w:val="28"/>
        </w:rPr>
        <w:t>Risk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6"/>
        <w:gridCol w:w="1670"/>
        <w:gridCol w:w="619"/>
      </w:tblGrid>
      <w:tr>
        <w:trPr>
          <w:trHeight w:val="301" w:hRule="atLeast"/>
        </w:trPr>
        <w:tc>
          <w:tcPr>
            <w:tcW w:w="9345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Factor—Accounting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Standard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and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Reliability</w:t>
            </w:r>
          </w:p>
        </w:tc>
      </w:tr>
      <w:tr>
        <w:trPr>
          <w:trHeight w:val="301" w:hRule="atLeast"/>
        </w:trPr>
        <w:tc>
          <w:tcPr>
            <w:tcW w:w="9345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Applicable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Old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Borrowers</w:t>
            </w:r>
          </w:p>
        </w:tc>
      </w:tr>
      <w:tr>
        <w:trPr>
          <w:trHeight w:val="301" w:hRule="atLeast"/>
        </w:trPr>
        <w:tc>
          <w:tcPr>
            <w:tcW w:w="9345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Assignment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Chart</w:t>
            </w:r>
          </w:p>
        </w:tc>
      </w:tr>
      <w:tr>
        <w:trPr>
          <w:trHeight w:val="301" w:hRule="atLeast"/>
        </w:trPr>
        <w:tc>
          <w:tcPr>
            <w:tcW w:w="9345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Element: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Auditor's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Comments</w:t>
            </w:r>
          </w:p>
        </w:tc>
      </w:tr>
      <w:tr>
        <w:trPr>
          <w:trHeight w:val="301" w:hRule="atLeast"/>
        </w:trPr>
        <w:tc>
          <w:tcPr>
            <w:tcW w:w="705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Attributes</w:t>
            </w:r>
          </w:p>
        </w:tc>
        <w:tc>
          <w:tcPr>
            <w:tcW w:w="1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Ranking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Scores</w:t>
            </w:r>
          </w:p>
        </w:tc>
      </w:tr>
      <w:tr>
        <w:trPr>
          <w:trHeight w:val="733" w:hRule="atLeast"/>
        </w:trPr>
        <w:tc>
          <w:tcPr>
            <w:tcW w:w="705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No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adverse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comments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auditors.</w:t>
            </w:r>
          </w:p>
          <w:p>
            <w:pPr>
              <w:pStyle w:val="TableParagraph"/>
              <w:spacing w:line="249" w:lineRule="auto" w:before="9"/>
              <w:ind w:right="813"/>
              <w:rPr>
                <w:sz w:val="18"/>
              </w:rPr>
            </w:pPr>
            <w:r>
              <w:rPr>
                <w:w w:val="105"/>
                <w:sz w:val="18"/>
              </w:rPr>
              <w:t>No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evidence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contingent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without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full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provision.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diversion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loans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associates/affiliated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concerns.</w:t>
            </w:r>
          </w:p>
        </w:tc>
        <w:tc>
          <w:tcPr>
            <w:tcW w:w="1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</w:tr>
      <w:tr>
        <w:trPr>
          <w:trHeight w:val="949" w:hRule="atLeast"/>
        </w:trPr>
        <w:tc>
          <w:tcPr>
            <w:tcW w:w="705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813"/>
              <w:rPr>
                <w:sz w:val="18"/>
              </w:rPr>
            </w:pPr>
            <w:r>
              <w:rPr>
                <w:w w:val="105"/>
                <w:sz w:val="18"/>
              </w:rPr>
              <w:t>Adverse comments on the balance sheet by auditors are of minor nature.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Existence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contingent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75%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provisions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made.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Minor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diversion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concerns.</w:t>
            </w:r>
          </w:p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w w:val="105"/>
                <w:sz w:val="18"/>
              </w:rPr>
              <w:t>Loans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concerns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15%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worth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borrowing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(parent)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unit.</w:t>
            </w:r>
          </w:p>
        </w:tc>
        <w:tc>
          <w:tcPr>
            <w:tcW w:w="1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  <w:tr>
        <w:trPr>
          <w:trHeight w:val="949" w:hRule="atLeast"/>
        </w:trPr>
        <w:tc>
          <w:tcPr>
            <w:tcW w:w="705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few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observations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auditors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balance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sheet.</w:t>
            </w:r>
          </w:p>
          <w:p>
            <w:pPr>
              <w:pStyle w:val="TableParagraph"/>
              <w:spacing w:line="249" w:lineRule="auto" w:before="9"/>
              <w:ind w:right="1172"/>
              <w:rPr>
                <w:sz w:val="18"/>
              </w:rPr>
            </w:pPr>
            <w:r>
              <w:rPr>
                <w:sz w:val="18"/>
              </w:rPr>
              <w:t>Auditors’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minor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impact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net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profit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net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worth.</w:t>
            </w:r>
            <w:r>
              <w:rPr>
                <w:spacing w:val="1"/>
                <w:sz w:val="18"/>
              </w:rPr>
              <w:t> </w:t>
            </w:r>
            <w:r>
              <w:rPr>
                <w:w w:val="105"/>
                <w:sz w:val="18"/>
              </w:rPr>
              <w:t>Diversions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minor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amount.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Loans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concerns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20%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worth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borrowing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(parent)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unit.</w:t>
            </w:r>
          </w:p>
        </w:tc>
        <w:tc>
          <w:tcPr>
            <w:tcW w:w="1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949" w:hRule="atLeast"/>
        </w:trPr>
        <w:tc>
          <w:tcPr>
            <w:tcW w:w="705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few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qualifications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auditors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balance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sheet.</w:t>
            </w:r>
          </w:p>
          <w:p>
            <w:pPr>
              <w:pStyle w:val="TableParagraph"/>
              <w:spacing w:line="249" w:lineRule="auto" w:before="9"/>
              <w:ind w:right="813"/>
              <w:rPr>
                <w:sz w:val="18"/>
              </w:rPr>
            </w:pPr>
            <w:r>
              <w:rPr>
                <w:sz w:val="18"/>
              </w:rPr>
              <w:t>Auditors’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impact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net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profit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net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worth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extent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25%.</w:t>
            </w:r>
            <w:r>
              <w:rPr>
                <w:spacing w:val="1"/>
                <w:sz w:val="18"/>
              </w:rPr>
              <w:t> </w:t>
            </w:r>
            <w:r>
              <w:rPr>
                <w:w w:val="105"/>
                <w:sz w:val="18"/>
              </w:rPr>
              <w:t>Diversion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good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amount.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Loans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concerns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25%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worth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borrowing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(parent)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unit.</w:t>
            </w:r>
          </w:p>
        </w:tc>
        <w:tc>
          <w:tcPr>
            <w:tcW w:w="1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189"/>
              <w:rPr>
                <w:sz w:val="18"/>
              </w:rPr>
            </w:pPr>
            <w:r>
              <w:rPr>
                <w:w w:val="105"/>
                <w:sz w:val="18"/>
              </w:rPr>
              <w:t>More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762" w:hRule="atLeast"/>
        </w:trPr>
        <w:tc>
          <w:tcPr>
            <w:tcW w:w="705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Several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qualifications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auditors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alter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basic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structure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sheet.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Adjustments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result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loss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against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declared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Substantial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diversion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loans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problematic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affiliated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concerns.</w:t>
            </w:r>
          </w:p>
        </w:tc>
        <w:tc>
          <w:tcPr>
            <w:tcW w:w="1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158" w:hRule="atLeast"/>
        </w:trPr>
        <w:tc>
          <w:tcPr>
            <w:tcW w:w="7056" w:type="dxa"/>
            <w:tcBorders>
              <w:top w:val="single" w:sz="6" w:space="0" w:color="808080"/>
              <w:bottom w:val="nil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10"/>
              </w:rPr>
            </w:pPr>
          </w:p>
        </w:tc>
        <w:tc>
          <w:tcPr>
            <w:tcW w:w="1670" w:type="dxa"/>
            <w:tcBorders>
              <w:top w:val="single" w:sz="6" w:space="0" w:color="808080"/>
              <w:left w:val="single" w:sz="6" w:space="0" w:color="808080"/>
              <w:bottom w:val="nil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10"/>
              </w:rPr>
            </w:pPr>
          </w:p>
        </w:tc>
        <w:tc>
          <w:tcPr>
            <w:tcW w:w="619" w:type="dxa"/>
            <w:tcBorders>
              <w:top w:val="single" w:sz="6" w:space="0" w:color="808080"/>
              <w:left w:val="single" w:sz="6" w:space="0" w:color="808080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sz w:val="10"/>
              </w:rPr>
            </w:pPr>
          </w:p>
        </w:tc>
      </w:tr>
    </w:tbl>
    <w:p>
      <w:pPr>
        <w:spacing w:after="0"/>
        <w:rPr>
          <w:sz w:val="10"/>
        </w:rPr>
        <w:sectPr>
          <w:pgSz w:w="12240" w:h="15840"/>
          <w:pgMar w:top="1440" w:bottom="280" w:left="1340" w:right="1320"/>
        </w:sectPr>
      </w:pP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6"/>
        <w:gridCol w:w="1670"/>
        <w:gridCol w:w="619"/>
      </w:tblGrid>
      <w:tr>
        <w:trPr>
          <w:trHeight w:val="690" w:hRule="atLeast"/>
        </w:trPr>
        <w:tc>
          <w:tcPr>
            <w:tcW w:w="7056" w:type="dxa"/>
            <w:tcBorders>
              <w:top w:val="nil"/>
              <w:right w:val="single" w:sz="6" w:space="0" w:color="808080"/>
            </w:tcBorders>
          </w:tcPr>
          <w:p>
            <w:pPr>
              <w:pStyle w:val="TableParagraph"/>
              <w:spacing w:line="249" w:lineRule="auto" w:before="0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Qualifications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comments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auditors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regarding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authenticity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sheets/financial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statements.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w w:val="105"/>
                <w:sz w:val="18"/>
              </w:rPr>
              <w:t>Large-scale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diversion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funds,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irrecoverable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loans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affiliated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concerns.</w:t>
            </w:r>
          </w:p>
        </w:tc>
        <w:tc>
          <w:tcPr>
            <w:tcW w:w="1670" w:type="dxa"/>
            <w:tcBorders>
              <w:top w:val="nil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5"/>
                <w:sz w:val="18"/>
              </w:rPr>
              <w:t>Unacceptable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19" w:type="dxa"/>
            <w:tcBorders>
              <w:top w:val="nil"/>
              <w:left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4"/>
                <w:sz w:val="18"/>
              </w:rPr>
              <w:t>0</w:t>
            </w:r>
          </w:p>
        </w:tc>
      </w:tr>
    </w:tbl>
    <w:p>
      <w:pPr>
        <w:pStyle w:val="BodyText"/>
        <w:spacing w:before="0"/>
        <w:ind w:left="0"/>
        <w:jc w:val="left"/>
        <w:rPr>
          <w:sz w:val="22"/>
        </w:rPr>
      </w:pPr>
    </w:p>
    <w:p>
      <w:pPr>
        <w:pStyle w:val="Heading3"/>
        <w:spacing w:line="247" w:lineRule="auto"/>
        <w:ind w:left="1629" w:right="0" w:hanging="897"/>
        <w:jc w:val="left"/>
      </w:pPr>
      <w:r>
        <w:rPr/>
        <w:t>Part</w:t>
      </w:r>
      <w:r>
        <w:rPr>
          <w:spacing w:val="5"/>
        </w:rPr>
        <w:t> </w:t>
      </w:r>
      <w:r>
        <w:rPr/>
        <w:t>II</w:t>
      </w:r>
      <w:r>
        <w:rPr>
          <w:spacing w:val="5"/>
        </w:rPr>
        <w:t> </w:t>
      </w:r>
      <w:r>
        <w:rPr/>
        <w:t>Scoring</w:t>
      </w:r>
      <w:r>
        <w:rPr>
          <w:spacing w:val="5"/>
        </w:rPr>
        <w:t> </w:t>
      </w:r>
      <w:r>
        <w:rPr/>
        <w:t>Norms</w:t>
      </w:r>
      <w:r>
        <w:rPr>
          <w:spacing w:val="5"/>
        </w:rPr>
        <w:t> </w:t>
      </w: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Quantitative</w:t>
      </w:r>
      <w:r>
        <w:rPr>
          <w:spacing w:val="-97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(Six-Scale</w:t>
      </w:r>
      <w:r>
        <w:rPr>
          <w:spacing w:val="2"/>
        </w:rPr>
        <w:t> </w:t>
      </w:r>
      <w:r>
        <w:rPr/>
        <w:t>Rating</w:t>
      </w:r>
      <w:r>
        <w:rPr>
          <w:spacing w:val="2"/>
        </w:rPr>
        <w:t> </w:t>
      </w:r>
      <w:r>
        <w:rPr/>
        <w:t>Chart)</w:t>
      </w:r>
    </w:p>
    <w:p>
      <w:pPr>
        <w:pStyle w:val="BodyText"/>
        <w:spacing w:line="256" w:lineRule="auto" w:before="86"/>
        <w:ind w:right="119"/>
      </w:pP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quantitative</w:t>
      </w:r>
      <w:r>
        <w:rPr>
          <w:spacing w:val="-10"/>
          <w:w w:val="105"/>
        </w:rPr>
        <w:t> </w:t>
      </w:r>
      <w:r>
        <w:rPr>
          <w:w w:val="105"/>
        </w:rPr>
        <w:t>assessment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element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based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relative</w:t>
      </w:r>
      <w:r>
        <w:rPr>
          <w:spacing w:val="-10"/>
          <w:w w:val="105"/>
        </w:rPr>
        <w:t> </w:t>
      </w:r>
      <w:r>
        <w:rPr>
          <w:w w:val="105"/>
        </w:rPr>
        <w:t>strength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quantitative/financial parameters in relation to the benchmarks set up by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bank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keeping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safety</w:t>
      </w:r>
      <w:r>
        <w:rPr>
          <w:spacing w:val="-17"/>
          <w:w w:val="105"/>
        </w:rPr>
        <w:t> </w:t>
      </w:r>
      <w:r>
        <w:rPr>
          <w:w w:val="105"/>
        </w:rPr>
        <w:t>standards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lending.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assessment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indicated</w:t>
      </w:r>
      <w:r>
        <w:rPr>
          <w:spacing w:val="-71"/>
          <w:w w:val="105"/>
        </w:rPr>
        <w:t> </w:t>
      </w:r>
      <w:r>
        <w:rPr>
          <w:w w:val="105"/>
        </w:rPr>
        <w:t>by assigning a score to the risk element. The better the quantitative indicator or</w:t>
      </w:r>
      <w:r>
        <w:rPr>
          <w:spacing w:val="-71"/>
          <w:w w:val="105"/>
        </w:rPr>
        <w:t> </w:t>
      </w:r>
      <w:r>
        <w:rPr>
          <w:w w:val="105"/>
        </w:rPr>
        <w:t>the financial parameter, the lower is the degree of risk associated with the</w:t>
      </w:r>
      <w:r>
        <w:rPr>
          <w:spacing w:val="1"/>
          <w:w w:val="105"/>
        </w:rPr>
        <w:t> </w:t>
      </w:r>
      <w:r>
        <w:rPr>
          <w:w w:val="105"/>
        </w:rPr>
        <w:t>particular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element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higher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score.</w:t>
      </w:r>
    </w:p>
    <w:p>
      <w:pPr>
        <w:pStyle w:val="BodyText"/>
        <w:spacing w:line="256" w:lineRule="auto" w:before="36"/>
        <w:ind w:right="119" w:firstLine="230"/>
      </w:pPr>
      <w:r>
        <w:rPr>
          <w:w w:val="105"/>
        </w:rPr>
        <w:t>Let us suppose that a customer has applied for a loan to set up a steel</w:t>
      </w:r>
      <w:r>
        <w:rPr>
          <w:spacing w:val="1"/>
          <w:w w:val="105"/>
        </w:rPr>
        <w:t> </w:t>
      </w:r>
      <w:r>
        <w:rPr>
          <w:w w:val="105"/>
        </w:rPr>
        <w:t>manufacturing industry. Current financials of steel manufacturing industries,</w:t>
      </w:r>
      <w:r>
        <w:rPr>
          <w:spacing w:val="1"/>
          <w:w w:val="105"/>
        </w:rPr>
        <w:t> </w:t>
      </w:r>
      <w:r>
        <w:rPr>
          <w:w w:val="105"/>
        </w:rPr>
        <w:t>which is a risk factor, are relevant for making a decision on the loan. Return on</w:t>
      </w:r>
      <w:r>
        <w:rPr>
          <w:spacing w:val="-71"/>
          <w:w w:val="105"/>
        </w:rPr>
        <w:t> </w:t>
      </w:r>
      <w:r>
        <w:rPr>
          <w:w w:val="105"/>
        </w:rPr>
        <w:t>capital</w:t>
      </w:r>
      <w:r>
        <w:rPr>
          <w:spacing w:val="-18"/>
          <w:w w:val="105"/>
        </w:rPr>
        <w:t> </w:t>
      </w:r>
      <w:r>
        <w:rPr>
          <w:w w:val="105"/>
        </w:rPr>
        <w:t>employed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element</w:t>
      </w:r>
      <w:r>
        <w:rPr>
          <w:spacing w:val="-16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falls</w:t>
      </w:r>
      <w:r>
        <w:rPr>
          <w:spacing w:val="-17"/>
          <w:w w:val="105"/>
        </w:rPr>
        <w:t> </w:t>
      </w:r>
      <w:r>
        <w:rPr>
          <w:w w:val="105"/>
        </w:rPr>
        <w:t>within</w:t>
      </w:r>
      <w:r>
        <w:rPr>
          <w:spacing w:val="-17"/>
          <w:w w:val="105"/>
        </w:rPr>
        <w:t> </w:t>
      </w:r>
      <w:r>
        <w:rPr>
          <w:w w:val="105"/>
        </w:rPr>
        <w:t>this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factor.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7"/>
          <w:w w:val="105"/>
        </w:rPr>
        <w:t> </w:t>
      </w:r>
      <w:r>
        <w:rPr>
          <w:w w:val="105"/>
        </w:rPr>
        <w:t>illustrative</w:t>
      </w:r>
      <w:r>
        <w:rPr>
          <w:spacing w:val="-71"/>
          <w:w w:val="105"/>
        </w:rPr>
        <w:t> </w:t>
      </w:r>
      <w:r>
        <w:rPr>
          <w:w w:val="105"/>
        </w:rPr>
        <w:t>example of norms for assignment of scores (in a six-scale rating chart) to this</w:t>
      </w:r>
      <w:r>
        <w:rPr>
          <w:spacing w:val="1"/>
          <w:w w:val="105"/>
        </w:rPr>
        <w:t> </w:t>
      </w:r>
      <w:r>
        <w:rPr>
          <w:w w:val="105"/>
        </w:rPr>
        <w:t>risk element associated with “industry/business prospect and stability risk” is</w:t>
      </w:r>
      <w:r>
        <w:rPr>
          <w:spacing w:val="1"/>
          <w:w w:val="105"/>
        </w:rPr>
        <w:t> </w:t>
      </w:r>
      <w:r>
        <w:rPr>
          <w:w w:val="105"/>
        </w:rPr>
        <w:t>given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4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11.10</w:t>
      </w:r>
      <w:r>
        <w:rPr>
          <w:w w:val="105"/>
        </w:rPr>
        <w:t>.</w:t>
      </w:r>
    </w:p>
    <w:p>
      <w:pPr>
        <w:pStyle w:val="BodyText"/>
        <w:spacing w:before="166" w:after="40"/>
      </w:pPr>
      <w:r>
        <w:rPr>
          <w:b/>
          <w:color w:val="0000ED"/>
          <w:u w:val="single" w:color="0000ED"/>
        </w:rPr>
        <w:t>TABLE</w:t>
      </w:r>
      <w:r>
        <w:rPr>
          <w:b/>
          <w:color w:val="0000ED"/>
          <w:spacing w:val="18"/>
          <w:u w:val="single" w:color="0000ED"/>
        </w:rPr>
        <w:t> </w:t>
      </w:r>
      <w:r>
        <w:rPr>
          <w:b/>
          <w:color w:val="0000ED"/>
          <w:u w:val="single" w:color="0000ED"/>
        </w:rPr>
        <w:t>11.10</w:t>
      </w:r>
      <w:r>
        <w:rPr>
          <w:b/>
          <w:color w:val="0000ED"/>
          <w:spacing w:val="20"/>
        </w:rPr>
        <w:t> </w:t>
      </w:r>
      <w:r>
        <w:rPr/>
        <w:t>Risk</w:t>
      </w:r>
      <w:r>
        <w:rPr>
          <w:spacing w:val="19"/>
        </w:rPr>
        <w:t> </w:t>
      </w:r>
      <w:r>
        <w:rPr/>
        <w:t>Component:</w:t>
      </w:r>
      <w:r>
        <w:rPr>
          <w:spacing w:val="19"/>
        </w:rPr>
        <w:t> </w:t>
      </w:r>
      <w:r>
        <w:rPr/>
        <w:t>Industry/Business</w:t>
      </w:r>
      <w:r>
        <w:rPr>
          <w:spacing w:val="18"/>
        </w:rPr>
        <w:t> </w:t>
      </w:r>
      <w:r>
        <w:rPr/>
        <w:t>Prospect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Stability</w:t>
      </w:r>
      <w:r>
        <w:rPr>
          <w:spacing w:val="20"/>
        </w:rPr>
        <w:t> </w:t>
      </w:r>
      <w:r>
        <w:rPr/>
        <w:t>Risk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74"/>
        <w:gridCol w:w="1844"/>
        <w:gridCol w:w="620"/>
      </w:tblGrid>
      <w:tr>
        <w:trPr>
          <w:trHeight w:val="301" w:hRule="atLeast"/>
        </w:trPr>
        <w:tc>
          <w:tcPr>
            <w:tcW w:w="6338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(Applicable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Manufacturing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Units)</w:t>
            </w:r>
          </w:p>
        </w:tc>
      </w:tr>
      <w:tr>
        <w:trPr>
          <w:trHeight w:val="301" w:hRule="atLeast"/>
        </w:trPr>
        <w:tc>
          <w:tcPr>
            <w:tcW w:w="6338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Applicable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New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Borrowers</w:t>
            </w:r>
          </w:p>
        </w:tc>
      </w:tr>
      <w:tr>
        <w:trPr>
          <w:trHeight w:val="301" w:hRule="atLeast"/>
        </w:trPr>
        <w:tc>
          <w:tcPr>
            <w:tcW w:w="6338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Factor: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Current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Financials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Peer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Group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Industry</w:t>
            </w:r>
          </w:p>
        </w:tc>
      </w:tr>
      <w:tr>
        <w:trPr>
          <w:trHeight w:val="301" w:hRule="atLeast"/>
        </w:trPr>
        <w:tc>
          <w:tcPr>
            <w:tcW w:w="6338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Assignment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Chart</w:t>
            </w:r>
          </w:p>
        </w:tc>
      </w:tr>
      <w:tr>
        <w:trPr>
          <w:trHeight w:val="301" w:hRule="atLeast"/>
        </w:trPr>
        <w:tc>
          <w:tcPr>
            <w:tcW w:w="6338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Element: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Return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on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Capital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Employed</w:t>
            </w:r>
          </w:p>
        </w:tc>
      </w:tr>
      <w:tr>
        <w:trPr>
          <w:trHeight w:val="301" w:hRule="atLeast"/>
        </w:trPr>
        <w:tc>
          <w:tcPr>
            <w:tcW w:w="6338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(current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average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proposed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industry)</w:t>
            </w:r>
          </w:p>
        </w:tc>
      </w:tr>
      <w:tr>
        <w:trPr>
          <w:trHeight w:val="301" w:hRule="atLeast"/>
        </w:trPr>
        <w:tc>
          <w:tcPr>
            <w:tcW w:w="38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Attributes</w:t>
            </w:r>
          </w:p>
        </w:tc>
        <w:tc>
          <w:tcPr>
            <w:tcW w:w="18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Ranking</w:t>
            </w:r>
          </w:p>
        </w:tc>
        <w:tc>
          <w:tcPr>
            <w:tcW w:w="6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8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Scores</w:t>
            </w:r>
          </w:p>
        </w:tc>
      </w:tr>
      <w:tr>
        <w:trPr>
          <w:trHeight w:val="301" w:hRule="atLeast"/>
        </w:trPr>
        <w:tc>
          <w:tcPr>
            <w:tcW w:w="38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Return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employed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(ROCE)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20%</w:t>
            </w:r>
          </w:p>
        </w:tc>
        <w:tc>
          <w:tcPr>
            <w:tcW w:w="18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8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</w:tr>
      <w:tr>
        <w:trPr>
          <w:trHeight w:val="301" w:hRule="atLeast"/>
        </w:trPr>
        <w:tc>
          <w:tcPr>
            <w:tcW w:w="38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ROCE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16%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19.9%</w:t>
            </w:r>
          </w:p>
        </w:tc>
        <w:tc>
          <w:tcPr>
            <w:tcW w:w="18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8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  <w:tr>
        <w:trPr>
          <w:trHeight w:val="301" w:hRule="atLeast"/>
        </w:trPr>
        <w:tc>
          <w:tcPr>
            <w:tcW w:w="38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ROCE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12%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15.9%</w:t>
            </w:r>
          </w:p>
        </w:tc>
        <w:tc>
          <w:tcPr>
            <w:tcW w:w="18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8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38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ROCE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8%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11.9%</w:t>
            </w:r>
          </w:p>
        </w:tc>
        <w:tc>
          <w:tcPr>
            <w:tcW w:w="18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More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8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38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ROCE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4%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7.9%</w:t>
            </w:r>
          </w:p>
        </w:tc>
        <w:tc>
          <w:tcPr>
            <w:tcW w:w="184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8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3874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ROCE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less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4%</w:t>
            </w:r>
          </w:p>
        </w:tc>
        <w:tc>
          <w:tcPr>
            <w:tcW w:w="1844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Unacceptable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20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ind w:left="48"/>
              <w:rPr>
                <w:sz w:val="18"/>
              </w:rPr>
            </w:pPr>
            <w:r>
              <w:rPr>
                <w:w w:val="104"/>
                <w:sz w:val="18"/>
              </w:rPr>
              <w:t>0</w:t>
            </w:r>
          </w:p>
        </w:tc>
      </w:tr>
    </w:tbl>
    <w:p>
      <w:pPr>
        <w:pStyle w:val="BodyText"/>
        <w:spacing w:line="256" w:lineRule="auto" w:before="127"/>
        <w:ind w:right="121" w:firstLine="230"/>
      </w:pPr>
      <w:r>
        <w:rPr>
          <w:w w:val="105"/>
        </w:rPr>
        <w:t>Let us suppose we are rating an existing borrower for renewal of working</w:t>
      </w:r>
      <w:r>
        <w:rPr>
          <w:spacing w:val="1"/>
          <w:w w:val="105"/>
        </w:rPr>
        <w:t> </w:t>
      </w:r>
      <w:r>
        <w:rPr>
          <w:w w:val="105"/>
        </w:rPr>
        <w:t>capital facilities. Business prospect is a risk factor within the risk component</w:t>
      </w:r>
      <w:r>
        <w:rPr>
          <w:spacing w:val="1"/>
          <w:w w:val="105"/>
        </w:rPr>
        <w:t> </w:t>
      </w:r>
      <w:r>
        <w:rPr>
          <w:w w:val="105"/>
        </w:rPr>
        <w:t>“industry/business</w:t>
      </w:r>
      <w:r>
        <w:rPr>
          <w:spacing w:val="-16"/>
          <w:w w:val="105"/>
        </w:rPr>
        <w:t> </w:t>
      </w:r>
      <w:r>
        <w:rPr>
          <w:w w:val="105"/>
        </w:rPr>
        <w:t>prospect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stability</w:t>
      </w:r>
      <w:r>
        <w:rPr>
          <w:spacing w:val="-15"/>
          <w:w w:val="105"/>
        </w:rPr>
        <w:t> </w:t>
      </w:r>
      <w:r>
        <w:rPr>
          <w:w w:val="105"/>
        </w:rPr>
        <w:t>risk,”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trend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profit</w:t>
      </w:r>
      <w:r>
        <w:rPr>
          <w:spacing w:val="-15"/>
          <w:w w:val="105"/>
        </w:rPr>
        <w:t> </w:t>
      </w:r>
      <w:r>
        <w:rPr>
          <w:w w:val="105"/>
        </w:rPr>
        <w:t>growth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19"/>
          <w:w w:val="105"/>
        </w:rPr>
        <w:t> </w:t>
      </w:r>
      <w:r>
        <w:rPr>
          <w:w w:val="105"/>
        </w:rPr>
        <w:t>element</w:t>
      </w:r>
      <w:r>
        <w:rPr>
          <w:spacing w:val="-18"/>
          <w:w w:val="105"/>
        </w:rPr>
        <w:t> </w:t>
      </w:r>
      <w:r>
        <w:rPr>
          <w:w w:val="105"/>
        </w:rPr>
        <w:t>under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factor</w:t>
      </w:r>
      <w:r>
        <w:rPr>
          <w:spacing w:val="-19"/>
          <w:w w:val="105"/>
        </w:rPr>
        <w:t> </w:t>
      </w:r>
      <w:r>
        <w:rPr>
          <w:w w:val="105"/>
        </w:rPr>
        <w:t>“business</w:t>
      </w:r>
      <w:r>
        <w:rPr>
          <w:spacing w:val="-18"/>
          <w:w w:val="105"/>
        </w:rPr>
        <w:t> </w:t>
      </w:r>
      <w:r>
        <w:rPr>
          <w:w w:val="105"/>
        </w:rPr>
        <w:t>prospect.”</w:t>
      </w:r>
      <w:r>
        <w:rPr>
          <w:spacing w:val="-18"/>
          <w:w w:val="105"/>
        </w:rPr>
        <w:t> </w:t>
      </w:r>
      <w:r>
        <w:rPr>
          <w:w w:val="105"/>
        </w:rPr>
        <w:t>An</w:t>
      </w:r>
      <w:r>
        <w:rPr>
          <w:spacing w:val="-18"/>
          <w:w w:val="105"/>
        </w:rPr>
        <w:t> </w:t>
      </w:r>
      <w:r>
        <w:rPr>
          <w:w w:val="105"/>
        </w:rPr>
        <w:t>illustrative</w:t>
      </w:r>
      <w:r>
        <w:rPr>
          <w:spacing w:val="-18"/>
          <w:w w:val="105"/>
        </w:rPr>
        <w:t> </w:t>
      </w:r>
      <w:r>
        <w:rPr>
          <w:w w:val="105"/>
        </w:rPr>
        <w:t>example</w:t>
      </w:r>
      <w:r>
        <w:rPr>
          <w:spacing w:val="-18"/>
          <w:w w:val="105"/>
        </w:rPr>
        <w:t> </w:t>
      </w:r>
      <w:r>
        <w:rPr>
          <w:w w:val="105"/>
        </w:rPr>
        <w:t>of</w:t>
      </w:r>
    </w:p>
    <w:p>
      <w:pPr>
        <w:spacing w:after="0" w:line="256" w:lineRule="auto"/>
        <w:sectPr>
          <w:pgSz w:w="12240" w:h="15840"/>
          <w:pgMar w:top="1440" w:bottom="280" w:left="1340" w:right="1320"/>
        </w:sectPr>
      </w:pPr>
    </w:p>
    <w:p>
      <w:pPr>
        <w:pStyle w:val="BodyText"/>
        <w:jc w:val="left"/>
      </w:pPr>
      <w:r>
        <w:rPr>
          <w:spacing w:val="-1"/>
          <w:w w:val="105"/>
        </w:rPr>
        <w:t>norms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assignment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scores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this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element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given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17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11.11</w:t>
      </w:r>
      <w:r>
        <w:rPr>
          <w:w w:val="105"/>
        </w:rPr>
        <w:t>.</w:t>
      </w:r>
    </w:p>
    <w:p>
      <w:pPr>
        <w:pStyle w:val="BodyText"/>
        <w:spacing w:line="256" w:lineRule="auto" w:before="52"/>
        <w:ind w:firstLine="230"/>
        <w:jc w:val="left"/>
      </w:pPr>
      <w:r>
        <w:rPr>
          <w:w w:val="105"/>
        </w:rPr>
        <w:t>Likewise,</w:t>
      </w:r>
      <w:r>
        <w:rPr>
          <w:spacing w:val="9"/>
          <w:w w:val="105"/>
        </w:rPr>
        <w:t> </w:t>
      </w:r>
      <w:r>
        <w:rPr>
          <w:w w:val="105"/>
        </w:rPr>
        <w:t>illustrative</w:t>
      </w:r>
      <w:r>
        <w:rPr>
          <w:spacing w:val="9"/>
          <w:w w:val="105"/>
        </w:rPr>
        <w:t> </w:t>
      </w:r>
      <w:r>
        <w:rPr>
          <w:w w:val="105"/>
        </w:rPr>
        <w:t>examples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scoring</w:t>
      </w:r>
      <w:r>
        <w:rPr>
          <w:spacing w:val="9"/>
          <w:w w:val="105"/>
        </w:rPr>
        <w:t> </w:t>
      </w:r>
      <w:r>
        <w:rPr>
          <w:w w:val="105"/>
        </w:rPr>
        <w:t>norms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respect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two</w:t>
      </w:r>
      <w:r>
        <w:rPr>
          <w:spacing w:val="9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elements</w:t>
      </w:r>
      <w:r>
        <w:rPr>
          <w:spacing w:val="7"/>
          <w:w w:val="105"/>
        </w:rPr>
        <w:t> </w:t>
      </w:r>
      <w:r>
        <w:rPr>
          <w:w w:val="105"/>
        </w:rPr>
        <w:t>pertaining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“financial</w:t>
      </w:r>
      <w:r>
        <w:rPr>
          <w:spacing w:val="7"/>
          <w:w w:val="105"/>
        </w:rPr>
        <w:t> </w:t>
      </w:r>
      <w:r>
        <w:rPr>
          <w:w w:val="105"/>
        </w:rPr>
        <w:t>viability</w:t>
      </w:r>
      <w:r>
        <w:rPr>
          <w:spacing w:val="7"/>
          <w:w w:val="105"/>
        </w:rPr>
        <w:t> </w:t>
      </w:r>
      <w:r>
        <w:rPr>
          <w:w w:val="105"/>
        </w:rPr>
        <w:t>risk”</w:t>
      </w:r>
      <w:r>
        <w:rPr>
          <w:spacing w:val="8"/>
          <w:w w:val="105"/>
        </w:rPr>
        <w:t> </w:t>
      </w:r>
      <w:r>
        <w:rPr>
          <w:w w:val="105"/>
        </w:rPr>
        <w:t>component</w:t>
      </w:r>
      <w:r>
        <w:rPr>
          <w:spacing w:val="7"/>
          <w:w w:val="105"/>
        </w:rPr>
        <w:t> </w:t>
      </w:r>
      <w:r>
        <w:rPr>
          <w:w w:val="105"/>
        </w:rPr>
        <w:t>shown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</w:p>
    <w:p>
      <w:pPr>
        <w:pStyle w:val="BodyText"/>
        <w:spacing w:before="3"/>
        <w:jc w:val="left"/>
      </w:pPr>
      <w:r>
        <w:rPr>
          <w:color w:val="0000ED"/>
          <w:spacing w:val="-1"/>
          <w:w w:val="105"/>
          <w:u w:val="single" w:color="0000ED"/>
        </w:rPr>
        <w:t>11.4</w:t>
      </w:r>
      <w:r>
        <w:rPr>
          <w:color w:val="0000ED"/>
          <w:spacing w:val="-17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given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color w:val="0000ED"/>
          <w:spacing w:val="-1"/>
          <w:w w:val="105"/>
          <w:u w:val="single" w:color="0000ED"/>
        </w:rPr>
        <w:t>Tables</w:t>
      </w:r>
      <w:r>
        <w:rPr>
          <w:color w:val="0000ED"/>
          <w:spacing w:val="-18"/>
          <w:w w:val="105"/>
          <w:u w:val="single" w:color="0000ED"/>
        </w:rPr>
        <w:t> </w:t>
      </w:r>
      <w:r>
        <w:rPr>
          <w:color w:val="0000ED"/>
          <w:spacing w:val="-1"/>
          <w:w w:val="105"/>
          <w:u w:val="single" w:color="0000ED"/>
        </w:rPr>
        <w:t>11.12</w:t>
      </w:r>
      <w:r>
        <w:rPr>
          <w:color w:val="0000ED"/>
          <w:spacing w:val="-1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color w:val="0000ED"/>
          <w:w w:val="105"/>
          <w:u w:val="single" w:color="0000ED"/>
        </w:rPr>
        <w:t>11.13</w:t>
      </w:r>
      <w:r>
        <w:rPr>
          <w:w w:val="105"/>
        </w:rPr>
        <w:t>.</w:t>
      </w:r>
    </w:p>
    <w:p>
      <w:pPr>
        <w:pStyle w:val="BodyText"/>
        <w:spacing w:before="182" w:after="40"/>
        <w:jc w:val="left"/>
      </w:pPr>
      <w:r>
        <w:rPr>
          <w:b/>
          <w:color w:val="0000ED"/>
          <w:u w:val="single" w:color="0000ED"/>
        </w:rPr>
        <w:t>TABLE</w:t>
      </w:r>
      <w:r>
        <w:rPr>
          <w:b/>
          <w:color w:val="0000ED"/>
          <w:spacing w:val="16"/>
          <w:u w:val="single" w:color="0000ED"/>
        </w:rPr>
        <w:t> </w:t>
      </w:r>
      <w:r>
        <w:rPr>
          <w:b/>
          <w:color w:val="0000ED"/>
          <w:u w:val="single" w:color="0000ED"/>
        </w:rPr>
        <w:t>11.11</w:t>
      </w:r>
      <w:r>
        <w:rPr>
          <w:b/>
          <w:color w:val="0000ED"/>
          <w:spacing w:val="18"/>
        </w:rPr>
        <w:t> </w:t>
      </w:r>
      <w:r>
        <w:rPr/>
        <w:t>Risk</w:t>
      </w:r>
      <w:r>
        <w:rPr>
          <w:spacing w:val="18"/>
        </w:rPr>
        <w:t> </w:t>
      </w:r>
      <w:r>
        <w:rPr/>
        <w:t>Component:</w:t>
      </w:r>
      <w:r>
        <w:rPr>
          <w:spacing w:val="17"/>
        </w:rPr>
        <w:t> </w:t>
      </w:r>
      <w:r>
        <w:rPr/>
        <w:t>Industry/Business</w:t>
      </w:r>
      <w:r>
        <w:rPr>
          <w:spacing w:val="17"/>
        </w:rPr>
        <w:t> </w:t>
      </w:r>
      <w:r>
        <w:rPr/>
        <w:t>Prospect</w:t>
      </w:r>
      <w:r>
        <w:rPr>
          <w:spacing w:val="16"/>
        </w:rPr>
        <w:t> </w:t>
      </w:r>
      <w:r>
        <w:rPr/>
        <w:t>and</w:t>
      </w:r>
      <w:r>
        <w:rPr>
          <w:spacing w:val="18"/>
        </w:rPr>
        <w:t> </w:t>
      </w:r>
      <w:r>
        <w:rPr/>
        <w:t>Stability</w:t>
      </w:r>
      <w:r>
        <w:rPr>
          <w:spacing w:val="18"/>
        </w:rPr>
        <w:t> </w:t>
      </w:r>
      <w:r>
        <w:rPr/>
        <w:t>Risk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1"/>
        <w:gridCol w:w="1886"/>
        <w:gridCol w:w="648"/>
      </w:tblGrid>
      <w:tr>
        <w:trPr>
          <w:trHeight w:val="301" w:hRule="atLeast"/>
        </w:trPr>
        <w:tc>
          <w:tcPr>
            <w:tcW w:w="9345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Applicable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Old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Borrowers</w:t>
            </w:r>
          </w:p>
        </w:tc>
      </w:tr>
      <w:tr>
        <w:trPr>
          <w:trHeight w:val="301" w:hRule="atLeast"/>
        </w:trPr>
        <w:tc>
          <w:tcPr>
            <w:tcW w:w="9345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Factor: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Business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Prospect</w:t>
            </w:r>
          </w:p>
        </w:tc>
      </w:tr>
      <w:tr>
        <w:trPr>
          <w:trHeight w:val="301" w:hRule="atLeast"/>
        </w:trPr>
        <w:tc>
          <w:tcPr>
            <w:tcW w:w="9345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Assignment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Chart</w:t>
            </w:r>
          </w:p>
        </w:tc>
      </w:tr>
      <w:tr>
        <w:trPr>
          <w:trHeight w:val="301" w:hRule="atLeast"/>
        </w:trPr>
        <w:tc>
          <w:tcPr>
            <w:tcW w:w="9345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Element: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Trend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Profit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Growth</w:t>
            </w:r>
          </w:p>
        </w:tc>
      </w:tr>
      <w:tr>
        <w:trPr>
          <w:trHeight w:val="301" w:hRule="atLeast"/>
        </w:trPr>
        <w:tc>
          <w:tcPr>
            <w:tcW w:w="681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Attributes</w:t>
            </w:r>
          </w:p>
        </w:tc>
        <w:tc>
          <w:tcPr>
            <w:tcW w:w="188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Ranking</w:t>
            </w:r>
          </w:p>
        </w:tc>
        <w:tc>
          <w:tcPr>
            <w:tcW w:w="64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Scores</w:t>
            </w:r>
          </w:p>
        </w:tc>
      </w:tr>
      <w:tr>
        <w:trPr>
          <w:trHeight w:val="301" w:hRule="atLeast"/>
        </w:trPr>
        <w:tc>
          <w:tcPr>
            <w:tcW w:w="681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Average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increase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during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last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years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over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30%</w:t>
            </w:r>
          </w:p>
        </w:tc>
        <w:tc>
          <w:tcPr>
            <w:tcW w:w="188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</w:tr>
      <w:tr>
        <w:trPr>
          <w:trHeight w:val="301" w:hRule="atLeast"/>
        </w:trPr>
        <w:tc>
          <w:tcPr>
            <w:tcW w:w="681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Average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increase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during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last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years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more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25%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up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30%</w:t>
            </w:r>
          </w:p>
        </w:tc>
        <w:tc>
          <w:tcPr>
            <w:tcW w:w="188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  <w:tr>
        <w:trPr>
          <w:trHeight w:val="301" w:hRule="atLeast"/>
        </w:trPr>
        <w:tc>
          <w:tcPr>
            <w:tcW w:w="681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Average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increase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during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last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years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more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15%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up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25%</w:t>
            </w:r>
          </w:p>
        </w:tc>
        <w:tc>
          <w:tcPr>
            <w:tcW w:w="188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681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Average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increase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during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last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years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up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15%</w:t>
            </w:r>
          </w:p>
        </w:tc>
        <w:tc>
          <w:tcPr>
            <w:tcW w:w="188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More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681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Net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marginal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stagnant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during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last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years</w:t>
            </w:r>
          </w:p>
        </w:tc>
        <w:tc>
          <w:tcPr>
            <w:tcW w:w="188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681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Net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loss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during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last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years</w:t>
            </w:r>
          </w:p>
        </w:tc>
        <w:tc>
          <w:tcPr>
            <w:tcW w:w="188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Unacceptable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0</w:t>
            </w:r>
          </w:p>
        </w:tc>
      </w:tr>
      <w:tr>
        <w:trPr>
          <w:trHeight w:val="517" w:hRule="atLeast"/>
        </w:trPr>
        <w:tc>
          <w:tcPr>
            <w:tcW w:w="9345" w:type="dxa"/>
            <w:gridSpan w:val="3"/>
            <w:tcBorders>
              <w:top w:val="single" w:sz="6" w:space="0" w:color="808080"/>
            </w:tcBorders>
          </w:tcPr>
          <w:p>
            <w:pPr>
              <w:pStyle w:val="TableParagraph"/>
              <w:spacing w:line="249" w:lineRule="auto"/>
              <w:ind w:right="114"/>
              <w:rPr>
                <w:sz w:val="18"/>
              </w:rPr>
            </w:pPr>
            <w:r>
              <w:rPr>
                <w:w w:val="105"/>
                <w:sz w:val="18"/>
              </w:rPr>
              <w:t>Scoring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norms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given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Tables</w:t>
            </w:r>
            <w:r>
              <w:rPr>
                <w:color w:val="0000ED"/>
                <w:spacing w:val="-9"/>
                <w:w w:val="105"/>
                <w:sz w:val="18"/>
                <w:u w:val="single" w:color="0000ED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11.10</w:t>
            </w:r>
            <w:r>
              <w:rPr>
                <w:color w:val="0000ED"/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11.11</w:t>
            </w:r>
            <w:r>
              <w:rPr>
                <w:color w:val="0000ED"/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relate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particular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industry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individual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borrower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within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industry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category.</w:t>
            </w:r>
          </w:p>
        </w:tc>
      </w:tr>
    </w:tbl>
    <w:p>
      <w:pPr>
        <w:spacing w:before="170" w:after="41"/>
        <w:ind w:left="100" w:right="0" w:firstLine="0"/>
        <w:jc w:val="left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6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11.12</w:t>
      </w:r>
      <w:r>
        <w:rPr>
          <w:b/>
          <w:color w:val="0000ED"/>
          <w:spacing w:val="17"/>
          <w:sz w:val="28"/>
        </w:rPr>
        <w:t> </w:t>
      </w:r>
      <w:r>
        <w:rPr>
          <w:sz w:val="28"/>
        </w:rPr>
        <w:t>Risk</w:t>
      </w:r>
      <w:r>
        <w:rPr>
          <w:spacing w:val="17"/>
          <w:sz w:val="28"/>
        </w:rPr>
        <w:t> </w:t>
      </w:r>
      <w:r>
        <w:rPr>
          <w:sz w:val="28"/>
        </w:rPr>
        <w:t>Component:</w:t>
      </w:r>
      <w:r>
        <w:rPr>
          <w:spacing w:val="16"/>
          <w:sz w:val="28"/>
        </w:rPr>
        <w:t> </w:t>
      </w:r>
      <w:r>
        <w:rPr>
          <w:sz w:val="28"/>
        </w:rPr>
        <w:t>Financial</w:t>
      </w:r>
      <w:r>
        <w:rPr>
          <w:spacing w:val="16"/>
          <w:sz w:val="28"/>
        </w:rPr>
        <w:t> </w:t>
      </w:r>
      <w:r>
        <w:rPr>
          <w:sz w:val="28"/>
        </w:rPr>
        <w:t>Viability</w:t>
      </w:r>
      <w:r>
        <w:rPr>
          <w:spacing w:val="18"/>
          <w:sz w:val="28"/>
        </w:rPr>
        <w:t> </w:t>
      </w:r>
      <w:r>
        <w:rPr>
          <w:sz w:val="28"/>
        </w:rPr>
        <w:t>Risk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12"/>
        <w:gridCol w:w="2174"/>
        <w:gridCol w:w="734"/>
      </w:tblGrid>
      <w:tr>
        <w:trPr>
          <w:trHeight w:val="301" w:hRule="atLeast"/>
        </w:trPr>
        <w:tc>
          <w:tcPr>
            <w:tcW w:w="6220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Applicable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Old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Borrowers</w:t>
            </w:r>
          </w:p>
        </w:tc>
      </w:tr>
      <w:tr>
        <w:trPr>
          <w:trHeight w:val="301" w:hRule="atLeast"/>
        </w:trPr>
        <w:tc>
          <w:tcPr>
            <w:tcW w:w="6220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Factor: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Past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Financial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Record</w:t>
            </w:r>
          </w:p>
        </w:tc>
      </w:tr>
      <w:tr>
        <w:trPr>
          <w:trHeight w:val="301" w:hRule="atLeast"/>
        </w:trPr>
        <w:tc>
          <w:tcPr>
            <w:tcW w:w="6220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Assignment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Chart</w:t>
            </w:r>
          </w:p>
        </w:tc>
      </w:tr>
      <w:tr>
        <w:trPr>
          <w:trHeight w:val="301" w:hRule="atLeast"/>
        </w:trPr>
        <w:tc>
          <w:tcPr>
            <w:tcW w:w="6220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Element: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Current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Ratio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(Ratio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Current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Assets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Current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Liabilities)</w:t>
            </w:r>
          </w:p>
        </w:tc>
      </w:tr>
      <w:tr>
        <w:trPr>
          <w:trHeight w:val="301" w:hRule="atLeast"/>
        </w:trPr>
        <w:tc>
          <w:tcPr>
            <w:tcW w:w="331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Attributes</w:t>
            </w:r>
          </w:p>
        </w:tc>
        <w:tc>
          <w:tcPr>
            <w:tcW w:w="21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Ranking</w:t>
            </w:r>
          </w:p>
        </w:tc>
        <w:tc>
          <w:tcPr>
            <w:tcW w:w="73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Scores</w:t>
            </w:r>
          </w:p>
        </w:tc>
      </w:tr>
      <w:tr>
        <w:trPr>
          <w:trHeight w:val="301" w:hRule="atLeast"/>
        </w:trPr>
        <w:tc>
          <w:tcPr>
            <w:tcW w:w="331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Current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2.0</w:t>
            </w:r>
          </w:p>
        </w:tc>
        <w:tc>
          <w:tcPr>
            <w:tcW w:w="21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73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</w:tr>
      <w:tr>
        <w:trPr>
          <w:trHeight w:val="301" w:hRule="atLeast"/>
        </w:trPr>
        <w:tc>
          <w:tcPr>
            <w:tcW w:w="331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Current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1.50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2.0</w:t>
            </w:r>
          </w:p>
        </w:tc>
        <w:tc>
          <w:tcPr>
            <w:tcW w:w="21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73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  <w:tr>
        <w:trPr>
          <w:trHeight w:val="301" w:hRule="atLeast"/>
        </w:trPr>
        <w:tc>
          <w:tcPr>
            <w:tcW w:w="331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Current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1.33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1.49</w:t>
            </w:r>
          </w:p>
        </w:tc>
        <w:tc>
          <w:tcPr>
            <w:tcW w:w="21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73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331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Current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1.25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1.32</w:t>
            </w:r>
          </w:p>
        </w:tc>
        <w:tc>
          <w:tcPr>
            <w:tcW w:w="21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More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73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3312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Current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1.00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1.24</w:t>
            </w:r>
          </w:p>
        </w:tc>
        <w:tc>
          <w:tcPr>
            <w:tcW w:w="217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73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3312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Current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less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1.00</w:t>
            </w:r>
          </w:p>
        </w:tc>
        <w:tc>
          <w:tcPr>
            <w:tcW w:w="2174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Unacceptable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734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0</w:t>
            </w:r>
          </w:p>
        </w:tc>
      </w:tr>
    </w:tbl>
    <w:p>
      <w:pPr>
        <w:spacing w:before="170" w:after="41"/>
        <w:ind w:left="100" w:right="0" w:firstLine="0"/>
        <w:jc w:val="left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6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11.13</w:t>
      </w:r>
      <w:r>
        <w:rPr>
          <w:b/>
          <w:color w:val="0000ED"/>
          <w:spacing w:val="17"/>
          <w:sz w:val="28"/>
        </w:rPr>
        <w:t> </w:t>
      </w:r>
      <w:r>
        <w:rPr>
          <w:sz w:val="28"/>
        </w:rPr>
        <w:t>Risk</w:t>
      </w:r>
      <w:r>
        <w:rPr>
          <w:spacing w:val="17"/>
          <w:sz w:val="28"/>
        </w:rPr>
        <w:t> </w:t>
      </w:r>
      <w:r>
        <w:rPr>
          <w:sz w:val="28"/>
        </w:rPr>
        <w:t>Component:</w:t>
      </w:r>
      <w:r>
        <w:rPr>
          <w:spacing w:val="16"/>
          <w:sz w:val="28"/>
        </w:rPr>
        <w:t> </w:t>
      </w:r>
      <w:r>
        <w:rPr>
          <w:sz w:val="28"/>
        </w:rPr>
        <w:t>Financial</w:t>
      </w:r>
      <w:r>
        <w:rPr>
          <w:spacing w:val="16"/>
          <w:sz w:val="28"/>
        </w:rPr>
        <w:t> </w:t>
      </w:r>
      <w:r>
        <w:rPr>
          <w:sz w:val="28"/>
        </w:rPr>
        <w:t>Viability</w:t>
      </w:r>
      <w:r>
        <w:rPr>
          <w:spacing w:val="18"/>
          <w:sz w:val="28"/>
        </w:rPr>
        <w:t> </w:t>
      </w:r>
      <w:r>
        <w:rPr>
          <w:sz w:val="28"/>
        </w:rPr>
        <w:t>Risk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7"/>
        <w:gridCol w:w="1887"/>
        <w:gridCol w:w="649"/>
      </w:tblGrid>
      <w:tr>
        <w:trPr>
          <w:trHeight w:val="301" w:hRule="atLeast"/>
        </w:trPr>
        <w:tc>
          <w:tcPr>
            <w:tcW w:w="5733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Applicable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Old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Borrowers</w:t>
            </w:r>
          </w:p>
        </w:tc>
      </w:tr>
      <w:tr>
        <w:trPr>
          <w:trHeight w:val="301" w:hRule="atLeast"/>
        </w:trPr>
        <w:tc>
          <w:tcPr>
            <w:tcW w:w="5733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Factor: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Past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Financial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Record</w:t>
            </w:r>
          </w:p>
        </w:tc>
      </w:tr>
      <w:tr>
        <w:trPr>
          <w:trHeight w:val="301" w:hRule="atLeast"/>
        </w:trPr>
        <w:tc>
          <w:tcPr>
            <w:tcW w:w="5733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Assignment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Chart</w:t>
            </w:r>
          </w:p>
        </w:tc>
      </w:tr>
      <w:tr>
        <w:trPr>
          <w:trHeight w:val="301" w:hRule="atLeast"/>
        </w:trPr>
        <w:tc>
          <w:tcPr>
            <w:tcW w:w="5733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Element: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Ratio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of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Total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Outside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Liabilities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Tangible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Net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Worth</w:t>
            </w:r>
          </w:p>
        </w:tc>
      </w:tr>
      <w:tr>
        <w:trPr>
          <w:trHeight w:val="301" w:hRule="atLeast"/>
        </w:trPr>
        <w:tc>
          <w:tcPr>
            <w:tcW w:w="3197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Attributes</w:t>
            </w:r>
          </w:p>
        </w:tc>
        <w:tc>
          <w:tcPr>
            <w:tcW w:w="188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Ranking</w:t>
            </w: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Scores</w:t>
            </w:r>
          </w:p>
        </w:tc>
      </w:tr>
      <w:tr>
        <w:trPr>
          <w:trHeight w:val="301" w:hRule="atLeast"/>
        </w:trPr>
        <w:tc>
          <w:tcPr>
            <w:tcW w:w="3197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less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equal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1.5</w:t>
            </w:r>
          </w:p>
        </w:tc>
        <w:tc>
          <w:tcPr>
            <w:tcW w:w="188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</w:tr>
      <w:tr>
        <w:trPr>
          <w:trHeight w:val="301" w:hRule="atLeast"/>
        </w:trPr>
        <w:tc>
          <w:tcPr>
            <w:tcW w:w="3197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greater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1.5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less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2.00</w:t>
            </w:r>
          </w:p>
        </w:tc>
        <w:tc>
          <w:tcPr>
            <w:tcW w:w="188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</w:tr>
      <w:tr>
        <w:trPr>
          <w:trHeight w:val="186" w:hRule="atLeast"/>
        </w:trPr>
        <w:tc>
          <w:tcPr>
            <w:tcW w:w="3197" w:type="dxa"/>
            <w:tcBorders>
              <w:top w:val="single" w:sz="6" w:space="0" w:color="808080"/>
              <w:bottom w:val="nil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  <w:tc>
          <w:tcPr>
            <w:tcW w:w="1887" w:type="dxa"/>
            <w:tcBorders>
              <w:top w:val="single" w:sz="6" w:space="0" w:color="808080"/>
              <w:left w:val="single" w:sz="6" w:space="0" w:color="808080"/>
              <w:bottom w:val="nil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</w:tr>
    </w:tbl>
    <w:p>
      <w:pPr>
        <w:spacing w:after="0"/>
        <w:rPr>
          <w:sz w:val="12"/>
        </w:rPr>
        <w:sectPr>
          <w:pgSz w:w="12240" w:h="15840"/>
          <w:pgMar w:top="1380" w:bottom="280" w:left="1340" w:right="1320"/>
        </w:sectPr>
      </w:pP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7"/>
        <w:gridCol w:w="1887"/>
        <w:gridCol w:w="649"/>
      </w:tblGrid>
      <w:tr>
        <w:trPr>
          <w:trHeight w:val="258" w:hRule="atLeast"/>
        </w:trPr>
        <w:tc>
          <w:tcPr>
            <w:tcW w:w="3197" w:type="dxa"/>
            <w:tcBorders>
              <w:top w:val="nil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greater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up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2.5</w:t>
            </w:r>
          </w:p>
        </w:tc>
        <w:tc>
          <w:tcPr>
            <w:tcW w:w="1887" w:type="dxa"/>
            <w:tcBorders>
              <w:top w:val="nil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05" w:lineRule="exact" w:before="0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9" w:type="dxa"/>
            <w:tcBorders>
              <w:top w:val="nil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05" w:lineRule="exact" w:before="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3197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greater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2.5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up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</w:p>
        </w:tc>
        <w:tc>
          <w:tcPr>
            <w:tcW w:w="188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More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3197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greater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up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4</w:t>
            </w:r>
          </w:p>
        </w:tc>
        <w:tc>
          <w:tcPr>
            <w:tcW w:w="188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3197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4</w:t>
            </w:r>
          </w:p>
        </w:tc>
        <w:tc>
          <w:tcPr>
            <w:tcW w:w="1887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Unacceptable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spacing w:before="40"/>
              <w:ind w:left="49"/>
              <w:rPr>
                <w:sz w:val="18"/>
              </w:rPr>
            </w:pPr>
            <w:r>
              <w:rPr>
                <w:w w:val="104"/>
                <w:sz w:val="18"/>
              </w:rPr>
              <w:t>0</w:t>
            </w:r>
          </w:p>
        </w:tc>
      </w:tr>
    </w:tbl>
    <w:p>
      <w:pPr>
        <w:pStyle w:val="BodyText"/>
        <w:spacing w:before="0"/>
        <w:ind w:left="0"/>
        <w:jc w:val="left"/>
        <w:rPr>
          <w:sz w:val="17"/>
        </w:rPr>
      </w:pPr>
    </w:p>
    <w:p>
      <w:pPr>
        <w:pStyle w:val="Heading4"/>
        <w:spacing w:line="247" w:lineRule="auto" w:before="86"/>
        <w:jc w:val="left"/>
      </w:pPr>
      <w:r>
        <w:rPr/>
        <w:t>Scoring</w:t>
      </w:r>
      <w:r>
        <w:rPr>
          <w:spacing w:val="5"/>
        </w:rPr>
        <w:t> </w:t>
      </w:r>
      <w:r>
        <w:rPr/>
        <w:t>Norms</w:t>
      </w:r>
      <w:r>
        <w:rPr>
          <w:spacing w:val="6"/>
        </w:rPr>
        <w:t> </w:t>
      </w:r>
      <w:r>
        <w:rPr/>
        <w:t>Based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Qualitative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Quantitative</w:t>
      </w:r>
      <w:r>
        <w:rPr>
          <w:spacing w:val="-97"/>
        </w:rPr>
        <w:t> </w:t>
      </w:r>
      <w:r>
        <w:rPr/>
        <w:t>Assessment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Rating</w:t>
      </w:r>
      <w:r>
        <w:rPr>
          <w:spacing w:val="4"/>
        </w:rPr>
        <w:t> </w:t>
      </w:r>
      <w:r>
        <w:rPr/>
        <w:t>Small</w:t>
      </w:r>
      <w:r>
        <w:rPr>
          <w:spacing w:val="5"/>
        </w:rPr>
        <w:t> </w:t>
      </w:r>
      <w:r>
        <w:rPr/>
        <w:t>Exposures</w:t>
      </w:r>
      <w:r>
        <w:rPr>
          <w:spacing w:val="5"/>
        </w:rPr>
        <w:t> </w:t>
      </w:r>
      <w:r>
        <w:rPr/>
        <w:t>(Four-Scale</w:t>
      </w:r>
      <w:r>
        <w:rPr>
          <w:spacing w:val="1"/>
        </w:rPr>
        <w:t> </w:t>
      </w:r>
      <w:r>
        <w:rPr/>
        <w:t>Rating Norm)</w:t>
      </w:r>
    </w:p>
    <w:p>
      <w:pPr>
        <w:pStyle w:val="BodyText"/>
        <w:spacing w:line="256" w:lineRule="auto" w:before="88"/>
        <w:ind w:right="119"/>
      </w:pPr>
      <w:r>
        <w:rPr>
          <w:color w:val="0000ED"/>
          <w:spacing w:val="-1"/>
          <w:w w:val="105"/>
          <w:u w:val="single" w:color="0000ED"/>
        </w:rPr>
        <w:t>Tables</w:t>
      </w:r>
      <w:r>
        <w:rPr>
          <w:color w:val="0000ED"/>
          <w:spacing w:val="-17"/>
          <w:w w:val="105"/>
          <w:u w:val="single" w:color="0000ED"/>
        </w:rPr>
        <w:t> </w:t>
      </w:r>
      <w:r>
        <w:rPr>
          <w:color w:val="0000ED"/>
          <w:spacing w:val="-1"/>
          <w:w w:val="105"/>
          <w:u w:val="single" w:color="0000ED"/>
        </w:rPr>
        <w:t>11.7</w:t>
      </w:r>
      <w:r>
        <w:rPr>
          <w:color w:val="0000ED"/>
          <w:spacing w:val="-16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color w:val="0000ED"/>
          <w:spacing w:val="-1"/>
          <w:w w:val="105"/>
          <w:u w:val="single" w:color="0000ED"/>
        </w:rPr>
        <w:t>11.13</w:t>
      </w:r>
      <w:r>
        <w:rPr>
          <w:color w:val="0000ED"/>
          <w:spacing w:val="-12"/>
          <w:w w:val="105"/>
        </w:rPr>
        <w:t> </w:t>
      </w:r>
      <w:r>
        <w:rPr>
          <w:spacing w:val="-1"/>
          <w:w w:val="105"/>
        </w:rPr>
        <w:t>indicate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norms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assignment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scores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six-scale</w:t>
      </w:r>
      <w:r>
        <w:rPr>
          <w:spacing w:val="-12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chart. Many banks sanction small loans to small-scale industrialists, small</w:t>
      </w:r>
      <w:r>
        <w:rPr>
          <w:spacing w:val="1"/>
          <w:w w:val="105"/>
        </w:rPr>
        <w:t> </w:t>
      </w:r>
      <w:r>
        <w:rPr>
          <w:w w:val="105"/>
        </w:rPr>
        <w:t>traders, agriculturists, and personal loans like residential housing loans and</w:t>
      </w:r>
      <w:r>
        <w:rPr>
          <w:spacing w:val="1"/>
          <w:w w:val="105"/>
        </w:rPr>
        <w:t> </w:t>
      </w:r>
      <w:r>
        <w:rPr>
          <w:w w:val="105"/>
        </w:rPr>
        <w:t>education loans. These banks have widely dispersed credit portfolios. Banks</w:t>
      </w:r>
      <w:r>
        <w:rPr>
          <w:spacing w:val="1"/>
          <w:w w:val="105"/>
        </w:rPr>
        <w:t> </w:t>
      </w:r>
      <w:r>
        <w:rPr>
          <w:w w:val="105"/>
        </w:rPr>
        <w:t>intending to set up rating models for small loans should develop scoring norms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identical</w:t>
      </w:r>
      <w:r>
        <w:rPr>
          <w:spacing w:val="-5"/>
          <w:w w:val="105"/>
        </w:rPr>
        <w:t> </w:t>
      </w:r>
      <w:r>
        <w:rPr>
          <w:w w:val="105"/>
        </w:rPr>
        <w:t>manner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four-scale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chart.</w:t>
      </w:r>
    </w:p>
    <w:p>
      <w:pPr>
        <w:pStyle w:val="BodyText"/>
        <w:spacing w:before="11"/>
        <w:ind w:left="0"/>
        <w:jc w:val="left"/>
        <w:rPr>
          <w:sz w:val="43"/>
        </w:rPr>
      </w:pPr>
    </w:p>
    <w:p>
      <w:pPr>
        <w:pStyle w:val="Heading2"/>
        <w:numPr>
          <w:ilvl w:val="1"/>
          <w:numId w:val="26"/>
        </w:numPr>
        <w:tabs>
          <w:tab w:pos="1736" w:val="left" w:leader="none"/>
        </w:tabs>
        <w:spacing w:line="249" w:lineRule="auto" w:before="0" w:after="0"/>
        <w:ind w:left="3847" w:right="829" w:hanging="3036"/>
        <w:jc w:val="left"/>
      </w:pPr>
      <w:r>
        <w:rPr>
          <w:spacing w:val="-1"/>
        </w:rPr>
        <w:t>DERIVATION</w:t>
      </w:r>
      <w:r>
        <w:rPr>
          <w:spacing w:val="-14"/>
        </w:rPr>
        <w:t> </w:t>
      </w:r>
      <w:r>
        <w:rPr/>
        <w:t>OF</w:t>
      </w:r>
      <w:r>
        <w:rPr>
          <w:spacing w:val="-29"/>
        </w:rPr>
        <w:t> </w:t>
      </w:r>
      <w:r>
        <w:rPr/>
        <w:t>COMPONENT</w:t>
      </w:r>
      <w:r>
        <w:rPr>
          <w:spacing w:val="-114"/>
        </w:rPr>
        <w:t> </w:t>
      </w:r>
      <w:r>
        <w:rPr/>
        <w:t>RATING</w:t>
      </w:r>
    </w:p>
    <w:p>
      <w:pPr>
        <w:pStyle w:val="BodyText"/>
        <w:spacing w:line="256" w:lineRule="auto" w:before="90"/>
        <w:ind w:right="119"/>
      </w:pPr>
      <w:r>
        <w:rPr>
          <w:w w:val="105"/>
        </w:rPr>
        <w:t>The risk rating of the counterparty is done in two stages. First, the risk is</w:t>
      </w:r>
      <w:r>
        <w:rPr>
          <w:spacing w:val="1"/>
          <w:w w:val="105"/>
        </w:rPr>
        <w:t> </w:t>
      </w:r>
      <w:r>
        <w:rPr>
          <w:w w:val="105"/>
        </w:rPr>
        <w:t>assessed</w:t>
      </w:r>
      <w:r>
        <w:rPr>
          <w:spacing w:val="-19"/>
          <w:w w:val="105"/>
        </w:rPr>
        <w:t> </w:t>
      </w:r>
      <w:r>
        <w:rPr>
          <w:w w:val="105"/>
        </w:rPr>
        <w:t>component-wise,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then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component</w:t>
      </w:r>
      <w:r>
        <w:rPr>
          <w:spacing w:val="-18"/>
          <w:w w:val="105"/>
        </w:rPr>
        <w:t> </w:t>
      </w:r>
      <w:r>
        <w:rPr>
          <w:w w:val="105"/>
        </w:rPr>
        <w:t>risks</w:t>
      </w:r>
      <w:r>
        <w:rPr>
          <w:spacing w:val="-18"/>
          <w:w w:val="105"/>
        </w:rPr>
        <w:t> </w:t>
      </w:r>
      <w:r>
        <w:rPr>
          <w:w w:val="105"/>
        </w:rPr>
        <w:t>are</w:t>
      </w:r>
      <w:r>
        <w:rPr>
          <w:spacing w:val="-18"/>
          <w:w w:val="105"/>
        </w:rPr>
        <w:t> </w:t>
      </w:r>
      <w:r>
        <w:rPr>
          <w:w w:val="105"/>
        </w:rPr>
        <w:t>aggregated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derive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grade</w:t>
      </w:r>
      <w:r>
        <w:rPr>
          <w:spacing w:val="1"/>
          <w:w w:val="105"/>
        </w:rPr>
        <w:t> </w:t>
      </w:r>
      <w:r>
        <w:rPr>
          <w:w w:val="105"/>
        </w:rPr>
        <w:t>assignable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counterparty.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component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individually</w:t>
      </w:r>
      <w:r>
        <w:rPr>
          <w:spacing w:val="-18"/>
          <w:w w:val="105"/>
        </w:rPr>
        <w:t> </w:t>
      </w:r>
      <w:r>
        <w:rPr>
          <w:w w:val="105"/>
        </w:rPr>
        <w:t>rated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assigned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rating,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thereafter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component</w:t>
      </w:r>
      <w:r>
        <w:rPr>
          <w:spacing w:val="-18"/>
          <w:w w:val="105"/>
        </w:rPr>
        <w:t> </w:t>
      </w:r>
      <w:r>
        <w:rPr>
          <w:w w:val="105"/>
        </w:rPr>
        <w:t>ratings</w:t>
      </w:r>
      <w:r>
        <w:rPr>
          <w:spacing w:val="-18"/>
          <w:w w:val="105"/>
        </w:rPr>
        <w:t> </w:t>
      </w:r>
      <w:r>
        <w:rPr>
          <w:w w:val="105"/>
        </w:rPr>
        <w:t>are</w:t>
      </w:r>
      <w:r>
        <w:rPr>
          <w:spacing w:val="-72"/>
          <w:w w:val="105"/>
        </w:rPr>
        <w:t> </w:t>
      </w:r>
      <w:r>
        <w:rPr>
          <w:w w:val="105"/>
        </w:rPr>
        <w:t>converted into a single rating by mapping the weighted average score to a</w:t>
      </w:r>
      <w:r>
        <w:rPr>
          <w:spacing w:val="1"/>
          <w:w w:val="105"/>
        </w:rPr>
        <w:t> </w:t>
      </w:r>
      <w:r>
        <w:rPr>
          <w:w w:val="105"/>
        </w:rPr>
        <w:t>predetermined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2"/>
          <w:w w:val="105"/>
        </w:rPr>
        <w:t> </w:t>
      </w:r>
      <w:r>
        <w:rPr>
          <w:w w:val="105"/>
        </w:rPr>
        <w:t>scale.</w:t>
      </w:r>
    </w:p>
    <w:p>
      <w:pPr>
        <w:pStyle w:val="BodyText"/>
        <w:spacing w:line="256" w:lineRule="auto" w:before="35"/>
        <w:ind w:right="118" w:firstLine="230"/>
      </w:pPr>
      <w:r>
        <w:rPr>
          <w:w w:val="105"/>
        </w:rPr>
        <w:t>Suppose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customer</w:t>
      </w:r>
      <w:r>
        <w:rPr>
          <w:spacing w:val="-9"/>
          <w:w w:val="105"/>
        </w:rPr>
        <w:t> </w:t>
      </w:r>
      <w:r>
        <w:rPr>
          <w:w w:val="105"/>
        </w:rPr>
        <w:t>has</w:t>
      </w:r>
      <w:r>
        <w:rPr>
          <w:spacing w:val="-10"/>
          <w:w w:val="105"/>
        </w:rPr>
        <w:t> </w:t>
      </w:r>
      <w:r>
        <w:rPr>
          <w:w w:val="105"/>
        </w:rPr>
        <w:t>submitted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loan</w:t>
      </w:r>
      <w:r>
        <w:rPr>
          <w:spacing w:val="-9"/>
          <w:w w:val="105"/>
        </w:rPr>
        <w:t> </w:t>
      </w:r>
      <w:r>
        <w:rPr>
          <w:w w:val="105"/>
        </w:rPr>
        <w:t>proposal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bank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setting</w:t>
      </w:r>
      <w:r>
        <w:rPr>
          <w:spacing w:val="-9"/>
          <w:w w:val="105"/>
        </w:rPr>
        <w:t> </w:t>
      </w:r>
      <w:r>
        <w:rPr>
          <w:w w:val="105"/>
        </w:rPr>
        <w:t>up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industry.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Further</w:t>
      </w:r>
      <w:r>
        <w:rPr>
          <w:spacing w:val="-17"/>
          <w:w w:val="105"/>
        </w:rPr>
        <w:t> </w:t>
      </w:r>
      <w:r>
        <w:rPr>
          <w:w w:val="105"/>
        </w:rPr>
        <w:t>suppose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industry/business</w:t>
      </w:r>
      <w:r>
        <w:rPr>
          <w:spacing w:val="-17"/>
          <w:w w:val="105"/>
        </w:rPr>
        <w:t> </w:t>
      </w:r>
      <w:r>
        <w:rPr>
          <w:w w:val="105"/>
        </w:rPr>
        <w:t>prospect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stability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(risk component) associated with the loan proposal is rated as moderate (BBB),</w:t>
      </w:r>
      <w:r>
        <w:rPr>
          <w:spacing w:val="-71"/>
          <w:w w:val="105"/>
        </w:rPr>
        <w:t> </w:t>
      </w:r>
      <w:r>
        <w:rPr>
          <w:w w:val="105"/>
        </w:rPr>
        <w:t>the managerial risk is rated as low (A), the financial viability risk is rated as</w:t>
      </w:r>
      <w:r>
        <w:rPr>
          <w:spacing w:val="1"/>
          <w:w w:val="105"/>
        </w:rPr>
        <w:t> </w:t>
      </w:r>
      <w:r>
        <w:rPr>
          <w:w w:val="105"/>
        </w:rPr>
        <w:t>marginal (AA), and the facility structure risk is rated as low (A). The overall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borrower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then</w:t>
      </w:r>
      <w:r>
        <w:rPr>
          <w:spacing w:val="-10"/>
          <w:w w:val="105"/>
        </w:rPr>
        <w:t> </w:t>
      </w:r>
      <w:r>
        <w:rPr>
          <w:w w:val="105"/>
        </w:rPr>
        <w:t>computed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combining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individual</w:t>
      </w:r>
      <w:r>
        <w:rPr>
          <w:spacing w:val="-11"/>
          <w:w w:val="105"/>
        </w:rPr>
        <w:t> </w:t>
      </w:r>
      <w:r>
        <w:rPr>
          <w:w w:val="105"/>
        </w:rPr>
        <w:t>component</w:t>
      </w:r>
      <w:r>
        <w:rPr>
          <w:spacing w:val="-71"/>
          <w:w w:val="105"/>
        </w:rPr>
        <w:t> </w:t>
      </w:r>
      <w:r>
        <w:rPr>
          <w:w w:val="105"/>
        </w:rPr>
        <w:t>ratings. Once weights are assigned to risk components, risk factors, and risk</w:t>
      </w:r>
      <w:r>
        <w:rPr>
          <w:spacing w:val="1"/>
          <w:w w:val="105"/>
        </w:rPr>
        <w:t> </w:t>
      </w:r>
      <w:r>
        <w:rPr>
          <w:w w:val="105"/>
        </w:rPr>
        <w:t>elements, and norms are developed for assignment of scores to risk elements, it</w:t>
      </w:r>
      <w:r>
        <w:rPr>
          <w:spacing w:val="-71"/>
          <w:w w:val="105"/>
        </w:rPr>
        <w:t> </w:t>
      </w:r>
      <w:r>
        <w:rPr>
          <w:w w:val="105"/>
        </w:rPr>
        <w:t>is possible to assign an appropriate rating to the component through the score</w:t>
      </w:r>
      <w:r>
        <w:rPr>
          <w:spacing w:val="1"/>
          <w:w w:val="105"/>
        </w:rPr>
        <w:t> </w:t>
      </w:r>
      <w:r>
        <w:rPr>
          <w:w w:val="105"/>
        </w:rPr>
        <w:t>assignment</w:t>
      </w:r>
      <w:r>
        <w:rPr>
          <w:spacing w:val="-4"/>
          <w:w w:val="105"/>
        </w:rPr>
        <w:t> </w:t>
      </w:r>
      <w:r>
        <w:rPr>
          <w:w w:val="105"/>
        </w:rPr>
        <w:t>process.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done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taking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total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weighted</w:t>
      </w:r>
      <w:r>
        <w:rPr>
          <w:spacing w:val="-4"/>
          <w:w w:val="105"/>
        </w:rPr>
        <w:t> </w:t>
      </w:r>
      <w:r>
        <w:rPr>
          <w:w w:val="105"/>
        </w:rPr>
        <w:t>scores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component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then</w:t>
      </w:r>
      <w:r>
        <w:rPr>
          <w:spacing w:val="15"/>
          <w:w w:val="105"/>
        </w:rPr>
        <w:t> </w:t>
      </w:r>
      <w:r>
        <w:rPr>
          <w:w w:val="105"/>
        </w:rPr>
        <w:t>assigning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risk</w:t>
      </w:r>
      <w:r>
        <w:rPr>
          <w:spacing w:val="15"/>
          <w:w w:val="105"/>
        </w:rPr>
        <w:t> </w:t>
      </w:r>
      <w:r>
        <w:rPr>
          <w:w w:val="105"/>
        </w:rPr>
        <w:t>grade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accordance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440" w:bottom="280" w:left="1340" w:right="1320"/>
        </w:sectPr>
      </w:pPr>
    </w:p>
    <w:p>
      <w:pPr>
        <w:pStyle w:val="BodyText"/>
        <w:spacing w:line="256" w:lineRule="auto"/>
        <w:ind w:right="122"/>
      </w:pPr>
      <w:r>
        <w:rPr>
          <w:w w:val="105"/>
        </w:rPr>
        <w:t>predetermined</w:t>
      </w:r>
      <w:r>
        <w:rPr>
          <w:spacing w:val="-9"/>
          <w:w w:val="105"/>
        </w:rPr>
        <w:t> </w:t>
      </w:r>
      <w:r>
        <w:rPr>
          <w:w w:val="105"/>
        </w:rPr>
        <w:t>scale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rating.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Chapter</w:t>
      </w:r>
      <w:r>
        <w:rPr>
          <w:spacing w:val="-8"/>
          <w:w w:val="105"/>
        </w:rPr>
        <w:t> </w:t>
      </w:r>
      <w:r>
        <w:rPr>
          <w:w w:val="105"/>
        </w:rPr>
        <w:t>9.4</w:t>
      </w:r>
      <w:r>
        <w:rPr>
          <w:spacing w:val="-9"/>
          <w:w w:val="105"/>
        </w:rPr>
        <w:t> </w:t>
      </w:r>
      <w:r>
        <w:rPr>
          <w:w w:val="105"/>
        </w:rPr>
        <w:t>(Table</w:t>
      </w:r>
      <w:r>
        <w:rPr>
          <w:spacing w:val="-9"/>
          <w:w w:val="105"/>
        </w:rPr>
        <w:t> </w:t>
      </w:r>
      <w:r>
        <w:rPr>
          <w:w w:val="105"/>
        </w:rPr>
        <w:t>9.1),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illustration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given</w:t>
      </w:r>
      <w:r>
        <w:rPr>
          <w:spacing w:val="-71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adoption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eight-scale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rating</w:t>
      </w:r>
      <w:r>
        <w:rPr>
          <w:spacing w:val="-8"/>
          <w:w w:val="105"/>
        </w:rPr>
        <w:t> </w:t>
      </w:r>
      <w:r>
        <w:rPr>
          <w:w w:val="105"/>
        </w:rPr>
        <w:t>grade,</w:t>
      </w:r>
      <w:r>
        <w:rPr>
          <w:spacing w:val="-8"/>
          <w:w w:val="105"/>
        </w:rPr>
        <w:t> </w:t>
      </w:r>
      <w:r>
        <w:rPr>
          <w:w w:val="105"/>
        </w:rPr>
        <w:t>seven</w:t>
      </w:r>
      <w:r>
        <w:rPr>
          <w:spacing w:val="-8"/>
          <w:w w:val="105"/>
        </w:rPr>
        <w:t> </w:t>
      </w:r>
      <w:r>
        <w:rPr>
          <w:w w:val="105"/>
        </w:rPr>
        <w:t>grades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cover</w:t>
      </w:r>
      <w:r>
        <w:rPr>
          <w:spacing w:val="-9"/>
          <w:w w:val="105"/>
        </w:rPr>
        <w:t> </w:t>
      </w:r>
      <w:r>
        <w:rPr>
          <w:w w:val="105"/>
        </w:rPr>
        <w:t>borrowers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standard</w:t>
      </w:r>
      <w:r>
        <w:rPr>
          <w:spacing w:val="-13"/>
          <w:w w:val="105"/>
        </w:rPr>
        <w:t> </w:t>
      </w:r>
      <w:r>
        <w:rPr>
          <w:w w:val="105"/>
        </w:rPr>
        <w:t>advance</w:t>
      </w:r>
      <w:r>
        <w:rPr>
          <w:spacing w:val="-13"/>
          <w:w w:val="105"/>
        </w:rPr>
        <w:t> </w:t>
      </w:r>
      <w:r>
        <w:rPr>
          <w:w w:val="105"/>
        </w:rPr>
        <w:t>category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one</w:t>
      </w:r>
      <w:r>
        <w:rPr>
          <w:spacing w:val="-13"/>
          <w:w w:val="105"/>
        </w:rPr>
        <w:t> </w:t>
      </w:r>
      <w:r>
        <w:rPr>
          <w:w w:val="105"/>
        </w:rPr>
        <w:t>grade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cover</w:t>
      </w:r>
      <w:r>
        <w:rPr>
          <w:spacing w:val="-12"/>
          <w:w w:val="105"/>
        </w:rPr>
        <w:t> </w:t>
      </w:r>
      <w:r>
        <w:rPr>
          <w:w w:val="105"/>
        </w:rPr>
        <w:t>borrowers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default</w:t>
      </w:r>
      <w:r>
        <w:rPr>
          <w:spacing w:val="-71"/>
          <w:w w:val="105"/>
        </w:rPr>
        <w:t> </w:t>
      </w:r>
      <w:r>
        <w:rPr>
          <w:w w:val="105"/>
        </w:rPr>
        <w:t>category.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same</w:t>
      </w:r>
      <w:r>
        <w:rPr>
          <w:spacing w:val="-17"/>
          <w:w w:val="105"/>
        </w:rPr>
        <w:t> </w:t>
      </w:r>
      <w:r>
        <w:rPr>
          <w:w w:val="105"/>
        </w:rPr>
        <w:t>rating</w:t>
      </w:r>
      <w:r>
        <w:rPr>
          <w:spacing w:val="-18"/>
          <w:w w:val="105"/>
        </w:rPr>
        <w:t> </w:t>
      </w:r>
      <w:r>
        <w:rPr>
          <w:w w:val="105"/>
        </w:rPr>
        <w:t>scale</w:t>
      </w:r>
      <w:r>
        <w:rPr>
          <w:spacing w:val="-17"/>
          <w:w w:val="105"/>
        </w:rPr>
        <w:t> </w:t>
      </w:r>
      <w:r>
        <w:rPr>
          <w:w w:val="105"/>
        </w:rPr>
        <w:t>can</w:t>
      </w:r>
      <w:r>
        <w:rPr>
          <w:spacing w:val="-18"/>
          <w:w w:val="105"/>
        </w:rPr>
        <w:t> </w:t>
      </w:r>
      <w:r>
        <w:rPr>
          <w:w w:val="105"/>
        </w:rPr>
        <w:t>be</w:t>
      </w:r>
      <w:r>
        <w:rPr>
          <w:spacing w:val="-17"/>
          <w:w w:val="105"/>
        </w:rPr>
        <w:t> </w:t>
      </w:r>
      <w:r>
        <w:rPr>
          <w:w w:val="105"/>
        </w:rPr>
        <w:t>adopted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component</w:t>
      </w:r>
      <w:r>
        <w:rPr>
          <w:spacing w:val="-18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overall risk rating of the counterparty. The rating scale for component rating is</w:t>
      </w:r>
      <w:r>
        <w:rPr>
          <w:spacing w:val="1"/>
          <w:w w:val="105"/>
        </w:rPr>
        <w:t> </w:t>
      </w:r>
      <w:r>
        <w:rPr>
          <w:w w:val="105"/>
        </w:rPr>
        <w:t>indicated in </w:t>
      </w:r>
      <w:r>
        <w:rPr>
          <w:color w:val="0000ED"/>
          <w:w w:val="105"/>
          <w:u w:val="single" w:color="0000ED"/>
        </w:rPr>
        <w:t>Table 11.14</w:t>
      </w:r>
      <w:r>
        <w:rPr>
          <w:w w:val="105"/>
        </w:rPr>
        <w:t>. The table excludes the eighth risk grade, which is</w:t>
      </w:r>
      <w:r>
        <w:rPr>
          <w:spacing w:val="1"/>
          <w:w w:val="105"/>
        </w:rPr>
        <w:t> </w:t>
      </w:r>
      <w:r>
        <w:rPr>
          <w:w w:val="105"/>
        </w:rPr>
        <w:t>applicable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defaulted</w:t>
      </w:r>
      <w:r>
        <w:rPr>
          <w:spacing w:val="1"/>
          <w:w w:val="105"/>
        </w:rPr>
        <w:t> </w:t>
      </w:r>
      <w:r>
        <w:rPr>
          <w:w w:val="105"/>
        </w:rPr>
        <w:t>loans.</w:t>
      </w:r>
      <w:r>
        <w:rPr>
          <w:spacing w:val="1"/>
          <w:w w:val="105"/>
        </w:rPr>
        <w:t> </w:t>
      </w:r>
      <w:r>
        <w:rPr>
          <w:w w:val="105"/>
        </w:rPr>
        <w:t>Once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become</w:t>
      </w:r>
      <w:r>
        <w:rPr>
          <w:spacing w:val="1"/>
          <w:w w:val="105"/>
        </w:rPr>
        <w:t> </w:t>
      </w:r>
      <w:r>
        <w:rPr>
          <w:w w:val="105"/>
        </w:rPr>
        <w:t>nonperforming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nonaccrual,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may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given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D.</w:t>
      </w:r>
    </w:p>
    <w:p>
      <w:pPr>
        <w:spacing w:before="167" w:after="41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3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11.14</w:t>
      </w:r>
      <w:r>
        <w:rPr>
          <w:b/>
          <w:color w:val="0000ED"/>
          <w:spacing w:val="15"/>
          <w:sz w:val="28"/>
        </w:rPr>
        <w:t> </w:t>
      </w:r>
      <w:r>
        <w:rPr>
          <w:sz w:val="28"/>
        </w:rPr>
        <w:t>Risk</w:t>
      </w:r>
      <w:r>
        <w:rPr>
          <w:spacing w:val="15"/>
          <w:sz w:val="28"/>
        </w:rPr>
        <w:t> </w:t>
      </w:r>
      <w:r>
        <w:rPr>
          <w:sz w:val="28"/>
        </w:rPr>
        <w:t>Component</w:t>
      </w:r>
      <w:r>
        <w:rPr>
          <w:spacing w:val="13"/>
          <w:sz w:val="28"/>
        </w:rPr>
        <w:t> </w:t>
      </w:r>
      <w:r>
        <w:rPr>
          <w:sz w:val="28"/>
        </w:rPr>
        <w:t>Rating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0"/>
        <w:gridCol w:w="2290"/>
        <w:gridCol w:w="2420"/>
      </w:tblGrid>
      <w:tr>
        <w:trPr>
          <w:trHeight w:val="301" w:hRule="atLeast"/>
        </w:trPr>
        <w:tc>
          <w:tcPr>
            <w:tcW w:w="5920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Rating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Grade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Chart</w:t>
            </w:r>
          </w:p>
        </w:tc>
      </w:tr>
      <w:tr>
        <w:trPr>
          <w:trHeight w:val="301" w:hRule="atLeast"/>
        </w:trPr>
        <w:tc>
          <w:tcPr>
            <w:tcW w:w="12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Rating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Grade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Description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Risk</w:t>
            </w:r>
          </w:p>
        </w:tc>
        <w:tc>
          <w:tcPr>
            <w:tcW w:w="24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Weighted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Average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Score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(%)</w:t>
            </w:r>
          </w:p>
        </w:tc>
      </w:tr>
      <w:tr>
        <w:trPr>
          <w:trHeight w:val="301" w:hRule="atLeast"/>
        </w:trPr>
        <w:tc>
          <w:tcPr>
            <w:tcW w:w="12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AAA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low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24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More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85</w:t>
            </w:r>
          </w:p>
        </w:tc>
      </w:tr>
      <w:tr>
        <w:trPr>
          <w:trHeight w:val="301" w:hRule="atLeast"/>
        </w:trPr>
        <w:tc>
          <w:tcPr>
            <w:tcW w:w="12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AA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Marginal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24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80–85</w:t>
            </w:r>
          </w:p>
        </w:tc>
      </w:tr>
      <w:tr>
        <w:trPr>
          <w:trHeight w:val="301" w:hRule="atLeast"/>
        </w:trPr>
        <w:tc>
          <w:tcPr>
            <w:tcW w:w="12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A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24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75–79</w:t>
            </w:r>
          </w:p>
        </w:tc>
      </w:tr>
      <w:tr>
        <w:trPr>
          <w:trHeight w:val="301" w:hRule="atLeast"/>
        </w:trPr>
        <w:tc>
          <w:tcPr>
            <w:tcW w:w="12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BBB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24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65–74</w:t>
            </w:r>
          </w:p>
        </w:tc>
      </w:tr>
      <w:tr>
        <w:trPr>
          <w:trHeight w:val="301" w:hRule="atLeast"/>
        </w:trPr>
        <w:tc>
          <w:tcPr>
            <w:tcW w:w="12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BB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Fair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(more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average)</w:t>
            </w:r>
          </w:p>
        </w:tc>
        <w:tc>
          <w:tcPr>
            <w:tcW w:w="24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55–64</w:t>
            </w:r>
          </w:p>
        </w:tc>
      </w:tr>
      <w:tr>
        <w:trPr>
          <w:trHeight w:val="301" w:hRule="atLeast"/>
        </w:trPr>
        <w:tc>
          <w:tcPr>
            <w:tcW w:w="12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B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24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50–54</w:t>
            </w:r>
          </w:p>
        </w:tc>
      </w:tr>
      <w:tr>
        <w:trPr>
          <w:trHeight w:val="301" w:hRule="atLeast"/>
        </w:trPr>
        <w:tc>
          <w:tcPr>
            <w:tcW w:w="1210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C</w:t>
            </w:r>
          </w:p>
        </w:tc>
        <w:tc>
          <w:tcPr>
            <w:tcW w:w="2290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Very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high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2420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Less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50</w:t>
            </w:r>
          </w:p>
        </w:tc>
      </w:tr>
    </w:tbl>
    <w:p>
      <w:pPr>
        <w:pStyle w:val="BodyText"/>
        <w:spacing w:line="256" w:lineRule="auto" w:before="127"/>
        <w:ind w:right="119" w:firstLine="230"/>
      </w:pPr>
      <w:r>
        <w:rPr>
          <w:w w:val="105"/>
        </w:rPr>
        <w:t>The risk components may be assigned a rating in accordance with the rating</w:t>
      </w:r>
      <w:r>
        <w:rPr>
          <w:spacing w:val="1"/>
          <w:w w:val="105"/>
        </w:rPr>
        <w:t> </w:t>
      </w:r>
      <w:r>
        <w:rPr>
          <w:w w:val="105"/>
        </w:rPr>
        <w:t>scale in </w:t>
      </w:r>
      <w:r>
        <w:rPr>
          <w:color w:val="0000ED"/>
          <w:w w:val="105"/>
          <w:u w:val="single" w:color="0000ED"/>
        </w:rPr>
        <w:t>Table 11.14</w:t>
      </w:r>
      <w:r>
        <w:rPr>
          <w:w w:val="105"/>
        </w:rPr>
        <w:t>. For instance, if the risk components “industry/business</w:t>
      </w:r>
      <w:r>
        <w:rPr>
          <w:spacing w:val="1"/>
          <w:w w:val="105"/>
        </w:rPr>
        <w:t> </w:t>
      </w:r>
      <w:r>
        <w:rPr>
          <w:w w:val="105"/>
        </w:rPr>
        <w:t>prospect and stability risk” and “financial viability risk” under any of the risk</w:t>
      </w:r>
      <w:r>
        <w:rPr>
          <w:spacing w:val="1"/>
          <w:w w:val="105"/>
        </w:rPr>
        <w:t> </w:t>
      </w:r>
      <w:r>
        <w:rPr>
          <w:w w:val="105"/>
        </w:rPr>
        <w:t>rating models get a weighted score of 63 and 76, respectively, it indicates 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former</w:t>
      </w:r>
      <w:r>
        <w:rPr>
          <w:spacing w:val="1"/>
          <w:w w:val="105"/>
        </w:rPr>
        <w:t> </w:t>
      </w:r>
      <w:r>
        <w:rPr>
          <w:w w:val="105"/>
        </w:rPr>
        <w:t>carries</w:t>
      </w:r>
      <w:r>
        <w:rPr>
          <w:spacing w:val="1"/>
          <w:w w:val="105"/>
        </w:rPr>
        <w:t> </w:t>
      </w:r>
      <w:r>
        <w:rPr>
          <w:w w:val="105"/>
        </w:rPr>
        <w:t>“fair”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latter</w:t>
      </w:r>
      <w:r>
        <w:rPr>
          <w:spacing w:val="1"/>
          <w:w w:val="105"/>
        </w:rPr>
        <w:t> </w:t>
      </w:r>
      <w:r>
        <w:rPr>
          <w:w w:val="105"/>
        </w:rPr>
        <w:t>“low”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respect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counterparty.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component</w:t>
      </w:r>
      <w:r>
        <w:rPr>
          <w:spacing w:val="-9"/>
          <w:w w:val="105"/>
        </w:rPr>
        <w:t> </w:t>
      </w:r>
      <w:r>
        <w:rPr>
          <w:w w:val="105"/>
        </w:rPr>
        <w:t>rating</w:t>
      </w:r>
      <w:r>
        <w:rPr>
          <w:spacing w:val="-8"/>
          <w:w w:val="105"/>
        </w:rPr>
        <w:t> </w:t>
      </w:r>
      <w:r>
        <w:rPr>
          <w:w w:val="105"/>
        </w:rPr>
        <w:t>gives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added</w:t>
      </w:r>
      <w:r>
        <w:rPr>
          <w:spacing w:val="-8"/>
          <w:w w:val="105"/>
        </w:rPr>
        <w:t> </w:t>
      </w:r>
      <w:r>
        <w:rPr>
          <w:w w:val="105"/>
        </w:rPr>
        <w:t>advantage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bank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management</w:t>
      </w:r>
      <w:r>
        <w:rPr>
          <w:spacing w:val="-6"/>
          <w:w w:val="105"/>
        </w:rPr>
        <w:t> </w:t>
      </w:r>
      <w:r>
        <w:rPr>
          <w:w w:val="105"/>
        </w:rPr>
        <w:t>point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view,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indicates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6"/>
          <w:w w:val="105"/>
        </w:rPr>
        <w:t> </w:t>
      </w:r>
      <w:r>
        <w:rPr>
          <w:w w:val="105"/>
        </w:rPr>
        <w:t>area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which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bank should focus its attention during the period when the borrower's accounts</w:t>
      </w:r>
      <w:r>
        <w:rPr>
          <w:spacing w:val="1"/>
          <w:w w:val="105"/>
        </w:rPr>
        <w:t> </w:t>
      </w:r>
      <w:r>
        <w:rPr>
          <w:w w:val="105"/>
        </w:rPr>
        <w:t>remain</w:t>
      </w:r>
      <w:r>
        <w:rPr>
          <w:spacing w:val="-16"/>
          <w:w w:val="105"/>
        </w:rPr>
        <w:t> </w:t>
      </w:r>
      <w:r>
        <w:rPr>
          <w:w w:val="105"/>
        </w:rPr>
        <w:t>live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its</w:t>
      </w:r>
      <w:r>
        <w:rPr>
          <w:spacing w:val="-15"/>
          <w:w w:val="105"/>
        </w:rPr>
        <w:t> </w:t>
      </w:r>
      <w:r>
        <w:rPr>
          <w:w w:val="105"/>
        </w:rPr>
        <w:t>books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prevent</w:t>
      </w:r>
      <w:r>
        <w:rPr>
          <w:spacing w:val="-15"/>
          <w:w w:val="105"/>
        </w:rPr>
        <w:t> </w:t>
      </w:r>
      <w:r>
        <w:rPr>
          <w:w w:val="105"/>
        </w:rPr>
        <w:t>deterioration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health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accounts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downward migration of the rating. If “industry/business prospect and stability</w:t>
      </w:r>
      <w:r>
        <w:rPr>
          <w:spacing w:val="1"/>
          <w:w w:val="105"/>
        </w:rPr>
        <w:t> </w:t>
      </w:r>
      <w:r>
        <w:rPr>
          <w:w w:val="105"/>
        </w:rPr>
        <w:t>risk”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rated</w:t>
      </w:r>
      <w:r>
        <w:rPr>
          <w:spacing w:val="-17"/>
          <w:w w:val="105"/>
        </w:rPr>
        <w:t> </w:t>
      </w:r>
      <w:r>
        <w:rPr>
          <w:w w:val="105"/>
        </w:rPr>
        <w:t>“fair”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“financial</w:t>
      </w:r>
      <w:r>
        <w:rPr>
          <w:spacing w:val="-16"/>
          <w:w w:val="105"/>
        </w:rPr>
        <w:t> </w:t>
      </w:r>
      <w:r>
        <w:rPr>
          <w:w w:val="105"/>
        </w:rPr>
        <w:t>viability</w:t>
      </w:r>
      <w:r>
        <w:rPr>
          <w:spacing w:val="-16"/>
          <w:w w:val="105"/>
        </w:rPr>
        <w:t> </w:t>
      </w:r>
      <w:r>
        <w:rPr>
          <w:w w:val="105"/>
        </w:rPr>
        <w:t>risk”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rated</w:t>
      </w:r>
      <w:r>
        <w:rPr>
          <w:spacing w:val="-16"/>
          <w:w w:val="105"/>
        </w:rPr>
        <w:t> </w:t>
      </w:r>
      <w:r>
        <w:rPr>
          <w:w w:val="105"/>
        </w:rPr>
        <w:t>“low,”</w:t>
      </w:r>
      <w:r>
        <w:rPr>
          <w:spacing w:val="-16"/>
          <w:w w:val="105"/>
        </w:rPr>
        <w:t> </w:t>
      </w:r>
      <w:r>
        <w:rPr>
          <w:w w:val="105"/>
        </w:rPr>
        <w:t>it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clear</w:t>
      </w:r>
      <w:r>
        <w:rPr>
          <w:spacing w:val="-16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bank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monitor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borrower's</w:t>
      </w:r>
      <w:r>
        <w:rPr>
          <w:spacing w:val="-5"/>
          <w:w w:val="105"/>
        </w:rPr>
        <w:t> </w:t>
      </w:r>
      <w:r>
        <w:rPr>
          <w:w w:val="105"/>
        </w:rPr>
        <w:t>business</w:t>
      </w:r>
      <w:r>
        <w:rPr>
          <w:spacing w:val="-6"/>
          <w:w w:val="105"/>
        </w:rPr>
        <w:t> </w:t>
      </w:r>
      <w:r>
        <w:rPr>
          <w:w w:val="105"/>
        </w:rPr>
        <w:t>matters</w:t>
      </w:r>
      <w:r>
        <w:rPr>
          <w:spacing w:val="-5"/>
          <w:w w:val="105"/>
        </w:rPr>
        <w:t> </w:t>
      </w:r>
      <w:r>
        <w:rPr>
          <w:w w:val="105"/>
        </w:rPr>
        <w:t>more</w:t>
      </w:r>
      <w:r>
        <w:rPr>
          <w:spacing w:val="-5"/>
          <w:w w:val="105"/>
        </w:rPr>
        <w:t> </w:t>
      </w:r>
      <w:r>
        <w:rPr>
          <w:w w:val="105"/>
        </w:rPr>
        <w:t>closely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72"/>
          <w:w w:val="105"/>
        </w:rPr>
        <w:t> </w:t>
      </w:r>
      <w:r>
        <w:rPr>
          <w:w w:val="105"/>
        </w:rPr>
        <w:t>his or her financial affairs. An adverse development in business will have an</w:t>
      </w:r>
      <w:r>
        <w:rPr>
          <w:spacing w:val="1"/>
          <w:w w:val="105"/>
        </w:rPr>
        <w:t> </w:t>
      </w:r>
      <w:r>
        <w:rPr>
          <w:w w:val="105"/>
        </w:rPr>
        <w:t>impact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viability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well.</w:t>
      </w:r>
    </w:p>
    <w:p>
      <w:pPr>
        <w:pStyle w:val="BodyText"/>
        <w:spacing w:before="44"/>
        <w:ind w:left="330"/>
      </w:pPr>
      <w:r>
        <w:rPr>
          <w:spacing w:val="-1"/>
          <w:w w:val="105"/>
        </w:rPr>
        <w:t>Computation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component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rating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involves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following</w:t>
      </w:r>
      <w:r>
        <w:rPr>
          <w:spacing w:val="-16"/>
          <w:w w:val="105"/>
        </w:rPr>
        <w:t> </w:t>
      </w:r>
      <w:r>
        <w:rPr>
          <w:w w:val="105"/>
        </w:rPr>
        <w:t>steps:</w:t>
      </w:r>
    </w:p>
    <w:p>
      <w:pPr>
        <w:pStyle w:val="BodyText"/>
        <w:spacing w:line="268" w:lineRule="auto" w:before="53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1421895</wp:posOffset>
            </wp:positionH>
            <wp:positionV relativeFrom="paragraph">
              <wp:posOffset>112780</wp:posOffset>
            </wp:positionV>
            <wp:extent cx="64008" cy="64008"/>
            <wp:effectExtent l="0" t="0" r="0" b="0"/>
            <wp:wrapNone/>
            <wp:docPr id="6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1421895</wp:posOffset>
            </wp:positionH>
            <wp:positionV relativeFrom="paragraph">
              <wp:posOffset>350524</wp:posOffset>
            </wp:positionV>
            <wp:extent cx="64008" cy="64008"/>
            <wp:effectExtent l="0" t="0" r="0" b="0"/>
            <wp:wrapNone/>
            <wp:docPr id="6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Identify risk factors and risk elements falling under a component risk.</w:t>
      </w:r>
      <w:r>
        <w:rPr>
          <w:spacing w:val="-71"/>
          <w:w w:val="105"/>
        </w:rPr>
        <w:t> </w:t>
      </w:r>
      <w:r>
        <w:rPr>
          <w:w w:val="105"/>
        </w:rPr>
        <w:t>Assign</w:t>
      </w:r>
      <w:r>
        <w:rPr>
          <w:spacing w:val="9"/>
          <w:w w:val="105"/>
        </w:rPr>
        <w:t> </w:t>
      </w:r>
      <w:r>
        <w:rPr>
          <w:w w:val="105"/>
        </w:rPr>
        <w:t>scores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each</w:t>
      </w:r>
      <w:r>
        <w:rPr>
          <w:spacing w:val="10"/>
          <w:w w:val="105"/>
        </w:rPr>
        <w:t> </w:t>
      </w:r>
      <w:r>
        <w:rPr>
          <w:w w:val="105"/>
        </w:rPr>
        <w:t>risk</w:t>
      </w:r>
      <w:r>
        <w:rPr>
          <w:spacing w:val="9"/>
          <w:w w:val="105"/>
        </w:rPr>
        <w:t> </w:t>
      </w:r>
      <w:r>
        <w:rPr>
          <w:w w:val="105"/>
        </w:rPr>
        <w:t>element</w:t>
      </w:r>
      <w:r>
        <w:rPr>
          <w:spacing w:val="10"/>
          <w:w w:val="105"/>
        </w:rPr>
        <w:t> </w:t>
      </w:r>
      <w:r>
        <w:rPr>
          <w:w w:val="105"/>
        </w:rPr>
        <w:t>included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component</w:t>
      </w:r>
      <w:r>
        <w:rPr>
          <w:spacing w:val="10"/>
          <w:w w:val="105"/>
        </w:rPr>
        <w:t> </w:t>
      </w:r>
      <w:r>
        <w:rPr>
          <w:w w:val="105"/>
        </w:rPr>
        <w:t>risk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-70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basis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norms.</w:t>
      </w:r>
    </w:p>
    <w:p>
      <w:pPr>
        <w:pStyle w:val="BodyText"/>
        <w:spacing w:before="1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1421895</wp:posOffset>
            </wp:positionH>
            <wp:positionV relativeFrom="paragraph">
              <wp:posOffset>86745</wp:posOffset>
            </wp:positionV>
            <wp:extent cx="64008" cy="64008"/>
            <wp:effectExtent l="0" t="0" r="0" b="0"/>
            <wp:wrapNone/>
            <wp:docPr id="6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Assign</w:t>
      </w:r>
      <w:r>
        <w:rPr>
          <w:spacing w:val="-17"/>
          <w:w w:val="105"/>
        </w:rPr>
        <w:t> </w:t>
      </w:r>
      <w:r>
        <w:rPr>
          <w:w w:val="105"/>
        </w:rPr>
        <w:t>weights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each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element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8"/>
          <w:w w:val="105"/>
        </w:rPr>
        <w:t> </w:t>
      </w:r>
      <w:r>
        <w:rPr>
          <w:w w:val="105"/>
        </w:rPr>
        <w:t>determined</w:t>
      </w:r>
      <w:r>
        <w:rPr>
          <w:spacing w:val="-16"/>
          <w:w w:val="105"/>
        </w:rPr>
        <w:t> </w:t>
      </w:r>
      <w:r>
        <w:rPr>
          <w:w w:val="105"/>
        </w:rPr>
        <w:t>by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bank.</w:t>
      </w:r>
    </w:p>
    <w:p>
      <w:pPr>
        <w:spacing w:after="0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 w:before="8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1421896</wp:posOffset>
            </wp:positionH>
            <wp:positionV relativeFrom="paragraph">
              <wp:posOffset>130560</wp:posOffset>
            </wp:positionV>
            <wp:extent cx="64008" cy="64008"/>
            <wp:effectExtent l="0" t="0" r="0" b="0"/>
            <wp:wrapNone/>
            <wp:docPr id="6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Multiply</w:t>
      </w:r>
      <w:r>
        <w:rPr>
          <w:spacing w:val="21"/>
          <w:w w:val="105"/>
        </w:rPr>
        <w:t> </w:t>
      </w:r>
      <w:r>
        <w:rPr>
          <w:w w:val="105"/>
        </w:rPr>
        <w:t>scores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weights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arrive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weighted</w:t>
      </w:r>
      <w:r>
        <w:rPr>
          <w:spacing w:val="22"/>
          <w:w w:val="105"/>
        </w:rPr>
        <w:t> </w:t>
      </w:r>
      <w:r>
        <w:rPr>
          <w:w w:val="105"/>
        </w:rPr>
        <w:t>scores</w:t>
      </w:r>
      <w:r>
        <w:rPr>
          <w:spacing w:val="22"/>
          <w:w w:val="105"/>
        </w:rPr>
        <w:t> </w:t>
      </w:r>
      <w:r>
        <w:rPr>
          <w:w w:val="105"/>
        </w:rPr>
        <w:t>against</w:t>
      </w:r>
      <w:r>
        <w:rPr>
          <w:spacing w:val="21"/>
          <w:w w:val="105"/>
        </w:rPr>
        <w:t> </w:t>
      </w:r>
      <w:r>
        <w:rPr>
          <w:w w:val="105"/>
        </w:rPr>
        <w:t>each</w:t>
      </w:r>
      <w:r>
        <w:rPr>
          <w:spacing w:val="-70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element.</w:t>
      </w:r>
    </w:p>
    <w:p>
      <w:pPr>
        <w:pStyle w:val="BodyText"/>
        <w:spacing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1421896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6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Take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total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weighted</w:t>
      </w:r>
      <w:r>
        <w:rPr>
          <w:spacing w:val="-17"/>
          <w:w w:val="105"/>
        </w:rPr>
        <w:t> </w:t>
      </w:r>
      <w:r>
        <w:rPr>
          <w:w w:val="105"/>
        </w:rPr>
        <w:t>scores.</w:t>
      </w:r>
    </w:p>
    <w:p>
      <w:pPr>
        <w:pStyle w:val="BodyText"/>
        <w:spacing w:line="256" w:lineRule="auto" w:before="5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1421896</wp:posOffset>
            </wp:positionH>
            <wp:positionV relativeFrom="paragraph">
              <wp:posOffset>112144</wp:posOffset>
            </wp:positionV>
            <wp:extent cx="64008" cy="64008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Work</w:t>
      </w:r>
      <w:r>
        <w:rPr>
          <w:spacing w:val="3"/>
          <w:w w:val="105"/>
        </w:rPr>
        <w:t> </w:t>
      </w:r>
      <w:r>
        <w:rPr>
          <w:w w:val="105"/>
        </w:rPr>
        <w:t>out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percentage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weighted</w:t>
      </w:r>
      <w:r>
        <w:rPr>
          <w:spacing w:val="4"/>
          <w:w w:val="105"/>
        </w:rPr>
        <w:t> </w:t>
      </w:r>
      <w:r>
        <w:rPr>
          <w:w w:val="105"/>
        </w:rPr>
        <w:t>scores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maximum</w:t>
      </w:r>
      <w:r>
        <w:rPr>
          <w:spacing w:val="4"/>
          <w:w w:val="105"/>
        </w:rPr>
        <w:t> </w:t>
      </w:r>
      <w:r>
        <w:rPr>
          <w:w w:val="105"/>
        </w:rPr>
        <w:t>possible</w:t>
      </w:r>
      <w:r>
        <w:rPr>
          <w:spacing w:val="-71"/>
          <w:w w:val="105"/>
        </w:rPr>
        <w:t> </w:t>
      </w:r>
      <w:r>
        <w:rPr>
          <w:w w:val="105"/>
        </w:rPr>
        <w:t>weighted</w:t>
      </w:r>
      <w:r>
        <w:rPr>
          <w:spacing w:val="-2"/>
          <w:w w:val="105"/>
        </w:rPr>
        <w:t> </w:t>
      </w:r>
      <w:r>
        <w:rPr>
          <w:w w:val="105"/>
        </w:rPr>
        <w:t>score.</w:t>
      </w:r>
    </w:p>
    <w:p>
      <w:pPr>
        <w:pStyle w:val="BodyText"/>
        <w:spacing w:line="256" w:lineRule="auto"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1421896</wp:posOffset>
            </wp:positionH>
            <wp:positionV relativeFrom="paragraph">
              <wp:posOffset>98809</wp:posOffset>
            </wp:positionV>
            <wp:extent cx="64008" cy="64008"/>
            <wp:effectExtent l="0" t="0" r="0" b="0"/>
            <wp:wrapNone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Assign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component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accordance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predetermined</w:t>
      </w:r>
      <w:r>
        <w:rPr>
          <w:spacing w:val="-70"/>
          <w:w w:val="105"/>
        </w:rPr>
        <w:t> </w:t>
      </w:r>
      <w:r>
        <w:rPr>
          <w:w w:val="105"/>
        </w:rPr>
        <w:t>rating</w:t>
      </w:r>
      <w:r>
        <w:rPr>
          <w:spacing w:val="-7"/>
          <w:w w:val="105"/>
        </w:rPr>
        <w:t> </w:t>
      </w:r>
      <w:r>
        <w:rPr>
          <w:w w:val="105"/>
        </w:rPr>
        <w:t>scale</w:t>
      </w:r>
      <w:r>
        <w:rPr>
          <w:spacing w:val="-6"/>
          <w:w w:val="105"/>
        </w:rPr>
        <w:t> </w:t>
      </w:r>
      <w:r>
        <w:rPr>
          <w:w w:val="105"/>
        </w:rPr>
        <w:t>(seven-grade</w:t>
      </w:r>
      <w:r>
        <w:rPr>
          <w:spacing w:val="-7"/>
          <w:w w:val="105"/>
        </w:rPr>
        <w:t> </w:t>
      </w:r>
      <w:r>
        <w:rPr>
          <w:w w:val="105"/>
        </w:rPr>
        <w:t>scale</w:t>
      </w:r>
      <w:r>
        <w:rPr>
          <w:spacing w:val="-7"/>
          <w:w w:val="105"/>
        </w:rPr>
        <w:t> </w:t>
      </w:r>
      <w:r>
        <w:rPr>
          <w:w w:val="105"/>
        </w:rPr>
        <w:t>shown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7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11.14</w:t>
      </w:r>
    </w:p>
    <w:p>
      <w:pPr>
        <w:pStyle w:val="BodyText"/>
        <w:spacing w:line="256" w:lineRule="auto" w:before="31"/>
        <w:ind w:right="121" w:firstLine="230"/>
      </w:pP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possible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elements</w:t>
      </w:r>
      <w:r>
        <w:rPr>
          <w:spacing w:val="1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apply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particular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component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model.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such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case,</w:t>
      </w:r>
      <w:r>
        <w:rPr>
          <w:spacing w:val="-12"/>
          <w:w w:val="105"/>
        </w:rPr>
        <w:t> </w:t>
      </w:r>
      <w:r>
        <w:rPr>
          <w:w w:val="105"/>
        </w:rPr>
        <w:t>score</w:t>
      </w:r>
      <w:r>
        <w:rPr>
          <w:spacing w:val="-12"/>
          <w:w w:val="105"/>
        </w:rPr>
        <w:t> </w:t>
      </w:r>
      <w:r>
        <w:rPr>
          <w:w w:val="105"/>
        </w:rPr>
        <w:t>0</w:t>
      </w:r>
      <w:r>
        <w:rPr>
          <w:spacing w:val="-11"/>
          <w:w w:val="105"/>
        </w:rPr>
        <w:t> </w:t>
      </w:r>
      <w:r>
        <w:rPr>
          <w:w w:val="105"/>
        </w:rPr>
        <w:t>may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assigned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element, and consequently the risk weighted score will be 0. While taking the</w:t>
      </w:r>
      <w:r>
        <w:rPr>
          <w:spacing w:val="1"/>
          <w:w w:val="105"/>
        </w:rPr>
        <w:t> </w:t>
      </w:r>
      <w:r>
        <w:rPr>
          <w:w w:val="105"/>
        </w:rPr>
        <w:t>total of maximum possible weighted scores in respect to a risk component,</w:t>
      </w:r>
      <w:r>
        <w:rPr>
          <w:spacing w:val="1"/>
          <w:w w:val="105"/>
        </w:rPr>
        <w:t> </w:t>
      </w:r>
      <w:r>
        <w:rPr>
          <w:w w:val="105"/>
        </w:rPr>
        <w:t>weights relating to inapplicable risk elements may be deducted from the total</w:t>
      </w:r>
      <w:r>
        <w:rPr>
          <w:spacing w:val="1"/>
          <w:w w:val="105"/>
        </w:rPr>
        <w:t> </w:t>
      </w:r>
      <w:r>
        <w:rPr>
          <w:w w:val="105"/>
        </w:rPr>
        <w:t>weight assigned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component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maximum</w:t>
      </w:r>
      <w:r>
        <w:rPr>
          <w:spacing w:val="1"/>
          <w:w w:val="105"/>
        </w:rPr>
        <w:t> </w:t>
      </w:r>
      <w:r>
        <w:rPr>
          <w:w w:val="105"/>
        </w:rPr>
        <w:t>weighted</w:t>
      </w:r>
      <w:r>
        <w:rPr>
          <w:spacing w:val="1"/>
          <w:w w:val="105"/>
        </w:rPr>
        <w:t> </w:t>
      </w:r>
      <w:r>
        <w:rPr>
          <w:w w:val="105"/>
        </w:rPr>
        <w:t>score</w:t>
      </w:r>
      <w:r>
        <w:rPr>
          <w:spacing w:val="1"/>
          <w:w w:val="105"/>
        </w:rPr>
        <w:t> </w:t>
      </w:r>
      <w:r>
        <w:rPr>
          <w:w w:val="105"/>
        </w:rPr>
        <w:t>adjusted accordingly. If the weights pertaining to an inapplicable category are</w:t>
      </w:r>
      <w:r>
        <w:rPr>
          <w:spacing w:val="1"/>
          <w:w w:val="105"/>
        </w:rPr>
        <w:t> </w:t>
      </w:r>
      <w:r>
        <w:rPr>
          <w:w w:val="105"/>
        </w:rPr>
        <w:t>reallocated to other risk elements to keep the total of component risk weight</w:t>
      </w:r>
      <w:r>
        <w:rPr>
          <w:spacing w:val="1"/>
          <w:w w:val="105"/>
        </w:rPr>
        <w:t> </w:t>
      </w:r>
      <w:r>
        <w:rPr>
          <w:w w:val="105"/>
        </w:rPr>
        <w:t>intact,</w:t>
      </w:r>
      <w:r>
        <w:rPr>
          <w:spacing w:val="-18"/>
          <w:w w:val="105"/>
        </w:rPr>
        <w:t> </w:t>
      </w:r>
      <w:r>
        <w:rPr>
          <w:w w:val="105"/>
        </w:rPr>
        <w:t>it</w:t>
      </w:r>
      <w:r>
        <w:rPr>
          <w:spacing w:val="-18"/>
          <w:w w:val="105"/>
        </w:rPr>
        <w:t> </w:t>
      </w:r>
      <w:r>
        <w:rPr>
          <w:w w:val="105"/>
        </w:rPr>
        <w:t>may</w:t>
      </w:r>
      <w:r>
        <w:rPr>
          <w:spacing w:val="-17"/>
          <w:w w:val="105"/>
        </w:rPr>
        <w:t> </w:t>
      </w:r>
      <w:r>
        <w:rPr>
          <w:w w:val="105"/>
        </w:rPr>
        <w:t>show</w:t>
      </w:r>
      <w:r>
        <w:rPr>
          <w:spacing w:val="-18"/>
          <w:w w:val="105"/>
        </w:rPr>
        <w:t> </w:t>
      </w:r>
      <w:r>
        <w:rPr>
          <w:w w:val="105"/>
        </w:rPr>
        <w:t>inconsistencies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assigning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component.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reallocation of weights will be done by different personnel in the bank at</w:t>
      </w:r>
      <w:r>
        <w:rPr>
          <w:spacing w:val="1"/>
          <w:w w:val="105"/>
        </w:rPr>
        <w:t> </w:t>
      </w:r>
      <w:r>
        <w:rPr>
          <w:w w:val="105"/>
        </w:rPr>
        <w:t>different locations for various types of loans, which may not show a uniform</w:t>
      </w:r>
      <w:r>
        <w:rPr>
          <w:spacing w:val="1"/>
          <w:w w:val="105"/>
        </w:rPr>
        <w:t> </w:t>
      </w:r>
      <w:r>
        <w:rPr>
          <w:w w:val="105"/>
        </w:rPr>
        <w:t>pattern.</w:t>
      </w:r>
      <w:r>
        <w:rPr>
          <w:spacing w:val="1"/>
          <w:w w:val="105"/>
        </w:rPr>
        <w:t> </w:t>
      </w:r>
      <w:r>
        <w:rPr>
          <w:w w:val="105"/>
        </w:rPr>
        <w:t>Besides,</w:t>
      </w:r>
      <w:r>
        <w:rPr>
          <w:spacing w:val="1"/>
          <w:w w:val="105"/>
        </w:rPr>
        <w:t> </w:t>
      </w:r>
      <w:r>
        <w:rPr>
          <w:w w:val="105"/>
        </w:rPr>
        <w:t>reallocation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weights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important</w:t>
      </w:r>
      <w:r>
        <w:rPr>
          <w:spacing w:val="1"/>
          <w:w w:val="105"/>
        </w:rPr>
        <w:t> </w:t>
      </w:r>
      <w:r>
        <w:rPr>
          <w:w w:val="105"/>
        </w:rPr>
        <w:t>though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does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merit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status.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things</w:t>
      </w:r>
      <w:r>
        <w:rPr>
          <w:spacing w:val="1"/>
          <w:w w:val="105"/>
        </w:rPr>
        <w:t> </w:t>
      </w:r>
      <w:r>
        <w:rPr>
          <w:w w:val="105"/>
        </w:rPr>
        <w:t>remaining</w:t>
      </w:r>
      <w:r>
        <w:rPr>
          <w:spacing w:val="1"/>
          <w:w w:val="105"/>
        </w:rPr>
        <w:t> </w:t>
      </w:r>
      <w:r>
        <w:rPr>
          <w:w w:val="105"/>
        </w:rPr>
        <w:t>unchanged, the reallocation may not achieve uniformity and consistency in the</w:t>
      </w:r>
      <w:r>
        <w:rPr>
          <w:spacing w:val="1"/>
          <w:w w:val="105"/>
        </w:rPr>
        <w:t> </w:t>
      </w:r>
      <w:r>
        <w:rPr>
          <w:w w:val="105"/>
        </w:rPr>
        <w:t>assignment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rating.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achieve</w:t>
      </w:r>
      <w:r>
        <w:rPr>
          <w:spacing w:val="-11"/>
          <w:w w:val="105"/>
        </w:rPr>
        <w:t> </w:t>
      </w:r>
      <w:r>
        <w:rPr>
          <w:w w:val="105"/>
        </w:rPr>
        <w:t>consistency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assignment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rating,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necessary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adhere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standardized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ignore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inapplicable</w:t>
      </w:r>
      <w:r>
        <w:rPr>
          <w:spacing w:val="-71"/>
          <w:w w:val="105"/>
        </w:rPr>
        <w:t> </w:t>
      </w:r>
      <w:r>
        <w:rPr>
          <w:w w:val="105"/>
        </w:rPr>
        <w:t>weights,</w:t>
      </w:r>
      <w:r>
        <w:rPr>
          <w:spacing w:val="-5"/>
          <w:w w:val="105"/>
        </w:rPr>
        <w:t> </w:t>
      </w:r>
      <w:r>
        <w:rPr>
          <w:w w:val="105"/>
        </w:rPr>
        <w:t>rather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5"/>
          <w:w w:val="105"/>
        </w:rPr>
        <w:t> </w:t>
      </w:r>
      <w:r>
        <w:rPr>
          <w:w w:val="105"/>
        </w:rPr>
        <w:t>adopt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discretion-based</w:t>
      </w:r>
      <w:r>
        <w:rPr>
          <w:spacing w:val="-5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line="256" w:lineRule="auto" w:before="47"/>
        <w:ind w:right="120" w:firstLine="230"/>
      </w:pPr>
      <w:r>
        <w:rPr>
          <w:w w:val="105"/>
        </w:rPr>
        <w:t>Illustrations for the computation of a component risk rating, where a few risk</w:t>
      </w:r>
      <w:r>
        <w:rPr>
          <w:spacing w:val="-71"/>
          <w:w w:val="105"/>
        </w:rPr>
        <w:t> </w:t>
      </w:r>
      <w:r>
        <w:rPr>
          <w:w w:val="105"/>
        </w:rPr>
        <w:t>elements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not</w:t>
      </w:r>
      <w:r>
        <w:rPr>
          <w:spacing w:val="-12"/>
          <w:w w:val="105"/>
        </w:rPr>
        <w:t> </w:t>
      </w:r>
      <w:r>
        <w:rPr>
          <w:w w:val="105"/>
        </w:rPr>
        <w:t>applicable,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given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color w:val="0000ED"/>
          <w:w w:val="105"/>
          <w:u w:val="single" w:color="0000ED"/>
        </w:rPr>
        <w:t>Tables</w:t>
      </w:r>
      <w:r>
        <w:rPr>
          <w:color w:val="0000ED"/>
          <w:spacing w:val="-11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11.15</w:t>
      </w:r>
      <w:r>
        <w:rPr>
          <w:w w:val="105"/>
        </w:rPr>
        <w:t>,</w:t>
      </w:r>
      <w:r>
        <w:rPr>
          <w:spacing w:val="-11"/>
          <w:w w:val="105"/>
        </w:rPr>
        <w:t> </w:t>
      </w:r>
      <w:r>
        <w:rPr>
          <w:color w:val="0000ED"/>
          <w:w w:val="105"/>
          <w:u w:val="single" w:color="0000ED"/>
        </w:rPr>
        <w:t>11.16</w:t>
      </w:r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color w:val="0000ED"/>
          <w:w w:val="105"/>
          <w:u w:val="single" w:color="0000ED"/>
        </w:rPr>
        <w:t>11.17</w:t>
      </w:r>
      <w:r>
        <w:rPr>
          <w:w w:val="105"/>
        </w:rPr>
        <w:t>.</w:t>
      </w:r>
    </w:p>
    <w:p>
      <w:pPr>
        <w:pStyle w:val="BodyText"/>
        <w:spacing w:line="256" w:lineRule="auto" w:before="31"/>
        <w:ind w:right="118" w:firstLine="230"/>
      </w:pPr>
      <w:r>
        <w:rPr>
          <w:w w:val="105"/>
        </w:rPr>
        <w:t>Another possibility is that all risk elements are applicable but the assessment</w:t>
      </w:r>
      <w:r>
        <w:rPr>
          <w:spacing w:val="1"/>
          <w:w w:val="105"/>
        </w:rPr>
        <w:t> </w:t>
      </w:r>
      <w:r>
        <w:rPr>
          <w:w w:val="105"/>
        </w:rPr>
        <w:t>of one or two risk elements gives a score of 0. In such a scenario it will be</w:t>
      </w:r>
      <w:r>
        <w:rPr>
          <w:spacing w:val="1"/>
          <w:w w:val="105"/>
        </w:rPr>
        <w:t> </w:t>
      </w:r>
      <w:r>
        <w:rPr>
          <w:w w:val="105"/>
        </w:rPr>
        <w:t>incorrect to deduct the total weights allotted against those risk elements and</w:t>
      </w:r>
      <w:r>
        <w:rPr>
          <w:spacing w:val="1"/>
          <w:w w:val="105"/>
        </w:rPr>
        <w:t> </w:t>
      </w:r>
      <w:r>
        <w:rPr>
          <w:w w:val="105"/>
        </w:rPr>
        <w:t>reduce the maximum weighted score. It is necessary to take the maximum</w:t>
      </w:r>
      <w:r>
        <w:rPr>
          <w:spacing w:val="1"/>
          <w:w w:val="105"/>
        </w:rPr>
        <w:t> </w:t>
      </w:r>
      <w:r>
        <w:rPr>
          <w:w w:val="105"/>
        </w:rPr>
        <w:t>weighted score for deriving the percentage of weighted score to assign a rating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component.</w:t>
      </w:r>
    </w:p>
    <w:p>
      <w:pPr>
        <w:spacing w:before="165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1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11.15</w:t>
      </w:r>
      <w:r>
        <w:rPr>
          <w:b/>
          <w:color w:val="0000ED"/>
          <w:spacing w:val="13"/>
          <w:sz w:val="28"/>
        </w:rPr>
        <w:t> </w:t>
      </w:r>
      <w:r>
        <w:rPr>
          <w:sz w:val="28"/>
        </w:rPr>
        <w:t>Credit</w:t>
      </w:r>
      <w:r>
        <w:rPr>
          <w:spacing w:val="12"/>
          <w:sz w:val="28"/>
        </w:rPr>
        <w:t> </w:t>
      </w:r>
      <w:r>
        <w:rPr>
          <w:sz w:val="28"/>
        </w:rPr>
        <w:t>Risk</w:t>
      </w:r>
      <w:r>
        <w:rPr>
          <w:spacing w:val="13"/>
          <w:sz w:val="28"/>
        </w:rPr>
        <w:t> </w:t>
      </w:r>
      <w:r>
        <w:rPr>
          <w:sz w:val="28"/>
        </w:rPr>
        <w:t>Rating</w:t>
      </w:r>
      <w:r>
        <w:rPr>
          <w:spacing w:val="12"/>
          <w:sz w:val="28"/>
        </w:rPr>
        <w:t> </w:t>
      </w:r>
      <w:r>
        <w:rPr>
          <w:sz w:val="28"/>
        </w:rPr>
        <w:t>Model</w:t>
      </w:r>
    </w:p>
    <w:p>
      <w:pPr>
        <w:spacing w:after="0"/>
        <w:jc w:val="both"/>
        <w:rPr>
          <w:sz w:val="28"/>
        </w:rPr>
        <w:sectPr>
          <w:pgSz w:w="12240" w:h="15840"/>
          <w:pgMar w:top="140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587716" cy="7058025"/>
            <wp:effectExtent l="0" t="0" r="0" b="0"/>
            <wp:docPr id="7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716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636008" cy="2322576"/>
            <wp:effectExtent l="0" t="0" r="0" b="0"/>
            <wp:docPr id="7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jc w:val="left"/>
        <w:rPr>
          <w:sz w:val="6"/>
        </w:rPr>
      </w:pPr>
    </w:p>
    <w:p>
      <w:pPr>
        <w:spacing w:before="96" w:after="40"/>
        <w:ind w:left="100" w:right="0" w:firstLine="0"/>
        <w:jc w:val="left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4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11.16</w:t>
      </w:r>
      <w:r>
        <w:rPr>
          <w:b/>
          <w:color w:val="0000ED"/>
          <w:spacing w:val="15"/>
          <w:sz w:val="28"/>
        </w:rPr>
        <w:t> </w:t>
      </w:r>
      <w:r>
        <w:rPr>
          <w:sz w:val="28"/>
        </w:rPr>
        <w:t>Assignment</w:t>
      </w:r>
      <w:r>
        <w:rPr>
          <w:spacing w:val="14"/>
          <w:sz w:val="28"/>
        </w:rPr>
        <w:t> </w:t>
      </w:r>
      <w:r>
        <w:rPr>
          <w:sz w:val="28"/>
        </w:rPr>
        <w:t>of</w:t>
      </w:r>
      <w:r>
        <w:rPr>
          <w:spacing w:val="14"/>
          <w:sz w:val="28"/>
        </w:rPr>
        <w:t> </w:t>
      </w:r>
      <w:r>
        <w:rPr>
          <w:sz w:val="28"/>
        </w:rPr>
        <w:t>Risk</w:t>
      </w:r>
      <w:r>
        <w:rPr>
          <w:spacing w:val="15"/>
          <w:sz w:val="28"/>
        </w:rPr>
        <w:t> </w:t>
      </w:r>
      <w:r>
        <w:rPr>
          <w:sz w:val="28"/>
        </w:rPr>
        <w:t>Grade</w:t>
      </w:r>
      <w:r>
        <w:rPr>
          <w:spacing w:val="14"/>
          <w:sz w:val="28"/>
        </w:rPr>
        <w:t> </w:t>
      </w:r>
      <w:r>
        <w:rPr>
          <w:sz w:val="28"/>
        </w:rPr>
        <w:t>to</w:t>
      </w:r>
      <w:r>
        <w:rPr>
          <w:spacing w:val="16"/>
          <w:sz w:val="28"/>
        </w:rPr>
        <w:t> </w:t>
      </w:r>
      <w:r>
        <w:rPr>
          <w:sz w:val="28"/>
        </w:rPr>
        <w:t>Risk</w:t>
      </w:r>
      <w:r>
        <w:rPr>
          <w:spacing w:val="15"/>
          <w:sz w:val="28"/>
        </w:rPr>
        <w:t> </w:t>
      </w:r>
      <w:r>
        <w:rPr>
          <w:sz w:val="28"/>
        </w:rPr>
        <w:t>Component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4"/>
        <w:gridCol w:w="676"/>
        <w:gridCol w:w="1353"/>
      </w:tblGrid>
      <w:tr>
        <w:trPr>
          <w:trHeight w:val="301" w:hRule="atLeast"/>
        </w:trPr>
        <w:tc>
          <w:tcPr>
            <w:tcW w:w="5283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Assessment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of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Risk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Component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“Financial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Viability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Risk”</w:t>
            </w:r>
          </w:p>
        </w:tc>
      </w:tr>
      <w:tr>
        <w:trPr>
          <w:trHeight w:val="301" w:hRule="atLeast"/>
        </w:trPr>
        <w:tc>
          <w:tcPr>
            <w:tcW w:w="5283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Summary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Assessment</w:t>
            </w:r>
          </w:p>
        </w:tc>
      </w:tr>
      <w:tr>
        <w:trPr>
          <w:trHeight w:val="301" w:hRule="atLeast"/>
        </w:trPr>
        <w:tc>
          <w:tcPr>
            <w:tcW w:w="5283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Derivation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Weighted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Score</w:t>
            </w:r>
          </w:p>
        </w:tc>
      </w:tr>
      <w:tr>
        <w:trPr>
          <w:trHeight w:val="301" w:hRule="atLeast"/>
        </w:trPr>
        <w:tc>
          <w:tcPr>
            <w:tcW w:w="32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Factors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Weight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Weighted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Score</w:t>
            </w:r>
          </w:p>
        </w:tc>
      </w:tr>
      <w:tr>
        <w:trPr>
          <w:trHeight w:val="301" w:hRule="atLeast"/>
        </w:trPr>
        <w:tc>
          <w:tcPr>
            <w:tcW w:w="32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Accounting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standard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reliability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4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w w:val="105"/>
                <w:sz w:val="18"/>
              </w:rPr>
              <w:t>14</w:t>
            </w:r>
          </w:p>
        </w:tc>
      </w:tr>
      <w:tr>
        <w:trPr>
          <w:trHeight w:val="301" w:hRule="atLeast"/>
        </w:trPr>
        <w:tc>
          <w:tcPr>
            <w:tcW w:w="32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Financial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standing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</w:p>
        </w:tc>
      </w:tr>
      <w:tr>
        <w:trPr>
          <w:trHeight w:val="301" w:hRule="atLeast"/>
        </w:trPr>
        <w:tc>
          <w:tcPr>
            <w:tcW w:w="32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Financial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standing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companies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3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w w:val="104"/>
                <w:sz w:val="18"/>
              </w:rPr>
              <w:t>0</w:t>
            </w:r>
          </w:p>
        </w:tc>
      </w:tr>
      <w:tr>
        <w:trPr>
          <w:trHeight w:val="301" w:hRule="atLeast"/>
        </w:trPr>
        <w:tc>
          <w:tcPr>
            <w:tcW w:w="32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Past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financial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record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w w:val="105"/>
                <w:sz w:val="18"/>
              </w:rPr>
              <w:t>37</w:t>
            </w:r>
          </w:p>
        </w:tc>
      </w:tr>
      <w:tr>
        <w:trPr>
          <w:trHeight w:val="301" w:hRule="atLeast"/>
        </w:trPr>
        <w:tc>
          <w:tcPr>
            <w:tcW w:w="325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Future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financial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w w:val="105"/>
                <w:sz w:val="18"/>
              </w:rPr>
              <w:t>43</w:t>
            </w:r>
          </w:p>
        </w:tc>
      </w:tr>
      <w:tr>
        <w:trPr>
          <w:trHeight w:val="301" w:hRule="atLeast"/>
        </w:trPr>
        <w:tc>
          <w:tcPr>
            <w:tcW w:w="3254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Total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30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ind w:left="5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106</w:t>
            </w:r>
          </w:p>
        </w:tc>
      </w:tr>
    </w:tbl>
    <w:p>
      <w:pPr>
        <w:pStyle w:val="BodyText"/>
        <w:spacing w:before="170" w:after="41"/>
        <w:jc w:val="left"/>
      </w:pPr>
      <w:r>
        <w:rPr>
          <w:b/>
          <w:color w:val="0000ED"/>
          <w:u w:val="single" w:color="0000ED"/>
        </w:rPr>
        <w:t>TABLE</w:t>
      </w:r>
      <w:r>
        <w:rPr>
          <w:b/>
          <w:color w:val="0000ED"/>
          <w:spacing w:val="15"/>
          <w:u w:val="single" w:color="0000ED"/>
        </w:rPr>
        <w:t> </w:t>
      </w:r>
      <w:r>
        <w:rPr>
          <w:b/>
          <w:color w:val="0000ED"/>
          <w:u w:val="single" w:color="0000ED"/>
        </w:rPr>
        <w:t>11.17</w:t>
      </w:r>
      <w:r>
        <w:rPr>
          <w:b/>
          <w:color w:val="0000ED"/>
          <w:spacing w:val="16"/>
        </w:rPr>
        <w:t> </w:t>
      </w:r>
      <w:r>
        <w:rPr/>
        <w:t>Assessment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Risk</w:t>
      </w:r>
      <w:r>
        <w:rPr>
          <w:spacing w:val="17"/>
        </w:rPr>
        <w:t> </w:t>
      </w:r>
      <w:r>
        <w:rPr/>
        <w:t>Component</w:t>
      </w:r>
      <w:r>
        <w:rPr>
          <w:spacing w:val="15"/>
        </w:rPr>
        <w:t> </w:t>
      </w:r>
      <w:r>
        <w:rPr/>
        <w:t>“Financial</w:t>
      </w:r>
      <w:r>
        <w:rPr>
          <w:spacing w:val="15"/>
        </w:rPr>
        <w:t> </w:t>
      </w:r>
      <w:r>
        <w:rPr/>
        <w:t>Viability</w:t>
      </w:r>
      <w:r>
        <w:rPr>
          <w:spacing w:val="16"/>
        </w:rPr>
        <w:t> </w:t>
      </w:r>
      <w:r>
        <w:rPr/>
        <w:t>Risk”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1"/>
        <w:gridCol w:w="3254"/>
      </w:tblGrid>
      <w:tr>
        <w:trPr>
          <w:trHeight w:val="301" w:hRule="atLeast"/>
        </w:trPr>
        <w:tc>
          <w:tcPr>
            <w:tcW w:w="9345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Derivation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Component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Rating</w:t>
            </w:r>
          </w:p>
        </w:tc>
      </w:tr>
      <w:tr>
        <w:trPr>
          <w:trHeight w:val="301" w:hRule="atLeast"/>
        </w:trPr>
        <w:tc>
          <w:tcPr>
            <w:tcW w:w="609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Total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</w:p>
        </w:tc>
        <w:tc>
          <w:tcPr>
            <w:tcW w:w="32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106</w:t>
            </w:r>
          </w:p>
        </w:tc>
      </w:tr>
      <w:tr>
        <w:trPr>
          <w:trHeight w:val="301" w:hRule="atLeast"/>
        </w:trPr>
        <w:tc>
          <w:tcPr>
            <w:tcW w:w="609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Maximum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possible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</w:p>
        </w:tc>
        <w:tc>
          <w:tcPr>
            <w:tcW w:w="32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135</w:t>
            </w:r>
            <w:r>
              <w:rPr>
                <w:w w:val="105"/>
                <w:sz w:val="18"/>
                <w:vertAlign w:val="superscript"/>
              </w:rPr>
              <w:t>*</w:t>
            </w:r>
          </w:p>
        </w:tc>
      </w:tr>
      <w:tr>
        <w:trPr>
          <w:trHeight w:val="301" w:hRule="atLeast"/>
        </w:trPr>
        <w:tc>
          <w:tcPr>
            <w:tcW w:w="609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Percentage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maximum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possible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</w:p>
        </w:tc>
        <w:tc>
          <w:tcPr>
            <w:tcW w:w="32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78.5%</w:t>
            </w:r>
          </w:p>
        </w:tc>
      </w:tr>
      <w:tr>
        <w:trPr>
          <w:trHeight w:val="301" w:hRule="atLeast"/>
        </w:trPr>
        <w:tc>
          <w:tcPr>
            <w:tcW w:w="6091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Rating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component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“Financial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Risk”</w:t>
            </w:r>
          </w:p>
        </w:tc>
        <w:tc>
          <w:tcPr>
            <w:tcW w:w="32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(Low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risk)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(refer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8"/>
                <w:sz w:val="18"/>
              </w:rPr>
              <w:t> </w:t>
            </w:r>
            <w:r>
              <w:rPr>
                <w:color w:val="0000ED"/>
                <w:sz w:val="18"/>
                <w:u w:val="single" w:color="0000ED"/>
              </w:rPr>
              <w:t>Table</w:t>
            </w:r>
            <w:r>
              <w:rPr>
                <w:color w:val="0000ED"/>
                <w:spacing w:val="9"/>
                <w:sz w:val="18"/>
                <w:u w:val="single" w:color="0000ED"/>
              </w:rPr>
              <w:t> </w:t>
            </w:r>
            <w:r>
              <w:rPr>
                <w:color w:val="0000ED"/>
                <w:sz w:val="18"/>
                <w:u w:val="single" w:color="0000ED"/>
              </w:rPr>
              <w:t>11.14</w:t>
            </w:r>
            <w:r>
              <w:rPr>
                <w:sz w:val="18"/>
              </w:rPr>
              <w:t>)</w:t>
            </w:r>
          </w:p>
        </w:tc>
      </w:tr>
      <w:tr>
        <w:trPr>
          <w:trHeight w:val="949" w:hRule="atLeast"/>
        </w:trPr>
        <w:tc>
          <w:tcPr>
            <w:tcW w:w="9345" w:type="dxa"/>
            <w:gridSpan w:val="2"/>
            <w:tcBorders>
              <w:top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Maximum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possible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component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=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30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×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=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150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(5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maximum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possible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against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element).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Total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allotted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inapplicable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=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Maximum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possible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inapplicable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=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×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=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15.</w:t>
            </w:r>
          </w:p>
          <w:p>
            <w:pPr>
              <w:pStyle w:val="TableParagraph"/>
              <w:spacing w:before="9"/>
              <w:rPr>
                <w:sz w:val="18"/>
              </w:rPr>
            </w:pPr>
            <w:r>
              <w:rPr>
                <w:w w:val="105"/>
                <w:sz w:val="18"/>
                <w:vertAlign w:val="superscript"/>
              </w:rPr>
              <w:t>*</w:t>
            </w:r>
            <w:r>
              <w:rPr>
                <w:w w:val="105"/>
                <w:sz w:val="18"/>
                <w:vertAlign w:val="baseline"/>
              </w:rPr>
              <w:t>Maximum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possible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weighted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score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excluding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inapplicable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risk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elements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=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150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−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15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=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135.</w:t>
            </w:r>
          </w:p>
        </w:tc>
      </w:tr>
    </w:tbl>
    <w:p>
      <w:pPr>
        <w:pStyle w:val="BodyText"/>
        <w:spacing w:before="127"/>
        <w:ind w:left="330"/>
        <w:jc w:val="left"/>
      </w:pPr>
      <w:r>
        <w:rPr>
          <w:spacing w:val="-2"/>
          <w:w w:val="105"/>
        </w:rPr>
        <w:t>Examples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given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color w:val="0000ED"/>
          <w:spacing w:val="-1"/>
          <w:w w:val="105"/>
          <w:u w:val="single" w:color="0000ED"/>
        </w:rPr>
        <w:t>Tables</w:t>
      </w:r>
      <w:r>
        <w:rPr>
          <w:color w:val="0000ED"/>
          <w:spacing w:val="-16"/>
          <w:w w:val="105"/>
          <w:u w:val="single" w:color="0000ED"/>
        </w:rPr>
        <w:t> </w:t>
      </w:r>
      <w:r>
        <w:rPr>
          <w:color w:val="0000ED"/>
          <w:spacing w:val="-1"/>
          <w:w w:val="105"/>
          <w:u w:val="single" w:color="0000ED"/>
        </w:rPr>
        <w:t>11.18</w:t>
      </w:r>
      <w:r>
        <w:rPr>
          <w:spacing w:val="-1"/>
          <w:w w:val="105"/>
        </w:rPr>
        <w:t>,</w:t>
      </w:r>
      <w:r>
        <w:rPr>
          <w:spacing w:val="-15"/>
          <w:w w:val="105"/>
        </w:rPr>
        <w:t> </w:t>
      </w:r>
      <w:r>
        <w:rPr>
          <w:color w:val="0000ED"/>
          <w:spacing w:val="-1"/>
          <w:w w:val="105"/>
          <w:u w:val="single" w:color="0000ED"/>
        </w:rPr>
        <w:t>11.19</w:t>
      </w:r>
      <w:r>
        <w:rPr>
          <w:spacing w:val="-1"/>
          <w:w w:val="105"/>
        </w:rPr>
        <w:t>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> </w:t>
      </w:r>
      <w:r>
        <w:rPr>
          <w:color w:val="0000ED"/>
          <w:spacing w:val="-1"/>
          <w:w w:val="105"/>
          <w:u w:val="single" w:color="0000ED"/>
        </w:rPr>
        <w:t>11.20</w:t>
      </w:r>
      <w:r>
        <w:rPr>
          <w:spacing w:val="-1"/>
          <w:w w:val="105"/>
        </w:rPr>
        <w:t>.</w:t>
      </w:r>
    </w:p>
    <w:p>
      <w:pPr>
        <w:spacing w:before="182"/>
        <w:ind w:left="100" w:right="0" w:firstLine="0"/>
        <w:jc w:val="left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1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11.18</w:t>
      </w:r>
      <w:r>
        <w:rPr>
          <w:b/>
          <w:color w:val="0000ED"/>
          <w:spacing w:val="13"/>
          <w:sz w:val="28"/>
        </w:rPr>
        <w:t> </w:t>
      </w:r>
      <w:r>
        <w:rPr>
          <w:sz w:val="28"/>
        </w:rPr>
        <w:t>Credit</w:t>
      </w:r>
      <w:r>
        <w:rPr>
          <w:spacing w:val="12"/>
          <w:sz w:val="28"/>
        </w:rPr>
        <w:t> </w:t>
      </w:r>
      <w:r>
        <w:rPr>
          <w:sz w:val="28"/>
        </w:rPr>
        <w:t>Risk</w:t>
      </w:r>
      <w:r>
        <w:rPr>
          <w:spacing w:val="13"/>
          <w:sz w:val="28"/>
        </w:rPr>
        <w:t> </w:t>
      </w:r>
      <w:r>
        <w:rPr>
          <w:sz w:val="28"/>
        </w:rPr>
        <w:t>Rating</w:t>
      </w:r>
      <w:r>
        <w:rPr>
          <w:spacing w:val="12"/>
          <w:sz w:val="28"/>
        </w:rPr>
        <w:t> </w:t>
      </w:r>
      <w:r>
        <w:rPr>
          <w:sz w:val="28"/>
        </w:rPr>
        <w:t>Model</w:t>
      </w:r>
    </w:p>
    <w:p>
      <w:pPr>
        <w:spacing w:after="0"/>
        <w:jc w:val="left"/>
        <w:rPr>
          <w:sz w:val="28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636008" cy="5394960"/>
            <wp:effectExtent l="0" t="0" r="0" b="0"/>
            <wp:docPr id="7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jc w:val="left"/>
        <w:rPr>
          <w:sz w:val="6"/>
        </w:rPr>
      </w:pPr>
    </w:p>
    <w:p>
      <w:pPr>
        <w:spacing w:before="95" w:after="41"/>
        <w:ind w:left="100" w:right="0" w:firstLine="0"/>
        <w:jc w:val="left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7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11.19</w:t>
      </w:r>
      <w:r>
        <w:rPr>
          <w:b/>
          <w:color w:val="0000ED"/>
          <w:spacing w:val="18"/>
          <w:sz w:val="28"/>
        </w:rPr>
        <w:t> </w:t>
      </w:r>
      <w:r>
        <w:rPr>
          <w:sz w:val="28"/>
        </w:rPr>
        <w:t>Assessment</w:t>
      </w:r>
      <w:r>
        <w:rPr>
          <w:spacing w:val="17"/>
          <w:sz w:val="28"/>
        </w:rPr>
        <w:t> </w:t>
      </w:r>
      <w:r>
        <w:rPr>
          <w:sz w:val="28"/>
        </w:rPr>
        <w:t>of</w:t>
      </w:r>
      <w:r>
        <w:rPr>
          <w:spacing w:val="17"/>
          <w:sz w:val="28"/>
        </w:rPr>
        <w:t> </w:t>
      </w:r>
      <w:r>
        <w:rPr>
          <w:sz w:val="28"/>
        </w:rPr>
        <w:t>Risk</w:t>
      </w:r>
      <w:r>
        <w:rPr>
          <w:spacing w:val="18"/>
          <w:sz w:val="28"/>
        </w:rPr>
        <w:t> </w:t>
      </w:r>
      <w:r>
        <w:rPr>
          <w:sz w:val="28"/>
        </w:rPr>
        <w:t>Component</w:t>
      </w:r>
      <w:r>
        <w:rPr>
          <w:spacing w:val="17"/>
          <w:sz w:val="28"/>
        </w:rPr>
        <w:t> </w:t>
      </w:r>
      <w:r>
        <w:rPr>
          <w:sz w:val="28"/>
        </w:rPr>
        <w:t>“Managerial</w:t>
      </w:r>
      <w:r>
        <w:rPr>
          <w:spacing w:val="17"/>
          <w:sz w:val="28"/>
        </w:rPr>
        <w:t> </w:t>
      </w:r>
      <w:r>
        <w:rPr>
          <w:sz w:val="28"/>
        </w:rPr>
        <w:t>Risk”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4"/>
        <w:gridCol w:w="676"/>
        <w:gridCol w:w="1353"/>
      </w:tblGrid>
      <w:tr>
        <w:trPr>
          <w:trHeight w:val="301" w:hRule="atLeast"/>
        </w:trPr>
        <w:tc>
          <w:tcPr>
            <w:tcW w:w="6003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Summary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Assessment</w:t>
            </w:r>
          </w:p>
        </w:tc>
      </w:tr>
      <w:tr>
        <w:trPr>
          <w:trHeight w:val="301" w:hRule="atLeast"/>
        </w:trPr>
        <w:tc>
          <w:tcPr>
            <w:tcW w:w="6003" w:type="dxa"/>
            <w:gridSpan w:val="3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Derivation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Weighted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Score</w:t>
            </w:r>
          </w:p>
        </w:tc>
      </w:tr>
      <w:tr>
        <w:trPr>
          <w:trHeight w:val="301" w:hRule="atLeast"/>
        </w:trPr>
        <w:tc>
          <w:tcPr>
            <w:tcW w:w="39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Factors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Weight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Weighted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Score</w:t>
            </w:r>
          </w:p>
        </w:tc>
      </w:tr>
      <w:tr>
        <w:trPr>
          <w:trHeight w:val="301" w:hRule="atLeast"/>
        </w:trPr>
        <w:tc>
          <w:tcPr>
            <w:tcW w:w="39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Organizational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structure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managerial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experience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w w:val="105"/>
                <w:sz w:val="18"/>
              </w:rPr>
              <w:t>18</w:t>
            </w:r>
          </w:p>
        </w:tc>
      </w:tr>
      <w:tr>
        <w:trPr>
          <w:trHeight w:val="301" w:hRule="atLeast"/>
        </w:trPr>
        <w:tc>
          <w:tcPr>
            <w:tcW w:w="39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Track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record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competency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promoters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w w:val="105"/>
                <w:sz w:val="18"/>
              </w:rPr>
              <w:t>17</w:t>
            </w:r>
          </w:p>
        </w:tc>
      </w:tr>
      <w:tr>
        <w:trPr>
          <w:trHeight w:val="301" w:hRule="atLeast"/>
        </w:trPr>
        <w:tc>
          <w:tcPr>
            <w:tcW w:w="3974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Corporate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governance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4"/>
                <w:sz w:val="18"/>
              </w:rPr>
              <w:t>5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w w:val="105"/>
                <w:sz w:val="18"/>
              </w:rPr>
              <w:t>15</w:t>
            </w:r>
          </w:p>
        </w:tc>
      </w:tr>
      <w:tr>
        <w:trPr>
          <w:trHeight w:val="301" w:hRule="atLeast"/>
        </w:trPr>
        <w:tc>
          <w:tcPr>
            <w:tcW w:w="3974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Total</w:t>
            </w:r>
          </w:p>
        </w:tc>
        <w:tc>
          <w:tcPr>
            <w:tcW w:w="676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20</w:t>
            </w:r>
          </w:p>
        </w:tc>
        <w:tc>
          <w:tcPr>
            <w:tcW w:w="1353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w w:val="105"/>
                <w:sz w:val="18"/>
              </w:rPr>
              <w:t>50</w:t>
            </w:r>
          </w:p>
        </w:tc>
      </w:tr>
    </w:tbl>
    <w:p>
      <w:pPr>
        <w:spacing w:before="170" w:after="41"/>
        <w:ind w:left="100" w:right="0" w:firstLine="0"/>
        <w:jc w:val="left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7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11.20</w:t>
      </w:r>
      <w:r>
        <w:rPr>
          <w:b/>
          <w:color w:val="0000ED"/>
          <w:spacing w:val="19"/>
          <w:sz w:val="28"/>
        </w:rPr>
        <w:t> </w:t>
      </w:r>
      <w:r>
        <w:rPr>
          <w:sz w:val="28"/>
        </w:rPr>
        <w:t>Assessment</w:t>
      </w:r>
      <w:r>
        <w:rPr>
          <w:spacing w:val="18"/>
          <w:sz w:val="28"/>
        </w:rPr>
        <w:t> </w:t>
      </w:r>
      <w:r>
        <w:rPr>
          <w:sz w:val="28"/>
        </w:rPr>
        <w:t>of</w:t>
      </w:r>
      <w:r>
        <w:rPr>
          <w:spacing w:val="18"/>
          <w:sz w:val="28"/>
        </w:rPr>
        <w:t> </w:t>
      </w:r>
      <w:r>
        <w:rPr>
          <w:sz w:val="28"/>
        </w:rPr>
        <w:t>Risk</w:t>
      </w:r>
      <w:r>
        <w:rPr>
          <w:spacing w:val="19"/>
          <w:sz w:val="28"/>
        </w:rPr>
        <w:t> </w:t>
      </w:r>
      <w:r>
        <w:rPr>
          <w:sz w:val="28"/>
        </w:rPr>
        <w:t>Component</w:t>
      </w:r>
      <w:r>
        <w:rPr>
          <w:spacing w:val="18"/>
          <w:sz w:val="28"/>
        </w:rPr>
        <w:t> </w:t>
      </w:r>
      <w:r>
        <w:rPr>
          <w:sz w:val="28"/>
        </w:rPr>
        <w:t>“Management</w:t>
      </w:r>
      <w:r>
        <w:rPr>
          <w:spacing w:val="18"/>
          <w:sz w:val="28"/>
        </w:rPr>
        <w:t> </w:t>
      </w:r>
      <w:r>
        <w:rPr>
          <w:sz w:val="28"/>
        </w:rPr>
        <w:t>Risk”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48"/>
        <w:gridCol w:w="3298"/>
      </w:tblGrid>
      <w:tr>
        <w:trPr>
          <w:trHeight w:val="301" w:hRule="atLeast"/>
        </w:trPr>
        <w:tc>
          <w:tcPr>
            <w:tcW w:w="9346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Derivation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Component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Rating</w:t>
            </w:r>
          </w:p>
        </w:tc>
      </w:tr>
      <w:tr>
        <w:trPr>
          <w:trHeight w:val="301" w:hRule="atLeast"/>
        </w:trPr>
        <w:tc>
          <w:tcPr>
            <w:tcW w:w="604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Total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</w:p>
        </w:tc>
        <w:tc>
          <w:tcPr>
            <w:tcW w:w="329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50</w:t>
            </w:r>
          </w:p>
        </w:tc>
      </w:tr>
      <w:tr>
        <w:trPr>
          <w:trHeight w:val="301" w:hRule="atLeast"/>
        </w:trPr>
        <w:tc>
          <w:tcPr>
            <w:tcW w:w="604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Maximum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possible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</w:p>
        </w:tc>
        <w:tc>
          <w:tcPr>
            <w:tcW w:w="329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100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(20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×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5)</w:t>
            </w:r>
          </w:p>
        </w:tc>
      </w:tr>
      <w:tr>
        <w:trPr>
          <w:trHeight w:val="201" w:hRule="atLeast"/>
        </w:trPr>
        <w:tc>
          <w:tcPr>
            <w:tcW w:w="6048" w:type="dxa"/>
            <w:tcBorders>
              <w:top w:val="single" w:sz="6" w:space="0" w:color="808080"/>
              <w:bottom w:val="nil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14"/>
              </w:rPr>
            </w:pPr>
          </w:p>
        </w:tc>
        <w:tc>
          <w:tcPr>
            <w:tcW w:w="3298" w:type="dxa"/>
            <w:tcBorders>
              <w:top w:val="single" w:sz="6" w:space="0" w:color="808080"/>
              <w:left w:val="single" w:sz="6" w:space="0" w:color="808080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sz w:val="14"/>
              </w:rPr>
            </w:pPr>
          </w:p>
        </w:tc>
      </w:tr>
    </w:tbl>
    <w:p>
      <w:pPr>
        <w:spacing w:after="0"/>
        <w:rPr>
          <w:sz w:val="14"/>
        </w:rPr>
        <w:sectPr>
          <w:pgSz w:w="12240" w:h="15840"/>
          <w:pgMar w:top="1440" w:bottom="280" w:left="1340" w:right="1320"/>
        </w:sectPr>
      </w:pP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48"/>
        <w:gridCol w:w="3298"/>
      </w:tblGrid>
      <w:tr>
        <w:trPr>
          <w:trHeight w:val="258" w:hRule="atLeast"/>
        </w:trPr>
        <w:tc>
          <w:tcPr>
            <w:tcW w:w="6048" w:type="dxa"/>
            <w:tcBorders>
              <w:top w:val="nil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5"/>
                <w:sz w:val="18"/>
              </w:rPr>
              <w:t>Percentage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maximum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possible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</w:p>
        </w:tc>
        <w:tc>
          <w:tcPr>
            <w:tcW w:w="3298" w:type="dxa"/>
            <w:tcBorders>
              <w:top w:val="nil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5"/>
                <w:sz w:val="18"/>
              </w:rPr>
              <w:t>50%</w:t>
            </w:r>
          </w:p>
        </w:tc>
      </w:tr>
      <w:tr>
        <w:trPr>
          <w:trHeight w:val="301" w:hRule="atLeast"/>
        </w:trPr>
        <w:tc>
          <w:tcPr>
            <w:tcW w:w="6048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Rating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component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“Managerial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Risk”</w:t>
            </w:r>
          </w:p>
        </w:tc>
        <w:tc>
          <w:tcPr>
            <w:tcW w:w="329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B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(High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risk)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(refer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Table</w:t>
            </w:r>
            <w:r>
              <w:rPr>
                <w:color w:val="0000ED"/>
                <w:spacing w:val="-8"/>
                <w:w w:val="105"/>
                <w:sz w:val="18"/>
                <w:u w:val="single" w:color="0000ED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11.14</w:t>
            </w:r>
            <w:r>
              <w:rPr>
                <w:w w:val="105"/>
                <w:sz w:val="18"/>
              </w:rPr>
              <w:t>)</w:t>
            </w:r>
          </w:p>
        </w:tc>
      </w:tr>
      <w:tr>
        <w:trPr>
          <w:trHeight w:val="733" w:hRule="atLeast"/>
        </w:trPr>
        <w:tc>
          <w:tcPr>
            <w:tcW w:w="9346" w:type="dxa"/>
            <w:gridSpan w:val="2"/>
            <w:tcBorders>
              <w:top w:val="single" w:sz="6" w:space="0" w:color="808080"/>
            </w:tcBorders>
          </w:tcPr>
          <w:p>
            <w:pPr>
              <w:pStyle w:val="TableParagraph"/>
              <w:spacing w:line="249" w:lineRule="auto" w:before="40"/>
              <w:ind w:right="67"/>
              <w:rPr>
                <w:sz w:val="18"/>
              </w:rPr>
            </w:pPr>
            <w:r>
              <w:rPr>
                <w:i/>
                <w:sz w:val="18"/>
              </w:rPr>
              <w:t>Note:</w:t>
            </w:r>
            <w:r>
              <w:rPr>
                <w:i/>
                <w:spacing w:val="1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promoters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did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past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experience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bankers’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opinion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promoters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received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1"/>
                <w:sz w:val="18"/>
              </w:rPr>
              <w:t> </w:t>
            </w:r>
            <w:r>
              <w:rPr>
                <w:w w:val="105"/>
                <w:sz w:val="18"/>
              </w:rPr>
              <w:t>satisfactory.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These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two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elements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awarded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0,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total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retained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100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(not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reduced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by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30,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that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6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×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maximum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score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5).</w:t>
            </w:r>
          </w:p>
        </w:tc>
      </w:tr>
    </w:tbl>
    <w:p>
      <w:pPr>
        <w:spacing w:before="163"/>
        <w:ind w:left="10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1060703</wp:posOffset>
            </wp:positionH>
            <wp:positionV relativeFrom="paragraph">
              <wp:posOffset>333505</wp:posOffset>
            </wp:positionV>
            <wp:extent cx="4672583" cy="6437376"/>
            <wp:effectExtent l="0" t="0" r="0" b="0"/>
            <wp:wrapTopAndBottom/>
            <wp:docPr id="8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58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1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11.21</w:t>
      </w:r>
      <w:r>
        <w:rPr>
          <w:b/>
          <w:color w:val="0000ED"/>
          <w:spacing w:val="13"/>
          <w:sz w:val="28"/>
        </w:rPr>
        <w:t> </w:t>
      </w:r>
      <w:r>
        <w:rPr>
          <w:sz w:val="28"/>
        </w:rPr>
        <w:t>Credit</w:t>
      </w:r>
      <w:r>
        <w:rPr>
          <w:spacing w:val="12"/>
          <w:sz w:val="28"/>
        </w:rPr>
        <w:t> </w:t>
      </w:r>
      <w:r>
        <w:rPr>
          <w:sz w:val="28"/>
        </w:rPr>
        <w:t>Risk</w:t>
      </w:r>
      <w:r>
        <w:rPr>
          <w:spacing w:val="13"/>
          <w:sz w:val="28"/>
        </w:rPr>
        <w:t> </w:t>
      </w:r>
      <w:r>
        <w:rPr>
          <w:sz w:val="28"/>
        </w:rPr>
        <w:t>Rating</w:t>
      </w:r>
      <w:r>
        <w:rPr>
          <w:spacing w:val="12"/>
          <w:sz w:val="28"/>
        </w:rPr>
        <w:t> </w:t>
      </w:r>
      <w:r>
        <w:rPr>
          <w:sz w:val="28"/>
        </w:rPr>
        <w:t>Model</w:t>
      </w:r>
    </w:p>
    <w:p>
      <w:pPr>
        <w:pStyle w:val="BodyText"/>
        <w:spacing w:line="256" w:lineRule="auto" w:before="12"/>
        <w:ind w:firstLine="230"/>
        <w:jc w:val="left"/>
      </w:pPr>
      <w:r>
        <w:rPr>
          <w:w w:val="105"/>
        </w:rPr>
        <w:t>In</w:t>
      </w:r>
      <w:r>
        <w:rPr>
          <w:spacing w:val="68"/>
          <w:w w:val="105"/>
        </w:rPr>
        <w:t> </w:t>
      </w:r>
      <w:r>
        <w:rPr>
          <w:w w:val="105"/>
        </w:rPr>
        <w:t>this</w:t>
      </w:r>
      <w:r>
        <w:rPr>
          <w:spacing w:val="69"/>
          <w:w w:val="105"/>
        </w:rPr>
        <w:t> </w:t>
      </w:r>
      <w:r>
        <w:rPr>
          <w:w w:val="105"/>
        </w:rPr>
        <w:t>way,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bank</w:t>
      </w:r>
      <w:r>
        <w:rPr>
          <w:spacing w:val="69"/>
          <w:w w:val="105"/>
        </w:rPr>
        <w:t> </w:t>
      </w:r>
      <w:r>
        <w:rPr>
          <w:w w:val="105"/>
        </w:rPr>
        <w:t>has</w:t>
      </w:r>
      <w:r>
        <w:rPr>
          <w:spacing w:val="69"/>
          <w:w w:val="105"/>
        </w:rPr>
        <w:t> </w:t>
      </w:r>
      <w:r>
        <w:rPr>
          <w:w w:val="105"/>
        </w:rPr>
        <w:t>to</w:t>
      </w:r>
      <w:r>
        <w:rPr>
          <w:spacing w:val="69"/>
          <w:w w:val="105"/>
        </w:rPr>
        <w:t> </w:t>
      </w:r>
      <w:r>
        <w:rPr>
          <w:w w:val="105"/>
        </w:rPr>
        <w:t>compute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rating</w:t>
      </w:r>
      <w:r>
        <w:rPr>
          <w:spacing w:val="68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all</w:t>
      </w:r>
      <w:r>
        <w:rPr>
          <w:spacing w:val="69"/>
          <w:w w:val="105"/>
        </w:rPr>
        <w:t> </w:t>
      </w:r>
      <w:r>
        <w:rPr>
          <w:w w:val="105"/>
        </w:rPr>
        <w:t>risk</w:t>
      </w:r>
      <w:r>
        <w:rPr>
          <w:spacing w:val="69"/>
          <w:w w:val="105"/>
        </w:rPr>
        <w:t> </w:t>
      </w:r>
      <w:r>
        <w:rPr>
          <w:w w:val="105"/>
        </w:rPr>
        <w:t>components</w:t>
      </w:r>
      <w:r>
        <w:rPr>
          <w:spacing w:val="-70"/>
          <w:w w:val="105"/>
        </w:rPr>
        <w:t> </w:t>
      </w:r>
      <w:r>
        <w:rPr>
          <w:w w:val="105"/>
        </w:rPr>
        <w:t>applicable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model.</w:t>
      </w:r>
    </w:p>
    <w:p>
      <w:pPr>
        <w:spacing w:after="0" w:line="256" w:lineRule="auto"/>
        <w:jc w:val="left"/>
        <w:sectPr>
          <w:pgSz w:w="12240" w:h="15840"/>
          <w:pgMar w:top="1440" w:bottom="280" w:left="1340" w:right="1320"/>
        </w:sectPr>
      </w:pPr>
    </w:p>
    <w:p>
      <w:pPr>
        <w:pStyle w:val="Heading2"/>
        <w:numPr>
          <w:ilvl w:val="1"/>
          <w:numId w:val="26"/>
        </w:numPr>
        <w:tabs>
          <w:tab w:pos="1327" w:val="left" w:leader="none"/>
        </w:tabs>
        <w:spacing w:line="249" w:lineRule="auto" w:before="73" w:after="0"/>
        <w:ind w:left="3847" w:right="420" w:hanging="3446"/>
        <w:jc w:val="left"/>
      </w:pPr>
      <w:r>
        <w:rPr>
          <w:spacing w:val="-3"/>
        </w:rPr>
        <w:t>DERIVATION</w:t>
      </w:r>
      <w:r>
        <w:rPr>
          <w:spacing w:val="-5"/>
        </w:rPr>
        <w:t> </w:t>
      </w:r>
      <w:r>
        <w:rPr>
          <w:spacing w:val="-3"/>
        </w:rPr>
        <w:t>OF</w:t>
      </w:r>
      <w:r>
        <w:rPr>
          <w:spacing w:val="-22"/>
        </w:rPr>
        <w:t> </w:t>
      </w:r>
      <w:r>
        <w:rPr>
          <w:spacing w:val="-3"/>
        </w:rPr>
        <w:t>COUNTERPARTY</w:t>
      </w:r>
      <w:r>
        <w:rPr>
          <w:spacing w:val="-114"/>
        </w:rPr>
        <w:t> </w:t>
      </w:r>
      <w:r>
        <w:rPr/>
        <w:t>RATING</w:t>
      </w:r>
    </w:p>
    <w:p>
      <w:pPr>
        <w:pStyle w:val="BodyText"/>
        <w:spacing w:line="256" w:lineRule="auto" w:before="90"/>
        <w:ind w:right="129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grade</w:t>
      </w:r>
      <w:r>
        <w:rPr>
          <w:spacing w:val="1"/>
          <w:w w:val="105"/>
        </w:rPr>
        <w:t> </w:t>
      </w:r>
      <w:r>
        <w:rPr>
          <w:w w:val="105"/>
        </w:rPr>
        <w:t>assignable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computed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aggregation of component risk. The aggregation process involves the following</w:t>
      </w:r>
      <w:r>
        <w:rPr>
          <w:spacing w:val="-71"/>
          <w:w w:val="105"/>
        </w:rPr>
        <w:t> </w:t>
      </w:r>
      <w:r>
        <w:rPr>
          <w:w w:val="105"/>
        </w:rPr>
        <w:t>steps:</w:t>
      </w:r>
    </w:p>
    <w:p>
      <w:pPr>
        <w:pStyle w:val="ListParagraph"/>
        <w:numPr>
          <w:ilvl w:val="0"/>
          <w:numId w:val="27"/>
        </w:numPr>
        <w:tabs>
          <w:tab w:pos="578" w:val="left" w:leader="none"/>
        </w:tabs>
        <w:spacing w:line="256" w:lineRule="auto" w:before="32" w:after="0"/>
        <w:ind w:left="272" w:right="127" w:firstLine="0"/>
        <w:jc w:val="left"/>
        <w:rPr>
          <w:sz w:val="28"/>
        </w:rPr>
      </w:pPr>
      <w:r>
        <w:rPr>
          <w:w w:val="105"/>
          <w:sz w:val="28"/>
        </w:rPr>
        <w:t>Write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down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weighted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score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percentage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each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component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(column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2,</w:t>
      </w:r>
      <w:r>
        <w:rPr>
          <w:color w:val="0000ED"/>
          <w:spacing w:val="-3"/>
          <w:w w:val="105"/>
          <w:sz w:val="28"/>
        </w:rPr>
        <w:t> </w:t>
      </w:r>
      <w:r>
        <w:rPr>
          <w:color w:val="0000ED"/>
          <w:w w:val="105"/>
          <w:sz w:val="28"/>
          <w:u w:val="single" w:color="0000ED"/>
        </w:rPr>
        <w:t>Table</w:t>
      </w:r>
      <w:r>
        <w:rPr>
          <w:color w:val="0000ED"/>
          <w:spacing w:val="-3"/>
          <w:w w:val="105"/>
          <w:sz w:val="28"/>
          <w:u w:val="single" w:color="0000ED"/>
        </w:rPr>
        <w:t> </w:t>
      </w:r>
      <w:r>
        <w:rPr>
          <w:color w:val="0000ED"/>
          <w:w w:val="105"/>
          <w:sz w:val="28"/>
          <w:u w:val="single" w:color="0000ED"/>
        </w:rPr>
        <w:t>11.21</w:t>
      </w:r>
      <w:r>
        <w:rPr>
          <w:w w:val="105"/>
          <w:sz w:val="28"/>
        </w:rPr>
        <w:t>).</w:t>
      </w:r>
    </w:p>
    <w:p>
      <w:pPr>
        <w:pStyle w:val="ListParagraph"/>
        <w:numPr>
          <w:ilvl w:val="0"/>
          <w:numId w:val="27"/>
        </w:numPr>
        <w:tabs>
          <w:tab w:pos="570" w:val="left" w:leader="none"/>
        </w:tabs>
        <w:spacing w:line="256" w:lineRule="auto" w:before="31" w:after="0"/>
        <w:ind w:left="272" w:right="125" w:firstLine="0"/>
        <w:jc w:val="left"/>
        <w:rPr>
          <w:sz w:val="28"/>
        </w:rPr>
      </w:pPr>
      <w:r>
        <w:rPr>
          <w:w w:val="105"/>
          <w:sz w:val="28"/>
        </w:rPr>
        <w:t>Write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down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percentage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weights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allotted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each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component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under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CRR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model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(column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3).</w:t>
      </w:r>
    </w:p>
    <w:p>
      <w:pPr>
        <w:pStyle w:val="ListParagraph"/>
        <w:numPr>
          <w:ilvl w:val="0"/>
          <w:numId w:val="27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Arrive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at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final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weighted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score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percentage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(column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4).</w:t>
      </w:r>
    </w:p>
    <w:p>
      <w:pPr>
        <w:pStyle w:val="ListParagraph"/>
        <w:numPr>
          <w:ilvl w:val="0"/>
          <w:numId w:val="27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Take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total</w:t>
      </w:r>
      <w:r>
        <w:rPr>
          <w:spacing w:val="13"/>
          <w:sz w:val="28"/>
        </w:rPr>
        <w:t> </w:t>
      </w:r>
      <w:r>
        <w:rPr>
          <w:sz w:val="28"/>
        </w:rPr>
        <w:t>of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final</w:t>
      </w:r>
      <w:r>
        <w:rPr>
          <w:spacing w:val="14"/>
          <w:sz w:val="28"/>
        </w:rPr>
        <w:t> </w:t>
      </w:r>
      <w:r>
        <w:rPr>
          <w:sz w:val="28"/>
        </w:rPr>
        <w:t>weighted</w:t>
      </w:r>
      <w:r>
        <w:rPr>
          <w:spacing w:val="14"/>
          <w:sz w:val="28"/>
        </w:rPr>
        <w:t> </w:t>
      </w:r>
      <w:r>
        <w:rPr>
          <w:sz w:val="28"/>
        </w:rPr>
        <w:t>score</w:t>
      </w:r>
      <w:r>
        <w:rPr>
          <w:spacing w:val="13"/>
          <w:sz w:val="28"/>
        </w:rPr>
        <w:t> </w:t>
      </w:r>
      <w:r>
        <w:rPr>
          <w:sz w:val="28"/>
        </w:rPr>
        <w:t>percentage</w:t>
      </w:r>
      <w:r>
        <w:rPr>
          <w:spacing w:val="13"/>
          <w:sz w:val="28"/>
        </w:rPr>
        <w:t> </w:t>
      </w:r>
      <w:r>
        <w:rPr>
          <w:sz w:val="28"/>
        </w:rPr>
        <w:t>(column</w:t>
      </w:r>
      <w:r>
        <w:rPr>
          <w:spacing w:val="15"/>
          <w:sz w:val="28"/>
        </w:rPr>
        <w:t> </w:t>
      </w:r>
      <w:r>
        <w:rPr>
          <w:sz w:val="28"/>
        </w:rPr>
        <w:t>4).</w:t>
      </w:r>
    </w:p>
    <w:p>
      <w:pPr>
        <w:pStyle w:val="ListParagraph"/>
        <w:numPr>
          <w:ilvl w:val="0"/>
          <w:numId w:val="27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Assign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grade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per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grading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scale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(refer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color w:val="0000ED"/>
          <w:spacing w:val="-18"/>
          <w:w w:val="105"/>
          <w:sz w:val="28"/>
        </w:rPr>
        <w:t> </w:t>
      </w:r>
      <w:r>
        <w:rPr>
          <w:color w:val="0000ED"/>
          <w:w w:val="105"/>
          <w:sz w:val="28"/>
          <w:u w:val="single" w:color="0000ED"/>
        </w:rPr>
        <w:t>Table</w:t>
      </w:r>
      <w:r>
        <w:rPr>
          <w:color w:val="0000ED"/>
          <w:spacing w:val="-17"/>
          <w:w w:val="105"/>
          <w:sz w:val="28"/>
          <w:u w:val="single" w:color="0000ED"/>
        </w:rPr>
        <w:t> </w:t>
      </w:r>
      <w:r>
        <w:rPr>
          <w:color w:val="0000ED"/>
          <w:w w:val="105"/>
          <w:sz w:val="28"/>
          <w:u w:val="single" w:color="0000ED"/>
        </w:rPr>
        <w:t>11.14</w:t>
      </w:r>
      <w:r>
        <w:rPr>
          <w:w w:val="105"/>
          <w:sz w:val="28"/>
        </w:rPr>
        <w:t>).</w:t>
      </w:r>
    </w:p>
    <w:p>
      <w:pPr>
        <w:pStyle w:val="BodyText"/>
        <w:spacing w:line="256" w:lineRule="auto" w:before="52"/>
        <w:ind w:firstLine="230"/>
        <w:jc w:val="left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format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computation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counterparty</w:t>
      </w:r>
      <w:r>
        <w:rPr>
          <w:spacing w:val="39"/>
          <w:w w:val="105"/>
        </w:rPr>
        <w:t> </w:t>
      </w:r>
      <w:r>
        <w:rPr>
          <w:w w:val="105"/>
        </w:rPr>
        <w:t>rating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suggested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71"/>
          <w:w w:val="105"/>
        </w:rPr>
        <w:t> </w:t>
      </w:r>
      <w:r>
        <w:rPr>
          <w:color w:val="0000ED"/>
          <w:w w:val="105"/>
          <w:u w:val="single" w:color="0000ED"/>
        </w:rPr>
        <w:t>11.21</w:t>
      </w:r>
      <w:r>
        <w:rPr>
          <w:w w:val="105"/>
        </w:rPr>
        <w:t>.</w:t>
      </w:r>
    </w:p>
    <w:p>
      <w:pPr>
        <w:pStyle w:val="BodyText"/>
        <w:spacing w:before="7"/>
        <w:ind w:left="0"/>
        <w:jc w:val="left"/>
        <w:rPr>
          <w:sz w:val="43"/>
        </w:rPr>
      </w:pPr>
    </w:p>
    <w:p>
      <w:pPr>
        <w:pStyle w:val="Heading2"/>
        <w:numPr>
          <w:ilvl w:val="1"/>
          <w:numId w:val="26"/>
        </w:numPr>
        <w:tabs>
          <w:tab w:pos="3984" w:val="left" w:leader="none"/>
        </w:tabs>
        <w:spacing w:line="240" w:lineRule="auto" w:before="0" w:after="0"/>
        <w:ind w:left="3983" w:right="0" w:hanging="925"/>
        <w:jc w:val="left"/>
      </w:pPr>
      <w:r>
        <w:rPr/>
        <w:t>SUMMARY</w:t>
      </w:r>
    </w:p>
    <w:p>
      <w:pPr>
        <w:pStyle w:val="BodyText"/>
        <w:spacing w:line="256" w:lineRule="auto" w:before="113"/>
        <w:ind w:right="118"/>
      </w:pPr>
      <w:r>
        <w:rPr>
          <w:w w:val="105"/>
        </w:rPr>
        <w:t>The credit risk rating models suggested in this book involve a two-stage rating</w:t>
      </w:r>
      <w:r>
        <w:rPr>
          <w:spacing w:val="1"/>
          <w:w w:val="105"/>
        </w:rPr>
        <w:t> </w:t>
      </w:r>
      <w:r>
        <w:rPr>
          <w:w w:val="105"/>
        </w:rPr>
        <w:t>process. First, each risk component is individually rated and assigned a rating,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thereafter,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component</w:t>
      </w:r>
      <w:r>
        <w:rPr>
          <w:spacing w:val="-5"/>
          <w:w w:val="105"/>
        </w:rPr>
        <w:t> </w:t>
      </w:r>
      <w:r>
        <w:rPr>
          <w:w w:val="105"/>
        </w:rPr>
        <w:t>ratings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aggregated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derive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overall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of the counterparty. The same rating scale is used for component ratings and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-3"/>
          <w:w w:val="105"/>
        </w:rPr>
        <w:t> </w:t>
      </w:r>
      <w:r>
        <w:rPr>
          <w:w w:val="105"/>
        </w:rPr>
        <w:t>ratings.</w:t>
      </w:r>
    </w:p>
    <w:p>
      <w:pPr>
        <w:pStyle w:val="BodyText"/>
        <w:spacing w:line="256" w:lineRule="auto" w:before="34"/>
        <w:ind w:right="117" w:firstLine="230"/>
      </w:pP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components,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factors,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elements</w:t>
      </w:r>
      <w:r>
        <w:rPr>
          <w:spacing w:val="-4"/>
          <w:w w:val="105"/>
        </w:rPr>
        <w:t> </w:t>
      </w:r>
      <w:r>
        <w:rPr>
          <w:w w:val="105"/>
        </w:rPr>
        <w:t>carry</w:t>
      </w:r>
      <w:r>
        <w:rPr>
          <w:spacing w:val="-5"/>
          <w:w w:val="105"/>
        </w:rPr>
        <w:t> </w:t>
      </w:r>
      <w:r>
        <w:rPr>
          <w:w w:val="105"/>
        </w:rPr>
        <w:t>varying</w:t>
      </w:r>
      <w:r>
        <w:rPr>
          <w:spacing w:val="-5"/>
          <w:w w:val="105"/>
        </w:rPr>
        <w:t> </w:t>
      </w:r>
      <w:r>
        <w:rPr>
          <w:w w:val="105"/>
        </w:rPr>
        <w:t>significance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different types of rating models. With a view to achieving accuracy in rating,</w:t>
      </w:r>
      <w:r>
        <w:rPr>
          <w:spacing w:val="1"/>
          <w:w w:val="105"/>
        </w:rPr>
        <w:t> </w:t>
      </w:r>
      <w:r>
        <w:rPr>
          <w:w w:val="105"/>
        </w:rPr>
        <w:t>their relative importance is recognized in the rating models through assignment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varying</w:t>
      </w:r>
      <w:r>
        <w:rPr>
          <w:spacing w:val="-4"/>
          <w:w w:val="105"/>
        </w:rPr>
        <w:t> </w:t>
      </w:r>
      <w:r>
        <w:rPr>
          <w:w w:val="105"/>
        </w:rPr>
        <w:t>weights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match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perception.</w:t>
      </w:r>
    </w:p>
    <w:p>
      <w:pPr>
        <w:pStyle w:val="BodyText"/>
        <w:spacing w:line="256" w:lineRule="auto" w:before="33"/>
        <w:ind w:right="120" w:firstLine="230"/>
      </w:pPr>
      <w:r>
        <w:rPr>
          <w:w w:val="105"/>
        </w:rPr>
        <w:t>Risk assessment involves qualitative assessment done on a judgmental basis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quantitative</w:t>
      </w:r>
      <w:r>
        <w:rPr>
          <w:spacing w:val="1"/>
          <w:w w:val="105"/>
        </w:rPr>
        <w:t> </w:t>
      </w:r>
      <w:r>
        <w:rPr>
          <w:w w:val="105"/>
        </w:rPr>
        <w:t>assessment</w:t>
      </w:r>
      <w:r>
        <w:rPr>
          <w:spacing w:val="1"/>
          <w:w w:val="105"/>
        </w:rPr>
        <w:t> </w:t>
      </w:r>
      <w:r>
        <w:rPr>
          <w:w w:val="105"/>
        </w:rPr>
        <w:t>done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quantitative</w:t>
      </w:r>
      <w:r>
        <w:rPr>
          <w:spacing w:val="1"/>
          <w:w w:val="105"/>
        </w:rPr>
        <w:t> </w:t>
      </w:r>
      <w:r>
        <w:rPr>
          <w:w w:val="105"/>
        </w:rPr>
        <w:t>parameters.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element is assigned a score after quantitative and qualitative assessment to</w:t>
      </w:r>
      <w:r>
        <w:rPr>
          <w:spacing w:val="1"/>
          <w:w w:val="105"/>
        </w:rPr>
        <w:t> </w:t>
      </w:r>
      <w:r>
        <w:rPr>
          <w:w w:val="105"/>
        </w:rPr>
        <w:t>convert the rating exercise into a score-based process to ensure accuracy in</w:t>
      </w:r>
      <w:r>
        <w:rPr>
          <w:spacing w:val="1"/>
          <w:w w:val="105"/>
        </w:rPr>
        <w:t> </w:t>
      </w:r>
      <w:r>
        <w:rPr>
          <w:w w:val="105"/>
        </w:rPr>
        <w:t>rating. Banks may use discretion to modify ratings derived from established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appropriate</w:t>
      </w:r>
      <w:r>
        <w:rPr>
          <w:spacing w:val="-7"/>
          <w:w w:val="105"/>
        </w:rPr>
        <w:t> </w:t>
      </w:r>
      <w:r>
        <w:rPr>
          <w:w w:val="105"/>
        </w:rPr>
        <w:t>cases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basis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judgmental</w:t>
      </w:r>
      <w:r>
        <w:rPr>
          <w:spacing w:val="-7"/>
          <w:w w:val="105"/>
        </w:rPr>
        <w:t> </w:t>
      </w:r>
      <w:r>
        <w:rPr>
          <w:w w:val="105"/>
        </w:rPr>
        <w:t>factors.</w:t>
      </w:r>
    </w:p>
    <w:p>
      <w:pPr>
        <w:pStyle w:val="BodyText"/>
        <w:spacing w:line="256" w:lineRule="auto" w:before="35"/>
        <w:ind w:right="132" w:firstLine="230"/>
      </w:pPr>
      <w:r>
        <w:rPr>
          <w:w w:val="105"/>
        </w:rPr>
        <w:t>Banks</w:t>
      </w:r>
      <w:r>
        <w:rPr>
          <w:spacing w:val="-14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develop</w:t>
      </w:r>
      <w:r>
        <w:rPr>
          <w:spacing w:val="-13"/>
          <w:w w:val="105"/>
        </w:rPr>
        <w:t> </w:t>
      </w:r>
      <w:r>
        <w:rPr>
          <w:w w:val="105"/>
        </w:rPr>
        <w:t>norms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assigning</w:t>
      </w:r>
      <w:r>
        <w:rPr>
          <w:spacing w:val="-14"/>
          <w:w w:val="105"/>
        </w:rPr>
        <w:t> </w:t>
      </w:r>
      <w:r>
        <w:rPr>
          <w:w w:val="105"/>
        </w:rPr>
        <w:t>scores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elements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minimize</w:t>
      </w:r>
      <w:r>
        <w:rPr>
          <w:spacing w:val="-72"/>
          <w:w w:val="105"/>
        </w:rPr>
        <w:t> </w:t>
      </w:r>
      <w:r>
        <w:rPr>
          <w:w w:val="105"/>
        </w:rPr>
        <w:t>the possibility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variations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awarding</w:t>
      </w:r>
      <w:r>
        <w:rPr>
          <w:spacing w:val="1"/>
          <w:w w:val="105"/>
        </w:rPr>
        <w:t> </w:t>
      </w:r>
      <w:r>
        <w:rPr>
          <w:w w:val="105"/>
        </w:rPr>
        <w:t>a risk</w:t>
      </w:r>
      <w:r>
        <w:rPr>
          <w:spacing w:val="1"/>
          <w:w w:val="105"/>
        </w:rPr>
        <w:t> </w:t>
      </w:r>
      <w:r>
        <w:rPr>
          <w:w w:val="105"/>
        </w:rPr>
        <w:t>grade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personnel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</w:p>
    <w:p>
      <w:pPr>
        <w:spacing w:after="0" w:line="256" w:lineRule="auto"/>
        <w:sectPr>
          <w:pgSz w:w="12240" w:h="15840"/>
          <w:pgMar w:top="1360" w:bottom="280" w:left="1340" w:right="1320"/>
        </w:sectPr>
      </w:pPr>
    </w:p>
    <w:p>
      <w:pPr>
        <w:pStyle w:val="BodyText"/>
        <w:spacing w:line="256" w:lineRule="auto"/>
        <w:ind w:right="122"/>
      </w:pPr>
      <w:r>
        <w:rPr>
          <w:w w:val="105"/>
        </w:rPr>
        <w:t>counterparty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1"/>
          <w:w w:val="105"/>
        </w:rPr>
        <w:t> </w:t>
      </w:r>
      <w:r>
        <w:rPr>
          <w:w w:val="105"/>
        </w:rPr>
        <w:t>circumstances.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standardized</w:t>
      </w:r>
      <w:r>
        <w:rPr>
          <w:spacing w:val="1"/>
          <w:w w:val="105"/>
        </w:rPr>
        <w:t> </w:t>
      </w:r>
      <w:r>
        <w:rPr>
          <w:w w:val="105"/>
        </w:rPr>
        <w:t>norms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largely</w:t>
      </w:r>
      <w:r>
        <w:rPr>
          <w:spacing w:val="-16"/>
          <w:w w:val="105"/>
        </w:rPr>
        <w:t> </w:t>
      </w:r>
      <w:r>
        <w:rPr>
          <w:w w:val="105"/>
        </w:rPr>
        <w:t>achieve</w:t>
      </w:r>
      <w:r>
        <w:rPr>
          <w:spacing w:val="-16"/>
          <w:w w:val="105"/>
        </w:rPr>
        <w:t> </w:t>
      </w:r>
      <w:r>
        <w:rPr>
          <w:w w:val="105"/>
        </w:rPr>
        <w:t>uniformity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consistency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ratings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eliminate</w:t>
      </w:r>
      <w:r>
        <w:rPr>
          <w:spacing w:val="-15"/>
          <w:w w:val="105"/>
        </w:rPr>
        <w:t> </w:t>
      </w:r>
      <w:r>
        <w:rPr>
          <w:w w:val="105"/>
        </w:rPr>
        <w:t>scope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use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discretion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altering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maneuvering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rating.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spacing w:before="85"/>
      </w:pPr>
      <w:r>
        <w:rPr/>
        <w:t>CHAPTER</w:t>
      </w:r>
      <w:r>
        <w:rPr>
          <w:spacing w:val="11"/>
        </w:rPr>
        <w:t> </w:t>
      </w:r>
      <w:r>
        <w:rPr/>
        <w:t>12</w:t>
      </w:r>
    </w:p>
    <w:p>
      <w:pPr>
        <w:spacing w:before="432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Credit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Risk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Measurement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Model</w:t>
      </w:r>
    </w:p>
    <w:p>
      <w:pPr>
        <w:pStyle w:val="BodyText"/>
        <w:spacing w:before="8"/>
        <w:ind w:left="0"/>
        <w:jc w:val="left"/>
        <w:rPr>
          <w:b/>
          <w:sz w:val="45"/>
        </w:rPr>
      </w:pPr>
    </w:p>
    <w:p>
      <w:pPr>
        <w:pStyle w:val="Heading2"/>
        <w:numPr>
          <w:ilvl w:val="1"/>
          <w:numId w:val="28"/>
        </w:numPr>
        <w:tabs>
          <w:tab w:pos="2469" w:val="left" w:leader="none"/>
        </w:tabs>
        <w:spacing w:line="249" w:lineRule="auto" w:before="0" w:after="0"/>
        <w:ind w:left="1795" w:right="1535" w:hanging="278"/>
        <w:jc w:val="left"/>
      </w:pPr>
      <w:r>
        <w:rPr/>
        <w:t>RISK</w:t>
      </w:r>
      <w:r>
        <w:rPr>
          <w:spacing w:val="4"/>
        </w:rPr>
        <w:t> </w:t>
      </w:r>
      <w:r>
        <w:rPr/>
        <w:t>RATING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RISK</w:t>
      </w:r>
      <w:r>
        <w:rPr>
          <w:spacing w:val="-115"/>
        </w:rPr>
        <w:t> </w:t>
      </w:r>
      <w:r>
        <w:rPr/>
        <w:t>MEASUREMENT</w:t>
      </w:r>
      <w:r>
        <w:rPr>
          <w:spacing w:val="5"/>
        </w:rPr>
        <w:t> </w:t>
      </w:r>
      <w:r>
        <w:rPr/>
        <w:t>MODELS</w:t>
      </w:r>
    </w:p>
    <w:p>
      <w:pPr>
        <w:pStyle w:val="BodyText"/>
        <w:spacing w:line="256" w:lineRule="auto" w:before="90"/>
        <w:ind w:right="117"/>
      </w:pPr>
      <w:r>
        <w:rPr>
          <w:w w:val="105"/>
        </w:rPr>
        <w:t>The development of credit risk measurement models has two dimensions. The</w:t>
      </w:r>
      <w:r>
        <w:rPr>
          <w:spacing w:val="1"/>
          <w:w w:val="105"/>
        </w:rPr>
        <w:t> </w:t>
      </w:r>
      <w:r>
        <w:rPr>
          <w:w w:val="105"/>
        </w:rPr>
        <w:t>first dimension is the establishment of credit risk rating models, and the second</w:t>
      </w:r>
      <w:r>
        <w:rPr>
          <w:spacing w:val="-71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development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techniques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measuring</w:t>
      </w:r>
      <w:r>
        <w:rPr>
          <w:spacing w:val="-8"/>
          <w:w w:val="105"/>
        </w:rPr>
        <w:t> </w:t>
      </w:r>
      <w:r>
        <w:rPr>
          <w:w w:val="105"/>
        </w:rPr>
        <w:t>potential</w:t>
      </w:r>
      <w:r>
        <w:rPr>
          <w:spacing w:val="-8"/>
          <w:w w:val="105"/>
        </w:rPr>
        <w:t> </w:t>
      </w:r>
      <w:r>
        <w:rPr>
          <w:w w:val="105"/>
        </w:rPr>
        <w:t>loss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bank's</w:t>
      </w:r>
      <w:r>
        <w:rPr>
          <w:spacing w:val="-8"/>
          <w:w w:val="105"/>
        </w:rPr>
        <w:t> </w:t>
      </w:r>
      <w:r>
        <w:rPr>
          <w:w w:val="105"/>
        </w:rPr>
        <w:t>total</w:t>
      </w:r>
      <w:r>
        <w:rPr>
          <w:spacing w:val="-7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exposure.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itself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tool</w:t>
      </w:r>
      <w:r>
        <w:rPr>
          <w:spacing w:val="-11"/>
          <w:w w:val="105"/>
        </w:rPr>
        <w:t> </w:t>
      </w:r>
      <w:r>
        <w:rPr>
          <w:w w:val="105"/>
        </w:rPr>
        <w:t>such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once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assigned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counterparty or a credit facility, it indicates the quantum of potential credit loss</w:t>
      </w:r>
      <w:r>
        <w:rPr>
          <w:spacing w:val="-71"/>
          <w:w w:val="105"/>
        </w:rPr>
        <w:t> </w:t>
      </w:r>
      <w:r>
        <w:rPr>
          <w:w w:val="105"/>
        </w:rPr>
        <w:t>that can arise if the default occurs. If the quantum of potential loss from a rated</w:t>
      </w:r>
      <w:r>
        <w:rPr>
          <w:spacing w:val="-71"/>
          <w:w w:val="105"/>
        </w:rPr>
        <w:t> </w:t>
      </w:r>
      <w:r>
        <w:rPr>
          <w:w w:val="105"/>
        </w:rPr>
        <w:t>counterparty approximately matches the actual loss in the event of default, the</w:t>
      </w:r>
      <w:r>
        <w:rPr>
          <w:spacing w:val="1"/>
          <w:w w:val="105"/>
        </w:rPr>
        <w:t> </w:t>
      </w:r>
      <w:r>
        <w:rPr>
          <w:w w:val="105"/>
        </w:rPr>
        <w:t>accuracy of the rating is validated. For example, if an obligor is assigned the</w:t>
      </w:r>
      <w:r>
        <w:rPr>
          <w:spacing w:val="1"/>
          <w:w w:val="105"/>
        </w:rPr>
        <w:t> </w:t>
      </w:r>
      <w:r>
        <w:rPr>
          <w:w w:val="105"/>
        </w:rPr>
        <w:t>AAA rating, which implies very low credit risk, it is inferred that credit loss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13"/>
          <w:w w:val="105"/>
        </w:rPr>
        <w:t> </w:t>
      </w:r>
      <w:r>
        <w:rPr>
          <w:w w:val="105"/>
        </w:rPr>
        <w:t>exposures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counterparty</w:t>
      </w:r>
      <w:r>
        <w:rPr>
          <w:spacing w:val="-12"/>
          <w:w w:val="105"/>
        </w:rPr>
        <w:t> </w:t>
      </w:r>
      <w:r>
        <w:rPr>
          <w:w w:val="105"/>
        </w:rPr>
        <w:t>will</w:t>
      </w:r>
      <w:r>
        <w:rPr>
          <w:spacing w:val="-13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small.</w:t>
      </w:r>
      <w:r>
        <w:rPr>
          <w:spacing w:val="-13"/>
          <w:w w:val="105"/>
        </w:rPr>
        <w:t> </w:t>
      </w:r>
      <w:r>
        <w:rPr>
          <w:w w:val="105"/>
        </w:rPr>
        <w:t>Consequently,</w:t>
      </w:r>
      <w:r>
        <w:rPr>
          <w:spacing w:val="-13"/>
          <w:w w:val="105"/>
        </w:rPr>
        <w:t> </w:t>
      </w:r>
      <w:r>
        <w:rPr>
          <w:w w:val="105"/>
        </w:rPr>
        <w:t>banks</w:t>
      </w:r>
      <w:r>
        <w:rPr>
          <w:spacing w:val="-12"/>
          <w:w w:val="105"/>
        </w:rPr>
        <w:t> </w:t>
      </w:r>
      <w:r>
        <w:rPr>
          <w:w w:val="105"/>
        </w:rPr>
        <w:t>prescribe</w:t>
      </w:r>
      <w:r>
        <w:rPr>
          <w:spacing w:val="-71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lower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weight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calculation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regulatory</w:t>
      </w:r>
      <w:r>
        <w:rPr>
          <w:spacing w:val="-6"/>
          <w:w w:val="105"/>
        </w:rPr>
        <w:t> </w:t>
      </w:r>
      <w:r>
        <w:rPr>
          <w:w w:val="105"/>
        </w:rPr>
        <w:t>capital,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lower</w:t>
      </w:r>
      <w:r>
        <w:rPr>
          <w:spacing w:val="-7"/>
          <w:w w:val="105"/>
        </w:rPr>
        <w:t> </w:t>
      </w:r>
      <w:r>
        <w:rPr>
          <w:w w:val="105"/>
        </w:rPr>
        <w:t>interest</w:t>
      </w:r>
      <w:r>
        <w:rPr>
          <w:spacing w:val="-7"/>
          <w:w w:val="105"/>
        </w:rPr>
        <w:t> </w:t>
      </w:r>
      <w:r>
        <w:rPr>
          <w:w w:val="105"/>
        </w:rPr>
        <w:t>rate</w:t>
      </w:r>
      <w:r>
        <w:rPr>
          <w:spacing w:val="-71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lending,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lower</w:t>
      </w:r>
      <w:r>
        <w:rPr>
          <w:spacing w:val="-14"/>
          <w:w w:val="105"/>
        </w:rPr>
        <w:t> </w:t>
      </w:r>
      <w:r>
        <w:rPr>
          <w:w w:val="105"/>
        </w:rPr>
        <w:t>loan</w:t>
      </w:r>
      <w:r>
        <w:rPr>
          <w:spacing w:val="-14"/>
          <w:w w:val="105"/>
        </w:rPr>
        <w:t> </w:t>
      </w:r>
      <w:r>
        <w:rPr>
          <w:w w:val="105"/>
        </w:rPr>
        <w:t>loss</w:t>
      </w:r>
      <w:r>
        <w:rPr>
          <w:spacing w:val="-14"/>
          <w:w w:val="105"/>
        </w:rPr>
        <w:t> </w:t>
      </w:r>
      <w:r>
        <w:rPr>
          <w:w w:val="105"/>
        </w:rPr>
        <w:t>reserve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AAA-rated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exposures.</w:t>
      </w:r>
      <w:r>
        <w:rPr>
          <w:spacing w:val="-14"/>
          <w:w w:val="105"/>
        </w:rPr>
        <w:t> </w:t>
      </w:r>
      <w:r>
        <w:rPr>
          <w:w w:val="105"/>
        </w:rPr>
        <w:t>There</w:t>
      </w:r>
      <w:r>
        <w:rPr>
          <w:spacing w:val="-71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inverse</w:t>
      </w:r>
      <w:r>
        <w:rPr>
          <w:spacing w:val="-6"/>
          <w:w w:val="105"/>
        </w:rPr>
        <w:t> </w:t>
      </w:r>
      <w:r>
        <w:rPr>
          <w:w w:val="105"/>
        </w:rPr>
        <w:t>relationship</w:t>
      </w:r>
      <w:r>
        <w:rPr>
          <w:spacing w:val="-6"/>
          <w:w w:val="105"/>
        </w:rPr>
        <w:t> </w:t>
      </w:r>
      <w:r>
        <w:rPr>
          <w:w w:val="105"/>
        </w:rPr>
        <w:t>between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quantum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loss;</w:t>
      </w:r>
      <w:r>
        <w:rPr>
          <w:spacing w:val="-71"/>
          <w:w w:val="105"/>
        </w:rPr>
        <w:t> </w:t>
      </w:r>
      <w:r>
        <w:rPr>
          <w:w w:val="105"/>
        </w:rPr>
        <w:t>that is, the higher the rating signifying lower risk from the exposure, the lower</w:t>
      </w:r>
      <w:r>
        <w:rPr>
          <w:spacing w:val="1"/>
          <w:w w:val="105"/>
        </w:rPr>
        <w:t> </w:t>
      </w:r>
      <w:r>
        <w:rPr>
          <w:w w:val="105"/>
        </w:rPr>
        <w:t>the expected quantum of potential credit loss. This relationship is likely to hold</w:t>
      </w:r>
      <w:r>
        <w:rPr>
          <w:spacing w:val="-71"/>
          <w:w w:val="105"/>
        </w:rPr>
        <w:t> </w:t>
      </w:r>
      <w:r>
        <w:rPr>
          <w:w w:val="105"/>
        </w:rPr>
        <w:t>good</w:t>
      </w:r>
      <w:r>
        <w:rPr>
          <w:spacing w:val="-12"/>
          <w:w w:val="105"/>
        </w:rPr>
        <w:t> </w:t>
      </w:r>
      <w:r>
        <w:rPr>
          <w:w w:val="105"/>
        </w:rPr>
        <w:t>only</w:t>
      </w:r>
      <w:r>
        <w:rPr>
          <w:spacing w:val="-12"/>
          <w:w w:val="105"/>
        </w:rPr>
        <w:t> </w:t>
      </w:r>
      <w:r>
        <w:rPr>
          <w:w w:val="105"/>
        </w:rPr>
        <w:t>if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model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very</w:t>
      </w:r>
      <w:r>
        <w:rPr>
          <w:spacing w:val="-12"/>
          <w:w w:val="105"/>
        </w:rPr>
        <w:t> </w:t>
      </w:r>
      <w:r>
        <w:rPr>
          <w:w w:val="105"/>
        </w:rPr>
        <w:t>robust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produces</w:t>
      </w:r>
      <w:r>
        <w:rPr>
          <w:spacing w:val="-11"/>
          <w:w w:val="105"/>
        </w:rPr>
        <w:t> </w:t>
      </w:r>
      <w:r>
        <w:rPr>
          <w:w w:val="105"/>
        </w:rPr>
        <w:t>accurate</w:t>
      </w:r>
      <w:r>
        <w:rPr>
          <w:spacing w:val="-12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grades.</w:t>
      </w:r>
      <w:r>
        <w:rPr>
          <w:spacing w:val="-72"/>
          <w:w w:val="105"/>
        </w:rPr>
        <w:t> </w:t>
      </w:r>
      <w:r>
        <w:rPr>
          <w:w w:val="105"/>
        </w:rPr>
        <w:t>The rating model should include multidimensional criteria and recognize both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counterparty-specific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transaction-specific</w:t>
      </w:r>
      <w:r>
        <w:rPr>
          <w:spacing w:val="-8"/>
          <w:w w:val="105"/>
        </w:rPr>
        <w:t> </w:t>
      </w:r>
      <w:r>
        <w:rPr>
          <w:w w:val="105"/>
        </w:rPr>
        <w:t>characteristics.</w:t>
      </w:r>
      <w:r>
        <w:rPr>
          <w:spacing w:val="-8"/>
          <w:w w:val="105"/>
        </w:rPr>
        <w:t> </w:t>
      </w:r>
      <w:r>
        <w:rPr>
          <w:w w:val="105"/>
        </w:rPr>
        <w:t>Rating</w:t>
      </w:r>
      <w:r>
        <w:rPr>
          <w:spacing w:val="-8"/>
          <w:w w:val="105"/>
        </w:rPr>
        <w:t> </w:t>
      </w:r>
      <w:r>
        <w:rPr>
          <w:w w:val="105"/>
        </w:rPr>
        <w:t>criteria</w:t>
      </w:r>
      <w:r>
        <w:rPr>
          <w:spacing w:val="-71"/>
          <w:w w:val="105"/>
        </w:rPr>
        <w:t> </w:t>
      </w:r>
      <w:r>
        <w:rPr>
          <w:w w:val="105"/>
        </w:rPr>
        <w:t>should</w:t>
      </w:r>
      <w:r>
        <w:rPr>
          <w:spacing w:val="-12"/>
          <w:w w:val="105"/>
        </w:rPr>
        <w:t> </w:t>
      </w:r>
      <w:r>
        <w:rPr>
          <w:w w:val="105"/>
        </w:rPr>
        <w:t>include</w:t>
      </w:r>
      <w:r>
        <w:rPr>
          <w:spacing w:val="-11"/>
          <w:w w:val="105"/>
        </w:rPr>
        <w:t> </w:t>
      </w:r>
      <w:r>
        <w:rPr>
          <w:w w:val="105"/>
        </w:rPr>
        <w:t>appropriate</w:t>
      </w:r>
      <w:r>
        <w:rPr>
          <w:spacing w:val="-12"/>
          <w:w w:val="105"/>
        </w:rPr>
        <w:t> </w:t>
      </w:r>
      <w:r>
        <w:rPr>
          <w:w w:val="105"/>
        </w:rPr>
        <w:t>factors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influence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level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stability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borrower's</w:t>
      </w:r>
      <w:r>
        <w:rPr>
          <w:spacing w:val="-10"/>
          <w:w w:val="105"/>
        </w:rPr>
        <w:t> </w:t>
      </w:r>
      <w:r>
        <w:rPr>
          <w:w w:val="105"/>
        </w:rPr>
        <w:t>business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income,</w:t>
      </w:r>
      <w:r>
        <w:rPr>
          <w:spacing w:val="-9"/>
          <w:w w:val="105"/>
        </w:rPr>
        <w:t> </w:t>
      </w:r>
      <w:r>
        <w:rPr>
          <w:w w:val="105"/>
        </w:rPr>
        <w:t>like</w:t>
      </w:r>
      <w:r>
        <w:rPr>
          <w:spacing w:val="-9"/>
          <w:w w:val="105"/>
        </w:rPr>
        <w:t> </w:t>
      </w:r>
      <w:r>
        <w:rPr>
          <w:w w:val="105"/>
        </w:rPr>
        <w:t>economic</w:t>
      </w:r>
      <w:r>
        <w:rPr>
          <w:spacing w:val="-10"/>
          <w:w w:val="105"/>
        </w:rPr>
        <w:t> </w:t>
      </w:r>
      <w:r>
        <w:rPr>
          <w:w w:val="105"/>
        </w:rPr>
        <w:t>slowdowns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macroeconomic</w:t>
      </w:r>
      <w:r>
        <w:rPr>
          <w:spacing w:val="-71"/>
          <w:w w:val="105"/>
        </w:rPr>
        <w:t> </w:t>
      </w:r>
      <w:r>
        <w:rPr>
          <w:w w:val="105"/>
        </w:rPr>
        <w:t>imbalances</w:t>
      </w:r>
      <w:r>
        <w:rPr>
          <w:spacing w:val="-13"/>
          <w:w w:val="105"/>
        </w:rPr>
        <w:t> </w:t>
      </w:r>
      <w:r>
        <w:rPr>
          <w:w w:val="105"/>
        </w:rPr>
        <w:t>within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country,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adverse</w:t>
      </w:r>
      <w:r>
        <w:rPr>
          <w:spacing w:val="-13"/>
          <w:w w:val="105"/>
        </w:rPr>
        <w:t> </w:t>
      </w:r>
      <w:r>
        <w:rPr>
          <w:w w:val="105"/>
        </w:rPr>
        <w:t>developments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other</w:t>
      </w:r>
      <w:r>
        <w:rPr>
          <w:spacing w:val="-13"/>
          <w:w w:val="105"/>
        </w:rPr>
        <w:t> </w:t>
      </w:r>
      <w:r>
        <w:rPr>
          <w:w w:val="105"/>
        </w:rPr>
        <w:t>countries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affect</w:t>
      </w:r>
      <w:r>
        <w:rPr>
          <w:spacing w:val="1"/>
          <w:w w:val="105"/>
        </w:rPr>
        <w:t> </w:t>
      </w:r>
      <w:r>
        <w:rPr>
          <w:w w:val="105"/>
        </w:rPr>
        <w:t>import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export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cross-border</w:t>
      </w:r>
      <w:r>
        <w:rPr>
          <w:spacing w:val="1"/>
          <w:w w:val="105"/>
        </w:rPr>
        <w:t> </w:t>
      </w:r>
      <w:r>
        <w:rPr>
          <w:w w:val="105"/>
        </w:rPr>
        <w:t>transactions.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shortcomings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rating</w:t>
      </w:r>
      <w:r>
        <w:rPr>
          <w:spacing w:val="-13"/>
          <w:w w:val="105"/>
        </w:rPr>
        <w:t> </w:t>
      </w:r>
      <w:r>
        <w:rPr>
          <w:w w:val="105"/>
        </w:rPr>
        <w:t>models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they</w:t>
      </w:r>
      <w:r>
        <w:rPr>
          <w:spacing w:val="-13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not</w:t>
      </w:r>
      <w:r>
        <w:rPr>
          <w:spacing w:val="-13"/>
          <w:w w:val="105"/>
        </w:rPr>
        <w:t> </w:t>
      </w:r>
      <w:r>
        <w:rPr>
          <w:w w:val="105"/>
        </w:rPr>
        <w:t>often</w:t>
      </w:r>
      <w:r>
        <w:rPr>
          <w:spacing w:val="-12"/>
          <w:w w:val="105"/>
        </w:rPr>
        <w:t> </w:t>
      </w:r>
      <w:r>
        <w:rPr>
          <w:w w:val="105"/>
        </w:rPr>
        <w:t>capture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losses</w:t>
      </w:r>
      <w:r>
        <w:rPr>
          <w:spacing w:val="-71"/>
          <w:w w:val="105"/>
        </w:rPr>
        <w:t> </w:t>
      </w:r>
      <w:r>
        <w:rPr>
          <w:w w:val="105"/>
        </w:rPr>
        <w:t>during economic recessions, and they assume zero correlation between risk</w:t>
      </w:r>
      <w:r>
        <w:rPr>
          <w:spacing w:val="1"/>
          <w:w w:val="105"/>
        </w:rPr>
        <w:t> </w:t>
      </w:r>
      <w:r>
        <w:rPr>
          <w:w w:val="105"/>
        </w:rPr>
        <w:t>factors and business activities. The recognition of all relevant risk parameters</w:t>
      </w:r>
      <w:r>
        <w:rPr>
          <w:spacing w:val="1"/>
          <w:w w:val="105"/>
        </w:rPr>
        <w:t> </w:t>
      </w:r>
      <w:r>
        <w:rPr>
          <w:w w:val="105"/>
        </w:rPr>
        <w:t>should,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great</w:t>
      </w:r>
      <w:r>
        <w:rPr>
          <w:spacing w:val="-9"/>
          <w:w w:val="105"/>
        </w:rPr>
        <w:t> </w:t>
      </w:r>
      <w:r>
        <w:rPr>
          <w:w w:val="105"/>
        </w:rPr>
        <w:t>extent,</w:t>
      </w:r>
      <w:r>
        <w:rPr>
          <w:spacing w:val="-8"/>
          <w:w w:val="105"/>
        </w:rPr>
        <w:t> </w:t>
      </w:r>
      <w:r>
        <w:rPr>
          <w:w w:val="105"/>
        </w:rPr>
        <w:t>do</w:t>
      </w:r>
      <w:r>
        <w:rPr>
          <w:spacing w:val="-9"/>
          <w:w w:val="105"/>
        </w:rPr>
        <w:t> </w:t>
      </w:r>
      <w:r>
        <w:rPr>
          <w:w w:val="105"/>
        </w:rPr>
        <w:t>away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some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shortcomings</w:t>
      </w:r>
      <w:r>
        <w:rPr>
          <w:spacing w:val="-8"/>
          <w:w w:val="105"/>
        </w:rPr>
        <w:t> </w:t>
      </w:r>
      <w:r>
        <w:rPr>
          <w:w w:val="105"/>
        </w:rPr>
        <w:t>found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72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2"/>
          <w:w w:val="105"/>
        </w:rPr>
        <w:t> </w:t>
      </w:r>
      <w:r>
        <w:rPr>
          <w:w w:val="105"/>
        </w:rPr>
        <w:t>models.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1"/>
          <w:numId w:val="28"/>
        </w:numPr>
        <w:tabs>
          <w:tab w:pos="1846" w:val="left" w:leader="none"/>
        </w:tabs>
        <w:spacing w:line="249" w:lineRule="auto" w:before="73" w:after="0"/>
        <w:ind w:left="2252" w:right="913" w:hanging="1358"/>
        <w:jc w:val="left"/>
      </w:pPr>
      <w:r>
        <w:rPr/>
        <w:t>CREDIT LOSS</w:t>
      </w:r>
      <w:r>
        <w:rPr>
          <w:spacing w:val="11"/>
        </w:rPr>
        <w:t> </w:t>
      </w:r>
      <w:r>
        <w:rPr/>
        <w:t>ESTIMATION—</w:t>
      </w:r>
      <w:r>
        <w:rPr>
          <w:spacing w:val="-115"/>
        </w:rPr>
        <w:t> </w:t>
      </w:r>
      <w:r>
        <w:rPr/>
        <w:t>CONCEPTUAL</w:t>
      </w:r>
      <w:r>
        <w:rPr>
          <w:spacing w:val="-24"/>
        </w:rPr>
        <w:t> </w:t>
      </w:r>
      <w:r>
        <w:rPr/>
        <w:t>ISSUES</w:t>
      </w:r>
    </w:p>
    <w:p>
      <w:pPr>
        <w:pStyle w:val="BodyText"/>
        <w:spacing w:line="256" w:lineRule="auto" w:before="90"/>
        <w:ind w:right="118"/>
      </w:pPr>
      <w:r>
        <w:rPr>
          <w:w w:val="105"/>
        </w:rPr>
        <w:t>Establishment of credit risk measurement models involves resolution of two</w:t>
      </w:r>
      <w:r>
        <w:rPr>
          <w:spacing w:val="1"/>
          <w:w w:val="105"/>
        </w:rPr>
        <w:t> </w:t>
      </w:r>
      <w:r>
        <w:rPr>
          <w:w w:val="105"/>
        </w:rPr>
        <w:t>major</w:t>
      </w:r>
      <w:r>
        <w:rPr>
          <w:spacing w:val="-8"/>
          <w:w w:val="105"/>
        </w:rPr>
        <w:t> </w:t>
      </w:r>
      <w:r>
        <w:rPr>
          <w:w w:val="105"/>
        </w:rPr>
        <w:t>issues.</w:t>
      </w:r>
      <w:r>
        <w:rPr>
          <w:spacing w:val="-8"/>
          <w:w w:val="105"/>
        </w:rPr>
        <w:t> </w:t>
      </w:r>
      <w:r>
        <w:rPr>
          <w:w w:val="105"/>
        </w:rPr>
        <w:t>First,</w:t>
      </w:r>
      <w:r>
        <w:rPr>
          <w:spacing w:val="-8"/>
          <w:w w:val="105"/>
        </w:rPr>
        <w:t> </w:t>
      </w:r>
      <w:r>
        <w:rPr>
          <w:w w:val="105"/>
        </w:rPr>
        <w:t>when</w:t>
      </w:r>
      <w:r>
        <w:rPr>
          <w:spacing w:val="-8"/>
          <w:w w:val="105"/>
        </w:rPr>
        <w:t> </w:t>
      </w:r>
      <w:r>
        <w:rPr>
          <w:w w:val="105"/>
        </w:rPr>
        <w:t>shall</w:t>
      </w:r>
      <w:r>
        <w:rPr>
          <w:spacing w:val="-8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say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loss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8"/>
          <w:w w:val="105"/>
        </w:rPr>
        <w:t> </w:t>
      </w:r>
      <w:r>
        <w:rPr>
          <w:w w:val="105"/>
        </w:rPr>
        <w:t>occurred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likely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occur, and second, what is the time zone up to which we shall attempt to</w:t>
      </w:r>
      <w:r>
        <w:rPr>
          <w:spacing w:val="1"/>
          <w:w w:val="105"/>
        </w:rPr>
        <w:t> </w:t>
      </w:r>
      <w:r>
        <w:rPr>
          <w:w w:val="105"/>
        </w:rPr>
        <w:t>measure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loss?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broader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definition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loss,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more</w:t>
      </w:r>
      <w:r>
        <w:rPr>
          <w:spacing w:val="-5"/>
          <w:w w:val="105"/>
        </w:rPr>
        <w:t> </w:t>
      </w:r>
      <w:r>
        <w:rPr>
          <w:w w:val="105"/>
        </w:rPr>
        <w:t>complex</w:t>
      </w:r>
      <w:r>
        <w:rPr>
          <w:spacing w:val="-7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measurement</w:t>
      </w:r>
      <w:r>
        <w:rPr>
          <w:spacing w:val="-10"/>
          <w:w w:val="105"/>
        </w:rPr>
        <w:t> </w:t>
      </w:r>
      <w:r>
        <w:rPr>
          <w:w w:val="105"/>
        </w:rPr>
        <w:t>process</w:t>
      </w:r>
      <w:r>
        <w:rPr>
          <w:spacing w:val="-11"/>
          <w:w w:val="105"/>
        </w:rPr>
        <w:t> </w:t>
      </w:r>
      <w:r>
        <w:rPr>
          <w:w w:val="105"/>
        </w:rPr>
        <w:t>will</w:t>
      </w:r>
      <w:r>
        <w:rPr>
          <w:spacing w:val="-10"/>
          <w:w w:val="105"/>
        </w:rPr>
        <w:t> </w:t>
      </w:r>
      <w:r>
        <w:rPr>
          <w:w w:val="105"/>
        </w:rPr>
        <w:t>be,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longer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time</w:t>
      </w:r>
      <w:r>
        <w:rPr>
          <w:spacing w:val="-10"/>
          <w:w w:val="105"/>
        </w:rPr>
        <w:t> </w:t>
      </w:r>
      <w:r>
        <w:rPr>
          <w:w w:val="105"/>
        </w:rPr>
        <w:t>zone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measurement,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larger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potential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loss</w:t>
      </w:r>
      <w:r>
        <w:rPr>
          <w:spacing w:val="-10"/>
          <w:w w:val="105"/>
        </w:rPr>
        <w:t> </w:t>
      </w:r>
      <w:r>
        <w:rPr>
          <w:w w:val="105"/>
        </w:rPr>
        <w:t>will</w:t>
      </w:r>
      <w:r>
        <w:rPr>
          <w:spacing w:val="-10"/>
          <w:w w:val="105"/>
        </w:rPr>
        <w:t> </w:t>
      </w:r>
      <w:r>
        <w:rPr>
          <w:w w:val="105"/>
        </w:rPr>
        <w:t>be.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loss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defined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difference</w:t>
      </w:r>
      <w:r>
        <w:rPr>
          <w:spacing w:val="-71"/>
          <w:w w:val="105"/>
        </w:rPr>
        <w:t> </w:t>
      </w:r>
      <w:r>
        <w:rPr>
          <w:w w:val="105"/>
        </w:rPr>
        <w:t>between the current value of an exposure and its future value at the end of a</w:t>
      </w:r>
      <w:r>
        <w:rPr>
          <w:spacing w:val="1"/>
          <w:w w:val="105"/>
        </w:rPr>
        <w:t> </w:t>
      </w:r>
      <w:r>
        <w:rPr>
          <w:w w:val="105"/>
        </w:rPr>
        <w:t>chosen time period. The precise definition of current and future values emerges</w:t>
      </w:r>
      <w:r>
        <w:rPr>
          <w:spacing w:val="-71"/>
          <w:w w:val="105"/>
        </w:rPr>
        <w:t> </w:t>
      </w:r>
      <w:r>
        <w:rPr>
          <w:w w:val="105"/>
        </w:rPr>
        <w:t>from the concept of credit loss that the bank adopts for setting up credit risk</w:t>
      </w:r>
      <w:r>
        <w:rPr>
          <w:spacing w:val="1"/>
          <w:w w:val="105"/>
        </w:rPr>
        <w:t> </w:t>
      </w:r>
      <w:r>
        <w:rPr>
          <w:w w:val="105"/>
        </w:rPr>
        <w:t>measurement models. On the issue of credit loss definition, two practices are in</w:t>
      </w:r>
      <w:r>
        <w:rPr>
          <w:spacing w:val="-71"/>
          <w:w w:val="105"/>
        </w:rPr>
        <w:t> </w:t>
      </w:r>
      <w:r>
        <w:rPr>
          <w:w w:val="105"/>
        </w:rPr>
        <w:t>vogue among banks. One is that the loss is deemed to have occurred only when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counterparty</w:t>
      </w:r>
      <w:r>
        <w:rPr>
          <w:spacing w:val="-11"/>
          <w:w w:val="105"/>
        </w:rPr>
        <w:t> </w:t>
      </w:r>
      <w:r>
        <w:rPr>
          <w:w w:val="105"/>
        </w:rPr>
        <w:t>commits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default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its</w:t>
      </w:r>
      <w:r>
        <w:rPr>
          <w:spacing w:val="-11"/>
          <w:w w:val="105"/>
        </w:rPr>
        <w:t> </w:t>
      </w:r>
      <w:r>
        <w:rPr>
          <w:w w:val="105"/>
        </w:rPr>
        <w:t>repayment</w:t>
      </w:r>
      <w:r>
        <w:rPr>
          <w:spacing w:val="-11"/>
          <w:w w:val="105"/>
        </w:rPr>
        <w:t> </w:t>
      </w:r>
      <w:r>
        <w:rPr>
          <w:w w:val="105"/>
        </w:rPr>
        <w:t>obligation.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other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deterioration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quality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exposure</w:t>
      </w:r>
      <w:r>
        <w:rPr>
          <w:spacing w:val="-19"/>
          <w:w w:val="105"/>
        </w:rPr>
        <w:t> </w:t>
      </w:r>
      <w:r>
        <w:rPr>
          <w:w w:val="105"/>
        </w:rPr>
        <w:t>signifies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loss,</w:t>
      </w:r>
      <w:r>
        <w:rPr>
          <w:spacing w:val="-17"/>
          <w:w w:val="105"/>
        </w:rPr>
        <w:t> </w:t>
      </w:r>
      <w:r>
        <w:rPr>
          <w:w w:val="105"/>
        </w:rPr>
        <w:t>even</w:t>
      </w:r>
      <w:r>
        <w:rPr>
          <w:spacing w:val="-18"/>
          <w:w w:val="105"/>
        </w:rPr>
        <w:t> </w:t>
      </w:r>
      <w:r>
        <w:rPr>
          <w:w w:val="105"/>
        </w:rPr>
        <w:t>if</w:t>
      </w:r>
      <w:r>
        <w:rPr>
          <w:spacing w:val="-18"/>
          <w:w w:val="105"/>
        </w:rPr>
        <w:t> </w:t>
      </w:r>
      <w:r>
        <w:rPr>
          <w:w w:val="105"/>
        </w:rPr>
        <w:t>there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no default. Corresponding to these two definitions of credit loss, there are two</w:t>
      </w:r>
      <w:r>
        <w:rPr>
          <w:spacing w:val="1"/>
          <w:w w:val="105"/>
        </w:rPr>
        <w:t> </w:t>
      </w:r>
      <w:r>
        <w:rPr>
          <w:w w:val="105"/>
        </w:rPr>
        <w:t>paradigms for model selection—the default mode paradigm and the mark-to-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-3"/>
          <w:w w:val="105"/>
        </w:rPr>
        <w:t> </w:t>
      </w:r>
      <w:r>
        <w:rPr>
          <w:w w:val="105"/>
        </w:rPr>
        <w:t>paradigm.</w:t>
      </w:r>
    </w:p>
    <w:p>
      <w:pPr>
        <w:spacing w:after="0" w:line="256" w:lineRule="auto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Default</w:t>
      </w:r>
      <w:r>
        <w:rPr>
          <w:spacing w:val="6"/>
        </w:rPr>
        <w:t> </w:t>
      </w:r>
      <w:r>
        <w:rPr/>
        <w:t>Mode</w:t>
      </w:r>
      <w:r>
        <w:rPr>
          <w:spacing w:val="6"/>
        </w:rPr>
        <w:t> </w:t>
      </w:r>
      <w:r>
        <w:rPr/>
        <w:t>Paradigm</w:t>
      </w:r>
    </w:p>
    <w:p>
      <w:pPr>
        <w:pStyle w:val="BodyText"/>
        <w:spacing w:line="256" w:lineRule="auto" w:before="98"/>
        <w:ind w:right="120"/>
      </w:pP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default</w:t>
      </w:r>
      <w:r>
        <w:rPr>
          <w:spacing w:val="-16"/>
          <w:w w:val="105"/>
        </w:rPr>
        <w:t> </w:t>
      </w:r>
      <w:r>
        <w:rPr>
          <w:w w:val="105"/>
        </w:rPr>
        <w:t>mode</w:t>
      </w:r>
      <w:r>
        <w:rPr>
          <w:spacing w:val="-16"/>
          <w:w w:val="105"/>
        </w:rPr>
        <w:t> </w:t>
      </w:r>
      <w:r>
        <w:rPr>
          <w:w w:val="105"/>
        </w:rPr>
        <w:t>(DM)</w:t>
      </w:r>
      <w:r>
        <w:rPr>
          <w:spacing w:val="-16"/>
          <w:w w:val="105"/>
        </w:rPr>
        <w:t> </w:t>
      </w:r>
      <w:r>
        <w:rPr>
          <w:w w:val="105"/>
        </w:rPr>
        <w:t>paradigm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two-state</w:t>
      </w:r>
      <w:r>
        <w:rPr>
          <w:spacing w:val="-16"/>
          <w:w w:val="105"/>
        </w:rPr>
        <w:t> </w:t>
      </w:r>
      <w:r>
        <w:rPr>
          <w:w w:val="105"/>
        </w:rPr>
        <w:t>model—the</w:t>
      </w:r>
      <w:r>
        <w:rPr>
          <w:spacing w:val="-16"/>
          <w:w w:val="105"/>
        </w:rPr>
        <w:t> </w:t>
      </w:r>
      <w:r>
        <w:rPr>
          <w:w w:val="105"/>
        </w:rPr>
        <w:t>default</w:t>
      </w:r>
      <w:r>
        <w:rPr>
          <w:spacing w:val="-16"/>
          <w:w w:val="105"/>
        </w:rPr>
        <w:t> </w:t>
      </w:r>
      <w:r>
        <w:rPr>
          <w:w w:val="105"/>
        </w:rPr>
        <w:t>state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nondefault state—and consequently, the definition of “default” for measuring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loss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very</w:t>
      </w:r>
      <w:r>
        <w:rPr>
          <w:spacing w:val="-3"/>
          <w:w w:val="105"/>
        </w:rPr>
        <w:t> </w:t>
      </w:r>
      <w:r>
        <w:rPr>
          <w:w w:val="105"/>
        </w:rPr>
        <w:t>significant.</w:t>
      </w:r>
      <w:r>
        <w:rPr>
          <w:spacing w:val="-2"/>
          <w:w w:val="105"/>
        </w:rPr>
        <w:t> </w:t>
      </w:r>
      <w:r>
        <w:rPr>
          <w:w w:val="105"/>
        </w:rPr>
        <w:t>Various</w:t>
      </w:r>
      <w:r>
        <w:rPr>
          <w:spacing w:val="-2"/>
          <w:w w:val="105"/>
        </w:rPr>
        <w:t> </w:t>
      </w:r>
      <w:r>
        <w:rPr>
          <w:w w:val="105"/>
        </w:rPr>
        <w:t>concepts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default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2"/>
          <w:w w:val="105"/>
        </w:rPr>
        <w:t> </w:t>
      </w:r>
      <w:r>
        <w:rPr>
          <w:w w:val="105"/>
        </w:rPr>
        <w:t>given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section</w:t>
      </w:r>
    </w:p>
    <w:p>
      <w:pPr>
        <w:pStyle w:val="BodyText"/>
        <w:spacing w:line="256" w:lineRule="auto" w:before="4"/>
        <w:ind w:right="118"/>
      </w:pPr>
      <w:r>
        <w:rPr>
          <w:w w:val="105"/>
        </w:rPr>
        <w:t>9.3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Chapter</w:t>
      </w:r>
      <w:r>
        <w:rPr>
          <w:spacing w:val="-4"/>
          <w:w w:val="105"/>
        </w:rPr>
        <w:t> </w:t>
      </w:r>
      <w:r>
        <w:rPr>
          <w:w w:val="105"/>
        </w:rPr>
        <w:t>9,</w:t>
      </w:r>
      <w:r>
        <w:rPr>
          <w:spacing w:val="-5"/>
          <w:w w:val="105"/>
        </w:rPr>
        <w:t> </w:t>
      </w:r>
      <w:r>
        <w:rPr>
          <w:w w:val="105"/>
        </w:rPr>
        <w:t>but</w:t>
      </w:r>
      <w:r>
        <w:rPr>
          <w:spacing w:val="-4"/>
          <w:w w:val="105"/>
        </w:rPr>
        <w:t> </w:t>
      </w:r>
      <w:r>
        <w:rPr>
          <w:w w:val="105"/>
        </w:rPr>
        <w:t>usually,</w:t>
      </w:r>
      <w:r>
        <w:rPr>
          <w:spacing w:val="-5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define</w:t>
      </w:r>
      <w:r>
        <w:rPr>
          <w:spacing w:val="-4"/>
          <w:w w:val="105"/>
        </w:rPr>
        <w:t> </w:t>
      </w:r>
      <w:r>
        <w:rPr>
          <w:w w:val="105"/>
        </w:rPr>
        <w:t>default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event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conveys</w:t>
      </w:r>
      <w:r>
        <w:rPr>
          <w:spacing w:val="-71"/>
          <w:w w:val="105"/>
        </w:rPr>
        <w:t> </w:t>
      </w:r>
      <w:r>
        <w:rPr>
          <w:w w:val="105"/>
        </w:rPr>
        <w:t>that the counterparty has failed to meet loan repayment obligations as per the</w:t>
      </w:r>
      <w:r>
        <w:rPr>
          <w:spacing w:val="1"/>
          <w:w w:val="105"/>
        </w:rPr>
        <w:t> </w:t>
      </w:r>
      <w:r>
        <w:rPr>
          <w:w w:val="105"/>
        </w:rPr>
        <w:t>terms of the contract, and in that event, the bank treats the relevant exposure as</w:t>
      </w:r>
      <w:r>
        <w:rPr>
          <w:spacing w:val="-71"/>
          <w:w w:val="105"/>
        </w:rPr>
        <w:t> </w:t>
      </w:r>
      <w:r>
        <w:rPr>
          <w:w w:val="105"/>
        </w:rPr>
        <w:t>“nonperforming or nonaccrual” in accordance with the standard accounting</w:t>
      </w:r>
      <w:r>
        <w:rPr>
          <w:spacing w:val="1"/>
          <w:w w:val="105"/>
        </w:rPr>
        <w:t> </w:t>
      </w:r>
      <w:r>
        <w:rPr>
          <w:w w:val="105"/>
        </w:rPr>
        <w:t>practices. Under the DM paradigm, credit losses are recognized only when the</w:t>
      </w:r>
      <w:r>
        <w:rPr>
          <w:spacing w:val="1"/>
          <w:w w:val="105"/>
        </w:rPr>
        <w:t> </w:t>
      </w:r>
      <w:r>
        <w:rPr>
          <w:w w:val="105"/>
        </w:rPr>
        <w:t>counterparty commits a default in repayment obligation, but if there is no</w:t>
      </w:r>
      <w:r>
        <w:rPr>
          <w:spacing w:val="1"/>
          <w:w w:val="105"/>
        </w:rPr>
        <w:t> </w:t>
      </w:r>
      <w:r>
        <w:rPr>
          <w:w w:val="105"/>
        </w:rPr>
        <w:t>default, there is no credit loss though the credit quality may have declined. The</w:t>
      </w:r>
      <w:r>
        <w:rPr>
          <w:spacing w:val="-71"/>
          <w:w w:val="105"/>
        </w:rPr>
        <w:t> </w:t>
      </w:r>
      <w:r>
        <w:rPr>
          <w:w w:val="105"/>
        </w:rPr>
        <w:t>credit loss is measured as the difference between the amount of exposure</w:t>
      </w:r>
      <w:r>
        <w:rPr>
          <w:spacing w:val="1"/>
          <w:w w:val="105"/>
        </w:rPr>
        <w:t> </w:t>
      </w:r>
      <w:r>
        <w:rPr>
          <w:w w:val="105"/>
        </w:rPr>
        <w:t>outstanding in the books of the bank and the present value of future recoveries</w:t>
      </w:r>
      <w:r>
        <w:rPr>
          <w:spacing w:val="1"/>
          <w:w w:val="105"/>
        </w:rPr>
        <w:t> </w:t>
      </w:r>
      <w:r>
        <w:rPr>
          <w:w w:val="105"/>
        </w:rPr>
        <w:t>net of all expenses and costs involved in the recovery process (e.g., legal</w:t>
      </w:r>
      <w:r>
        <w:rPr>
          <w:spacing w:val="1"/>
          <w:w w:val="105"/>
        </w:rPr>
        <w:t> </w:t>
      </w:r>
      <w:r>
        <w:rPr>
          <w:w w:val="105"/>
        </w:rPr>
        <w:t>expenses,</w:t>
      </w:r>
      <w:r>
        <w:rPr>
          <w:spacing w:val="-16"/>
          <w:w w:val="105"/>
        </w:rPr>
        <w:t> </w:t>
      </w:r>
      <w:r>
        <w:rPr>
          <w:w w:val="105"/>
        </w:rPr>
        <w:t>insurance</w:t>
      </w:r>
      <w:r>
        <w:rPr>
          <w:spacing w:val="-15"/>
          <w:w w:val="105"/>
        </w:rPr>
        <w:t> </w:t>
      </w:r>
      <w:r>
        <w:rPr>
          <w:w w:val="105"/>
        </w:rPr>
        <w:t>costs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collateral,</w:t>
      </w:r>
      <w:r>
        <w:rPr>
          <w:spacing w:val="-15"/>
          <w:w w:val="105"/>
        </w:rPr>
        <w:t> </w:t>
      </w:r>
      <w:r>
        <w:rPr>
          <w:w w:val="105"/>
        </w:rPr>
        <w:t>recovery</w:t>
      </w:r>
      <w:r>
        <w:rPr>
          <w:spacing w:val="-16"/>
          <w:w w:val="105"/>
        </w:rPr>
        <w:t> </w:t>
      </w:r>
      <w:r>
        <w:rPr>
          <w:w w:val="105"/>
        </w:rPr>
        <w:t>agent's</w:t>
      </w:r>
      <w:r>
        <w:rPr>
          <w:spacing w:val="-15"/>
          <w:w w:val="105"/>
        </w:rPr>
        <w:t> </w:t>
      </w:r>
      <w:r>
        <w:rPr>
          <w:w w:val="105"/>
        </w:rPr>
        <w:t>fees,</w:t>
      </w:r>
      <w:r>
        <w:rPr>
          <w:spacing w:val="-15"/>
          <w:w w:val="105"/>
        </w:rPr>
        <w:t> </w:t>
      </w:r>
      <w:r>
        <w:rPr>
          <w:w w:val="105"/>
        </w:rPr>
        <w:t>etc.).</w:t>
      </w:r>
      <w:r>
        <w:rPr>
          <w:spacing w:val="-16"/>
          <w:w w:val="105"/>
        </w:rPr>
        <w:t> </w:t>
      </w:r>
      <w:r>
        <w:rPr>
          <w:w w:val="105"/>
        </w:rPr>
        <w:t>However,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DM</w:t>
      </w:r>
      <w:r>
        <w:rPr>
          <w:spacing w:val="-15"/>
          <w:w w:val="105"/>
        </w:rPr>
        <w:t> </w:t>
      </w:r>
      <w:r>
        <w:rPr>
          <w:w w:val="105"/>
        </w:rPr>
        <w:t>paradigm</w:t>
      </w:r>
      <w:r>
        <w:rPr>
          <w:spacing w:val="-14"/>
          <w:w w:val="105"/>
        </w:rPr>
        <w:t> </w:t>
      </w:r>
      <w:r>
        <w:rPr>
          <w:w w:val="105"/>
        </w:rPr>
        <w:t>measures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losses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exposures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one</w:t>
      </w:r>
      <w:r>
        <w:rPr>
          <w:spacing w:val="-14"/>
          <w:w w:val="105"/>
        </w:rPr>
        <w:t> </w:t>
      </w:r>
      <w:r>
        <w:rPr>
          <w:w w:val="105"/>
        </w:rPr>
        <w:t>year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less</w:t>
      </w:r>
      <w:r>
        <w:rPr>
          <w:spacing w:val="-72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year</w:t>
      </w:r>
      <w:r>
        <w:rPr>
          <w:spacing w:val="1"/>
          <w:w w:val="105"/>
        </w:rPr>
        <w:t> </w:t>
      </w:r>
      <w:r>
        <w:rPr>
          <w:w w:val="105"/>
        </w:rPr>
        <w:t>maturity;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does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measure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losses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exposures where defaults occur after the planning horizon of one year. The</w:t>
      </w:r>
      <w:r>
        <w:rPr>
          <w:spacing w:val="1"/>
          <w:w w:val="105"/>
        </w:rPr>
        <w:t> </w:t>
      </w:r>
      <w:r>
        <w:rPr>
          <w:w w:val="105"/>
        </w:rPr>
        <w:t>future</w:t>
      </w:r>
      <w:r>
        <w:rPr>
          <w:spacing w:val="-14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exposure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estimated</w:t>
      </w:r>
      <w:r>
        <w:rPr>
          <w:spacing w:val="-14"/>
          <w:w w:val="105"/>
        </w:rPr>
        <w:t> </w:t>
      </w:r>
      <w:r>
        <w:rPr>
          <w:w w:val="105"/>
        </w:rPr>
        <w:t>under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DM</w:t>
      </w:r>
      <w:r>
        <w:rPr>
          <w:spacing w:val="-12"/>
          <w:w w:val="105"/>
        </w:rPr>
        <w:t> </w:t>
      </w:r>
      <w:r>
        <w:rPr>
          <w:w w:val="105"/>
        </w:rPr>
        <w:t>model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terms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loss</w:t>
      </w:r>
      <w:r>
        <w:rPr>
          <w:spacing w:val="-71"/>
          <w:w w:val="105"/>
        </w:rPr>
        <w:t> </w:t>
      </w:r>
      <w:r>
        <w:rPr>
          <w:w w:val="105"/>
        </w:rPr>
        <w:t>rate given default (LGD), which is a random variable and whose value is</w:t>
      </w:r>
      <w:r>
        <w:rPr>
          <w:spacing w:val="1"/>
          <w:w w:val="105"/>
        </w:rPr>
        <w:t> </w:t>
      </w:r>
      <w:r>
        <w:rPr>
          <w:w w:val="105"/>
        </w:rPr>
        <w:t>uncertain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known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beginning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planning</w:t>
      </w:r>
      <w:r>
        <w:rPr>
          <w:spacing w:val="-7"/>
          <w:w w:val="105"/>
        </w:rPr>
        <w:t> </w:t>
      </w:r>
      <w:r>
        <w:rPr>
          <w:w w:val="105"/>
        </w:rPr>
        <w:t>horizon.</w:t>
      </w:r>
    </w:p>
    <w:p>
      <w:pPr>
        <w:pStyle w:val="BodyText"/>
        <w:spacing w:line="256" w:lineRule="auto" w:before="47"/>
        <w:ind w:right="118" w:firstLine="230"/>
      </w:pPr>
      <w:r>
        <w:rPr>
          <w:w w:val="105"/>
        </w:rPr>
        <w:t>The DM paradigm is relatively simple and easier to operate. Under the DM</w:t>
      </w:r>
      <w:r>
        <w:rPr>
          <w:spacing w:val="1"/>
          <w:w w:val="105"/>
        </w:rPr>
        <w:t> </w:t>
      </w:r>
      <w:r>
        <w:rPr>
          <w:w w:val="105"/>
        </w:rPr>
        <w:t>paradigm, the aggregate of potential credit loss is the simple summation of</w:t>
      </w:r>
      <w:r>
        <w:rPr>
          <w:spacing w:val="1"/>
          <w:w w:val="105"/>
        </w:rPr>
        <w:t> </w:t>
      </w:r>
      <w:r>
        <w:rPr>
          <w:w w:val="105"/>
        </w:rPr>
        <w:t>potential credit losses on all the individual assets where defaults have occurred</w:t>
      </w:r>
      <w:r>
        <w:rPr>
          <w:spacing w:val="1"/>
          <w:w w:val="105"/>
        </w:rPr>
        <w:t> </w:t>
      </w:r>
      <w:r>
        <w:rPr>
          <w:w w:val="105"/>
        </w:rPr>
        <w:t>within the planning horizon. If the planning horizon is one year, all defaults</w:t>
      </w:r>
      <w:r>
        <w:rPr>
          <w:spacing w:val="1"/>
          <w:w w:val="105"/>
        </w:rPr>
        <w:t> </w:t>
      </w:r>
      <w:r>
        <w:rPr>
          <w:w w:val="105"/>
        </w:rPr>
        <w:t>taking place after one year are ignored for the estimation of potential credit</w:t>
      </w:r>
      <w:r>
        <w:rPr>
          <w:spacing w:val="1"/>
          <w:w w:val="105"/>
        </w:rPr>
        <w:t> </w:t>
      </w:r>
      <w:r>
        <w:rPr>
          <w:w w:val="105"/>
        </w:rPr>
        <w:t>losses. Some banks try to reconcile the shortcomings by capturing credit losses</w:t>
      </w:r>
      <w:r>
        <w:rPr>
          <w:spacing w:val="-71"/>
          <w:w w:val="105"/>
        </w:rPr>
        <w:t> </w:t>
      </w:r>
      <w:r>
        <w:rPr>
          <w:w w:val="105"/>
        </w:rPr>
        <w:t>from financial instruments having maturities beyond the planning horizon by</w:t>
      </w:r>
      <w:r>
        <w:rPr>
          <w:spacing w:val="1"/>
          <w:w w:val="105"/>
        </w:rPr>
        <w:t> </w:t>
      </w:r>
      <w:r>
        <w:rPr>
          <w:w w:val="105"/>
        </w:rPr>
        <w:t>adjusting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rating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instruments.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longer</w:t>
      </w:r>
      <w:r>
        <w:rPr>
          <w:spacing w:val="-14"/>
          <w:w w:val="105"/>
        </w:rPr>
        <w:t> </w:t>
      </w:r>
      <w:r>
        <w:rPr>
          <w:w w:val="105"/>
        </w:rPr>
        <w:t>term</w:t>
      </w:r>
      <w:r>
        <w:rPr>
          <w:spacing w:val="-14"/>
          <w:w w:val="105"/>
        </w:rPr>
        <w:t> </w:t>
      </w:r>
      <w:r>
        <w:rPr>
          <w:w w:val="105"/>
        </w:rPr>
        <w:t>instruments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assigned</w:t>
      </w:r>
      <w:r>
        <w:rPr>
          <w:spacing w:val="-71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lower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than</w:t>
      </w:r>
      <w:r>
        <w:rPr>
          <w:spacing w:val="-16"/>
          <w:w w:val="105"/>
        </w:rPr>
        <w:t> </w:t>
      </w:r>
      <w:r>
        <w:rPr>
          <w:w w:val="105"/>
        </w:rPr>
        <w:t>shorter</w:t>
      </w:r>
      <w:r>
        <w:rPr>
          <w:spacing w:val="-16"/>
          <w:w w:val="105"/>
        </w:rPr>
        <w:t> </w:t>
      </w:r>
      <w:r>
        <w:rPr>
          <w:w w:val="105"/>
        </w:rPr>
        <w:t>term</w:t>
      </w:r>
      <w:r>
        <w:rPr>
          <w:spacing w:val="-16"/>
          <w:w w:val="105"/>
        </w:rPr>
        <w:t> </w:t>
      </w:r>
      <w:r>
        <w:rPr>
          <w:w w:val="105"/>
        </w:rPr>
        <w:t>instruments</w:t>
      </w:r>
      <w:r>
        <w:rPr>
          <w:spacing w:val="-15"/>
          <w:w w:val="105"/>
        </w:rPr>
        <w:t> </w:t>
      </w:r>
      <w:r>
        <w:rPr>
          <w:w w:val="105"/>
        </w:rPr>
        <w:t>relating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same</w:t>
      </w:r>
      <w:r>
        <w:rPr>
          <w:spacing w:val="-16"/>
          <w:w w:val="105"/>
        </w:rPr>
        <w:t> </w:t>
      </w:r>
      <w:r>
        <w:rPr>
          <w:w w:val="105"/>
        </w:rPr>
        <w:t>customer,</w:t>
      </w:r>
      <w:r>
        <w:rPr>
          <w:spacing w:val="-71"/>
          <w:w w:val="105"/>
        </w:rPr>
        <w:t> </w:t>
      </w:r>
      <w:r>
        <w:rPr>
          <w:w w:val="105"/>
        </w:rPr>
        <w:t>signifying higher probability of default and higher loss rate given default. But</w:t>
      </w:r>
      <w:r>
        <w:rPr>
          <w:spacing w:val="1"/>
          <w:w w:val="105"/>
        </w:rPr>
        <w:t> </w:t>
      </w:r>
      <w:r>
        <w:rPr>
          <w:w w:val="105"/>
        </w:rPr>
        <w:t>unless</w:t>
      </w:r>
      <w:r>
        <w:rPr>
          <w:spacing w:val="-18"/>
          <w:w w:val="105"/>
        </w:rPr>
        <w:t> </w:t>
      </w:r>
      <w:r>
        <w:rPr>
          <w:w w:val="105"/>
        </w:rPr>
        <w:t>other</w:t>
      </w:r>
      <w:r>
        <w:rPr>
          <w:spacing w:val="-17"/>
          <w:w w:val="105"/>
        </w:rPr>
        <w:t> </w:t>
      </w:r>
      <w:r>
        <w:rPr>
          <w:w w:val="105"/>
        </w:rPr>
        <w:t>variables</w:t>
      </w:r>
      <w:r>
        <w:rPr>
          <w:spacing w:val="-16"/>
          <w:w w:val="105"/>
        </w:rPr>
        <w:t> </w:t>
      </w:r>
      <w:r>
        <w:rPr>
          <w:w w:val="105"/>
        </w:rPr>
        <w:t>such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correlation</w:t>
      </w:r>
      <w:r>
        <w:rPr>
          <w:spacing w:val="-17"/>
          <w:w w:val="105"/>
        </w:rPr>
        <w:t> </w:t>
      </w:r>
      <w:r>
        <w:rPr>
          <w:w w:val="105"/>
        </w:rPr>
        <w:t>factors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also</w:t>
      </w:r>
      <w:r>
        <w:rPr>
          <w:spacing w:val="-16"/>
          <w:w w:val="105"/>
        </w:rPr>
        <w:t> </w:t>
      </w:r>
      <w:r>
        <w:rPr>
          <w:w w:val="105"/>
        </w:rPr>
        <w:t>recognized,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method</w:t>
      </w:r>
      <w:r>
        <w:rPr>
          <w:spacing w:val="-71"/>
          <w:w w:val="105"/>
        </w:rPr>
        <w:t> </w:t>
      </w:r>
      <w:r>
        <w:rPr>
          <w:w w:val="105"/>
        </w:rPr>
        <w:t>may not produce a realistic assessment of credit loss on exposures having</w:t>
      </w:r>
      <w:r>
        <w:rPr>
          <w:spacing w:val="1"/>
          <w:w w:val="105"/>
        </w:rPr>
        <w:t> </w:t>
      </w:r>
      <w:r>
        <w:rPr>
          <w:w w:val="105"/>
        </w:rPr>
        <w:t>maturities</w:t>
      </w:r>
      <w:r>
        <w:rPr>
          <w:spacing w:val="-4"/>
          <w:w w:val="105"/>
        </w:rPr>
        <w:t> </w:t>
      </w:r>
      <w:r>
        <w:rPr>
          <w:w w:val="105"/>
        </w:rPr>
        <w:t>beyond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planning</w:t>
      </w:r>
      <w:r>
        <w:rPr>
          <w:spacing w:val="-3"/>
          <w:w w:val="105"/>
        </w:rPr>
        <w:t> </w:t>
      </w:r>
      <w:r>
        <w:rPr>
          <w:w w:val="105"/>
        </w:rPr>
        <w:t>horizon.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Heading3"/>
        <w:spacing w:before="61"/>
      </w:pPr>
      <w:r>
        <w:rPr/>
        <w:t>Mark-to-Market</w:t>
      </w:r>
      <w:r>
        <w:rPr>
          <w:spacing w:val="9"/>
        </w:rPr>
        <w:t> </w:t>
      </w:r>
      <w:r>
        <w:rPr/>
        <w:t>Paradigm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The mark-to-market (MTM) paradigm is a multistate model. Unlike the DM</w:t>
      </w:r>
      <w:r>
        <w:rPr>
          <w:spacing w:val="1"/>
          <w:w w:val="105"/>
        </w:rPr>
        <w:t> </w:t>
      </w:r>
      <w:r>
        <w:rPr>
          <w:w w:val="105"/>
        </w:rPr>
        <w:t>paradigm,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MTM</w:t>
      </w:r>
      <w:r>
        <w:rPr>
          <w:spacing w:val="-15"/>
          <w:w w:val="105"/>
        </w:rPr>
        <w:t> </w:t>
      </w:r>
      <w:r>
        <w:rPr>
          <w:w w:val="105"/>
        </w:rPr>
        <w:t>paradigm</w:t>
      </w:r>
      <w:r>
        <w:rPr>
          <w:spacing w:val="-15"/>
          <w:w w:val="105"/>
        </w:rPr>
        <w:t> </w:t>
      </w:r>
      <w:r>
        <w:rPr>
          <w:w w:val="105"/>
        </w:rPr>
        <w:t>recognizes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losses</w:t>
      </w:r>
      <w:r>
        <w:rPr>
          <w:spacing w:val="-15"/>
          <w:w w:val="105"/>
        </w:rPr>
        <w:t> </w:t>
      </w:r>
      <w:r>
        <w:rPr>
          <w:w w:val="105"/>
        </w:rPr>
        <w:t>if</w:t>
      </w:r>
      <w:r>
        <w:rPr>
          <w:spacing w:val="-15"/>
          <w:w w:val="105"/>
        </w:rPr>
        <w:t> </w:t>
      </w:r>
      <w:r>
        <w:rPr>
          <w:w w:val="105"/>
        </w:rPr>
        <w:t>there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deterioration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 credit quality, though the counterparties have not defaulted within the time</w:t>
      </w:r>
      <w:r>
        <w:rPr>
          <w:spacing w:val="1"/>
          <w:w w:val="105"/>
        </w:rPr>
        <w:t> </w:t>
      </w:r>
      <w:r>
        <w:rPr>
          <w:w w:val="105"/>
        </w:rPr>
        <w:t>horizon.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downward</w:t>
      </w:r>
      <w:r>
        <w:rPr>
          <w:spacing w:val="-4"/>
          <w:w w:val="105"/>
        </w:rPr>
        <w:t> </w:t>
      </w:r>
      <w:r>
        <w:rPr>
          <w:w w:val="105"/>
        </w:rPr>
        <w:t>movements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ratings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counterparty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facility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other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grades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account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deterioration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quality</w:t>
      </w:r>
      <w:r>
        <w:rPr>
          <w:spacing w:val="-11"/>
          <w:w w:val="105"/>
        </w:rPr>
        <w:t> </w:t>
      </w:r>
      <w:r>
        <w:rPr>
          <w:w w:val="105"/>
        </w:rPr>
        <w:t>represent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status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exposure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nondefault</w:t>
      </w:r>
      <w:r>
        <w:rPr>
          <w:spacing w:val="-11"/>
          <w:w w:val="105"/>
        </w:rPr>
        <w:t> </w:t>
      </w:r>
      <w:r>
        <w:rPr>
          <w:w w:val="105"/>
        </w:rPr>
        <w:t>states</w:t>
      </w:r>
      <w:r>
        <w:rPr>
          <w:spacing w:val="-11"/>
          <w:w w:val="105"/>
        </w:rPr>
        <w:t> </w:t>
      </w:r>
      <w:r>
        <w:rPr>
          <w:w w:val="105"/>
        </w:rPr>
        <w:t>(all</w:t>
      </w:r>
      <w:r>
        <w:rPr>
          <w:spacing w:val="-12"/>
          <w:w w:val="105"/>
        </w:rPr>
        <w:t> </w:t>
      </w:r>
      <w:r>
        <w:rPr>
          <w:w w:val="105"/>
        </w:rPr>
        <w:t>states</w:t>
      </w:r>
      <w:r>
        <w:rPr>
          <w:spacing w:val="-11"/>
          <w:w w:val="105"/>
        </w:rPr>
        <w:t> </w:t>
      </w:r>
      <w:r>
        <w:rPr>
          <w:w w:val="105"/>
        </w:rPr>
        <w:t>other</w:t>
      </w:r>
      <w:r>
        <w:rPr>
          <w:spacing w:val="-11"/>
          <w:w w:val="105"/>
        </w:rPr>
        <w:t> </w:t>
      </w:r>
      <w:r>
        <w:rPr>
          <w:w w:val="105"/>
        </w:rPr>
        <w:t>than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default</w:t>
      </w:r>
      <w:r>
        <w:rPr>
          <w:spacing w:val="-11"/>
          <w:w w:val="105"/>
        </w:rPr>
        <w:t> </w:t>
      </w:r>
      <w:r>
        <w:rPr>
          <w:w w:val="105"/>
        </w:rPr>
        <w:t>state).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MTM</w:t>
      </w:r>
      <w:r>
        <w:rPr>
          <w:spacing w:val="-10"/>
          <w:w w:val="105"/>
        </w:rPr>
        <w:t> </w:t>
      </w:r>
      <w:r>
        <w:rPr>
          <w:w w:val="105"/>
        </w:rPr>
        <w:t>model</w:t>
      </w:r>
      <w:r>
        <w:rPr>
          <w:spacing w:val="-10"/>
          <w:w w:val="105"/>
        </w:rPr>
        <w:t> </w:t>
      </w:r>
      <w:r>
        <w:rPr>
          <w:w w:val="105"/>
        </w:rPr>
        <w:t>requires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not</w:t>
      </w:r>
      <w:r>
        <w:rPr>
          <w:spacing w:val="-10"/>
          <w:w w:val="105"/>
        </w:rPr>
        <w:t> </w:t>
      </w:r>
      <w:r>
        <w:rPr>
          <w:w w:val="105"/>
        </w:rPr>
        <w:t>only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probability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default</w:t>
      </w:r>
      <w:r>
        <w:rPr>
          <w:spacing w:val="-10"/>
          <w:w w:val="105"/>
        </w:rPr>
        <w:t> </w:t>
      </w:r>
      <w:r>
        <w:rPr>
          <w:w w:val="105"/>
        </w:rPr>
        <w:t>but</w:t>
      </w:r>
      <w:r>
        <w:rPr>
          <w:spacing w:val="-11"/>
          <w:w w:val="105"/>
        </w:rPr>
        <w:t> </w:t>
      </w:r>
      <w:r>
        <w:rPr>
          <w:w w:val="105"/>
        </w:rPr>
        <w:t>also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probabilities of migration to nondefault states, known as the credit migration</w:t>
      </w:r>
      <w:r>
        <w:rPr>
          <w:spacing w:val="1"/>
          <w:w w:val="105"/>
        </w:rPr>
        <w:t> </w:t>
      </w:r>
      <w:r>
        <w:rPr>
          <w:w w:val="105"/>
        </w:rPr>
        <w:t>matrix. The credit loss under the MTM paradigm is the difference between the</w:t>
      </w:r>
      <w:r>
        <w:rPr>
          <w:spacing w:val="1"/>
          <w:w w:val="105"/>
        </w:rPr>
        <w:t> </w:t>
      </w:r>
      <w:r>
        <w:rPr>
          <w:w w:val="105"/>
        </w:rPr>
        <w:t>value of a credit exposure at the beginning of the planning horizon, that is, the</w:t>
      </w:r>
      <w:r>
        <w:rPr>
          <w:spacing w:val="1"/>
          <w:w w:val="105"/>
        </w:rPr>
        <w:t> </w:t>
      </w:r>
      <w:r>
        <w:rPr>
          <w:w w:val="105"/>
        </w:rPr>
        <w:t>current value, and at the end of the planning horizon, that is, the future value,</w:t>
      </w:r>
      <w:r>
        <w:rPr>
          <w:spacing w:val="1"/>
          <w:w w:val="105"/>
        </w:rPr>
        <w:t> </w:t>
      </w:r>
      <w:r>
        <w:rPr>
          <w:w w:val="105"/>
        </w:rPr>
        <w:t>both in default states and the states short of default. The future value of an</w:t>
      </w:r>
      <w:r>
        <w:rPr>
          <w:spacing w:val="1"/>
          <w:w w:val="105"/>
        </w:rPr>
        <w:t> </w:t>
      </w:r>
      <w:r>
        <w:rPr>
          <w:w w:val="105"/>
        </w:rPr>
        <w:t>exposure in a nondefault state is derived by marking the credit asset to the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-17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model.</w:t>
      </w:r>
      <w:r>
        <w:rPr>
          <w:spacing w:val="-15"/>
          <w:w w:val="105"/>
        </w:rPr>
        <w:t> </w:t>
      </w:r>
      <w:r>
        <w:rPr>
          <w:w w:val="105"/>
        </w:rPr>
        <w:t>Since</w:t>
      </w:r>
      <w:r>
        <w:rPr>
          <w:spacing w:val="-16"/>
          <w:w w:val="105"/>
        </w:rPr>
        <w:t> </w:t>
      </w:r>
      <w:r>
        <w:rPr>
          <w:w w:val="105"/>
        </w:rPr>
        <w:t>under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MTM</w:t>
      </w:r>
      <w:r>
        <w:rPr>
          <w:spacing w:val="-16"/>
          <w:w w:val="105"/>
        </w:rPr>
        <w:t> </w:t>
      </w:r>
      <w:r>
        <w:rPr>
          <w:w w:val="105"/>
        </w:rPr>
        <w:t>model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decline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economic</w:t>
      </w:r>
      <w:r>
        <w:rPr>
          <w:spacing w:val="-71"/>
          <w:w w:val="105"/>
        </w:rPr>
        <w:t> </w:t>
      </w:r>
      <w:r>
        <w:rPr>
          <w:w w:val="105"/>
        </w:rPr>
        <w:t>value of an asset in nondefault states is recognized (which may be derived by</w:t>
      </w:r>
      <w:r>
        <w:rPr>
          <w:spacing w:val="1"/>
          <w:w w:val="105"/>
        </w:rPr>
        <w:t> </w:t>
      </w:r>
      <w:r>
        <w:rPr>
          <w:w w:val="105"/>
        </w:rPr>
        <w:t>marking the asset to market for ascertaining its value), the methodology for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valuation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asset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various</w:t>
      </w:r>
      <w:r>
        <w:rPr>
          <w:spacing w:val="-17"/>
          <w:w w:val="105"/>
        </w:rPr>
        <w:t> </w:t>
      </w:r>
      <w:r>
        <w:rPr>
          <w:w w:val="105"/>
        </w:rPr>
        <w:t>nondefault</w:t>
      </w:r>
      <w:r>
        <w:rPr>
          <w:spacing w:val="-17"/>
          <w:w w:val="105"/>
        </w:rPr>
        <w:t> </w:t>
      </w:r>
      <w:r>
        <w:rPr>
          <w:w w:val="105"/>
        </w:rPr>
        <w:t>states</w:t>
      </w:r>
      <w:r>
        <w:rPr>
          <w:spacing w:val="-17"/>
          <w:w w:val="105"/>
        </w:rPr>
        <w:t> </w:t>
      </w:r>
      <w:r>
        <w:rPr>
          <w:w w:val="105"/>
        </w:rPr>
        <w:t>assumes</w:t>
      </w:r>
      <w:r>
        <w:rPr>
          <w:spacing w:val="-17"/>
          <w:w w:val="105"/>
        </w:rPr>
        <w:t> </w:t>
      </w:r>
      <w:r>
        <w:rPr>
          <w:w w:val="105"/>
        </w:rPr>
        <w:t>importance.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future</w:t>
      </w:r>
      <w:r>
        <w:rPr>
          <w:spacing w:val="-71"/>
          <w:w w:val="105"/>
        </w:rPr>
        <w:t> </w:t>
      </w:r>
      <w:r>
        <w:rPr>
          <w:w w:val="105"/>
        </w:rPr>
        <w:t>values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loans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facilities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been</w:t>
      </w:r>
      <w:r>
        <w:rPr>
          <w:spacing w:val="-5"/>
          <w:w w:val="105"/>
        </w:rPr>
        <w:t> </w:t>
      </w:r>
      <w:r>
        <w:rPr>
          <w:w w:val="105"/>
        </w:rPr>
        <w:t>defaulted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calculated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discounted cash flow methodology. The MTM model thus requires another</w:t>
      </w:r>
      <w:r>
        <w:rPr>
          <w:spacing w:val="1"/>
          <w:w w:val="105"/>
        </w:rPr>
        <w:t> </w:t>
      </w:r>
      <w:r>
        <w:rPr>
          <w:w w:val="105"/>
        </w:rPr>
        <w:t>input, the discount factors, in addition to the credit risk migration matrix. The</w:t>
      </w:r>
      <w:r>
        <w:rPr>
          <w:spacing w:val="1"/>
          <w:w w:val="105"/>
        </w:rPr>
        <w:t> </w:t>
      </w:r>
      <w:r>
        <w:rPr>
          <w:w w:val="105"/>
        </w:rPr>
        <w:t>interest rates (discount factors) used for calculation of present values of the</w:t>
      </w:r>
      <w:r>
        <w:rPr>
          <w:spacing w:val="1"/>
          <w:w w:val="105"/>
        </w:rPr>
        <w:t> </w:t>
      </w:r>
      <w:r>
        <w:rPr>
          <w:w w:val="105"/>
        </w:rPr>
        <w:t>future</w:t>
      </w:r>
      <w:r>
        <w:rPr>
          <w:spacing w:val="-6"/>
          <w:w w:val="105"/>
        </w:rPr>
        <w:t> </w:t>
      </w:r>
      <w:r>
        <w:rPr>
          <w:w w:val="105"/>
        </w:rPr>
        <w:t>cash</w:t>
      </w:r>
      <w:r>
        <w:rPr>
          <w:spacing w:val="-5"/>
          <w:w w:val="105"/>
        </w:rPr>
        <w:t> </w:t>
      </w:r>
      <w:r>
        <w:rPr>
          <w:w w:val="105"/>
        </w:rPr>
        <w:t>flows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risk-free</w:t>
      </w:r>
      <w:r>
        <w:rPr>
          <w:spacing w:val="-5"/>
          <w:w w:val="105"/>
        </w:rPr>
        <w:t> </w:t>
      </w:r>
      <w:r>
        <w:rPr>
          <w:w w:val="105"/>
        </w:rPr>
        <w:t>interest</w:t>
      </w:r>
      <w:r>
        <w:rPr>
          <w:spacing w:val="-5"/>
          <w:w w:val="105"/>
        </w:rPr>
        <w:t> </w:t>
      </w:r>
      <w:r>
        <w:rPr>
          <w:w w:val="105"/>
        </w:rPr>
        <w:t>rates</w:t>
      </w:r>
      <w:r>
        <w:rPr>
          <w:spacing w:val="-6"/>
          <w:w w:val="105"/>
        </w:rPr>
        <w:t> </w:t>
      </w:r>
      <w:r>
        <w:rPr>
          <w:w w:val="105"/>
        </w:rPr>
        <w:t>derived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yield</w:t>
      </w:r>
      <w:r>
        <w:rPr>
          <w:spacing w:val="-5"/>
          <w:w w:val="105"/>
        </w:rPr>
        <w:t> </w:t>
      </w:r>
      <w:r>
        <w:rPr>
          <w:w w:val="105"/>
        </w:rPr>
        <w:t>curve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sovereign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security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papers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plus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spreads</w:t>
      </w:r>
      <w:r>
        <w:rPr>
          <w:spacing w:val="-17"/>
          <w:w w:val="105"/>
        </w:rPr>
        <w:t> </w:t>
      </w:r>
      <w:r>
        <w:rPr>
          <w:w w:val="105"/>
        </w:rPr>
        <w:t>applicable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relevant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grades. The value of a loan can change over time due to the migration of the</w:t>
      </w:r>
      <w:r>
        <w:rPr>
          <w:spacing w:val="1"/>
          <w:w w:val="105"/>
        </w:rPr>
        <w:t> </w:t>
      </w:r>
      <w:r>
        <w:rPr>
          <w:w w:val="105"/>
        </w:rPr>
        <w:t>borrower to other risk grades or the change in the market-determined term</w:t>
      </w:r>
      <w:r>
        <w:rPr>
          <w:spacing w:val="1"/>
          <w:w w:val="105"/>
        </w:rPr>
        <w:t> </w:t>
      </w:r>
      <w:r>
        <w:rPr>
          <w:w w:val="105"/>
        </w:rPr>
        <w:t>structure of credit spreads. The discount factors used at the beginning and the</w:t>
      </w:r>
      <w:r>
        <w:rPr>
          <w:spacing w:val="1"/>
          <w:w w:val="105"/>
        </w:rPr>
        <w:t> </w:t>
      </w:r>
      <w:r>
        <w:rPr>
          <w:w w:val="105"/>
        </w:rPr>
        <w:t>end of the planning horizon can be different due to changes in risk grades and</w:t>
      </w:r>
      <w:r>
        <w:rPr>
          <w:spacing w:val="1"/>
          <w:w w:val="105"/>
        </w:rPr>
        <w:t> </w:t>
      </w:r>
      <w:r>
        <w:rPr>
          <w:w w:val="105"/>
        </w:rPr>
        <w:t>credit spreads during the intervening period. Under the MTM model, one of the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grades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counterparty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facility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7"/>
          <w:w w:val="105"/>
        </w:rPr>
        <w:t> </w:t>
      </w:r>
      <w:r>
        <w:rPr>
          <w:w w:val="105"/>
        </w:rPr>
        <w:t>migrate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default</w:t>
      </w:r>
      <w:r>
        <w:rPr>
          <w:spacing w:val="-7"/>
          <w:w w:val="105"/>
        </w:rPr>
        <w:t> </w:t>
      </w:r>
      <w:r>
        <w:rPr>
          <w:w w:val="105"/>
        </w:rPr>
        <w:t>grade.</w:t>
      </w:r>
      <w:r>
        <w:rPr>
          <w:spacing w:val="-71"/>
          <w:w w:val="105"/>
        </w:rPr>
        <w:t> </w:t>
      </w:r>
      <w:r>
        <w:rPr>
          <w:w w:val="105"/>
        </w:rPr>
        <w:t>Once the default occurs, the discounting of contractual cash flows becomes</w:t>
      </w:r>
      <w:r>
        <w:rPr>
          <w:spacing w:val="1"/>
          <w:w w:val="105"/>
        </w:rPr>
        <w:t> </w:t>
      </w:r>
      <w:r>
        <w:rPr>
          <w:w w:val="105"/>
        </w:rPr>
        <w:t>meaningless, and the future value is determined by the recovery value of the</w:t>
      </w:r>
      <w:r>
        <w:rPr>
          <w:spacing w:val="1"/>
          <w:w w:val="105"/>
        </w:rPr>
        <w:t> </w:t>
      </w:r>
      <w:r>
        <w:rPr>
          <w:w w:val="105"/>
        </w:rPr>
        <w:t>defaulted</w:t>
      </w:r>
      <w:r>
        <w:rPr>
          <w:spacing w:val="-2"/>
          <w:w w:val="105"/>
        </w:rPr>
        <w:t> </w:t>
      </w:r>
      <w:r>
        <w:rPr>
          <w:w w:val="105"/>
        </w:rPr>
        <w:t>loan.</w:t>
      </w:r>
    </w:p>
    <w:p>
      <w:pPr>
        <w:pStyle w:val="BodyText"/>
        <w:spacing w:before="1"/>
        <w:ind w:left="0"/>
        <w:jc w:val="left"/>
        <w:rPr>
          <w:sz w:val="32"/>
        </w:rPr>
      </w:pPr>
    </w:p>
    <w:p>
      <w:pPr>
        <w:pStyle w:val="Heading3"/>
        <w:spacing w:before="0"/>
      </w:pPr>
      <w:r>
        <w:rPr/>
        <w:t>Default</w:t>
      </w:r>
      <w:r>
        <w:rPr>
          <w:spacing w:val="6"/>
        </w:rPr>
        <w:t> </w:t>
      </w:r>
      <w:r>
        <w:rPr/>
        <w:t>Mode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Mark-to-Market</w:t>
      </w:r>
      <w:r>
        <w:rPr>
          <w:spacing w:val="6"/>
        </w:rPr>
        <w:t> </w:t>
      </w:r>
      <w:r>
        <w:rPr/>
        <w:t>Models</w:t>
      </w:r>
    </w:p>
    <w:p>
      <w:pPr>
        <w:pStyle w:val="BodyText"/>
        <w:spacing w:before="99"/>
      </w:pPr>
      <w:r>
        <w:rPr>
          <w:w w:val="105"/>
        </w:rPr>
        <w:t>Both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DM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MTM</w:t>
      </w:r>
      <w:r>
        <w:rPr>
          <w:spacing w:val="-12"/>
          <w:w w:val="105"/>
        </w:rPr>
        <w:t> </w:t>
      </w:r>
      <w:r>
        <w:rPr>
          <w:w w:val="105"/>
        </w:rPr>
        <w:t>models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used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measurement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losses.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</w:p>
    <w:p>
      <w:pPr>
        <w:spacing w:after="0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case of the DM model, only the rating transition of an exposure to the default</w:t>
      </w:r>
      <w:r>
        <w:rPr>
          <w:spacing w:val="1"/>
          <w:w w:val="105"/>
        </w:rPr>
        <w:t> </w:t>
      </w:r>
      <w:r>
        <w:rPr>
          <w:w w:val="105"/>
        </w:rPr>
        <w:t>state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taken</w:t>
      </w:r>
      <w:r>
        <w:rPr>
          <w:spacing w:val="-7"/>
          <w:w w:val="105"/>
        </w:rPr>
        <w:t> </w:t>
      </w:r>
      <w:r>
        <w:rPr>
          <w:w w:val="105"/>
        </w:rPr>
        <w:t>into</w:t>
      </w:r>
      <w:r>
        <w:rPr>
          <w:spacing w:val="-8"/>
          <w:w w:val="105"/>
        </w:rPr>
        <w:t> </w:t>
      </w:r>
      <w:r>
        <w:rPr>
          <w:w w:val="105"/>
        </w:rPr>
        <w:t>account,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transition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other</w:t>
      </w:r>
      <w:r>
        <w:rPr>
          <w:spacing w:val="-8"/>
          <w:w w:val="105"/>
        </w:rPr>
        <w:t> </w:t>
      </w:r>
      <w:r>
        <w:rPr>
          <w:w w:val="105"/>
        </w:rPr>
        <w:t>states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ignored,</w:t>
      </w:r>
      <w:r>
        <w:rPr>
          <w:spacing w:val="-8"/>
          <w:w w:val="105"/>
        </w:rPr>
        <w:t> </w:t>
      </w:r>
      <w:r>
        <w:rPr>
          <w:w w:val="105"/>
        </w:rPr>
        <w:t>but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2"/>
          <w:w w:val="105"/>
        </w:rPr>
        <w:t> </w:t>
      </w:r>
      <w:r>
        <w:rPr>
          <w:w w:val="105"/>
        </w:rPr>
        <w:t>case of MTM model, the rating transition to all the states—upward, downward,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default</w:t>
      </w:r>
      <w:r>
        <w:rPr>
          <w:spacing w:val="-17"/>
          <w:w w:val="105"/>
        </w:rPr>
        <w:t> </w:t>
      </w:r>
      <w:r>
        <w:rPr>
          <w:w w:val="105"/>
        </w:rPr>
        <w:t>states—is</w:t>
      </w:r>
      <w:r>
        <w:rPr>
          <w:spacing w:val="-16"/>
          <w:w w:val="105"/>
        </w:rPr>
        <w:t> </w:t>
      </w:r>
      <w:r>
        <w:rPr>
          <w:w w:val="105"/>
        </w:rPr>
        <w:t>relevant.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gains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losses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economic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72"/>
          <w:w w:val="105"/>
        </w:rPr>
        <w:t> </w:t>
      </w:r>
      <w:r>
        <w:rPr>
          <w:w w:val="105"/>
        </w:rPr>
        <w:t>assets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account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upward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downward</w:t>
      </w:r>
      <w:r>
        <w:rPr>
          <w:spacing w:val="-8"/>
          <w:w w:val="105"/>
        </w:rPr>
        <w:t> </w:t>
      </w:r>
      <w:r>
        <w:rPr>
          <w:w w:val="105"/>
        </w:rPr>
        <w:t>migration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ratings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taken</w:t>
      </w:r>
      <w:r>
        <w:rPr>
          <w:spacing w:val="-71"/>
          <w:w w:val="105"/>
        </w:rPr>
        <w:t> </w:t>
      </w:r>
      <w:r>
        <w:rPr>
          <w:w w:val="105"/>
        </w:rPr>
        <w:t>into</w:t>
      </w:r>
      <w:r>
        <w:rPr>
          <w:spacing w:val="-12"/>
          <w:w w:val="105"/>
        </w:rPr>
        <w:t> </w:t>
      </w:r>
      <w:r>
        <w:rPr>
          <w:w w:val="105"/>
        </w:rPr>
        <w:t>account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estimation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potential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losses</w:t>
      </w:r>
      <w:r>
        <w:rPr>
          <w:spacing w:val="-11"/>
          <w:w w:val="105"/>
        </w:rPr>
        <w:t> </w:t>
      </w:r>
      <w:r>
        <w:rPr>
          <w:w w:val="105"/>
        </w:rPr>
        <w:t>under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MTM</w:t>
      </w:r>
      <w:r>
        <w:rPr>
          <w:spacing w:val="-11"/>
          <w:w w:val="105"/>
        </w:rPr>
        <w:t> </w:t>
      </w:r>
      <w:r>
        <w:rPr>
          <w:w w:val="105"/>
        </w:rPr>
        <w:t>model.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upward movement in rating enhances the market value of the exposure and</w:t>
      </w:r>
      <w:r>
        <w:rPr>
          <w:spacing w:val="1"/>
          <w:w w:val="105"/>
        </w:rPr>
        <w:t> </w:t>
      </w:r>
      <w:r>
        <w:rPr>
          <w:w w:val="105"/>
        </w:rPr>
        <w:t>reduces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loss,</w:t>
      </w:r>
      <w:r>
        <w:rPr>
          <w:spacing w:val="-13"/>
          <w:w w:val="105"/>
        </w:rPr>
        <w:t> </w:t>
      </w:r>
      <w:r>
        <w:rPr>
          <w:w w:val="105"/>
        </w:rPr>
        <w:t>while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downward</w:t>
      </w:r>
      <w:r>
        <w:rPr>
          <w:spacing w:val="-13"/>
          <w:w w:val="105"/>
        </w:rPr>
        <w:t> </w:t>
      </w:r>
      <w:r>
        <w:rPr>
          <w:w w:val="105"/>
        </w:rPr>
        <w:t>movement</w:t>
      </w:r>
      <w:r>
        <w:rPr>
          <w:spacing w:val="-13"/>
          <w:w w:val="105"/>
        </w:rPr>
        <w:t> </w:t>
      </w:r>
      <w:r>
        <w:rPr>
          <w:w w:val="105"/>
        </w:rPr>
        <w:t>reduces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market</w:t>
      </w:r>
      <w:r>
        <w:rPr>
          <w:spacing w:val="-13"/>
          <w:w w:val="105"/>
        </w:rPr>
        <w:t> </w:t>
      </w:r>
      <w:r>
        <w:rPr>
          <w:w w:val="105"/>
        </w:rPr>
        <w:t>value</w:t>
      </w:r>
      <w:r>
        <w:rPr>
          <w:spacing w:val="-71"/>
          <w:w w:val="105"/>
        </w:rPr>
        <w:t> </w:t>
      </w:r>
      <w:r>
        <w:rPr>
          <w:w w:val="105"/>
        </w:rPr>
        <w:t>and increases the credit loss in the event of default, because of variations in</w:t>
      </w:r>
      <w:r>
        <w:rPr>
          <w:spacing w:val="1"/>
          <w:w w:val="105"/>
        </w:rPr>
        <w:t> </w:t>
      </w:r>
      <w:r>
        <w:rPr>
          <w:w w:val="105"/>
        </w:rPr>
        <w:t>probability of default, loss rate given default, and exposure at default between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grades.</w:t>
      </w:r>
      <w:r>
        <w:rPr>
          <w:spacing w:val="-13"/>
          <w:w w:val="105"/>
        </w:rPr>
        <w:t> </w:t>
      </w:r>
      <w:r>
        <w:rPr>
          <w:w w:val="105"/>
        </w:rPr>
        <w:t>Under</w:t>
      </w:r>
      <w:r>
        <w:rPr>
          <w:spacing w:val="-13"/>
          <w:w w:val="105"/>
        </w:rPr>
        <w:t> </w:t>
      </w:r>
      <w:r>
        <w:rPr>
          <w:w w:val="105"/>
        </w:rPr>
        <w:t>both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models,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loans</w:t>
      </w:r>
      <w:r>
        <w:rPr>
          <w:spacing w:val="-13"/>
          <w:w w:val="105"/>
        </w:rPr>
        <w:t> </w:t>
      </w:r>
      <w:r>
        <w:rPr>
          <w:w w:val="105"/>
        </w:rPr>
        <w:t>decline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if</w:t>
      </w:r>
      <w:r>
        <w:rPr>
          <w:spacing w:val="-13"/>
          <w:w w:val="105"/>
        </w:rPr>
        <w:t> </w:t>
      </w:r>
      <w:r>
        <w:rPr>
          <w:w w:val="105"/>
        </w:rPr>
        <w:t>defaulted</w:t>
      </w:r>
      <w:r>
        <w:rPr>
          <w:spacing w:val="-13"/>
          <w:w w:val="105"/>
        </w:rPr>
        <w:t> </w:t>
      </w:r>
      <w:r>
        <w:rPr>
          <w:w w:val="105"/>
        </w:rPr>
        <w:t>within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planning</w:t>
      </w:r>
      <w:r>
        <w:rPr>
          <w:spacing w:val="-11"/>
          <w:w w:val="105"/>
        </w:rPr>
        <w:t> </w:t>
      </w:r>
      <w:r>
        <w:rPr>
          <w:w w:val="105"/>
        </w:rPr>
        <w:t>horizon,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actual</w:t>
      </w:r>
      <w:r>
        <w:rPr>
          <w:spacing w:val="-12"/>
          <w:w w:val="105"/>
        </w:rPr>
        <w:t> </w:t>
      </w:r>
      <w:r>
        <w:rPr>
          <w:w w:val="105"/>
        </w:rPr>
        <w:t>loss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represented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recovery</w:t>
      </w:r>
      <w:r>
        <w:rPr>
          <w:spacing w:val="-11"/>
          <w:w w:val="105"/>
        </w:rPr>
        <w:t> </w:t>
      </w:r>
      <w:r>
        <w:rPr>
          <w:w w:val="105"/>
        </w:rPr>
        <w:t>rate.</w:t>
      </w:r>
    </w:p>
    <w:p>
      <w:pPr>
        <w:pStyle w:val="BodyText"/>
        <w:spacing w:line="256" w:lineRule="auto" w:before="42"/>
        <w:ind w:right="118" w:firstLine="230"/>
      </w:pPr>
      <w:r>
        <w:rPr>
          <w:w w:val="105"/>
        </w:rPr>
        <w:t>The distinguishing features of the DM and MTM models are summarized in</w:t>
      </w:r>
      <w:r>
        <w:rPr>
          <w:spacing w:val="1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3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12.1</w:t>
      </w:r>
      <w:r>
        <w:rPr>
          <w:w w:val="105"/>
        </w:rPr>
        <w:t>.</w:t>
      </w:r>
    </w:p>
    <w:p>
      <w:pPr>
        <w:spacing w:before="160" w:after="41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3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12.1</w:t>
      </w:r>
      <w:r>
        <w:rPr>
          <w:b/>
          <w:color w:val="0000ED"/>
          <w:spacing w:val="14"/>
          <w:sz w:val="28"/>
        </w:rPr>
        <w:t> </w:t>
      </w:r>
      <w:r>
        <w:rPr>
          <w:sz w:val="28"/>
        </w:rPr>
        <w:t>Estimation</w:t>
      </w:r>
      <w:r>
        <w:rPr>
          <w:spacing w:val="15"/>
          <w:sz w:val="28"/>
        </w:rPr>
        <w:t> </w:t>
      </w:r>
      <w:r>
        <w:rPr>
          <w:sz w:val="28"/>
        </w:rPr>
        <w:t>of</w:t>
      </w:r>
      <w:r>
        <w:rPr>
          <w:spacing w:val="13"/>
          <w:sz w:val="28"/>
        </w:rPr>
        <w:t> </w:t>
      </w:r>
      <w:r>
        <w:rPr>
          <w:sz w:val="28"/>
        </w:rPr>
        <w:t>Credit</w:t>
      </w:r>
      <w:r>
        <w:rPr>
          <w:spacing w:val="14"/>
          <w:sz w:val="28"/>
        </w:rPr>
        <w:t> </w:t>
      </w:r>
      <w:r>
        <w:rPr>
          <w:sz w:val="28"/>
        </w:rPr>
        <w:t>Loss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63"/>
        <w:gridCol w:w="4982"/>
      </w:tblGrid>
      <w:tr>
        <w:trPr>
          <w:trHeight w:val="301" w:hRule="atLeast"/>
        </w:trPr>
        <w:tc>
          <w:tcPr>
            <w:tcW w:w="9345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DM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Model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versus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MTM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Model</w:t>
            </w:r>
          </w:p>
        </w:tc>
      </w:tr>
      <w:tr>
        <w:trPr>
          <w:trHeight w:val="301" w:hRule="atLeast"/>
        </w:trPr>
        <w:tc>
          <w:tcPr>
            <w:tcW w:w="9345" w:type="dxa"/>
            <w:gridSpan w:val="2"/>
            <w:tcBorders>
              <w:top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Distinguishing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Features</w:t>
            </w:r>
          </w:p>
        </w:tc>
      </w:tr>
      <w:tr>
        <w:trPr>
          <w:trHeight w:val="301" w:hRule="atLeast"/>
        </w:trPr>
        <w:tc>
          <w:tcPr>
            <w:tcW w:w="4363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DM</w:t>
            </w:r>
            <w:r>
              <w:rPr>
                <w:b/>
                <w:spacing w:val="-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Model</w:t>
            </w:r>
          </w:p>
        </w:tc>
        <w:tc>
          <w:tcPr>
            <w:tcW w:w="498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MTM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Model</w:t>
            </w:r>
          </w:p>
        </w:tc>
      </w:tr>
      <w:tr>
        <w:trPr>
          <w:trHeight w:val="517" w:hRule="atLeast"/>
        </w:trPr>
        <w:tc>
          <w:tcPr>
            <w:tcW w:w="4363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Two-state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notion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loss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prevails—default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default.</w:t>
            </w:r>
          </w:p>
        </w:tc>
        <w:tc>
          <w:tcPr>
            <w:tcW w:w="498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Multistate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loss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prevails—credit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loss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also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arises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due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deterioration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quality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short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default.</w:t>
            </w:r>
          </w:p>
        </w:tc>
      </w:tr>
      <w:tr>
        <w:trPr>
          <w:trHeight w:val="517" w:hRule="atLeast"/>
        </w:trPr>
        <w:tc>
          <w:tcPr>
            <w:tcW w:w="4363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Requires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data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probabilities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migrations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default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state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within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planning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horizon.</w:t>
            </w:r>
          </w:p>
        </w:tc>
        <w:tc>
          <w:tcPr>
            <w:tcW w:w="498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Requires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data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probabilities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migrations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nondefault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states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well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default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state.</w:t>
            </w:r>
          </w:p>
        </w:tc>
      </w:tr>
      <w:tr>
        <w:trPr>
          <w:trHeight w:val="1165" w:hRule="atLeast"/>
        </w:trPr>
        <w:tc>
          <w:tcPr>
            <w:tcW w:w="4363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No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default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within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selected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time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horizon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signifies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loss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 credit, even though the quality of assets may have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deteriorated.</w:t>
            </w:r>
          </w:p>
        </w:tc>
        <w:tc>
          <w:tcPr>
            <w:tcW w:w="498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Credit loss is recognized for downward movements in rating.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 loss is estimated by marking the asset to market at the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beginning of the planning horizon and by estimating the future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planning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horizon—the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difference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represents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loss.</w:t>
            </w:r>
          </w:p>
        </w:tc>
      </w:tr>
      <w:tr>
        <w:trPr>
          <w:trHeight w:val="1165" w:hRule="atLeast"/>
        </w:trPr>
        <w:tc>
          <w:tcPr>
            <w:tcW w:w="4363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110"/>
              <w:rPr>
                <w:sz w:val="18"/>
              </w:rPr>
            </w:pPr>
            <w:r>
              <w:rPr>
                <w:w w:val="105"/>
                <w:sz w:val="18"/>
              </w:rPr>
              <w:t>Does not capture changes in the quality of assets over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time and their impact on the financial condition of the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bank. The model recognizes credit losses from defaults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within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selected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time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horizon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their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impact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financial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condition.</w:t>
            </w:r>
          </w:p>
        </w:tc>
        <w:tc>
          <w:tcPr>
            <w:tcW w:w="4982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Recognizes both credit gains and credit losses arising from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changes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asset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quality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over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time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their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impact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bank's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financial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position.</w:t>
            </w:r>
          </w:p>
        </w:tc>
      </w:tr>
    </w:tbl>
    <w:p>
      <w:pPr>
        <w:spacing w:after="0" w:line="249" w:lineRule="auto"/>
        <w:rPr>
          <w:sz w:val="1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Choice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Planning</w:t>
      </w:r>
      <w:r>
        <w:rPr>
          <w:spacing w:val="5"/>
        </w:rPr>
        <w:t> </w:t>
      </w:r>
      <w:r>
        <w:rPr/>
        <w:t>Horizon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The bank may take into account the maturity structure of loans and advances to</w:t>
      </w:r>
      <w:r>
        <w:rPr>
          <w:spacing w:val="-71"/>
          <w:w w:val="105"/>
        </w:rPr>
        <w:t> </w:t>
      </w:r>
      <w:r>
        <w:rPr>
          <w:w w:val="105"/>
        </w:rPr>
        <w:t>select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"/>
          <w:w w:val="105"/>
        </w:rPr>
        <w:t> </w:t>
      </w:r>
      <w:r>
        <w:rPr>
          <w:w w:val="105"/>
        </w:rPr>
        <w:t>horizon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building</w:t>
      </w:r>
      <w:r>
        <w:rPr>
          <w:spacing w:val="1"/>
          <w:w w:val="105"/>
        </w:rPr>
        <w:t> </w: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loss</w:t>
      </w:r>
      <w:r>
        <w:rPr>
          <w:spacing w:val="1"/>
          <w:w w:val="105"/>
        </w:rPr>
        <w:t> </w:t>
      </w:r>
      <w:r>
        <w:rPr>
          <w:w w:val="105"/>
        </w:rPr>
        <w:t>estimation. Usually, the major portion of loans and advances is for a period of</w:t>
      </w:r>
      <w:r>
        <w:rPr>
          <w:spacing w:val="1"/>
          <w:w w:val="105"/>
        </w:rPr>
        <w:t> </w:t>
      </w:r>
      <w:r>
        <w:rPr>
          <w:w w:val="105"/>
        </w:rPr>
        <w:t>one year, after which the accounts are reviewed and the limits are renewed,</w:t>
      </w:r>
      <w:r>
        <w:rPr>
          <w:spacing w:val="1"/>
          <w:w w:val="105"/>
        </w:rPr>
        <w:t> </w:t>
      </w:r>
      <w:r>
        <w:rPr>
          <w:w w:val="105"/>
        </w:rPr>
        <w:t>subject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satisfactory</w:t>
      </w:r>
      <w:r>
        <w:rPr>
          <w:spacing w:val="-11"/>
          <w:w w:val="105"/>
        </w:rPr>
        <w:t> </w:t>
      </w:r>
      <w:r>
        <w:rPr>
          <w:w w:val="105"/>
        </w:rPr>
        <w:t>operation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positive</w:t>
      </w:r>
      <w:r>
        <w:rPr>
          <w:spacing w:val="-11"/>
          <w:w w:val="105"/>
        </w:rPr>
        <w:t> </w:t>
      </w:r>
      <w:r>
        <w:rPr>
          <w:w w:val="105"/>
        </w:rPr>
        <w:t>outlook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customer's</w:t>
      </w:r>
      <w:r>
        <w:rPr>
          <w:spacing w:val="-11"/>
          <w:w w:val="105"/>
        </w:rPr>
        <w:t> </w:t>
      </w:r>
      <w:r>
        <w:rPr>
          <w:w w:val="105"/>
        </w:rPr>
        <w:t>business.</w:t>
      </w:r>
      <w:r>
        <w:rPr>
          <w:spacing w:val="-71"/>
          <w:w w:val="105"/>
        </w:rPr>
        <w:t> </w:t>
      </w:r>
      <w:r>
        <w:rPr>
          <w:w w:val="105"/>
        </w:rPr>
        <w:t>If adverse features or irregularities are observed in the conduct of the accounts,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limits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terminated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steps</w:t>
      </w:r>
      <w:r>
        <w:rPr>
          <w:spacing w:val="-16"/>
          <w:w w:val="105"/>
        </w:rPr>
        <w:t> </w:t>
      </w:r>
      <w:r>
        <w:rPr>
          <w:w w:val="105"/>
        </w:rPr>
        <w:t>initiated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recovery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dues.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quantum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loans up to one year maturity is usually significant in commercial banks, and</w:t>
      </w:r>
      <w:r>
        <w:rPr>
          <w:spacing w:val="1"/>
          <w:w w:val="105"/>
        </w:rPr>
        <w:t> </w:t>
      </w:r>
      <w:r>
        <w:rPr>
          <w:w w:val="105"/>
        </w:rPr>
        <w:t>therefore</w:t>
      </w:r>
      <w:r>
        <w:rPr>
          <w:spacing w:val="-13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makes</w:t>
      </w:r>
      <w:r>
        <w:rPr>
          <w:spacing w:val="-12"/>
          <w:w w:val="105"/>
        </w:rPr>
        <w:t> </w:t>
      </w:r>
      <w:r>
        <w:rPr>
          <w:w w:val="105"/>
        </w:rPr>
        <w:t>sense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assume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one-year</w:t>
      </w:r>
      <w:r>
        <w:rPr>
          <w:spacing w:val="-12"/>
          <w:w w:val="105"/>
        </w:rPr>
        <w:t> </w:t>
      </w:r>
      <w:r>
        <w:rPr>
          <w:w w:val="105"/>
        </w:rPr>
        <w:t>time</w:t>
      </w:r>
      <w:r>
        <w:rPr>
          <w:spacing w:val="-12"/>
          <w:w w:val="105"/>
        </w:rPr>
        <w:t> </w:t>
      </w:r>
      <w:r>
        <w:rPr>
          <w:w w:val="105"/>
        </w:rPr>
        <w:t>horizon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calculation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potential credit loss. A one-year time horizon is not unrealistic as most of the</w:t>
      </w:r>
      <w:r>
        <w:rPr>
          <w:spacing w:val="1"/>
          <w:w w:val="105"/>
        </w:rPr>
        <w:t> </w:t>
      </w:r>
      <w:r>
        <w:rPr>
          <w:w w:val="105"/>
        </w:rPr>
        <w:t>events</w:t>
      </w:r>
      <w:r>
        <w:rPr>
          <w:spacing w:val="1"/>
          <w:w w:val="105"/>
        </w:rPr>
        <w:t> </w:t>
      </w:r>
      <w:r>
        <w:rPr>
          <w:w w:val="105"/>
        </w:rPr>
        <w:t>associated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administration</w:t>
      </w:r>
      <w:r>
        <w:rPr>
          <w:spacing w:val="1"/>
          <w:w w:val="105"/>
        </w:rPr>
        <w:t> </w:t>
      </w:r>
      <w:r>
        <w:rPr>
          <w:w w:val="105"/>
        </w:rPr>
        <w:t>take</w:t>
      </w:r>
      <w:r>
        <w:rPr>
          <w:spacing w:val="1"/>
          <w:w w:val="105"/>
        </w:rPr>
        <w:t> </w:t>
      </w:r>
      <w:r>
        <w:rPr>
          <w:w w:val="105"/>
        </w:rPr>
        <w:t>place</w:t>
      </w:r>
      <w:r>
        <w:rPr>
          <w:spacing w:val="1"/>
          <w:w w:val="105"/>
        </w:rPr>
        <w:t> </w:t>
      </w:r>
      <w:r>
        <w:rPr>
          <w:w w:val="105"/>
        </w:rPr>
        <w:t>within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year.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example, credit reviews for remedial action, risk grade review, and capital</w:t>
      </w:r>
      <w:r>
        <w:rPr>
          <w:spacing w:val="1"/>
          <w:w w:val="105"/>
        </w:rPr>
        <w:t> </w:t>
      </w:r>
      <w:r>
        <w:rPr>
          <w:w w:val="105"/>
        </w:rPr>
        <w:t>planning for credit expansion are usually done annually. While compiling the</w:t>
      </w:r>
      <w:r>
        <w:rPr>
          <w:spacing w:val="1"/>
          <w:w w:val="105"/>
        </w:rPr>
        <w:t> </w:t>
      </w:r>
      <w:r>
        <w:rPr>
          <w:w w:val="105"/>
        </w:rPr>
        <w:t>data on probability of default, if the study is based on a relatively longer time</w:t>
      </w:r>
      <w:r>
        <w:rPr>
          <w:spacing w:val="1"/>
          <w:w w:val="105"/>
        </w:rPr>
        <w:t> </w:t>
      </w:r>
      <w:r>
        <w:rPr>
          <w:w w:val="105"/>
        </w:rPr>
        <w:t>span, say, a consecutive period of five to seven years, the probability of default</w:t>
      </w:r>
      <w:r>
        <w:rPr>
          <w:spacing w:val="-71"/>
          <w:w w:val="105"/>
        </w:rPr>
        <w:t> </w:t>
      </w:r>
      <w:r>
        <w:rPr>
          <w:w w:val="105"/>
        </w:rPr>
        <w:t>of longer-term credit instruments is also likely to be captured in the majority of</w:t>
      </w:r>
      <w:r>
        <w:rPr>
          <w:spacing w:val="-71"/>
          <w:w w:val="105"/>
        </w:rPr>
        <w:t> </w:t>
      </w:r>
      <w:r>
        <w:rPr>
          <w:w w:val="105"/>
        </w:rPr>
        <w:t>the cases. The selection of a one-year time zone, therefore, may not materially</w:t>
      </w:r>
      <w:r>
        <w:rPr>
          <w:spacing w:val="1"/>
          <w:w w:val="105"/>
        </w:rPr>
        <w:t> </w:t>
      </w:r>
      <w:r>
        <w:rPr>
          <w:w w:val="105"/>
        </w:rPr>
        <w:t>impair the quality of data on the default probabilities of medium and long-term</w:t>
      </w:r>
      <w:r>
        <w:rPr>
          <w:spacing w:val="-71"/>
          <w:w w:val="105"/>
        </w:rPr>
        <w:t> </w:t>
      </w:r>
      <w:r>
        <w:rPr>
          <w:w w:val="105"/>
        </w:rPr>
        <w:t>loans.</w:t>
      </w:r>
    </w:p>
    <w:p>
      <w:pPr>
        <w:pStyle w:val="BodyText"/>
        <w:spacing w:before="3"/>
        <w:ind w:left="0"/>
        <w:jc w:val="left"/>
        <w:rPr>
          <w:sz w:val="45"/>
        </w:rPr>
      </w:pPr>
    </w:p>
    <w:p>
      <w:pPr>
        <w:pStyle w:val="Heading2"/>
        <w:numPr>
          <w:ilvl w:val="1"/>
          <w:numId w:val="29"/>
        </w:numPr>
        <w:tabs>
          <w:tab w:pos="2115" w:val="left" w:leader="none"/>
        </w:tabs>
        <w:spacing w:line="249" w:lineRule="auto" w:before="0" w:after="0"/>
        <w:ind w:left="3077" w:right="1181" w:hanging="1914"/>
        <w:jc w:val="left"/>
      </w:pPr>
      <w:r>
        <w:rPr/>
        <w:t>QUANTIFICATION OF RISK</w:t>
      </w:r>
      <w:r>
        <w:rPr>
          <w:spacing w:val="-115"/>
        </w:rPr>
        <w:t> </w:t>
      </w:r>
      <w:r>
        <w:rPr/>
        <w:t>COMPONENTS</w:t>
      </w:r>
    </w:p>
    <w:p>
      <w:pPr>
        <w:pStyle w:val="BodyText"/>
        <w:spacing w:line="256" w:lineRule="auto" w:before="90"/>
        <w:jc w:val="left"/>
      </w:pP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estimation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loss,</w:t>
      </w:r>
      <w:r>
        <w:rPr>
          <w:spacing w:val="-11"/>
          <w:w w:val="105"/>
        </w:rPr>
        <w:t> </w:t>
      </w:r>
      <w:r>
        <w:rPr>
          <w:w w:val="105"/>
        </w:rPr>
        <w:t>banks</w:t>
      </w:r>
      <w:r>
        <w:rPr>
          <w:spacing w:val="-12"/>
          <w:w w:val="105"/>
        </w:rPr>
        <w:t> </w:t>
      </w:r>
      <w:r>
        <w:rPr>
          <w:w w:val="105"/>
        </w:rPr>
        <w:t>need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(average</w:t>
      </w:r>
      <w:r>
        <w:rPr>
          <w:spacing w:val="-12"/>
          <w:w w:val="105"/>
        </w:rPr>
        <w:t> </w:t>
      </w:r>
      <w:r>
        <w:rPr>
          <w:w w:val="105"/>
        </w:rPr>
        <w:t>values)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70"/>
          <w:w w:val="105"/>
        </w:rPr>
        <w:t> </w:t>
      </w:r>
      <w:r>
        <w:rPr>
          <w:w w:val="105"/>
        </w:rPr>
        <w:t>following</w:t>
      </w:r>
      <w:r>
        <w:rPr>
          <w:spacing w:val="-2"/>
          <w:w w:val="105"/>
        </w:rPr>
        <w:t> </w:t>
      </w:r>
      <w:r>
        <w:rPr>
          <w:w w:val="105"/>
        </w:rPr>
        <w:t>inputs:</w:t>
      </w:r>
    </w:p>
    <w:p>
      <w:pPr>
        <w:pStyle w:val="BodyText"/>
        <w:spacing w:line="278" w:lineRule="auto" w:before="31"/>
        <w:ind w:left="1180" w:right="5688"/>
        <w:jc w:val="left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1421891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8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1421891</wp:posOffset>
            </wp:positionH>
            <wp:positionV relativeFrom="paragraph">
              <wp:posOffset>336554</wp:posOffset>
            </wp:positionV>
            <wp:extent cx="64008" cy="64008"/>
            <wp:effectExtent l="0" t="0" r="0" b="0"/>
            <wp:wrapNone/>
            <wp:docPr id="8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1421891</wp:posOffset>
            </wp:positionH>
            <wp:positionV relativeFrom="paragraph">
              <wp:posOffset>574298</wp:posOffset>
            </wp:positionV>
            <wp:extent cx="64008" cy="64008"/>
            <wp:effectExtent l="0" t="0" r="0" b="0"/>
            <wp:wrapNone/>
            <wp:docPr id="8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Probability of default.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Loss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rate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given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default.</w:t>
      </w:r>
      <w:r>
        <w:rPr>
          <w:spacing w:val="-70"/>
          <w:w w:val="105"/>
        </w:rPr>
        <w:t> </w:t>
      </w:r>
      <w:r>
        <w:rPr>
          <w:w w:val="105"/>
        </w:rPr>
        <w:t>Exposure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default.</w:t>
      </w:r>
    </w:p>
    <w:p>
      <w:pPr>
        <w:pStyle w:val="BodyText"/>
        <w:spacing w:before="3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1421891</wp:posOffset>
            </wp:positionH>
            <wp:positionV relativeFrom="paragraph">
              <wp:posOffset>81030</wp:posOffset>
            </wp:positionV>
            <wp:extent cx="64008" cy="64008"/>
            <wp:effectExtent l="0" t="0" r="0" b="0"/>
            <wp:wrapNone/>
            <wp:docPr id="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Maturity</w:t>
      </w:r>
      <w:r>
        <w:rPr>
          <w:spacing w:val="-18"/>
          <w:w w:val="105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tenor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instruments.</w:t>
      </w:r>
    </w:p>
    <w:p>
      <w:pPr>
        <w:pStyle w:val="BodyText"/>
        <w:spacing w:before="5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1421891</wp:posOffset>
            </wp:positionH>
            <wp:positionV relativeFrom="paragraph">
              <wp:posOffset>112145</wp:posOffset>
            </wp:positionV>
            <wp:extent cx="64008" cy="64008"/>
            <wp:effectExtent l="0" t="0" r="0" b="0"/>
            <wp:wrapNone/>
            <wp:docPr id="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Correlation</w:t>
      </w:r>
      <w:r>
        <w:rPr>
          <w:spacing w:val="21"/>
        </w:rPr>
        <w:t> </w:t>
      </w:r>
      <w:r>
        <w:rPr/>
        <w:t>between</w:t>
      </w:r>
      <w:r>
        <w:rPr>
          <w:spacing w:val="22"/>
        </w:rPr>
        <w:t> </w:t>
      </w:r>
      <w:r>
        <w:rPr/>
        <w:t>counterparties</w:t>
      </w:r>
      <w:r>
        <w:rPr>
          <w:spacing w:val="20"/>
        </w:rPr>
        <w:t> </w:t>
      </w:r>
      <w:r>
        <w:rPr/>
        <w:t>and</w:t>
      </w:r>
      <w:r>
        <w:rPr>
          <w:spacing w:val="22"/>
        </w:rPr>
        <w:t> </w:t>
      </w:r>
      <w:r>
        <w:rPr/>
        <w:t>risk</w:t>
      </w:r>
      <w:r>
        <w:rPr>
          <w:spacing w:val="22"/>
        </w:rPr>
        <w:t> </w:t>
      </w:r>
      <w:r>
        <w:rPr/>
        <w:t>factors.</w:t>
      </w:r>
    </w:p>
    <w:p>
      <w:pPr>
        <w:spacing w:after="0"/>
        <w:jc w:val="left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Estimation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Probability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Default</w:t>
      </w:r>
    </w:p>
    <w:p>
      <w:pPr>
        <w:pStyle w:val="BodyText"/>
        <w:spacing w:line="256" w:lineRule="auto" w:before="98"/>
        <w:ind w:right="118"/>
        <w:rPr>
          <w:sz w:val="11"/>
        </w:rPr>
      </w:pPr>
      <w:r>
        <w:rPr/>
        <w:pict>
          <v:line style="position:absolute;mso-position-horizontal-relative:page;mso-position-vertical-relative:paragraph;z-index:-17874944" from="328.320007pt,117.690315pt" to="330.480007pt,117.690315pt" stroked="true" strokeweight=".72pt" strokecolor="#0000ed">
            <v:stroke dashstyle="solid"/>
            <w10:wrap type="none"/>
          </v:line>
        </w:pict>
      </w:r>
      <w:r>
        <w:rPr>
          <w:w w:val="105"/>
        </w:rPr>
        <w:t>Probability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default</w:t>
      </w:r>
      <w:r>
        <w:rPr>
          <w:spacing w:val="-11"/>
          <w:w w:val="105"/>
        </w:rPr>
        <w:t> </w:t>
      </w:r>
      <w:r>
        <w:rPr>
          <w:w w:val="105"/>
        </w:rPr>
        <w:t>(PD)</w:t>
      </w:r>
      <w:r>
        <w:rPr>
          <w:spacing w:val="-12"/>
          <w:w w:val="105"/>
        </w:rPr>
        <w:t> </w:t>
      </w:r>
      <w:r>
        <w:rPr>
          <w:w w:val="105"/>
        </w:rPr>
        <w:t>refers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possibility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counterparty</w:t>
      </w:r>
      <w:r>
        <w:rPr>
          <w:spacing w:val="-11"/>
          <w:w w:val="105"/>
        </w:rPr>
        <w:t> </w:t>
      </w:r>
      <w:r>
        <w:rPr>
          <w:w w:val="105"/>
        </w:rPr>
        <w:t>committing</w:t>
      </w:r>
      <w:r>
        <w:rPr>
          <w:spacing w:val="-71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default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repayment</w:t>
      </w:r>
      <w:r>
        <w:rPr>
          <w:spacing w:val="-7"/>
          <w:w w:val="105"/>
        </w:rPr>
        <w:t> </w:t>
      </w:r>
      <w:r>
        <w:rPr>
          <w:w w:val="105"/>
        </w:rPr>
        <w:t>obligations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bank</w:t>
      </w:r>
      <w:r>
        <w:rPr>
          <w:spacing w:val="-7"/>
          <w:w w:val="105"/>
        </w:rPr>
        <w:t> </w:t>
      </w:r>
      <w:r>
        <w:rPr>
          <w:w w:val="105"/>
        </w:rPr>
        <w:t>during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selected</w:t>
      </w:r>
      <w:r>
        <w:rPr>
          <w:spacing w:val="-7"/>
          <w:w w:val="105"/>
        </w:rPr>
        <w:t> </w:t>
      </w:r>
      <w:r>
        <w:rPr>
          <w:w w:val="105"/>
        </w:rPr>
        <w:t>time</w:t>
      </w:r>
      <w:r>
        <w:rPr>
          <w:spacing w:val="-6"/>
          <w:w w:val="105"/>
        </w:rPr>
        <w:t> </w:t>
      </w:r>
      <w:r>
        <w:rPr>
          <w:w w:val="105"/>
        </w:rPr>
        <w:t>horizon.</w:t>
      </w:r>
      <w:r>
        <w:rPr>
          <w:spacing w:val="-71"/>
          <w:w w:val="105"/>
        </w:rPr>
        <w:t> </w:t>
      </w:r>
      <w:r>
        <w:rPr>
          <w:w w:val="105"/>
        </w:rPr>
        <w:t>This definition is valid both for DM and MTM models. The New Basel Capital</w:t>
      </w:r>
      <w:r>
        <w:rPr>
          <w:spacing w:val="-71"/>
          <w:w w:val="105"/>
        </w:rPr>
        <w:t> </w:t>
      </w:r>
      <w:r>
        <w:rPr>
          <w:w w:val="105"/>
        </w:rPr>
        <w:t>Accord has stipulated that “banks may use one or more of the three specific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techniques—internal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default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experience,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mapping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external</w:t>
      </w:r>
      <w:r>
        <w:rPr>
          <w:spacing w:val="-17"/>
          <w:w w:val="105"/>
        </w:rPr>
        <w:t> </w:t>
      </w:r>
      <w:r>
        <w:rPr>
          <w:w w:val="105"/>
        </w:rPr>
        <w:t>data,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statistical</w:t>
      </w:r>
      <w:r>
        <w:rPr>
          <w:spacing w:val="-71"/>
          <w:w w:val="105"/>
        </w:rPr>
        <w:t> </w:t>
      </w:r>
      <w:r>
        <w:rPr>
          <w:w w:val="105"/>
        </w:rPr>
        <w:t>default</w:t>
      </w:r>
      <w:r>
        <w:rPr>
          <w:spacing w:val="-14"/>
          <w:w w:val="105"/>
        </w:rPr>
        <w:t> </w:t>
      </w:r>
      <w:r>
        <w:rPr>
          <w:w w:val="105"/>
        </w:rPr>
        <w:t>models”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estimation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average</w:t>
      </w:r>
      <w:r>
        <w:rPr>
          <w:spacing w:val="-13"/>
          <w:w w:val="105"/>
        </w:rPr>
        <w:t> </w:t>
      </w:r>
      <w:r>
        <w:rPr>
          <w:w w:val="105"/>
        </w:rPr>
        <w:t>PD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each</w:t>
      </w:r>
      <w:r>
        <w:rPr>
          <w:spacing w:val="-13"/>
          <w:w w:val="105"/>
        </w:rPr>
        <w:t> </w:t>
      </w:r>
      <w:r>
        <w:rPr>
          <w:w w:val="105"/>
        </w:rPr>
        <w:t>rating</w:t>
      </w:r>
      <w:r>
        <w:rPr>
          <w:spacing w:val="-13"/>
          <w:w w:val="105"/>
        </w:rPr>
        <w:t> </w:t>
      </w:r>
      <w:r>
        <w:rPr>
          <w:w w:val="105"/>
        </w:rPr>
        <w:t>grade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respect</w:t>
      </w:r>
      <w:r>
        <w:rPr>
          <w:spacing w:val="-71"/>
          <w:w w:val="105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o</w:t>
      </w:r>
      <w:r>
        <w:rPr>
          <w:spacing w:val="2"/>
        </w:rPr>
        <w:t> </w:t>
      </w:r>
      <w:r>
        <w:rPr>
          <w:spacing w:val="-1"/>
          <w:w w:val="102"/>
        </w:rPr>
        <w:t>c</w:t>
      </w:r>
      <w:r>
        <w:rPr>
          <w:w w:val="102"/>
        </w:rPr>
        <w:t>o</w:t>
      </w:r>
      <w:r>
        <w:rPr>
          <w:spacing w:val="-1"/>
          <w:w w:val="102"/>
        </w:rPr>
        <w:t>r</w:t>
      </w:r>
      <w:r>
        <w:rPr>
          <w:w w:val="102"/>
        </w:rPr>
        <w:t>po</w:t>
      </w:r>
      <w:r>
        <w:rPr>
          <w:spacing w:val="-1"/>
          <w:w w:val="102"/>
        </w:rPr>
        <w:t>rate</w:t>
      </w:r>
      <w:r>
        <w:rPr>
          <w:w w:val="102"/>
        </w:rPr>
        <w:t>,</w:t>
      </w:r>
      <w:r>
        <w:rPr>
          <w:spacing w:val="2"/>
        </w:rPr>
        <w:t> </w:t>
      </w:r>
      <w:r>
        <w:rPr>
          <w:spacing w:val="-1"/>
          <w:w w:val="102"/>
        </w:rPr>
        <w:t>s</w:t>
      </w:r>
      <w:r>
        <w:rPr>
          <w:w w:val="102"/>
        </w:rPr>
        <w:t>ov</w:t>
      </w:r>
      <w:r>
        <w:rPr>
          <w:spacing w:val="-1"/>
          <w:w w:val="102"/>
        </w:rPr>
        <w:t>erei</w:t>
      </w:r>
      <w:r>
        <w:rPr>
          <w:w w:val="102"/>
        </w:rPr>
        <w:t>gn,</w:t>
      </w:r>
      <w:r>
        <w:rPr>
          <w:spacing w:val="2"/>
        </w:rPr>
        <w:t> </w:t>
      </w:r>
      <w:r>
        <w:rPr>
          <w:spacing w:val="-1"/>
          <w:w w:val="102"/>
        </w:rPr>
        <w:t>a</w:t>
      </w:r>
      <w:r>
        <w:rPr>
          <w:w w:val="102"/>
        </w:rPr>
        <w:t>nd</w:t>
      </w:r>
      <w:r>
        <w:rPr>
          <w:spacing w:val="2"/>
        </w:rPr>
        <w:t> </w:t>
      </w:r>
      <w:r>
        <w:rPr>
          <w:w w:val="102"/>
        </w:rPr>
        <w:t>b</w:t>
      </w:r>
      <w:r>
        <w:rPr>
          <w:spacing w:val="-1"/>
          <w:w w:val="102"/>
        </w:rPr>
        <w:t>a</w:t>
      </w:r>
      <w:r>
        <w:rPr>
          <w:w w:val="102"/>
        </w:rPr>
        <w:t>nk</w:t>
      </w:r>
      <w:r>
        <w:rPr>
          <w:spacing w:val="2"/>
        </w:rPr>
        <w:t> </w:t>
      </w:r>
      <w:r>
        <w:rPr>
          <w:spacing w:val="-1"/>
          <w:w w:val="102"/>
        </w:rPr>
        <w:t>e</w:t>
      </w:r>
      <w:r>
        <w:rPr>
          <w:w w:val="102"/>
        </w:rPr>
        <w:t>xpo</w:t>
      </w:r>
      <w:r>
        <w:rPr>
          <w:spacing w:val="-1"/>
          <w:w w:val="102"/>
        </w:rPr>
        <w:t>s</w:t>
      </w:r>
      <w:r>
        <w:rPr>
          <w:w w:val="102"/>
        </w:rPr>
        <w:t>u</w:t>
      </w:r>
      <w:r>
        <w:rPr>
          <w:spacing w:val="-1"/>
          <w:w w:val="102"/>
        </w:rPr>
        <w:t>res</w:t>
      </w:r>
      <w:r>
        <w:rPr>
          <w:w w:val="102"/>
        </w:rPr>
        <w:t>.</w:t>
      </w:r>
      <w:r>
        <w:rPr>
          <w:color w:val="0000ED"/>
          <w:w w:val="104"/>
          <w:position w:val="10"/>
          <w:sz w:val="11"/>
        </w:rPr>
        <w:t>1</w:t>
      </w:r>
    </w:p>
    <w:p>
      <w:pPr>
        <w:pStyle w:val="BodyText"/>
        <w:spacing w:line="256" w:lineRule="auto" w:before="37"/>
        <w:ind w:right="119" w:firstLine="230"/>
      </w:pPr>
      <w:r>
        <w:rPr>
          <w:w w:val="105"/>
        </w:rPr>
        <w:t>A bank should have an internal credit risk rating system to estimate the</w:t>
      </w:r>
      <w:r>
        <w:rPr>
          <w:spacing w:val="1"/>
          <w:w w:val="105"/>
        </w:rPr>
        <w:t> </w:t>
      </w:r>
      <w:r>
        <w:rPr>
          <w:w w:val="105"/>
        </w:rPr>
        <w:t>average PD based on internal default data. The bank may use the borrowers’</w:t>
      </w:r>
      <w:r>
        <w:rPr>
          <w:spacing w:val="1"/>
          <w:w w:val="105"/>
        </w:rPr>
        <w:t> </w:t>
      </w:r>
      <w:r>
        <w:rPr>
          <w:w w:val="105"/>
        </w:rPr>
        <w:t>ratings derived from the internal rating system to compile the data on PD and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estimate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borrower-wise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rather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facility-wise,</w:t>
      </w:r>
      <w:r>
        <w:rPr>
          <w:spacing w:val="-16"/>
          <w:w w:val="105"/>
        </w:rPr>
        <w:t> </w:t>
      </w:r>
      <w:r>
        <w:rPr>
          <w:w w:val="105"/>
        </w:rPr>
        <w:t>if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borrower</w:t>
      </w:r>
      <w:r>
        <w:rPr>
          <w:spacing w:val="-16"/>
          <w:w w:val="105"/>
        </w:rPr>
        <w:t> </w:t>
      </w:r>
      <w:r>
        <w:rPr>
          <w:w w:val="105"/>
        </w:rPr>
        <w:t>enjoys</w:t>
      </w:r>
      <w:r>
        <w:rPr>
          <w:spacing w:val="-17"/>
          <w:w w:val="105"/>
        </w:rPr>
        <w:t> </w:t>
      </w:r>
      <w:r>
        <w:rPr>
          <w:w w:val="105"/>
        </w:rPr>
        <w:t>more</w:t>
      </w:r>
      <w:r>
        <w:rPr>
          <w:spacing w:val="-71"/>
          <w:w w:val="105"/>
        </w:rPr>
        <w:t> </w:t>
      </w:r>
      <w:r>
        <w:rPr>
          <w:w w:val="105"/>
        </w:rPr>
        <w:t>than</w:t>
      </w:r>
      <w:r>
        <w:rPr>
          <w:spacing w:val="-19"/>
          <w:w w:val="105"/>
        </w:rPr>
        <w:t> </w:t>
      </w:r>
      <w:r>
        <w:rPr>
          <w:w w:val="105"/>
        </w:rPr>
        <w:t>one</w:t>
      </w:r>
      <w:r>
        <w:rPr>
          <w:spacing w:val="-18"/>
          <w:w w:val="105"/>
        </w:rPr>
        <w:t> </w:t>
      </w:r>
      <w:r>
        <w:rPr>
          <w:w w:val="105"/>
        </w:rPr>
        <w:t>facility.</w:t>
      </w:r>
      <w:r>
        <w:rPr>
          <w:spacing w:val="-18"/>
          <w:w w:val="105"/>
        </w:rPr>
        <w:t> </w:t>
      </w:r>
      <w:r>
        <w:rPr>
          <w:w w:val="105"/>
        </w:rPr>
        <w:t>All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facilities</w:t>
      </w:r>
      <w:r>
        <w:rPr>
          <w:spacing w:val="-18"/>
          <w:w w:val="105"/>
        </w:rPr>
        <w:t> </w:t>
      </w:r>
      <w:r>
        <w:rPr>
          <w:w w:val="105"/>
        </w:rPr>
        <w:t>enjoyed</w:t>
      </w:r>
      <w:r>
        <w:rPr>
          <w:spacing w:val="-18"/>
          <w:w w:val="105"/>
        </w:rPr>
        <w:t> </w:t>
      </w:r>
      <w:r>
        <w:rPr>
          <w:w w:val="105"/>
        </w:rPr>
        <w:t>by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borrower</w:t>
      </w:r>
      <w:r>
        <w:rPr>
          <w:spacing w:val="-18"/>
          <w:w w:val="105"/>
        </w:rPr>
        <w:t> </w:t>
      </w:r>
      <w:r>
        <w:rPr>
          <w:w w:val="105"/>
        </w:rPr>
        <w:t>should</w:t>
      </w:r>
      <w:r>
        <w:rPr>
          <w:spacing w:val="-19"/>
          <w:w w:val="105"/>
        </w:rPr>
        <w:t> </w:t>
      </w:r>
      <w:r>
        <w:rPr>
          <w:w w:val="105"/>
        </w:rPr>
        <w:t>be</w:t>
      </w:r>
      <w:r>
        <w:rPr>
          <w:spacing w:val="-18"/>
          <w:w w:val="105"/>
        </w:rPr>
        <w:t> </w:t>
      </w:r>
      <w:r>
        <w:rPr>
          <w:w w:val="105"/>
        </w:rPr>
        <w:t>considered</w:t>
      </w:r>
      <w:r>
        <w:rPr>
          <w:spacing w:val="-71"/>
          <w:w w:val="105"/>
        </w:rPr>
        <w:t> </w:t>
      </w:r>
      <w:r>
        <w:rPr>
          <w:w w:val="105"/>
        </w:rPr>
        <w:t>at the same time to determine whether the borrower is in default. If a borrower</w:t>
      </w:r>
      <w:r>
        <w:rPr>
          <w:spacing w:val="1"/>
          <w:w w:val="105"/>
        </w:rPr>
        <w:t> </w:t>
      </w:r>
      <w:r>
        <w:rPr>
          <w:w w:val="105"/>
        </w:rPr>
        <w:t>commits default on any of the credit facilities, all the other facilities enjoyed by</w:t>
      </w:r>
      <w:r>
        <w:rPr>
          <w:spacing w:val="-71"/>
          <w:w w:val="105"/>
        </w:rPr>
        <w:t> </w:t>
      </w:r>
      <w:r>
        <w:rPr>
          <w:w w:val="105"/>
        </w:rPr>
        <w:t>him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her</w:t>
      </w:r>
      <w:r>
        <w:rPr>
          <w:spacing w:val="-5"/>
          <w:w w:val="105"/>
        </w:rPr>
        <w:t> </w:t>
      </w:r>
      <w:r>
        <w:rPr>
          <w:w w:val="105"/>
        </w:rPr>
        <w:t>may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deemed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been</w:t>
      </w:r>
      <w:r>
        <w:rPr>
          <w:spacing w:val="-5"/>
          <w:w w:val="105"/>
        </w:rPr>
        <w:t> </w:t>
      </w:r>
      <w:r>
        <w:rPr>
          <w:w w:val="105"/>
        </w:rPr>
        <w:t>defaulted</w:t>
      </w:r>
      <w:r>
        <w:rPr>
          <w:spacing w:val="-5"/>
          <w:w w:val="105"/>
        </w:rPr>
        <w:t> </w:t>
      </w:r>
      <w:r>
        <w:rPr>
          <w:w w:val="105"/>
        </w:rPr>
        <w:t>concurrently.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New</w:t>
      </w:r>
      <w:r>
        <w:rPr>
          <w:spacing w:val="-5"/>
          <w:w w:val="105"/>
        </w:rPr>
        <w:t> </w:t>
      </w:r>
      <w:r>
        <w:rPr>
          <w:w w:val="105"/>
        </w:rPr>
        <w:t>Basel</w:t>
      </w:r>
      <w:r>
        <w:rPr>
          <w:spacing w:val="-71"/>
          <w:w w:val="105"/>
        </w:rPr>
        <w:t> </w:t>
      </w:r>
      <w:r>
        <w:rPr>
          <w:w w:val="105"/>
        </w:rPr>
        <w:t>Capital</w:t>
      </w:r>
      <w:r>
        <w:rPr>
          <w:spacing w:val="1"/>
          <w:w w:val="105"/>
        </w:rPr>
        <w:t> </w:t>
      </w:r>
      <w:r>
        <w:rPr>
          <w:w w:val="105"/>
        </w:rPr>
        <w:t>Accord</w:t>
      </w:r>
      <w:r>
        <w:rPr>
          <w:spacing w:val="1"/>
          <w:w w:val="105"/>
        </w:rPr>
        <w:t> </w:t>
      </w:r>
      <w:r>
        <w:rPr>
          <w:w w:val="105"/>
        </w:rPr>
        <w:t>requires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estimate</w:t>
      </w:r>
      <w:r>
        <w:rPr>
          <w:spacing w:val="1"/>
          <w:w w:val="105"/>
        </w:rPr>
        <w:t> </w:t>
      </w:r>
      <w:r>
        <w:rPr>
          <w:w w:val="105"/>
        </w:rPr>
        <w:t>PD</w:t>
      </w:r>
      <w:r>
        <w:rPr>
          <w:spacing w:val="1"/>
          <w:w w:val="105"/>
        </w:rPr>
        <w:t> </w:t>
      </w:r>
      <w:r>
        <w:rPr>
          <w:w w:val="105"/>
        </w:rPr>
        <w:t>separately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corporate,</w:t>
      </w:r>
      <w:r>
        <w:rPr>
          <w:spacing w:val="1"/>
          <w:w w:val="105"/>
        </w:rPr>
        <w:t> </w:t>
      </w:r>
      <w:r>
        <w:rPr>
          <w:w w:val="105"/>
        </w:rPr>
        <w:t>sovereign, bank, and retail exposures. The bank can choose the DM paradigm</w:t>
      </w:r>
      <w:r>
        <w:rPr>
          <w:spacing w:val="1"/>
          <w:w w:val="105"/>
        </w:rPr>
        <w:t> </w:t>
      </w:r>
      <w:r>
        <w:rPr>
          <w:w w:val="105"/>
        </w:rPr>
        <w:t>and one-year time horizon to compile time series data on PD based on the</w:t>
      </w:r>
      <w:r>
        <w:rPr>
          <w:spacing w:val="1"/>
          <w:w w:val="105"/>
        </w:rPr>
        <w:t> </w:t>
      </w:r>
      <w:r>
        <w:rPr>
          <w:w w:val="105"/>
        </w:rPr>
        <w:t>internal default experiences of borrowers in each risk grade. It can utilize the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ratings</w:t>
      </w:r>
      <w:r>
        <w:rPr>
          <w:spacing w:val="-16"/>
          <w:w w:val="105"/>
        </w:rPr>
        <w:t> </w:t>
      </w:r>
      <w:r>
        <w:rPr>
          <w:w w:val="105"/>
        </w:rPr>
        <w:t>assigned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counterparties</w:t>
      </w:r>
      <w:r>
        <w:rPr>
          <w:spacing w:val="-15"/>
          <w:w w:val="105"/>
        </w:rPr>
        <w:t> </w:t>
      </w:r>
      <w:r>
        <w:rPr>
          <w:w w:val="105"/>
        </w:rPr>
        <w:t>over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period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time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compile</w:t>
      </w:r>
      <w:r>
        <w:rPr>
          <w:spacing w:val="-71"/>
          <w:w w:val="105"/>
        </w:rPr>
        <w:t> </w:t>
      </w:r>
      <w:r>
        <w:rPr>
          <w:w w:val="105"/>
        </w:rPr>
        <w:t>a credit risk migration matrix, including migration to the default state for</w:t>
      </w:r>
      <w:r>
        <w:rPr>
          <w:spacing w:val="1"/>
          <w:w w:val="105"/>
        </w:rPr>
        <w:t> </w:t>
      </w:r>
      <w:r>
        <w:rPr>
          <w:w w:val="105"/>
        </w:rPr>
        <w:t>application in the MTM model. The bank should generate data on PD for a</w:t>
      </w:r>
      <w:r>
        <w:rPr>
          <w:spacing w:val="1"/>
          <w:w w:val="105"/>
        </w:rPr>
        <w:t> </w:t>
      </w:r>
      <w:r>
        <w:rPr>
          <w:w w:val="105"/>
        </w:rPr>
        <w:t>continuous period of at least five to seven years. For estimation of PD on retail</w:t>
      </w:r>
      <w:r>
        <w:rPr>
          <w:spacing w:val="1"/>
          <w:w w:val="105"/>
        </w:rPr>
        <w:t> </w:t>
      </w:r>
      <w:r>
        <w:rPr>
          <w:w w:val="105"/>
        </w:rPr>
        <w:t>exposures, the bank may assign the exposures to asset pools based on the</w:t>
      </w:r>
      <w:r>
        <w:rPr>
          <w:spacing w:val="1"/>
          <w:w w:val="105"/>
        </w:rPr>
        <w:t> </w:t>
      </w:r>
      <w:r>
        <w:rPr>
          <w:w w:val="105"/>
        </w:rPr>
        <w:t>homogeneity of borrower characteristics or facility characteristics and build up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random</w:t>
      </w:r>
      <w:r>
        <w:rPr>
          <w:spacing w:val="1"/>
          <w:w w:val="105"/>
        </w:rPr>
        <w:t> </w:t>
      </w:r>
      <w:r>
        <w:rPr>
          <w:w w:val="105"/>
        </w:rPr>
        <w:t>sampling</w:t>
      </w:r>
      <w:r>
        <w:rPr>
          <w:spacing w:val="1"/>
          <w:w w:val="105"/>
        </w:rPr>
        <w:t> </w:t>
      </w:r>
      <w:r>
        <w:rPr>
          <w:w w:val="105"/>
        </w:rPr>
        <w:t>basis.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example,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small-scale</w:t>
      </w:r>
      <w:r>
        <w:rPr>
          <w:spacing w:val="1"/>
          <w:w w:val="105"/>
        </w:rPr>
        <w:t> </w:t>
      </w:r>
      <w:r>
        <w:rPr>
          <w:w w:val="105"/>
        </w:rPr>
        <w:t>industries, loans to farmers or co-operative societies for agricultural purposes,</w:t>
      </w:r>
      <w:r>
        <w:rPr>
          <w:spacing w:val="1"/>
          <w:w w:val="105"/>
        </w:rPr>
        <w:t> </w:t>
      </w:r>
      <w:r>
        <w:rPr>
          <w:w w:val="105"/>
        </w:rPr>
        <w:t>residential housing loans, personal loans, credit card debits, and so on can be</w:t>
      </w:r>
      <w:r>
        <w:rPr>
          <w:spacing w:val="1"/>
          <w:w w:val="105"/>
        </w:rPr>
        <w:t> </w:t>
      </w:r>
      <w:r>
        <w:rPr>
          <w:w w:val="105"/>
        </w:rPr>
        <w:t>separately</w:t>
      </w:r>
      <w:r>
        <w:rPr>
          <w:spacing w:val="-18"/>
          <w:w w:val="105"/>
        </w:rPr>
        <w:t> </w:t>
      </w:r>
      <w:r>
        <w:rPr>
          <w:w w:val="105"/>
        </w:rPr>
        <w:t>grouped</w:t>
      </w:r>
      <w:r>
        <w:rPr>
          <w:spacing w:val="-18"/>
          <w:w w:val="105"/>
        </w:rPr>
        <w:t> </w:t>
      </w:r>
      <w:r>
        <w:rPr>
          <w:w w:val="105"/>
        </w:rPr>
        <w:t>under</w:t>
      </w:r>
      <w:r>
        <w:rPr>
          <w:spacing w:val="-18"/>
          <w:w w:val="105"/>
        </w:rPr>
        <w:t> </w:t>
      </w:r>
      <w:r>
        <w:rPr>
          <w:w w:val="105"/>
        </w:rPr>
        <w:t>different</w:t>
      </w:r>
      <w:r>
        <w:rPr>
          <w:spacing w:val="-18"/>
          <w:w w:val="105"/>
        </w:rPr>
        <w:t> </w:t>
      </w:r>
      <w:r>
        <w:rPr>
          <w:w w:val="105"/>
        </w:rPr>
        <w:t>(homogeneous)</w:t>
      </w:r>
      <w:r>
        <w:rPr>
          <w:spacing w:val="-18"/>
          <w:w w:val="105"/>
        </w:rPr>
        <w:t> </w:t>
      </w:r>
      <w:r>
        <w:rPr>
          <w:w w:val="105"/>
        </w:rPr>
        <w:t>pools,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average</w:t>
      </w:r>
      <w:r>
        <w:rPr>
          <w:spacing w:val="-18"/>
          <w:w w:val="105"/>
        </w:rPr>
        <w:t> </w:t>
      </w:r>
      <w:r>
        <w:rPr>
          <w:w w:val="105"/>
        </w:rPr>
        <w:t>PD</w:t>
      </w:r>
      <w:r>
        <w:rPr>
          <w:spacing w:val="-18"/>
          <w:w w:val="105"/>
        </w:rPr>
        <w:t> </w:t>
      </w:r>
      <w:r>
        <w:rPr>
          <w:w w:val="105"/>
        </w:rPr>
        <w:t>can</w:t>
      </w:r>
      <w:r>
        <w:rPr>
          <w:spacing w:val="-18"/>
          <w:w w:val="105"/>
        </w:rPr>
        <w:t> </w:t>
      </w:r>
      <w:r>
        <w:rPr>
          <w:w w:val="105"/>
        </w:rPr>
        <w:t>be</w:t>
      </w:r>
      <w:r>
        <w:rPr>
          <w:spacing w:val="-72"/>
          <w:w w:val="105"/>
        </w:rPr>
        <w:t> </w:t>
      </w:r>
      <w:r>
        <w:rPr>
          <w:w w:val="105"/>
        </w:rPr>
        <w:t>derived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asset</w:t>
      </w:r>
      <w:r>
        <w:rPr>
          <w:spacing w:val="-4"/>
          <w:w w:val="105"/>
        </w:rPr>
        <w:t> </w:t>
      </w:r>
      <w:r>
        <w:rPr>
          <w:w w:val="105"/>
        </w:rPr>
        <w:t>pool.</w:t>
      </w:r>
    </w:p>
    <w:p>
      <w:pPr>
        <w:pStyle w:val="BodyText"/>
        <w:spacing w:line="256" w:lineRule="auto" w:before="54"/>
        <w:ind w:right="119" w:firstLine="23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</w:t>
      </w:r>
      <w:r>
        <w:rPr>
          <w:spacing w:val="-14"/>
          <w:w w:val="105"/>
        </w:rPr>
        <w:t> </w:t>
      </w:r>
      <w:r>
        <w:rPr>
          <w:w w:val="105"/>
        </w:rPr>
        <w:t>should</w:t>
      </w:r>
      <w:r>
        <w:rPr>
          <w:spacing w:val="-16"/>
          <w:w w:val="105"/>
        </w:rPr>
        <w:t> </w:t>
      </w:r>
      <w:r>
        <w:rPr>
          <w:w w:val="105"/>
        </w:rPr>
        <w:t>compile</w:t>
      </w:r>
      <w:r>
        <w:rPr>
          <w:spacing w:val="-14"/>
          <w:w w:val="105"/>
        </w:rPr>
        <w:t> </w:t>
      </w:r>
      <w:r>
        <w:rPr>
          <w:w w:val="105"/>
        </w:rPr>
        <w:t>data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PD</w:t>
      </w:r>
      <w:r>
        <w:rPr>
          <w:spacing w:val="-15"/>
          <w:w w:val="105"/>
        </w:rPr>
        <w:t> </w:t>
      </w:r>
      <w:r>
        <w:rPr>
          <w:w w:val="105"/>
        </w:rPr>
        <w:t>separately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each</w:t>
      </w:r>
      <w:r>
        <w:rPr>
          <w:spacing w:val="-15"/>
          <w:w w:val="105"/>
        </w:rPr>
        <w:t> </w:t>
      </w:r>
      <w:r>
        <w:rPr>
          <w:w w:val="105"/>
        </w:rPr>
        <w:t>asset</w:t>
      </w:r>
      <w:r>
        <w:rPr>
          <w:spacing w:val="-16"/>
          <w:w w:val="105"/>
        </w:rPr>
        <w:t> </w:t>
      </w:r>
      <w:r>
        <w:rPr>
          <w:w w:val="105"/>
        </w:rPr>
        <w:t>class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make</w:t>
      </w:r>
      <w:r>
        <w:rPr>
          <w:spacing w:val="-14"/>
          <w:w w:val="105"/>
        </w:rPr>
        <w:t> </w:t>
      </w:r>
      <w:r>
        <w:rPr>
          <w:w w:val="105"/>
        </w:rPr>
        <w:t>an</w:t>
      </w:r>
      <w:r>
        <w:rPr>
          <w:spacing w:val="-71"/>
          <w:w w:val="105"/>
        </w:rPr>
        <w:t> </w:t>
      </w:r>
      <w:r>
        <w:rPr>
          <w:w w:val="105"/>
        </w:rPr>
        <w:t>estimate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potential</w:t>
      </w:r>
      <w:r>
        <w:rPr>
          <w:spacing w:val="-16"/>
          <w:w w:val="105"/>
        </w:rPr>
        <w:t> </w:t>
      </w:r>
      <w:r>
        <w:rPr>
          <w:w w:val="105"/>
        </w:rPr>
        <w:t>loss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total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exposure</w:t>
      </w:r>
      <w:r>
        <w:rPr>
          <w:spacing w:val="-16"/>
          <w:w w:val="105"/>
        </w:rPr>
        <w:t> </w:t>
      </w:r>
      <w:r>
        <w:rPr>
          <w:w w:val="105"/>
        </w:rPr>
        <w:t>across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organization.</w:t>
      </w:r>
      <w:r>
        <w:rPr>
          <w:spacing w:val="-16"/>
          <w:w w:val="105"/>
        </w:rPr>
        <w:t> </w:t>
      </w:r>
      <w:r>
        <w:rPr>
          <w:w w:val="105"/>
        </w:rPr>
        <w:t>PD</w:t>
      </w:r>
      <w:r>
        <w:rPr>
          <w:spacing w:val="-71"/>
          <w:w w:val="105"/>
        </w:rPr>
        <w:t> </w:t>
      </w:r>
      <w:r>
        <w:rPr>
          <w:w w:val="105"/>
        </w:rPr>
        <w:t>should be derived for counterparties in each risk grade (AAA, AA, …BB, C,</w:t>
      </w:r>
      <w:r>
        <w:rPr>
          <w:spacing w:val="1"/>
          <w:w w:val="105"/>
        </w:rPr>
        <w:t> </w:t>
      </w:r>
      <w:r>
        <w:rPr>
          <w:w w:val="105"/>
        </w:rPr>
        <w:t>etc.)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each</w:t>
      </w:r>
      <w:r>
        <w:rPr>
          <w:spacing w:val="18"/>
          <w:w w:val="105"/>
        </w:rPr>
        <w:t> </w:t>
      </w:r>
      <w:r>
        <w:rPr>
          <w:w w:val="105"/>
        </w:rPr>
        <w:t>asset</w:t>
      </w:r>
      <w:r>
        <w:rPr>
          <w:spacing w:val="19"/>
          <w:w w:val="105"/>
        </w:rPr>
        <w:t> </w:t>
      </w:r>
      <w:r>
        <w:rPr>
          <w:w w:val="105"/>
        </w:rPr>
        <w:t>class</w:t>
      </w:r>
      <w:r>
        <w:rPr>
          <w:spacing w:val="18"/>
          <w:w w:val="105"/>
        </w:rPr>
        <w:t> </w:t>
      </w:r>
      <w:r>
        <w:rPr>
          <w:w w:val="105"/>
        </w:rPr>
        <w:t>(corporate,</w:t>
      </w:r>
      <w:r>
        <w:rPr>
          <w:spacing w:val="18"/>
          <w:w w:val="105"/>
        </w:rPr>
        <w:t> </w:t>
      </w:r>
      <w:r>
        <w:rPr>
          <w:w w:val="105"/>
        </w:rPr>
        <w:t>sovereign,</w:t>
      </w:r>
      <w:r>
        <w:rPr>
          <w:spacing w:val="18"/>
          <w:w w:val="105"/>
        </w:rPr>
        <w:t> </w:t>
      </w:r>
      <w:r>
        <w:rPr>
          <w:w w:val="105"/>
        </w:rPr>
        <w:t>retail,</w:t>
      </w:r>
      <w:r>
        <w:rPr>
          <w:spacing w:val="18"/>
          <w:w w:val="105"/>
        </w:rPr>
        <w:t> </w:t>
      </w:r>
      <w:r>
        <w:rPr>
          <w:w w:val="105"/>
        </w:rPr>
        <w:t>etc.)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period</w:t>
      </w:r>
      <w:r>
        <w:rPr>
          <w:spacing w:val="18"/>
          <w:w w:val="105"/>
        </w:rPr>
        <w:t> </w:t>
      </w:r>
      <w:r>
        <w:rPr>
          <w:w w:val="105"/>
        </w:rPr>
        <w:t>of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five to seven years, and the data suitably organized to generate risk-grade wise</w:t>
      </w:r>
      <w:r>
        <w:rPr>
          <w:spacing w:val="1"/>
          <w:w w:val="105"/>
        </w:rPr>
        <w:t> </w:t>
      </w:r>
      <w:r>
        <w:rPr>
          <w:w w:val="105"/>
        </w:rPr>
        <w:t>distribution. If the bank intends to follow the portfolio approach to estimate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loss,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should</w:t>
      </w:r>
      <w:r>
        <w:rPr>
          <w:spacing w:val="-5"/>
          <w:w w:val="105"/>
        </w:rPr>
        <w:t> </w:t>
      </w:r>
      <w:r>
        <w:rPr>
          <w:w w:val="105"/>
        </w:rPr>
        <w:t>compile</w:t>
      </w:r>
      <w:r>
        <w:rPr>
          <w:spacing w:val="-5"/>
          <w:w w:val="105"/>
        </w:rPr>
        <w:t> </w:t>
      </w:r>
      <w:r>
        <w:rPr>
          <w:w w:val="105"/>
        </w:rPr>
        <w:t>PD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portfolio</w:t>
      </w:r>
      <w:r>
        <w:rPr>
          <w:spacing w:val="-4"/>
          <w:w w:val="105"/>
        </w:rPr>
        <w:t> </w:t>
      </w:r>
      <w:r>
        <w:rPr>
          <w:w w:val="105"/>
        </w:rPr>
        <w:t>basis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portfolio,</w:t>
      </w:r>
      <w:r>
        <w:rPr>
          <w:spacing w:val="-5"/>
          <w:w w:val="105"/>
        </w:rPr>
        <w:t> </w:t>
      </w:r>
      <w:r>
        <w:rPr>
          <w:w w:val="105"/>
        </w:rPr>
        <w:t>like</w:t>
      </w:r>
      <w:r>
        <w:rPr>
          <w:spacing w:val="-71"/>
          <w:w w:val="105"/>
        </w:rPr>
        <w:t> </w:t>
      </w:r>
      <w:r>
        <w:rPr>
          <w:w w:val="105"/>
        </w:rPr>
        <w:t>manufacturing</w:t>
      </w:r>
      <w:r>
        <w:rPr>
          <w:spacing w:val="-7"/>
          <w:w w:val="105"/>
        </w:rPr>
        <w:t> </w:t>
      </w:r>
      <w:r>
        <w:rPr>
          <w:w w:val="105"/>
        </w:rPr>
        <w:t>sector,</w:t>
      </w:r>
      <w:r>
        <w:rPr>
          <w:spacing w:val="-7"/>
          <w:w w:val="105"/>
        </w:rPr>
        <w:t> </w:t>
      </w:r>
      <w:r>
        <w:rPr>
          <w:w w:val="105"/>
        </w:rPr>
        <w:t>trade</w:t>
      </w:r>
      <w:r>
        <w:rPr>
          <w:spacing w:val="-7"/>
          <w:w w:val="105"/>
        </w:rPr>
        <w:t> </w:t>
      </w:r>
      <w:r>
        <w:rPr>
          <w:w w:val="105"/>
        </w:rPr>
        <w:t>sector,</w:t>
      </w:r>
      <w:r>
        <w:rPr>
          <w:spacing w:val="-7"/>
          <w:w w:val="105"/>
        </w:rPr>
        <w:t> </w:t>
      </w:r>
      <w:r>
        <w:rPr>
          <w:w w:val="105"/>
        </w:rPr>
        <w:t>commercial</w:t>
      </w:r>
      <w:r>
        <w:rPr>
          <w:spacing w:val="-7"/>
          <w:w w:val="105"/>
        </w:rPr>
        <w:t> </w:t>
      </w:r>
      <w:r>
        <w:rPr>
          <w:w w:val="105"/>
        </w:rPr>
        <w:t>real</w:t>
      </w:r>
      <w:r>
        <w:rPr>
          <w:spacing w:val="-7"/>
          <w:w w:val="105"/>
        </w:rPr>
        <w:t> </w:t>
      </w:r>
      <w:r>
        <w:rPr>
          <w:w w:val="105"/>
        </w:rPr>
        <w:t>estate</w:t>
      </w:r>
      <w:r>
        <w:rPr>
          <w:spacing w:val="-7"/>
          <w:w w:val="105"/>
        </w:rPr>
        <w:t> </w:t>
      </w:r>
      <w:r>
        <w:rPr>
          <w:w w:val="105"/>
        </w:rPr>
        <w:t>sector,</w:t>
      </w:r>
      <w:r>
        <w:rPr>
          <w:spacing w:val="-7"/>
          <w:w w:val="105"/>
        </w:rPr>
        <w:t> </w:t>
      </w:r>
      <w:r>
        <w:rPr>
          <w:w w:val="105"/>
        </w:rPr>
        <w:t>capital</w:t>
      </w:r>
      <w:r>
        <w:rPr>
          <w:spacing w:val="-7"/>
          <w:w w:val="105"/>
        </w:rPr>
        <w:t> </w:t>
      </w:r>
      <w:r>
        <w:rPr>
          <w:w w:val="105"/>
        </w:rPr>
        <w:t>market</w:t>
      </w:r>
      <w:r>
        <w:rPr>
          <w:spacing w:val="-71"/>
          <w:w w:val="105"/>
        </w:rPr>
        <w:t> </w:t>
      </w:r>
      <w:r>
        <w:rPr>
          <w:w w:val="105"/>
        </w:rPr>
        <w:t>sector, retail sector. It should identify the portfolio to which the counterparty</w:t>
      </w:r>
      <w:r>
        <w:rPr>
          <w:spacing w:val="1"/>
          <w:w w:val="105"/>
        </w:rPr>
        <w:t> </w:t>
      </w:r>
      <w:r>
        <w:rPr>
          <w:w w:val="105"/>
        </w:rPr>
        <w:t>belongs, place the default data pertaining to different grades in the respective</w:t>
      </w:r>
      <w:r>
        <w:rPr>
          <w:spacing w:val="1"/>
          <w:w w:val="105"/>
        </w:rPr>
        <w:t> </w:t>
      </w:r>
      <w:r>
        <w:rPr>
          <w:w w:val="105"/>
        </w:rPr>
        <w:t>portfolio,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compile</w:t>
      </w:r>
      <w:r>
        <w:rPr>
          <w:spacing w:val="-10"/>
          <w:w w:val="105"/>
        </w:rPr>
        <w:t> </w:t>
      </w:r>
      <w:r>
        <w:rPr>
          <w:w w:val="105"/>
        </w:rPr>
        <w:t>risk-grade-wise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portfolio-wise</w:t>
      </w:r>
      <w:r>
        <w:rPr>
          <w:spacing w:val="-10"/>
          <w:w w:val="105"/>
        </w:rPr>
        <w:t> </w:t>
      </w:r>
      <w:r>
        <w:rPr>
          <w:w w:val="105"/>
        </w:rPr>
        <w:t>average</w:t>
      </w:r>
      <w:r>
        <w:rPr>
          <w:spacing w:val="-10"/>
          <w:w w:val="105"/>
        </w:rPr>
        <w:t> </w:t>
      </w:r>
      <w:r>
        <w:rPr>
          <w:w w:val="105"/>
        </w:rPr>
        <w:t>PD.</w:t>
      </w:r>
    </w:p>
    <w:p>
      <w:pPr>
        <w:pStyle w:val="BodyText"/>
        <w:spacing w:line="256" w:lineRule="auto" w:before="36"/>
        <w:ind w:right="117" w:firstLine="230"/>
      </w:pPr>
      <w:r>
        <w:rPr>
          <w:w w:val="105"/>
        </w:rPr>
        <w:t>The estimation of risk grade-wise PD based on internal default experiences is</w:t>
      </w:r>
      <w:r>
        <w:rPr>
          <w:spacing w:val="-71"/>
          <w:w w:val="105"/>
        </w:rPr>
        <w:t> </w:t>
      </w:r>
      <w:r>
        <w:rPr>
          <w:w w:val="105"/>
        </w:rPr>
        <w:t>shown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given</w:t>
      </w:r>
      <w:r>
        <w:rPr>
          <w:spacing w:val="-5"/>
          <w:w w:val="105"/>
        </w:rPr>
        <w:t> </w:t>
      </w:r>
      <w:r>
        <w:rPr>
          <w:w w:val="105"/>
        </w:rPr>
        <w:t>portfolio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15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12.2</w:t>
      </w:r>
      <w:r>
        <w:rPr>
          <w:color w:val="0000ED"/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portfolios</w:t>
      </w:r>
      <w:r>
        <w:rPr>
          <w:spacing w:val="-3"/>
          <w:w w:val="105"/>
        </w:rPr>
        <w:t> </w:t>
      </w:r>
      <w:r>
        <w:rPr>
          <w:w w:val="105"/>
        </w:rPr>
        <w:t>taken</w:t>
      </w:r>
      <w:r>
        <w:rPr>
          <w:spacing w:val="-3"/>
          <w:w w:val="105"/>
        </w:rPr>
        <w:t> </w:t>
      </w:r>
      <w:r>
        <w:rPr>
          <w:w w:val="105"/>
        </w:rPr>
        <w:t>together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3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12.3</w:t>
      </w:r>
      <w:r>
        <w:rPr>
          <w:w w:val="105"/>
        </w:rPr>
        <w:t>.</w:t>
      </w:r>
    </w:p>
    <w:p>
      <w:pPr>
        <w:spacing w:before="162"/>
        <w:ind w:left="100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1060703</wp:posOffset>
            </wp:positionH>
            <wp:positionV relativeFrom="paragraph">
              <wp:posOffset>332870</wp:posOffset>
            </wp:positionV>
            <wp:extent cx="4636008" cy="2322576"/>
            <wp:effectExtent l="0" t="0" r="0" b="0"/>
            <wp:wrapTopAndBottom/>
            <wp:docPr id="9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8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12.2</w:t>
      </w:r>
      <w:r>
        <w:rPr>
          <w:b/>
          <w:color w:val="0000ED"/>
          <w:spacing w:val="20"/>
          <w:sz w:val="28"/>
        </w:rPr>
        <w:t> </w:t>
      </w:r>
      <w:r>
        <w:rPr>
          <w:sz w:val="28"/>
        </w:rPr>
        <w:t>Manufacturing</w:t>
      </w:r>
      <w:r>
        <w:rPr>
          <w:spacing w:val="20"/>
          <w:sz w:val="28"/>
        </w:rPr>
        <w:t> </w:t>
      </w:r>
      <w:r>
        <w:rPr>
          <w:sz w:val="28"/>
        </w:rPr>
        <w:t>Sector</w:t>
      </w:r>
      <w:r>
        <w:rPr>
          <w:spacing w:val="19"/>
          <w:sz w:val="28"/>
        </w:rPr>
        <w:t> </w:t>
      </w:r>
      <w:r>
        <w:rPr>
          <w:sz w:val="28"/>
        </w:rPr>
        <w:t>Portfolio</w:t>
      </w:r>
    </w:p>
    <w:p>
      <w:pPr>
        <w:pStyle w:val="BodyText"/>
        <w:spacing w:line="256" w:lineRule="auto" w:before="12"/>
        <w:ind w:right="118" w:firstLine="230"/>
      </w:pPr>
      <w:r>
        <w:rPr>
          <w:w w:val="105"/>
        </w:rPr>
        <w:t>The estimation in </w:t>
      </w:r>
      <w:r>
        <w:rPr>
          <w:color w:val="0000ED"/>
          <w:w w:val="105"/>
          <w:u w:val="single" w:color="0000ED"/>
        </w:rPr>
        <w:t>Table 12.2</w:t>
      </w:r>
      <w:r>
        <w:rPr>
          <w:color w:val="0000ED"/>
          <w:w w:val="105"/>
        </w:rPr>
        <w:t> </w:t>
      </w:r>
      <w:r>
        <w:rPr>
          <w:w w:val="105"/>
        </w:rPr>
        <w:t>is for the manufacturing sector portfolio only.</w:t>
      </w:r>
      <w:r>
        <w:rPr>
          <w:spacing w:val="1"/>
          <w:w w:val="105"/>
        </w:rPr>
        <w:t> </w:t>
      </w:r>
      <w:r>
        <w:rPr>
          <w:w w:val="105"/>
        </w:rPr>
        <w:t>Likewise,</w:t>
      </w:r>
      <w:r>
        <w:rPr>
          <w:spacing w:val="-9"/>
          <w:w w:val="105"/>
        </w:rPr>
        <w:t> </w:t>
      </w:r>
      <w:r>
        <w:rPr>
          <w:w w:val="105"/>
        </w:rPr>
        <w:t>PD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estimated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each</w:t>
      </w:r>
      <w:r>
        <w:rPr>
          <w:spacing w:val="-8"/>
          <w:w w:val="105"/>
        </w:rPr>
        <w:t> </w:t>
      </w:r>
      <w:r>
        <w:rPr>
          <w:w w:val="105"/>
        </w:rPr>
        <w:t>portfolio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subportfolio.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case,</w:t>
      </w:r>
      <w:r>
        <w:rPr>
          <w:spacing w:val="-71"/>
          <w:w w:val="105"/>
        </w:rPr>
        <w:t> </w:t>
      </w:r>
      <w:r>
        <w:rPr>
          <w:w w:val="105"/>
        </w:rPr>
        <w:t>PD has been estimated under the DM paradigm using a one-year time horizon.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number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borrowers</w:t>
      </w:r>
      <w:r>
        <w:rPr>
          <w:spacing w:val="-18"/>
          <w:w w:val="105"/>
        </w:rPr>
        <w:t> </w:t>
      </w:r>
      <w:r>
        <w:rPr>
          <w:w w:val="105"/>
        </w:rPr>
        <w:t>changes</w:t>
      </w:r>
      <w:r>
        <w:rPr>
          <w:spacing w:val="-18"/>
          <w:w w:val="105"/>
        </w:rPr>
        <w:t> </w:t>
      </w:r>
      <w:r>
        <w:rPr>
          <w:w w:val="105"/>
        </w:rPr>
        <w:t>every</w:t>
      </w:r>
      <w:r>
        <w:rPr>
          <w:spacing w:val="-18"/>
          <w:w w:val="105"/>
        </w:rPr>
        <w:t> </w:t>
      </w:r>
      <w:r>
        <w:rPr>
          <w:w w:val="105"/>
        </w:rPr>
        <w:t>year,</w:t>
      </w:r>
      <w:r>
        <w:rPr>
          <w:spacing w:val="-18"/>
          <w:w w:val="105"/>
        </w:rPr>
        <w:t> </w:t>
      </w:r>
      <w:r>
        <w:rPr>
          <w:w w:val="105"/>
        </w:rPr>
        <w:t>as</w:t>
      </w:r>
      <w:r>
        <w:rPr>
          <w:spacing w:val="-18"/>
          <w:w w:val="105"/>
        </w:rPr>
        <w:t> </w:t>
      </w:r>
      <w:r>
        <w:rPr>
          <w:w w:val="105"/>
        </w:rPr>
        <w:t>some</w:t>
      </w:r>
      <w:r>
        <w:rPr>
          <w:spacing w:val="-17"/>
          <w:w w:val="105"/>
        </w:rPr>
        <w:t> </w:t>
      </w:r>
      <w:r>
        <w:rPr>
          <w:w w:val="105"/>
        </w:rPr>
        <w:t>existing</w:t>
      </w:r>
      <w:r>
        <w:rPr>
          <w:spacing w:val="-18"/>
          <w:w w:val="105"/>
        </w:rPr>
        <w:t> </w:t>
      </w:r>
      <w:r>
        <w:rPr>
          <w:w w:val="105"/>
        </w:rPr>
        <w:t>borrowers</w:t>
      </w:r>
      <w:r>
        <w:rPr>
          <w:spacing w:val="-18"/>
          <w:w w:val="105"/>
        </w:rPr>
        <w:t> </w:t>
      </w:r>
      <w:r>
        <w:rPr>
          <w:w w:val="105"/>
        </w:rPr>
        <w:t>quit</w:t>
      </w:r>
      <w:r>
        <w:rPr>
          <w:spacing w:val="-18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close their accounts and some new borrowers establish credit relationships. If a</w:t>
      </w:r>
      <w:r>
        <w:rPr>
          <w:spacing w:val="-71"/>
          <w:w w:val="105"/>
        </w:rPr>
        <w:t> </w:t>
      </w:r>
      <w:r>
        <w:rPr>
          <w:w w:val="105"/>
        </w:rPr>
        <w:t>borrower has defaulted in any of the credit facilities as on the last date of the</w:t>
      </w:r>
      <w:r>
        <w:rPr>
          <w:spacing w:val="1"/>
          <w:w w:val="105"/>
        </w:rPr>
        <w:t> </w:t>
      </w:r>
      <w:r>
        <w:rPr>
          <w:w w:val="105"/>
        </w:rPr>
        <w:t>accounting year (bank's balance-sheet year, say December 31 or March 31), it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been</w:t>
      </w:r>
      <w:r>
        <w:rPr>
          <w:spacing w:val="-3"/>
          <w:w w:val="105"/>
        </w:rPr>
        <w:t> </w:t>
      </w:r>
      <w:r>
        <w:rPr>
          <w:w w:val="105"/>
        </w:rPr>
        <w:t>treated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case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default.</w:t>
      </w:r>
    </w:p>
    <w:p>
      <w:pPr>
        <w:pStyle w:val="BodyText"/>
        <w:spacing w:before="37"/>
        <w:ind w:left="272"/>
      </w:pPr>
      <w:r>
        <w:rPr/>
        <w:t>Year</w:t>
      </w:r>
      <w:r>
        <w:rPr>
          <w:spacing w:val="-1"/>
        </w:rPr>
        <w:t> </w:t>
      </w:r>
      <w:r>
        <w:rPr/>
        <w:t>1—Average year.</w:t>
      </w:r>
    </w:p>
    <w:p>
      <w:pPr>
        <w:pStyle w:val="BodyText"/>
        <w:spacing w:line="278" w:lineRule="auto" w:before="53"/>
        <w:ind w:left="272" w:right="4717"/>
        <w:jc w:val="left"/>
      </w:pPr>
      <w:r>
        <w:rPr/>
        <w:t>Year</w:t>
      </w:r>
      <w:r>
        <w:rPr>
          <w:spacing w:val="11"/>
        </w:rPr>
        <w:t> </w:t>
      </w:r>
      <w:r>
        <w:rPr/>
        <w:t>2—Economy</w:t>
      </w:r>
      <w:r>
        <w:rPr>
          <w:spacing w:val="12"/>
        </w:rPr>
        <w:t> </w:t>
      </w:r>
      <w:r>
        <w:rPr/>
        <w:t>was</w:t>
      </w:r>
      <w:r>
        <w:rPr>
          <w:spacing w:val="11"/>
        </w:rPr>
        <w:t> </w:t>
      </w:r>
      <w:r>
        <w:rPr/>
        <w:t>doing</w:t>
      </w:r>
      <w:r>
        <w:rPr>
          <w:spacing w:val="12"/>
        </w:rPr>
        <w:t> </w:t>
      </w:r>
      <w:r>
        <w:rPr/>
        <w:t>good.</w:t>
      </w:r>
      <w:r>
        <w:rPr>
          <w:spacing w:val="1"/>
        </w:rPr>
        <w:t> </w:t>
      </w:r>
      <w:r>
        <w:rPr/>
        <w:t>Year</w:t>
      </w:r>
      <w:r>
        <w:rPr>
          <w:spacing w:val="17"/>
        </w:rPr>
        <w:t> </w:t>
      </w:r>
      <w:r>
        <w:rPr/>
        <w:t>3—Economy</w:t>
      </w:r>
      <w:r>
        <w:rPr>
          <w:spacing w:val="19"/>
        </w:rPr>
        <w:t> </w:t>
      </w:r>
      <w:r>
        <w:rPr/>
        <w:t>was</w:t>
      </w:r>
      <w:r>
        <w:rPr>
          <w:spacing w:val="18"/>
        </w:rPr>
        <w:t> </w:t>
      </w:r>
      <w:r>
        <w:rPr/>
        <w:t>sliding</w:t>
      </w:r>
      <w:r>
        <w:rPr>
          <w:spacing w:val="19"/>
        </w:rPr>
        <w:t> </w:t>
      </w:r>
      <w:r>
        <w:rPr/>
        <w:t>down.</w:t>
      </w:r>
      <w:r>
        <w:rPr>
          <w:spacing w:val="-67"/>
        </w:rPr>
        <w:t> </w:t>
      </w:r>
      <w:r>
        <w:rPr/>
        <w:t>Year</w:t>
      </w:r>
      <w:r>
        <w:rPr>
          <w:spacing w:val="11"/>
        </w:rPr>
        <w:t> </w:t>
      </w:r>
      <w:r>
        <w:rPr/>
        <w:t>4—Economy</w:t>
      </w:r>
      <w:r>
        <w:rPr>
          <w:spacing w:val="13"/>
        </w:rPr>
        <w:t> </w:t>
      </w:r>
      <w:r>
        <w:rPr/>
        <w:t>was</w:t>
      </w:r>
      <w:r>
        <w:rPr>
          <w:spacing w:val="12"/>
        </w:rPr>
        <w:t> </w:t>
      </w:r>
      <w:r>
        <w:rPr/>
        <w:t>under</w:t>
      </w:r>
      <w:r>
        <w:rPr>
          <w:spacing w:val="12"/>
        </w:rPr>
        <w:t> </w:t>
      </w:r>
      <w:r>
        <w:rPr/>
        <w:t>stress.</w:t>
      </w:r>
      <w:r>
        <w:rPr>
          <w:spacing w:val="1"/>
        </w:rPr>
        <w:t> </w:t>
      </w:r>
      <w:r>
        <w:rPr/>
        <w:t>Year</w:t>
      </w:r>
      <w:r>
        <w:rPr>
          <w:spacing w:val="9"/>
        </w:rPr>
        <w:t> </w:t>
      </w:r>
      <w:r>
        <w:rPr/>
        <w:t>5—Economy</w:t>
      </w:r>
      <w:r>
        <w:rPr>
          <w:spacing w:val="11"/>
        </w:rPr>
        <w:t> </w:t>
      </w:r>
      <w:r>
        <w:rPr/>
        <w:t>was</w:t>
      </w:r>
      <w:r>
        <w:rPr>
          <w:spacing w:val="10"/>
        </w:rPr>
        <w:t> </w:t>
      </w:r>
      <w:r>
        <w:rPr/>
        <w:t>improving.</w:t>
      </w:r>
    </w:p>
    <w:p>
      <w:pPr>
        <w:pStyle w:val="BodyText"/>
        <w:spacing w:before="3"/>
        <w:ind w:left="330"/>
        <w:jc w:val="left"/>
      </w:pPr>
      <w:r>
        <w:rPr>
          <w:w w:val="105"/>
        </w:rPr>
        <w:t>Thus,</w:t>
      </w:r>
      <w:r>
        <w:rPr>
          <w:spacing w:val="53"/>
          <w:w w:val="105"/>
        </w:rPr>
        <w:t> </w:t>
      </w:r>
      <w:r>
        <w:rPr>
          <w:w w:val="105"/>
        </w:rPr>
        <w:t>a</w:t>
      </w:r>
      <w:r>
        <w:rPr>
          <w:spacing w:val="54"/>
          <w:w w:val="105"/>
        </w:rPr>
        <w:t> </w:t>
      </w:r>
      <w:r>
        <w:rPr>
          <w:w w:val="105"/>
        </w:rPr>
        <w:t>longer-term</w:t>
      </w:r>
      <w:r>
        <w:rPr>
          <w:spacing w:val="54"/>
          <w:w w:val="105"/>
        </w:rPr>
        <w:t> </w:t>
      </w:r>
      <w:r>
        <w:rPr>
          <w:w w:val="105"/>
        </w:rPr>
        <w:t>average</w:t>
      </w:r>
      <w:r>
        <w:rPr>
          <w:spacing w:val="54"/>
          <w:w w:val="105"/>
        </w:rPr>
        <w:t> </w:t>
      </w:r>
      <w:r>
        <w:rPr>
          <w:w w:val="105"/>
        </w:rPr>
        <w:t>PD</w:t>
      </w:r>
      <w:r>
        <w:rPr>
          <w:spacing w:val="54"/>
          <w:w w:val="105"/>
        </w:rPr>
        <w:t> </w:t>
      </w:r>
      <w:r>
        <w:rPr>
          <w:w w:val="105"/>
        </w:rPr>
        <w:t>is</w:t>
      </w:r>
      <w:r>
        <w:rPr>
          <w:spacing w:val="53"/>
          <w:w w:val="105"/>
        </w:rPr>
        <w:t> </w:t>
      </w:r>
      <w:r>
        <w:rPr>
          <w:w w:val="105"/>
        </w:rPr>
        <w:t>likely</w:t>
      </w:r>
      <w:r>
        <w:rPr>
          <w:spacing w:val="54"/>
          <w:w w:val="105"/>
        </w:rPr>
        <w:t> </w:t>
      </w:r>
      <w:r>
        <w:rPr>
          <w:w w:val="105"/>
        </w:rPr>
        <w:t>to</w:t>
      </w:r>
      <w:r>
        <w:rPr>
          <w:spacing w:val="54"/>
          <w:w w:val="105"/>
        </w:rPr>
        <w:t> </w:t>
      </w:r>
      <w:r>
        <w:rPr>
          <w:w w:val="105"/>
        </w:rPr>
        <w:t>take</w:t>
      </w:r>
      <w:r>
        <w:rPr>
          <w:spacing w:val="54"/>
          <w:w w:val="105"/>
        </w:rPr>
        <w:t> </w:t>
      </w:r>
      <w:r>
        <w:rPr>
          <w:w w:val="105"/>
        </w:rPr>
        <w:t>care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concerns</w:t>
      </w:r>
      <w:r>
        <w:rPr>
          <w:spacing w:val="54"/>
          <w:w w:val="105"/>
        </w:rPr>
        <w:t> </w:t>
      </w:r>
      <w:r>
        <w:rPr>
          <w:w w:val="105"/>
        </w:rPr>
        <w:t>of</w:t>
      </w:r>
    </w:p>
    <w:p>
      <w:pPr>
        <w:spacing w:after="0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jc w:val="left"/>
      </w:pPr>
      <w:r>
        <w:rPr/>
        <w:t>economic</w:t>
      </w:r>
      <w:r>
        <w:rPr>
          <w:spacing w:val="22"/>
        </w:rPr>
        <w:t> </w:t>
      </w:r>
      <w:r>
        <w:rPr/>
        <w:t>downturn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obligor</w:t>
      </w:r>
      <w:r>
        <w:rPr>
          <w:spacing w:val="22"/>
        </w:rPr>
        <w:t> </w:t>
      </w:r>
      <w:r>
        <w:rPr/>
        <w:t>correlation.</w:t>
      </w:r>
    </w:p>
    <w:p>
      <w:pPr>
        <w:spacing w:before="182"/>
        <w:ind w:left="10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1060703</wp:posOffset>
            </wp:positionH>
            <wp:positionV relativeFrom="paragraph">
              <wp:posOffset>345570</wp:posOffset>
            </wp:positionV>
            <wp:extent cx="4636008" cy="2322576"/>
            <wp:effectExtent l="0" t="0" r="0" b="0"/>
            <wp:wrapTopAndBottom/>
            <wp:docPr id="9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20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12.3</w:t>
      </w:r>
      <w:r>
        <w:rPr>
          <w:b/>
          <w:color w:val="0000ED"/>
          <w:spacing w:val="23"/>
          <w:sz w:val="28"/>
        </w:rPr>
        <w:t> </w:t>
      </w:r>
      <w:r>
        <w:rPr>
          <w:sz w:val="28"/>
        </w:rPr>
        <w:t>Bank-wide—All</w:t>
      </w:r>
      <w:r>
        <w:rPr>
          <w:spacing w:val="21"/>
          <w:sz w:val="28"/>
        </w:rPr>
        <w:t> </w:t>
      </w:r>
      <w:r>
        <w:rPr>
          <w:sz w:val="28"/>
        </w:rPr>
        <w:t>Portfolios</w:t>
      </w:r>
      <w:r>
        <w:rPr>
          <w:spacing w:val="21"/>
          <w:sz w:val="28"/>
        </w:rPr>
        <w:t> </w:t>
      </w:r>
      <w:r>
        <w:rPr>
          <w:sz w:val="28"/>
        </w:rPr>
        <w:t>(All</w:t>
      </w:r>
      <w:r>
        <w:rPr>
          <w:spacing w:val="21"/>
          <w:sz w:val="28"/>
        </w:rPr>
        <w:t> </w:t>
      </w:r>
      <w:r>
        <w:rPr>
          <w:sz w:val="28"/>
        </w:rPr>
        <w:t>Borrowers)</w:t>
      </w:r>
    </w:p>
    <w:p>
      <w:pPr>
        <w:pStyle w:val="BodyText"/>
        <w:spacing w:before="12"/>
        <w:ind w:left="272"/>
        <w:jc w:val="left"/>
      </w:pPr>
      <w:r>
        <w:rPr/>
        <w:t>Year</w:t>
      </w:r>
      <w:r>
        <w:rPr>
          <w:spacing w:val="5"/>
        </w:rPr>
        <w:t> </w:t>
      </w:r>
      <w:r>
        <w:rPr/>
        <w:t>1—Normal</w:t>
      </w:r>
      <w:r>
        <w:rPr>
          <w:spacing w:val="5"/>
        </w:rPr>
        <w:t> </w:t>
      </w:r>
      <w:r>
        <w:rPr/>
        <w:t>year.</w:t>
      </w:r>
    </w:p>
    <w:p>
      <w:pPr>
        <w:pStyle w:val="BodyText"/>
        <w:spacing w:line="278" w:lineRule="auto" w:before="52"/>
        <w:ind w:left="272" w:right="4717"/>
        <w:jc w:val="left"/>
      </w:pPr>
      <w:r>
        <w:rPr/>
        <w:t>Year</w:t>
      </w:r>
      <w:r>
        <w:rPr>
          <w:spacing w:val="17"/>
        </w:rPr>
        <w:t> </w:t>
      </w:r>
      <w:r>
        <w:rPr/>
        <w:t>2—Economy</w:t>
      </w:r>
      <w:r>
        <w:rPr>
          <w:spacing w:val="19"/>
        </w:rPr>
        <w:t> </w:t>
      </w:r>
      <w:r>
        <w:rPr/>
        <w:t>was</w:t>
      </w:r>
      <w:r>
        <w:rPr>
          <w:spacing w:val="18"/>
        </w:rPr>
        <w:t> </w:t>
      </w:r>
      <w:r>
        <w:rPr/>
        <w:t>sliding</w:t>
      </w:r>
      <w:r>
        <w:rPr>
          <w:spacing w:val="19"/>
        </w:rPr>
        <w:t> </w:t>
      </w:r>
      <w:r>
        <w:rPr/>
        <w:t>down.</w:t>
      </w:r>
      <w:r>
        <w:rPr>
          <w:spacing w:val="-67"/>
        </w:rPr>
        <w:t> </w:t>
      </w:r>
      <w:r>
        <w:rPr/>
        <w:t>Year</w:t>
      </w:r>
      <w:r>
        <w:rPr>
          <w:spacing w:val="13"/>
        </w:rPr>
        <w:t> </w:t>
      </w:r>
      <w:r>
        <w:rPr/>
        <w:t>3—Economic</w:t>
      </w:r>
      <w:r>
        <w:rPr>
          <w:spacing w:val="14"/>
        </w:rPr>
        <w:t> </w:t>
      </w:r>
      <w:r>
        <w:rPr/>
        <w:t>slowdown</w:t>
      </w:r>
      <w:r>
        <w:rPr>
          <w:spacing w:val="14"/>
        </w:rPr>
        <w:t> </w:t>
      </w:r>
      <w:r>
        <w:rPr/>
        <w:t>set</w:t>
      </w:r>
      <w:r>
        <w:rPr>
          <w:spacing w:val="14"/>
        </w:rPr>
        <w:t> </w:t>
      </w:r>
      <w:r>
        <w:rPr/>
        <w:t>in.</w:t>
      </w:r>
    </w:p>
    <w:p>
      <w:pPr>
        <w:pStyle w:val="BodyText"/>
        <w:spacing w:line="278" w:lineRule="auto" w:before="2"/>
        <w:ind w:left="272" w:right="2891"/>
        <w:jc w:val="left"/>
      </w:pPr>
      <w:r>
        <w:rPr/>
        <w:t>Year</w:t>
      </w:r>
      <w:r>
        <w:rPr>
          <w:spacing w:val="21"/>
        </w:rPr>
        <w:t> </w:t>
      </w:r>
      <w:r>
        <w:rPr/>
        <w:t>4—Economy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recovering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slowdown.</w:t>
      </w:r>
      <w:r>
        <w:rPr>
          <w:spacing w:val="-67"/>
        </w:rPr>
        <w:t> </w:t>
      </w:r>
      <w:r>
        <w:rPr/>
        <w:t>Year</w:t>
      </w:r>
      <w:r>
        <w:rPr>
          <w:spacing w:val="8"/>
        </w:rPr>
        <w:t> </w:t>
      </w:r>
      <w:r>
        <w:rPr/>
        <w:t>5—Economy</w:t>
      </w:r>
      <w:r>
        <w:rPr>
          <w:spacing w:val="9"/>
        </w:rPr>
        <w:t> </w:t>
      </w:r>
      <w:r>
        <w:rPr/>
        <w:t>was</w:t>
      </w:r>
      <w:r>
        <w:rPr>
          <w:spacing w:val="9"/>
        </w:rPr>
        <w:t> </w:t>
      </w:r>
      <w:r>
        <w:rPr/>
        <w:t>returning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normal</w:t>
      </w:r>
      <w:r>
        <w:rPr>
          <w:spacing w:val="9"/>
        </w:rPr>
        <w:t> </w:t>
      </w:r>
      <w:r>
        <w:rPr/>
        <w:t>year.</w:t>
      </w:r>
    </w:p>
    <w:p>
      <w:pPr>
        <w:pStyle w:val="BodyText"/>
        <w:spacing w:line="256" w:lineRule="auto" w:before="2"/>
        <w:ind w:right="117" w:firstLine="230"/>
      </w:pPr>
      <w:r>
        <w:rPr>
          <w:w w:val="105"/>
        </w:rPr>
        <w:t>The second technique for PD estimation suggested in the New Basel Capital</w:t>
      </w:r>
      <w:r>
        <w:rPr>
          <w:spacing w:val="1"/>
          <w:w w:val="105"/>
        </w:rPr>
        <w:t> </w:t>
      </w:r>
      <w:r>
        <w:rPr>
          <w:w w:val="105"/>
        </w:rPr>
        <w:t>Accord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mapping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internal</w:t>
      </w:r>
      <w:r>
        <w:rPr>
          <w:spacing w:val="-15"/>
          <w:w w:val="105"/>
        </w:rPr>
        <w:t> </w:t>
      </w: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external</w:t>
      </w:r>
      <w:r>
        <w:rPr>
          <w:spacing w:val="-14"/>
          <w:w w:val="105"/>
        </w:rPr>
        <w:t> </w:t>
      </w:r>
      <w:r>
        <w:rPr>
          <w:w w:val="105"/>
        </w:rPr>
        <w:t>data.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bank's</w:t>
      </w:r>
      <w:r>
        <w:rPr>
          <w:spacing w:val="-14"/>
          <w:w w:val="105"/>
        </w:rPr>
        <w:t> </w:t>
      </w:r>
      <w:r>
        <w:rPr>
          <w:w w:val="105"/>
        </w:rPr>
        <w:t>own</w:t>
      </w:r>
      <w:r>
        <w:rPr>
          <w:spacing w:val="-71"/>
          <w:w w:val="105"/>
        </w:rPr>
        <w:t> </w:t>
      </w:r>
      <w:r>
        <w:rPr>
          <w:w w:val="105"/>
        </w:rPr>
        <w:t>internal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grades</w:t>
      </w:r>
      <w:r>
        <w:rPr>
          <w:spacing w:val="-11"/>
          <w:w w:val="105"/>
        </w:rPr>
        <w:t> </w:t>
      </w:r>
      <w:r>
        <w:rPr>
          <w:w w:val="105"/>
        </w:rPr>
        <w:t>should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mapped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grading</w:t>
      </w:r>
      <w:r>
        <w:rPr>
          <w:spacing w:val="-11"/>
          <w:w w:val="105"/>
        </w:rPr>
        <w:t> </w:t>
      </w:r>
      <w:r>
        <w:rPr>
          <w:w w:val="105"/>
        </w:rPr>
        <w:t>scales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external</w:t>
      </w:r>
      <w:r>
        <w:rPr>
          <w:spacing w:val="-71"/>
          <w:w w:val="105"/>
        </w:rPr>
        <w:t> </w:t>
      </w:r>
      <w:r>
        <w:rPr>
          <w:w w:val="105"/>
        </w:rPr>
        <w:t>credit rating institutions, and then the default rate observed with respect to the</w:t>
      </w:r>
      <w:r>
        <w:rPr>
          <w:spacing w:val="1"/>
          <w:w w:val="105"/>
        </w:rPr>
        <w:t> </w:t>
      </w:r>
      <w:r>
        <w:rPr>
          <w:w w:val="105"/>
        </w:rPr>
        <w:t>external rating institution's risk grades should be attributed to the bank's rating</w:t>
      </w:r>
      <w:r>
        <w:rPr>
          <w:spacing w:val="1"/>
          <w:w w:val="105"/>
        </w:rPr>
        <w:t> </w:t>
      </w:r>
      <w:r>
        <w:rPr>
          <w:w w:val="105"/>
        </w:rPr>
        <w:t>grades. If banks intend to apply this technique, they will face at least two</w:t>
      </w:r>
      <w:r>
        <w:rPr>
          <w:spacing w:val="1"/>
          <w:w w:val="105"/>
        </w:rPr>
        <w:t> </w:t>
      </w:r>
      <w:r>
        <w:rPr>
          <w:w w:val="105"/>
        </w:rPr>
        <w:t>constraints. First, the criteria used for ratings by a bank and an external credit</w:t>
      </w:r>
      <w:r>
        <w:rPr>
          <w:spacing w:val="1"/>
          <w:w w:val="105"/>
        </w:rPr>
        <w:t> </w:t>
      </w:r>
      <w:r>
        <w:rPr>
          <w:w w:val="105"/>
        </w:rPr>
        <w:t>rating institution should be comparable, but the latter's criteria are usually not</w:t>
      </w:r>
      <w:r>
        <w:rPr>
          <w:spacing w:val="1"/>
          <w:w w:val="105"/>
        </w:rPr>
        <w:t> </w:t>
      </w:r>
      <w:r>
        <w:rPr>
          <w:w w:val="105"/>
        </w:rPr>
        <w:t>transparent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may</w:t>
      </w:r>
      <w:r>
        <w:rPr>
          <w:spacing w:val="-11"/>
          <w:w w:val="105"/>
        </w:rPr>
        <w:t> </w:t>
      </w:r>
      <w:r>
        <w:rPr>
          <w:w w:val="105"/>
        </w:rPr>
        <w:t>not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known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bank.</w:t>
      </w:r>
      <w:r>
        <w:rPr>
          <w:spacing w:val="-12"/>
          <w:w w:val="105"/>
        </w:rPr>
        <w:t> </w:t>
      </w:r>
      <w:r>
        <w:rPr>
          <w:w w:val="105"/>
        </w:rPr>
        <w:t>Second,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external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institutions may not have ratings and default rates for all types of clients of a</w:t>
      </w:r>
      <w:r>
        <w:rPr>
          <w:spacing w:val="1"/>
          <w:w w:val="105"/>
        </w:rPr>
        <w:t> </w:t>
      </w:r>
      <w:r>
        <w:rPr>
          <w:w w:val="105"/>
        </w:rPr>
        <w:t>bank,</w:t>
      </w:r>
      <w:r>
        <w:rPr>
          <w:spacing w:val="1"/>
          <w:w w:val="105"/>
        </w:rPr>
        <w:t> </w:t>
      </w:r>
      <w:r>
        <w:rPr>
          <w:w w:val="105"/>
        </w:rPr>
        <w:t>ranging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corporate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borrowers.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application of this technique may not give a complete picture of PD for many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banks.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However,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banks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cross-check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their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ratings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default</w:t>
      </w:r>
      <w:r>
        <w:rPr>
          <w:spacing w:val="-17"/>
          <w:w w:val="105"/>
        </w:rPr>
        <w:t> </w:t>
      </w:r>
      <w:r>
        <w:rPr>
          <w:w w:val="105"/>
        </w:rPr>
        <w:t>probability</w:t>
      </w:r>
      <w:r>
        <w:rPr>
          <w:spacing w:val="-17"/>
          <w:w w:val="105"/>
        </w:rPr>
        <w:t> </w:t>
      </w:r>
      <w:r>
        <w:rPr>
          <w:w w:val="105"/>
        </w:rPr>
        <w:t>rates</w:t>
      </w:r>
      <w:r>
        <w:rPr>
          <w:spacing w:val="-71"/>
          <w:w w:val="105"/>
        </w:rPr>
        <w:t> </w:t>
      </w:r>
      <w:r>
        <w:rPr>
          <w:w w:val="105"/>
        </w:rPr>
        <w:t>with the relevant data of external credit rating institutions at least for large</w:t>
      </w:r>
      <w:r>
        <w:rPr>
          <w:spacing w:val="1"/>
          <w:w w:val="105"/>
        </w:rPr>
        <w:t> </w:t>
      </w:r>
      <w:r>
        <w:rPr>
          <w:w w:val="105"/>
        </w:rPr>
        <w:t>exposures,</w:t>
      </w:r>
      <w:r>
        <w:rPr>
          <w:spacing w:val="-5"/>
          <w:w w:val="105"/>
        </w:rPr>
        <w:t> </w:t>
      </w:r>
      <w:r>
        <w:rPr>
          <w:w w:val="105"/>
        </w:rPr>
        <w:t>provided</w:t>
      </w:r>
      <w:r>
        <w:rPr>
          <w:spacing w:val="-5"/>
          <w:w w:val="105"/>
        </w:rPr>
        <w:t> </w:t>
      </w:r>
      <w:r>
        <w:rPr>
          <w:w w:val="105"/>
        </w:rPr>
        <w:t>their</w:t>
      </w:r>
      <w:r>
        <w:rPr>
          <w:spacing w:val="-6"/>
          <w:w w:val="105"/>
        </w:rPr>
        <w:t> </w:t>
      </w:r>
      <w:r>
        <w:rPr>
          <w:w w:val="105"/>
        </w:rPr>
        <w:t>ratings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known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reliable.</w:t>
      </w:r>
    </w:p>
    <w:p>
      <w:pPr>
        <w:pStyle w:val="BodyText"/>
        <w:spacing w:line="256" w:lineRule="auto" w:before="45"/>
        <w:ind w:right="119" w:firstLine="230"/>
      </w:pPr>
      <w:r>
        <w:rPr>
          <w:w w:val="105"/>
        </w:rPr>
        <w:t>The third technique relates to the application of statistical models to derive</w:t>
      </w:r>
      <w:r>
        <w:rPr>
          <w:spacing w:val="1"/>
          <w:w w:val="105"/>
        </w:rPr>
        <w:t> </w:t>
      </w:r>
      <w:r>
        <w:rPr>
          <w:w w:val="105"/>
        </w:rPr>
        <w:t>data on default probabilities. The New Basel Capital Accord permits banks to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use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statistical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models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PD</w:t>
      </w:r>
      <w:r>
        <w:rPr>
          <w:spacing w:val="-17"/>
          <w:w w:val="105"/>
        </w:rPr>
        <w:t> </w:t>
      </w:r>
      <w:r>
        <w:rPr>
          <w:w w:val="105"/>
        </w:rPr>
        <w:t>estimation</w:t>
      </w:r>
      <w:r>
        <w:rPr>
          <w:spacing w:val="-17"/>
          <w:w w:val="105"/>
        </w:rPr>
        <w:t> </w:t>
      </w:r>
      <w:r>
        <w:rPr>
          <w:w w:val="105"/>
        </w:rPr>
        <w:t>subject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meeting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following</w:t>
      </w:r>
      <w:r>
        <w:rPr>
          <w:spacing w:val="-17"/>
          <w:w w:val="105"/>
        </w:rPr>
        <w:t> </w:t>
      </w:r>
      <w:r>
        <w:rPr>
          <w:w w:val="105"/>
        </w:rPr>
        <w:t>specific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-17873408" from="151.200058pt,12.710323pt" to="153.360058pt,12.710323pt" stroked="true" strokeweight=".72pt" strokecolor="#0000ed">
            <v:stroke dashstyle="solid"/>
            <w10:wrap type="none"/>
          </v:line>
        </w:pict>
      </w:r>
      <w:r>
        <w:rPr>
          <w:spacing w:val="-1"/>
          <w:w w:val="102"/>
        </w:rPr>
        <w:t>re</w:t>
      </w:r>
      <w:r>
        <w:rPr>
          <w:w w:val="102"/>
        </w:rPr>
        <w:t>qu</w:t>
      </w:r>
      <w:r>
        <w:rPr>
          <w:spacing w:val="-1"/>
          <w:w w:val="102"/>
        </w:rPr>
        <w:t>ireme</w:t>
      </w:r>
      <w:r>
        <w:rPr>
          <w:w w:val="102"/>
        </w:rPr>
        <w:t>n</w:t>
      </w:r>
      <w:r>
        <w:rPr>
          <w:spacing w:val="-1"/>
          <w:w w:val="102"/>
        </w:rPr>
        <w:t>ts:</w:t>
      </w:r>
      <w:r>
        <w:rPr>
          <w:color w:val="0000ED"/>
          <w:w w:val="104"/>
          <w:position w:val="10"/>
          <w:sz w:val="11"/>
        </w:rPr>
        <w:t>2</w:t>
      </w:r>
    </w:p>
    <w:p>
      <w:pPr>
        <w:pStyle w:val="BodyText"/>
        <w:spacing w:line="256" w:lineRule="auto" w:before="52"/>
        <w:ind w:left="1180" w:right="127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1421892</wp:posOffset>
            </wp:positionH>
            <wp:positionV relativeFrom="paragraph">
              <wp:posOffset>112144</wp:posOffset>
            </wp:positionV>
            <wp:extent cx="64008" cy="64008"/>
            <wp:effectExtent l="0" t="0" r="0" b="0"/>
            <wp:wrapNone/>
            <wp:docPr id="9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variables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inputs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reasonable</w:t>
      </w:r>
      <w:r>
        <w:rPr>
          <w:spacing w:val="-4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predictors.</w:t>
      </w:r>
    </w:p>
    <w:p>
      <w:pPr>
        <w:pStyle w:val="BodyText"/>
        <w:spacing w:line="256" w:lineRule="auto" w:before="31"/>
        <w:ind w:left="1180" w:right="121"/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1421892</wp:posOffset>
            </wp:positionH>
            <wp:positionV relativeFrom="paragraph">
              <wp:posOffset>98809</wp:posOffset>
            </wp:positionV>
            <wp:extent cx="64008" cy="64008"/>
            <wp:effectExtent l="0" t="0" r="0" b="0"/>
            <wp:wrapNone/>
            <wp:docPr id="9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 bank must have in place a mechanism to assess the accuracy,</w:t>
      </w:r>
      <w:r>
        <w:rPr>
          <w:spacing w:val="1"/>
          <w:w w:val="105"/>
        </w:rPr>
        <w:t> </w:t>
      </w:r>
      <w:r>
        <w:rPr>
          <w:w w:val="105"/>
        </w:rPr>
        <w:t>completeness, and appropriateness of the data used as inputs in the</w:t>
      </w:r>
      <w:r>
        <w:rPr>
          <w:spacing w:val="1"/>
          <w:w w:val="105"/>
        </w:rPr>
        <w:t> </w:t>
      </w:r>
      <w:r>
        <w:rPr>
          <w:w w:val="105"/>
        </w:rPr>
        <w:t>statistical</w:t>
      </w:r>
      <w:r>
        <w:rPr>
          <w:spacing w:val="-5"/>
          <w:w w:val="105"/>
        </w:rPr>
        <w:t> </w:t>
      </w:r>
      <w:r>
        <w:rPr>
          <w:w w:val="105"/>
        </w:rPr>
        <w:t>default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loss</w:t>
      </w:r>
      <w:r>
        <w:rPr>
          <w:spacing w:val="-5"/>
          <w:w w:val="105"/>
        </w:rPr>
        <w:t> </w:t>
      </w:r>
      <w:r>
        <w:rPr>
          <w:w w:val="105"/>
        </w:rPr>
        <w:t>prediction</w:t>
      </w:r>
      <w:r>
        <w:rPr>
          <w:spacing w:val="-4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256" w:lineRule="auto" w:before="32"/>
        <w:ind w:left="1180" w:right="131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1421892</wp:posOffset>
            </wp:positionH>
            <wp:positionV relativeFrom="paragraph">
              <wp:posOffset>99445</wp:posOffset>
            </wp:positionV>
            <wp:extent cx="64008" cy="64008"/>
            <wp:effectExtent l="0" t="0" r="0" b="0"/>
            <wp:wrapNone/>
            <wp:docPr id="10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model</w:t>
      </w:r>
      <w:r>
        <w:rPr>
          <w:spacing w:val="-5"/>
          <w:w w:val="105"/>
        </w:rPr>
        <w:t> </w:t>
      </w:r>
      <w:r>
        <w:rPr>
          <w:w w:val="105"/>
        </w:rPr>
        <w:t>must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representative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population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bank's</w:t>
      </w:r>
      <w:r>
        <w:rPr>
          <w:spacing w:val="-4"/>
          <w:w w:val="105"/>
        </w:rPr>
        <w:t> </w:t>
      </w:r>
      <w:r>
        <w:rPr>
          <w:w w:val="105"/>
        </w:rPr>
        <w:t>actual</w:t>
      </w:r>
      <w:r>
        <w:rPr>
          <w:spacing w:val="-5"/>
          <w:w w:val="105"/>
        </w:rPr>
        <w:t> </w:t>
      </w:r>
      <w:r>
        <w:rPr>
          <w:w w:val="105"/>
        </w:rPr>
        <w:t>borrowers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facilities.</w:t>
      </w:r>
    </w:p>
    <w:p>
      <w:pPr>
        <w:pStyle w:val="BodyText"/>
        <w:spacing w:line="256" w:lineRule="auto" w:before="31"/>
        <w:ind w:left="1180" w:right="127"/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0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 bank must have a procedure that allows human judgment and</w:t>
      </w:r>
      <w:r>
        <w:rPr>
          <w:spacing w:val="1"/>
          <w:w w:val="105"/>
        </w:rPr>
        <w:t> </w:t>
      </w:r>
      <w:r>
        <w:rPr>
          <w:w w:val="105"/>
        </w:rPr>
        <w:t>human</w:t>
      </w:r>
      <w:r>
        <w:rPr>
          <w:spacing w:val="-8"/>
          <w:w w:val="105"/>
        </w:rPr>
        <w:t> </w:t>
      </w:r>
      <w:r>
        <w:rPr>
          <w:w w:val="105"/>
        </w:rPr>
        <w:t>oversight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modify</w:t>
      </w:r>
      <w:r>
        <w:rPr>
          <w:spacing w:val="-8"/>
          <w:w w:val="105"/>
        </w:rPr>
        <w:t> </w:t>
      </w:r>
      <w:r>
        <w:rPr>
          <w:w w:val="105"/>
        </w:rPr>
        <w:t>model</w:t>
      </w:r>
      <w:r>
        <w:rPr>
          <w:spacing w:val="-9"/>
          <w:w w:val="105"/>
        </w:rPr>
        <w:t> </w:t>
      </w:r>
      <w:r>
        <w:rPr>
          <w:w w:val="105"/>
        </w:rPr>
        <w:t>results</w:t>
      </w:r>
      <w:r>
        <w:rPr>
          <w:spacing w:val="-8"/>
          <w:w w:val="105"/>
        </w:rPr>
        <w:t> </w:t>
      </w:r>
      <w:r>
        <w:rPr>
          <w:w w:val="105"/>
        </w:rPr>
        <w:t>where</w:t>
      </w:r>
      <w:r>
        <w:rPr>
          <w:spacing w:val="-9"/>
          <w:w w:val="105"/>
        </w:rPr>
        <w:t> </w:t>
      </w:r>
      <w:r>
        <w:rPr>
          <w:w w:val="105"/>
        </w:rPr>
        <w:t>appropriate.</w:t>
      </w:r>
    </w:p>
    <w:p>
      <w:pPr>
        <w:pStyle w:val="BodyText"/>
        <w:spacing w:before="31"/>
        <w:ind w:left="1180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0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bank</w:t>
      </w:r>
      <w:r>
        <w:rPr>
          <w:spacing w:val="-15"/>
          <w:w w:val="105"/>
        </w:rPr>
        <w:t> </w:t>
      </w:r>
      <w:r>
        <w:rPr>
          <w:w w:val="105"/>
        </w:rPr>
        <w:t>must</w:t>
      </w:r>
      <w:r>
        <w:rPr>
          <w:spacing w:val="-16"/>
          <w:w w:val="105"/>
        </w:rPr>
        <w:t> </w:t>
      </w:r>
      <w:r>
        <w:rPr>
          <w:w w:val="105"/>
        </w:rPr>
        <w:t>have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regular</w:t>
      </w:r>
      <w:r>
        <w:rPr>
          <w:spacing w:val="-16"/>
          <w:w w:val="105"/>
        </w:rPr>
        <w:t> </w:t>
      </w:r>
      <w:r>
        <w:rPr>
          <w:w w:val="105"/>
        </w:rPr>
        <w:t>cycle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model</w:t>
      </w:r>
      <w:r>
        <w:rPr>
          <w:spacing w:val="-16"/>
          <w:w w:val="105"/>
        </w:rPr>
        <w:t> </w:t>
      </w:r>
      <w:r>
        <w:rPr>
          <w:w w:val="105"/>
        </w:rPr>
        <w:t>validation.</w:t>
      </w:r>
    </w:p>
    <w:p>
      <w:pPr>
        <w:pStyle w:val="BodyText"/>
        <w:spacing w:before="53"/>
        <w:ind w:left="330"/>
      </w:pP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characteristics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PD</w:t>
      </w:r>
      <w:r>
        <w:rPr>
          <w:spacing w:val="-18"/>
          <w:w w:val="105"/>
        </w:rPr>
        <w:t> </w:t>
      </w:r>
      <w:r>
        <w:rPr>
          <w:w w:val="105"/>
        </w:rPr>
        <w:t>are</w:t>
      </w:r>
      <w:r>
        <w:rPr>
          <w:spacing w:val="-18"/>
          <w:w w:val="105"/>
        </w:rPr>
        <w:t> </w:t>
      </w:r>
      <w:r>
        <w:rPr>
          <w:w w:val="105"/>
        </w:rPr>
        <w:t>described</w:t>
      </w:r>
      <w:r>
        <w:rPr>
          <w:spacing w:val="-18"/>
          <w:w w:val="105"/>
        </w:rPr>
        <w:t> </w:t>
      </w:r>
      <w:r>
        <w:rPr>
          <w:w w:val="105"/>
        </w:rPr>
        <w:t>here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brief:</w:t>
      </w:r>
    </w:p>
    <w:p>
      <w:pPr>
        <w:pStyle w:val="BodyText"/>
        <w:spacing w:line="256" w:lineRule="auto" w:before="5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1421892</wp:posOffset>
            </wp:positionH>
            <wp:positionV relativeFrom="paragraph">
              <wp:posOffset>112145</wp:posOffset>
            </wp:positionV>
            <wp:extent cx="64008" cy="64008"/>
            <wp:effectExtent l="0" t="0" r="0" b="0"/>
            <wp:wrapNone/>
            <wp:docPr id="10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PD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borrower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defaulting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repayment</w:t>
      </w:r>
      <w:r>
        <w:rPr>
          <w:spacing w:val="-17"/>
          <w:w w:val="105"/>
        </w:rPr>
        <w:t> </w:t>
      </w:r>
      <w:r>
        <w:rPr>
          <w:w w:val="105"/>
        </w:rPr>
        <w:t>obligations</w:t>
      </w:r>
      <w:r>
        <w:rPr>
          <w:spacing w:val="-70"/>
          <w:w w:val="105"/>
        </w:rPr>
        <w:t> </w:t>
      </w:r>
      <w:r>
        <w:rPr>
          <w:w w:val="105"/>
        </w:rPr>
        <w:t>within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given</w:t>
      </w:r>
      <w:r>
        <w:rPr>
          <w:spacing w:val="-5"/>
          <w:w w:val="105"/>
        </w:rPr>
        <w:t> </w:t>
      </w:r>
      <w:r>
        <w:rPr>
          <w:w w:val="105"/>
        </w:rPr>
        <w:t>time</w:t>
      </w:r>
      <w:r>
        <w:rPr>
          <w:spacing w:val="-5"/>
          <w:w w:val="105"/>
        </w:rPr>
        <w:t> </w:t>
      </w:r>
      <w:r>
        <w:rPr>
          <w:w w:val="105"/>
        </w:rPr>
        <w:t>horizon</w:t>
      </w:r>
      <w:r>
        <w:rPr>
          <w:spacing w:val="-4"/>
          <w:w w:val="105"/>
        </w:rPr>
        <w:t> </w:t>
      </w:r>
      <w:r>
        <w:rPr>
          <w:w w:val="105"/>
        </w:rPr>
        <w:t>(usually</w:t>
      </w:r>
      <w:r>
        <w:rPr>
          <w:spacing w:val="-5"/>
          <w:w w:val="105"/>
        </w:rPr>
        <w:t> </w:t>
      </w:r>
      <w:r>
        <w:rPr>
          <w:w w:val="105"/>
        </w:rPr>
        <w:t>12</w:t>
      </w:r>
      <w:r>
        <w:rPr>
          <w:spacing w:val="-4"/>
          <w:w w:val="105"/>
        </w:rPr>
        <w:t> </w:t>
      </w:r>
      <w:r>
        <w:rPr>
          <w:w w:val="105"/>
        </w:rPr>
        <w:t>months).</w:t>
      </w:r>
    </w:p>
    <w:p>
      <w:pPr>
        <w:pStyle w:val="BodyText"/>
        <w:spacing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0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PD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output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rating</w:t>
      </w:r>
      <w:r>
        <w:rPr>
          <w:spacing w:val="-14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256" w:lineRule="auto" w:before="53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1421892</wp:posOffset>
            </wp:positionH>
            <wp:positionV relativeFrom="paragraph">
              <wp:posOffset>112780</wp:posOffset>
            </wp:positionV>
            <wp:extent cx="64008" cy="64008"/>
            <wp:effectExtent l="0" t="0" r="0" b="0"/>
            <wp:wrapNone/>
            <wp:docPr id="1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PD</w:t>
      </w:r>
      <w:r>
        <w:rPr>
          <w:spacing w:val="12"/>
          <w:w w:val="105"/>
        </w:rPr>
        <w:t> </w:t>
      </w:r>
      <w:r>
        <w:rPr>
          <w:w w:val="105"/>
        </w:rPr>
        <w:t>estimation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based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rating</w:t>
      </w:r>
      <w:r>
        <w:rPr>
          <w:spacing w:val="12"/>
          <w:w w:val="105"/>
        </w:rPr>
        <w:t> </w:t>
      </w:r>
      <w:r>
        <w:rPr>
          <w:w w:val="105"/>
        </w:rPr>
        <w:t>migration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borrower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default</w:t>
      </w:r>
      <w:r>
        <w:rPr>
          <w:spacing w:val="-4"/>
          <w:w w:val="105"/>
        </w:rPr>
        <w:t> </w:t>
      </w:r>
      <w:r>
        <w:rPr>
          <w:w w:val="105"/>
        </w:rPr>
        <w:t>grade</w:t>
      </w:r>
      <w:r>
        <w:rPr>
          <w:spacing w:val="-4"/>
          <w:w w:val="105"/>
        </w:rPr>
        <w:t> </w:t>
      </w:r>
      <w:r>
        <w:rPr>
          <w:w w:val="105"/>
        </w:rPr>
        <w:t>over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period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line="278" w:lineRule="auto" w:before="31"/>
        <w:ind w:left="1180" w:right="442"/>
        <w:jc w:val="left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1421892</wp:posOffset>
            </wp:positionH>
            <wp:positionV relativeFrom="paragraph">
              <wp:posOffset>336554</wp:posOffset>
            </wp:positionV>
            <wp:extent cx="64008" cy="64008"/>
            <wp:effectExtent l="0" t="0" r="0" b="0"/>
            <wp:wrapNone/>
            <wp:docPr id="1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PD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estimate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required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both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DM-type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MTM-type</w:t>
      </w:r>
      <w:r>
        <w:rPr>
          <w:spacing w:val="-17"/>
          <w:w w:val="105"/>
        </w:rPr>
        <w:t> </w:t>
      </w:r>
      <w:r>
        <w:rPr>
          <w:w w:val="105"/>
        </w:rPr>
        <w:t>models.</w:t>
      </w:r>
      <w:r>
        <w:rPr>
          <w:spacing w:val="-71"/>
          <w:w w:val="105"/>
        </w:rPr>
        <w:t> </w:t>
      </w:r>
      <w:r>
        <w:rPr>
          <w:w w:val="105"/>
        </w:rPr>
        <w:t>PD</w:t>
      </w:r>
      <w:r>
        <w:rPr>
          <w:spacing w:val="-9"/>
          <w:w w:val="105"/>
        </w:rPr>
        <w:t> </w:t>
      </w:r>
      <w:r>
        <w:rPr>
          <w:w w:val="105"/>
        </w:rPr>
        <w:t>shall</w:t>
      </w:r>
      <w:r>
        <w:rPr>
          <w:spacing w:val="-8"/>
          <w:w w:val="105"/>
        </w:rPr>
        <w:t> </w:t>
      </w:r>
      <w:r>
        <w:rPr>
          <w:w w:val="105"/>
        </w:rPr>
        <w:t>relate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each</w:t>
      </w:r>
      <w:r>
        <w:rPr>
          <w:spacing w:val="-7"/>
          <w:w w:val="105"/>
        </w:rPr>
        <w:t> </w:t>
      </w:r>
      <w:r>
        <w:rPr>
          <w:w w:val="105"/>
        </w:rPr>
        <w:t>asset</w:t>
      </w:r>
      <w:r>
        <w:rPr>
          <w:spacing w:val="-8"/>
          <w:w w:val="105"/>
        </w:rPr>
        <w:t> </w:t>
      </w:r>
      <w:r>
        <w:rPr>
          <w:w w:val="105"/>
        </w:rPr>
        <w:t>class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each</w:t>
      </w:r>
      <w:r>
        <w:rPr>
          <w:spacing w:val="-7"/>
          <w:w w:val="105"/>
        </w:rPr>
        <w:t> </w:t>
      </w:r>
      <w:r>
        <w:rPr>
          <w:w w:val="105"/>
        </w:rPr>
        <w:t>rating</w:t>
      </w:r>
      <w:r>
        <w:rPr>
          <w:spacing w:val="-7"/>
          <w:w w:val="105"/>
        </w:rPr>
        <w:t> </w:t>
      </w:r>
      <w:r>
        <w:rPr>
          <w:w w:val="105"/>
        </w:rPr>
        <w:t>grade.</w:t>
      </w:r>
    </w:p>
    <w:p>
      <w:pPr>
        <w:pStyle w:val="BodyText"/>
        <w:spacing w:before="8"/>
        <w:ind w:left="0"/>
        <w:jc w:val="left"/>
        <w:rPr>
          <w:sz w:val="26"/>
        </w:rPr>
      </w:pPr>
    </w:p>
    <w:p>
      <w:pPr>
        <w:pStyle w:val="Heading3"/>
        <w:spacing w:before="0"/>
      </w:pPr>
      <w:r>
        <w:rPr/>
        <w:t>Estimation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Loss</w:t>
      </w:r>
      <w:r>
        <w:rPr>
          <w:spacing w:val="4"/>
        </w:rPr>
        <w:t> </w:t>
      </w:r>
      <w:r>
        <w:rPr/>
        <w:t>Rate</w:t>
      </w:r>
      <w:r>
        <w:rPr>
          <w:spacing w:val="5"/>
        </w:rPr>
        <w:t> </w:t>
      </w:r>
      <w:r>
        <w:rPr/>
        <w:t>Given</w:t>
      </w:r>
      <w:r>
        <w:rPr>
          <w:spacing w:val="5"/>
        </w:rPr>
        <w:t> </w:t>
      </w:r>
      <w:r>
        <w:rPr/>
        <w:t>Default</w:t>
      </w:r>
    </w:p>
    <w:p>
      <w:pPr>
        <w:pStyle w:val="BodyText"/>
        <w:spacing w:line="256" w:lineRule="auto" w:before="98"/>
        <w:ind w:right="117"/>
      </w:pPr>
      <w:r>
        <w:rPr>
          <w:w w:val="105"/>
        </w:rPr>
        <w:t>Loss</w:t>
      </w:r>
      <w:r>
        <w:rPr>
          <w:spacing w:val="-5"/>
          <w:w w:val="105"/>
        </w:rPr>
        <w:t> </w:t>
      </w:r>
      <w:r>
        <w:rPr>
          <w:w w:val="105"/>
        </w:rPr>
        <w:t>rate</w:t>
      </w:r>
      <w:r>
        <w:rPr>
          <w:spacing w:val="-4"/>
          <w:w w:val="105"/>
        </w:rPr>
        <w:t> </w:t>
      </w:r>
      <w:r>
        <w:rPr>
          <w:w w:val="105"/>
        </w:rPr>
        <w:t>given</w:t>
      </w:r>
      <w:r>
        <w:rPr>
          <w:spacing w:val="-4"/>
          <w:w w:val="105"/>
        </w:rPr>
        <w:t> </w:t>
      </w:r>
      <w:r>
        <w:rPr>
          <w:w w:val="105"/>
        </w:rPr>
        <w:t>default</w:t>
      </w:r>
      <w:r>
        <w:rPr>
          <w:spacing w:val="-5"/>
          <w:w w:val="105"/>
        </w:rPr>
        <w:t> </w:t>
      </w:r>
      <w:r>
        <w:rPr>
          <w:b/>
          <w:w w:val="105"/>
        </w:rPr>
        <w:t>(</w:t>
      </w:r>
      <w:r>
        <w:rPr>
          <w:w w:val="105"/>
        </w:rPr>
        <w:t>LGD)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percentage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loss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bank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likely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suffer on its total exposure to a counterparty in the event of default. The</w:t>
      </w:r>
      <w:r>
        <w:rPr>
          <w:spacing w:val="1"/>
          <w:w w:val="105"/>
        </w:rPr>
        <w:t> </w:t>
      </w:r>
      <w:r>
        <w:rPr>
          <w:w w:val="105"/>
        </w:rPr>
        <w:t>percentage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net</w:t>
      </w:r>
      <w:r>
        <w:rPr>
          <w:spacing w:val="-13"/>
          <w:w w:val="105"/>
        </w:rPr>
        <w:t> </w:t>
      </w:r>
      <w:r>
        <w:rPr>
          <w:w w:val="105"/>
        </w:rPr>
        <w:t>recovery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outstanding</w:t>
      </w:r>
      <w:r>
        <w:rPr>
          <w:spacing w:val="-12"/>
          <w:w w:val="105"/>
        </w:rPr>
        <w:t> </w:t>
      </w:r>
      <w:r>
        <w:rPr>
          <w:w w:val="105"/>
        </w:rPr>
        <w:t>dues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date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default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recovery</w:t>
      </w:r>
      <w:r>
        <w:rPr>
          <w:spacing w:val="-4"/>
          <w:w w:val="105"/>
        </w:rPr>
        <w:t> </w:t>
      </w:r>
      <w:r>
        <w:rPr>
          <w:w w:val="105"/>
        </w:rPr>
        <w:t>rate,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counterparties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average</w:t>
      </w:r>
      <w:r>
        <w:rPr>
          <w:spacing w:val="-4"/>
          <w:w w:val="105"/>
        </w:rPr>
        <w:t> </w:t>
      </w:r>
      <w:r>
        <w:rPr>
          <w:w w:val="105"/>
        </w:rPr>
        <w:t>rate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recovery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71"/>
          <w:w w:val="105"/>
        </w:rPr>
        <w:t> </w:t>
      </w:r>
      <w:r>
        <w:rPr>
          <w:w w:val="105"/>
        </w:rPr>
        <w:t>derived from the recoveries made in the defaulted accounts over a period of</w:t>
      </w:r>
      <w:r>
        <w:rPr>
          <w:spacing w:val="1"/>
          <w:w w:val="105"/>
        </w:rPr>
        <w:t> </w:t>
      </w:r>
      <w:r>
        <w:rPr>
          <w:w w:val="105"/>
        </w:rPr>
        <w:t>time. LGD is 100 percent minus the recovery rate percent, meaning that the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recovery</w:t>
      </w:r>
      <w:r>
        <w:rPr>
          <w:spacing w:val="-3"/>
          <w:w w:val="105"/>
        </w:rPr>
        <w:t> </w:t>
      </w:r>
      <w:r>
        <w:rPr>
          <w:w w:val="105"/>
        </w:rPr>
        <w:t>rate,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lower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LGD.</w:t>
      </w:r>
    </w:p>
    <w:p>
      <w:pPr>
        <w:pStyle w:val="BodyText"/>
        <w:spacing w:line="256" w:lineRule="auto" w:before="37"/>
        <w:ind w:right="118" w:firstLine="230"/>
      </w:pPr>
      <w:r>
        <w:rPr>
          <w:w w:val="105"/>
        </w:rPr>
        <w:t>Certain constraints arise in making accurate estimation of LGD. Correlations</w:t>
      </w:r>
      <w:r>
        <w:rPr>
          <w:spacing w:val="1"/>
          <w:w w:val="105"/>
        </w:rPr>
        <w:t> </w:t>
      </w:r>
      <w:r>
        <w:rPr>
          <w:w w:val="105"/>
        </w:rPr>
        <w:t>between credit events and borrowers are important inputs for modeling the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1"/>
          <w:w w:val="105"/>
        </w:rPr>
        <w:t> </w:t>
      </w:r>
      <w:r>
        <w:rPr>
          <w:w w:val="105"/>
        </w:rPr>
        <w:t>distribution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LGD.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reliable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correlation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borrowers due to credit events are seldom available. The Basel Committee on</w:t>
      </w:r>
      <w:r>
        <w:rPr>
          <w:spacing w:val="1"/>
          <w:w w:val="105"/>
        </w:rPr>
        <w:t> </w:t>
      </w:r>
      <w:r>
        <w:rPr>
          <w:w w:val="105"/>
        </w:rPr>
        <w:t>Banking Supervision document, </w:t>
      </w:r>
      <w:r>
        <w:rPr>
          <w:i/>
          <w:w w:val="105"/>
        </w:rPr>
        <w:t>Credit Risk Modelling—Current Practices and</w:t>
      </w:r>
      <w:r>
        <w:rPr>
          <w:i/>
          <w:spacing w:val="-71"/>
          <w:w w:val="105"/>
        </w:rPr>
        <w:t> </w:t>
      </w:r>
      <w:r>
        <w:rPr>
          <w:i/>
          <w:w w:val="105"/>
        </w:rPr>
        <w:t>Applications </w:t>
      </w:r>
      <w:r>
        <w:rPr>
          <w:w w:val="105"/>
        </w:rPr>
        <w:t>(Basel, April 1999, Part III), has revealed that “most models</w:t>
      </w:r>
      <w:r>
        <w:rPr>
          <w:spacing w:val="1"/>
          <w:w w:val="105"/>
        </w:rPr>
        <w:t> </w:t>
      </w:r>
      <w:r>
        <w:rPr>
          <w:w w:val="105"/>
        </w:rPr>
        <w:t>assume</w:t>
      </w:r>
      <w:r>
        <w:rPr>
          <w:spacing w:val="-9"/>
          <w:w w:val="105"/>
        </w:rPr>
        <w:t> </w:t>
      </w:r>
      <w:r>
        <w:rPr>
          <w:w w:val="105"/>
        </w:rPr>
        <w:t>zero</w:t>
      </w:r>
      <w:r>
        <w:rPr>
          <w:spacing w:val="-9"/>
          <w:w w:val="105"/>
        </w:rPr>
        <w:t> </w:t>
      </w:r>
      <w:r>
        <w:rPr>
          <w:w w:val="105"/>
        </w:rPr>
        <w:t>correlations</w:t>
      </w:r>
      <w:r>
        <w:rPr>
          <w:spacing w:val="-8"/>
          <w:w w:val="105"/>
        </w:rPr>
        <w:t> </w:t>
      </w:r>
      <w:r>
        <w:rPr>
          <w:w w:val="105"/>
        </w:rPr>
        <w:t>between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events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different</w:t>
      </w:r>
      <w:r>
        <w:rPr>
          <w:spacing w:val="-9"/>
          <w:w w:val="105"/>
        </w:rPr>
        <w:t> </w:t>
      </w:r>
      <w:r>
        <w:rPr>
          <w:w w:val="105"/>
        </w:rPr>
        <w:t>types,</w:t>
      </w:r>
      <w:r>
        <w:rPr>
          <w:spacing w:val="-8"/>
          <w:w w:val="105"/>
        </w:rPr>
        <w:t> </w:t>
      </w:r>
      <w:r>
        <w:rPr>
          <w:w w:val="105"/>
        </w:rPr>
        <w:t>although</w:t>
      </w:r>
      <w:r>
        <w:rPr>
          <w:spacing w:val="-9"/>
          <w:w w:val="105"/>
        </w:rPr>
        <w:t> </w:t>
      </w:r>
      <w:r>
        <w:rPr>
          <w:w w:val="105"/>
        </w:rPr>
        <w:t>such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correlations may in fact be significant.” The document also points out that</w:t>
      </w:r>
      <w:r>
        <w:rPr>
          <w:spacing w:val="1"/>
          <w:w w:val="105"/>
        </w:rPr>
        <w:t> </w:t>
      </w:r>
      <w:r>
        <w:rPr>
          <w:w w:val="105"/>
        </w:rPr>
        <w:t>“models</w:t>
      </w:r>
      <w:r>
        <w:rPr>
          <w:spacing w:val="-17"/>
          <w:w w:val="105"/>
        </w:rPr>
        <w:t> </w:t>
      </w:r>
      <w:r>
        <w:rPr>
          <w:w w:val="105"/>
        </w:rPr>
        <w:t>(used</w:t>
      </w:r>
      <w:r>
        <w:rPr>
          <w:spacing w:val="-17"/>
          <w:w w:val="105"/>
        </w:rPr>
        <w:t> </w:t>
      </w:r>
      <w:r>
        <w:rPr>
          <w:w w:val="105"/>
        </w:rPr>
        <w:t>by</w:t>
      </w:r>
      <w:r>
        <w:rPr>
          <w:spacing w:val="-16"/>
          <w:w w:val="105"/>
        </w:rPr>
        <w:t> </w:t>
      </w:r>
      <w:r>
        <w:rPr>
          <w:w w:val="105"/>
        </w:rPr>
        <w:t>some</w:t>
      </w:r>
      <w:r>
        <w:rPr>
          <w:spacing w:val="-17"/>
          <w:w w:val="105"/>
        </w:rPr>
        <w:t> </w:t>
      </w:r>
      <w:r>
        <w:rPr>
          <w:w w:val="105"/>
        </w:rPr>
        <w:t>banks)</w:t>
      </w:r>
      <w:r>
        <w:rPr>
          <w:spacing w:val="-16"/>
          <w:w w:val="105"/>
        </w:rPr>
        <w:t> </w:t>
      </w:r>
      <w:r>
        <w:rPr>
          <w:w w:val="105"/>
        </w:rPr>
        <w:t>generally</w:t>
      </w:r>
      <w:r>
        <w:rPr>
          <w:spacing w:val="-17"/>
          <w:w w:val="105"/>
        </w:rPr>
        <w:t> </w:t>
      </w:r>
      <w:r>
        <w:rPr>
          <w:w w:val="105"/>
        </w:rPr>
        <w:t>assume</w:t>
      </w:r>
      <w:r>
        <w:rPr>
          <w:spacing w:val="-16"/>
          <w:w w:val="105"/>
        </w:rPr>
        <w:t> </w:t>
      </w:r>
      <w:r>
        <w:rPr>
          <w:w w:val="105"/>
        </w:rPr>
        <w:t>zero</w:t>
      </w:r>
      <w:r>
        <w:rPr>
          <w:spacing w:val="-17"/>
          <w:w w:val="105"/>
        </w:rPr>
        <w:t> </w:t>
      </w:r>
      <w:r>
        <w:rPr>
          <w:w w:val="105"/>
        </w:rPr>
        <w:t>correlation</w:t>
      </w:r>
      <w:r>
        <w:rPr>
          <w:spacing w:val="-16"/>
          <w:w w:val="105"/>
        </w:rPr>
        <w:t> </w:t>
      </w:r>
      <w:r>
        <w:rPr>
          <w:w w:val="105"/>
        </w:rPr>
        <w:t>among</w:t>
      </w:r>
      <w:r>
        <w:rPr>
          <w:spacing w:val="-17"/>
          <w:w w:val="105"/>
        </w:rPr>
        <w:t> </w:t>
      </w:r>
      <w:r>
        <w:rPr>
          <w:w w:val="105"/>
        </w:rPr>
        <w:t>LGD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different</w:t>
      </w:r>
      <w:r>
        <w:rPr>
          <w:spacing w:val="-4"/>
          <w:w w:val="105"/>
        </w:rPr>
        <w:t> </w:t>
      </w:r>
      <w:r>
        <w:rPr>
          <w:w w:val="105"/>
        </w:rPr>
        <w:t>borrowers.”</w:t>
      </w:r>
    </w:p>
    <w:p>
      <w:pPr>
        <w:pStyle w:val="BodyText"/>
        <w:spacing w:line="256" w:lineRule="auto" w:before="32"/>
        <w:ind w:right="119" w:firstLine="230"/>
      </w:pPr>
      <w:r>
        <w:rPr>
          <w:w w:val="105"/>
        </w:rPr>
        <w:t>The lack of data on correlation between credit events and borrowers is a real</w:t>
      </w:r>
      <w:r>
        <w:rPr>
          <w:spacing w:val="1"/>
          <w:w w:val="105"/>
        </w:rPr>
        <w:t> </w:t>
      </w:r>
      <w:r>
        <w:rPr>
          <w:w w:val="105"/>
        </w:rPr>
        <w:t>handicap in establishing credit loss estimation models. In general, LGD is</w:t>
      </w:r>
      <w:r>
        <w:rPr>
          <w:spacing w:val="1"/>
          <w:w w:val="105"/>
        </w:rPr>
        <w:t> </w:t>
      </w:r>
      <w:r>
        <w:rPr>
          <w:w w:val="105"/>
        </w:rPr>
        <w:t>dependent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client</w:t>
      </w:r>
      <w:r>
        <w:rPr>
          <w:spacing w:val="1"/>
          <w:w w:val="105"/>
        </w:rPr>
        <w:t> </w:t>
      </w:r>
      <w:r>
        <w:rPr>
          <w:w w:val="105"/>
        </w:rPr>
        <w:t>type,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1"/>
          <w:w w:val="105"/>
        </w:rPr>
        <w:t> </w:t>
      </w:r>
      <w:r>
        <w:rPr>
          <w:w w:val="105"/>
        </w:rPr>
        <w:t>type,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backup,</w:t>
      </w:r>
      <w:r>
        <w:rPr>
          <w:spacing w:val="1"/>
          <w:w w:val="105"/>
        </w:rPr>
        <w:t> </w:t>
      </w:r>
      <w:r>
        <w:rPr>
          <w:w w:val="105"/>
        </w:rPr>
        <w:t>seniority</w:t>
      </w:r>
      <w:r>
        <w:rPr>
          <w:spacing w:val="1"/>
          <w:w w:val="105"/>
        </w:rPr>
        <w:t> </w:t>
      </w:r>
      <w:r>
        <w:rPr>
          <w:w w:val="105"/>
        </w:rPr>
        <w:t>class,</w:t>
      </w:r>
      <w:r>
        <w:rPr>
          <w:spacing w:val="1"/>
          <w:w w:val="105"/>
        </w:rPr>
        <w:t> </w:t>
      </w:r>
      <w:r>
        <w:rPr>
          <w:w w:val="105"/>
        </w:rPr>
        <w:t>recovery</w:t>
      </w:r>
      <w:r>
        <w:rPr>
          <w:spacing w:val="-12"/>
          <w:w w:val="105"/>
        </w:rPr>
        <w:t> </w:t>
      </w:r>
      <w:r>
        <w:rPr>
          <w:w w:val="105"/>
        </w:rPr>
        <w:t>laws,</w:t>
      </w:r>
      <w:r>
        <w:rPr>
          <w:spacing w:val="-11"/>
          <w:w w:val="105"/>
        </w:rPr>
        <w:t> </w:t>
      </w:r>
      <w:r>
        <w:rPr>
          <w:w w:val="105"/>
        </w:rPr>
        <w:t>collateral</w:t>
      </w:r>
      <w:r>
        <w:rPr>
          <w:spacing w:val="-12"/>
          <w:w w:val="105"/>
        </w:rPr>
        <w:t> </w:t>
      </w:r>
      <w:r>
        <w:rPr>
          <w:w w:val="105"/>
        </w:rPr>
        <w:t>enforcement</w:t>
      </w:r>
      <w:r>
        <w:rPr>
          <w:spacing w:val="-11"/>
          <w:w w:val="105"/>
        </w:rPr>
        <w:t> </w:t>
      </w:r>
      <w:r>
        <w:rPr>
          <w:w w:val="105"/>
        </w:rPr>
        <w:t>procedures,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time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realization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values.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certain</w:t>
      </w:r>
      <w:r>
        <w:rPr>
          <w:spacing w:val="1"/>
          <w:w w:val="105"/>
        </w:rPr>
        <w:t> </w:t>
      </w:r>
      <w:r>
        <w:rPr>
          <w:w w:val="105"/>
        </w:rPr>
        <w:t>typical</w:t>
      </w:r>
      <w:r>
        <w:rPr>
          <w:spacing w:val="1"/>
          <w:w w:val="105"/>
        </w:rPr>
        <w:t> </w:t>
      </w:r>
      <w:r>
        <w:rPr>
          <w:w w:val="105"/>
        </w:rPr>
        <w:t>situations,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borrower's</w:t>
      </w:r>
      <w:r>
        <w:rPr>
          <w:spacing w:val="1"/>
          <w:w w:val="105"/>
        </w:rPr>
        <w:t> </w:t>
      </w:r>
      <w:r>
        <w:rPr>
          <w:w w:val="105"/>
        </w:rPr>
        <w:t>attitude</w:t>
      </w:r>
      <w:r>
        <w:rPr>
          <w:spacing w:val="1"/>
          <w:w w:val="105"/>
        </w:rPr>
        <w:t> </w:t>
      </w:r>
      <w:r>
        <w:rPr>
          <w:w w:val="105"/>
        </w:rPr>
        <w:t>significantly</w:t>
      </w:r>
      <w:r>
        <w:rPr>
          <w:spacing w:val="-10"/>
          <w:w w:val="105"/>
        </w:rPr>
        <w:t> </w:t>
      </w:r>
      <w:r>
        <w:rPr>
          <w:w w:val="105"/>
        </w:rPr>
        <w:t>influences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values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LGD.</w:t>
      </w:r>
      <w:r>
        <w:rPr>
          <w:spacing w:val="-9"/>
          <w:w w:val="105"/>
        </w:rPr>
        <w:t> </w:t>
      </w:r>
      <w:r>
        <w:rPr>
          <w:w w:val="105"/>
        </w:rPr>
        <w:t>Collateral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important</w:t>
      </w:r>
      <w:r>
        <w:rPr>
          <w:spacing w:val="-9"/>
          <w:w w:val="105"/>
        </w:rPr>
        <w:t> </w:t>
      </w:r>
      <w:r>
        <w:rPr>
          <w:w w:val="105"/>
        </w:rPr>
        <w:t>factor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influences the recovery rates, and that may be one of the reasons why emphasis</w:t>
      </w:r>
      <w:r>
        <w:rPr>
          <w:spacing w:val="-71"/>
          <w:w w:val="105"/>
        </w:rPr>
        <w:t> </w:t>
      </w:r>
      <w:r>
        <w:rPr>
          <w:w w:val="105"/>
        </w:rPr>
        <w:t>is given on the estimation of LGD facility-wise in the New Basel Capital</w:t>
      </w:r>
      <w:r>
        <w:rPr>
          <w:spacing w:val="1"/>
          <w:w w:val="105"/>
        </w:rPr>
        <w:t> </w:t>
      </w:r>
      <w:r>
        <w:rPr>
          <w:w w:val="105"/>
        </w:rPr>
        <w:t>Accord.</w:t>
      </w:r>
    </w:p>
    <w:p>
      <w:pPr>
        <w:pStyle w:val="BodyText"/>
        <w:spacing w:line="256" w:lineRule="auto" w:before="39"/>
        <w:ind w:right="118" w:firstLine="230"/>
      </w:pPr>
      <w:r>
        <w:rPr/>
        <w:pict>
          <v:line style="position:absolute;mso-position-horizontal-relative:page;mso-position-vertical-relative:paragraph;z-index:-17867776" from="283.680084pt,235.700317pt" to="285.840084pt,235.700317pt" stroked="true" strokeweight=".72pt" strokecolor="#0000ed">
            <v:stroke dashstyle="solid"/>
            <w10:wrap type="none"/>
          </v:line>
        </w:pict>
      </w:r>
      <w:r>
        <w:rPr>
          <w:w w:val="105"/>
        </w:rPr>
        <w:t>The New Accord allows banks to make their own estimates of LGD for each</w:t>
      </w:r>
      <w:r>
        <w:rPr>
          <w:spacing w:val="1"/>
          <w:w w:val="105"/>
        </w:rPr>
        <w:t> </w:t>
      </w:r>
      <w:r>
        <w:rPr>
          <w:w w:val="105"/>
        </w:rPr>
        <w:t>facility.</w:t>
      </w:r>
      <w:r>
        <w:rPr>
          <w:spacing w:val="-6"/>
          <w:w w:val="105"/>
        </w:rPr>
        <w:t> </w:t>
      </w:r>
      <w:r>
        <w:rPr>
          <w:w w:val="105"/>
        </w:rPr>
        <w:t>LGD</w:t>
      </w:r>
      <w:r>
        <w:rPr>
          <w:spacing w:val="-4"/>
          <w:w w:val="105"/>
        </w:rPr>
        <w:t> </w:t>
      </w:r>
      <w:r>
        <w:rPr>
          <w:w w:val="105"/>
        </w:rPr>
        <w:t>estimates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5"/>
          <w:w w:val="105"/>
        </w:rPr>
        <w:t> </w:t>
      </w:r>
      <w:r>
        <w:rPr>
          <w:w w:val="105"/>
        </w:rPr>
        <w:t>take</w:t>
      </w:r>
      <w:r>
        <w:rPr>
          <w:spacing w:val="-4"/>
          <w:w w:val="105"/>
        </w:rPr>
        <w:t> </w:t>
      </w:r>
      <w:r>
        <w:rPr>
          <w:w w:val="105"/>
        </w:rPr>
        <w:t>into</w:t>
      </w:r>
      <w:r>
        <w:rPr>
          <w:spacing w:val="-5"/>
          <w:w w:val="105"/>
        </w:rPr>
        <w:t> </w:t>
      </w:r>
      <w:r>
        <w:rPr>
          <w:w w:val="105"/>
        </w:rPr>
        <w:t>account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only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average</w:t>
      </w:r>
      <w:r>
        <w:rPr>
          <w:spacing w:val="-5"/>
          <w:w w:val="105"/>
        </w:rPr>
        <w:t> </w:t>
      </w:r>
      <w:r>
        <w:rPr>
          <w:w w:val="105"/>
        </w:rPr>
        <w:t>economic</w:t>
      </w:r>
      <w:r>
        <w:rPr>
          <w:spacing w:val="-71"/>
          <w:w w:val="105"/>
        </w:rPr>
        <w:t> </w:t>
      </w:r>
      <w:r>
        <w:rPr>
          <w:w w:val="105"/>
        </w:rPr>
        <w:t>loss during normal times but also the severity of losses during periods of high</w:t>
      </w:r>
      <w:r>
        <w:rPr>
          <w:spacing w:val="1"/>
          <w:w w:val="105"/>
        </w:rPr>
        <w:t> </w:t>
      </w:r>
      <w:r>
        <w:rPr>
          <w:w w:val="105"/>
        </w:rPr>
        <w:t>credit losses, like losses during cyclical downturns or periods of economic</w:t>
      </w:r>
      <w:r>
        <w:rPr>
          <w:spacing w:val="1"/>
          <w:w w:val="105"/>
        </w:rPr>
        <w:t> </w:t>
      </w:r>
      <w:r>
        <w:rPr>
          <w:w w:val="105"/>
        </w:rPr>
        <w:t>distress. The New Accord has laid down certain conditions for acceptability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internal</w:t>
      </w:r>
      <w:r>
        <w:rPr>
          <w:spacing w:val="-9"/>
          <w:w w:val="105"/>
        </w:rPr>
        <w:t> </w:t>
      </w:r>
      <w:r>
        <w:rPr>
          <w:w w:val="105"/>
        </w:rPr>
        <w:t>estimates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LGD</w:t>
      </w:r>
      <w:r>
        <w:rPr>
          <w:spacing w:val="-9"/>
          <w:w w:val="105"/>
        </w:rPr>
        <w:t> </w:t>
      </w:r>
      <w:r>
        <w:rPr>
          <w:w w:val="105"/>
        </w:rPr>
        <w:t>made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banks</w:t>
      </w:r>
      <w:r>
        <w:rPr>
          <w:spacing w:val="-8"/>
          <w:w w:val="105"/>
        </w:rPr>
        <w:t> </w:t>
      </w:r>
      <w:r>
        <w:rPr>
          <w:w w:val="105"/>
        </w:rPr>
        <w:t>themselves.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Accord</w:t>
      </w:r>
      <w:r>
        <w:rPr>
          <w:spacing w:val="-8"/>
          <w:w w:val="105"/>
        </w:rPr>
        <w:t> </w:t>
      </w:r>
      <w:r>
        <w:rPr>
          <w:w w:val="105"/>
        </w:rPr>
        <w:t>puts</w:t>
      </w:r>
      <w:r>
        <w:rPr>
          <w:spacing w:val="-9"/>
          <w:w w:val="105"/>
        </w:rPr>
        <w:t> </w:t>
      </w:r>
      <w:r>
        <w:rPr>
          <w:w w:val="105"/>
        </w:rPr>
        <w:t>it,</w:t>
      </w:r>
      <w:r>
        <w:rPr>
          <w:spacing w:val="-71"/>
          <w:w w:val="105"/>
        </w:rPr>
        <w:t> </w:t>
      </w:r>
      <w:r>
        <w:rPr>
          <w:w w:val="105"/>
        </w:rPr>
        <w:t>“LGD</w:t>
      </w:r>
      <w:r>
        <w:rPr>
          <w:spacing w:val="-5"/>
          <w:w w:val="105"/>
        </w:rPr>
        <w:t> </w:t>
      </w:r>
      <w:r>
        <w:rPr>
          <w:w w:val="105"/>
        </w:rPr>
        <w:t>cannot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less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long-run</w:t>
      </w:r>
      <w:r>
        <w:rPr>
          <w:spacing w:val="-5"/>
          <w:w w:val="105"/>
        </w:rPr>
        <w:t> </w:t>
      </w:r>
      <w:r>
        <w:rPr>
          <w:w w:val="105"/>
        </w:rPr>
        <w:t>default-weighted</w:t>
      </w:r>
      <w:r>
        <w:rPr>
          <w:spacing w:val="-5"/>
          <w:w w:val="105"/>
        </w:rPr>
        <w:t> </w:t>
      </w:r>
      <w:r>
        <w:rPr>
          <w:w w:val="105"/>
        </w:rPr>
        <w:t>average</w:t>
      </w:r>
      <w:r>
        <w:rPr>
          <w:spacing w:val="-5"/>
          <w:w w:val="105"/>
        </w:rPr>
        <w:t> </w:t>
      </w:r>
      <w:r>
        <w:rPr>
          <w:w w:val="105"/>
        </w:rPr>
        <w:t>loss</w:t>
      </w:r>
      <w:r>
        <w:rPr>
          <w:spacing w:val="-5"/>
          <w:w w:val="105"/>
        </w:rPr>
        <w:t> </w:t>
      </w:r>
      <w:r>
        <w:rPr>
          <w:w w:val="105"/>
        </w:rPr>
        <w:t>rate</w:t>
      </w:r>
      <w:r>
        <w:rPr>
          <w:spacing w:val="-5"/>
          <w:w w:val="105"/>
        </w:rPr>
        <w:t> </w:t>
      </w:r>
      <w:r>
        <w:rPr>
          <w:w w:val="105"/>
        </w:rPr>
        <w:t>given</w:t>
      </w:r>
      <w:r>
        <w:rPr>
          <w:spacing w:val="-71"/>
          <w:w w:val="105"/>
        </w:rPr>
        <w:t> </w:t>
      </w:r>
      <w:r>
        <w:rPr>
          <w:w w:val="105"/>
        </w:rPr>
        <w:t>default calculated based on the average economic loss of all observed defaults</w:t>
      </w:r>
      <w:r>
        <w:rPr>
          <w:spacing w:val="1"/>
          <w:w w:val="105"/>
        </w:rPr>
        <w:t> </w:t>
      </w:r>
      <w:r>
        <w:rPr>
          <w:w w:val="105"/>
        </w:rPr>
        <w:t>within the data source for that type of facility. … LGD estimates must be</w:t>
      </w:r>
      <w:r>
        <w:rPr>
          <w:spacing w:val="1"/>
          <w:w w:val="105"/>
        </w:rPr>
        <w:t> </w:t>
      </w:r>
      <w:r>
        <w:rPr>
          <w:w w:val="105"/>
        </w:rPr>
        <w:t>grounded in historical recovery rates and, when applicable, must not solely be</w:t>
      </w:r>
      <w:r>
        <w:rPr>
          <w:spacing w:val="1"/>
          <w:w w:val="105"/>
        </w:rPr>
        <w:t> </w:t>
      </w:r>
      <w:r>
        <w:rPr>
          <w:w w:val="105"/>
        </w:rPr>
        <w:t>based on the collateral's estimated market value. … Estimate of LGD must be</w:t>
      </w:r>
      <w:r>
        <w:rPr>
          <w:spacing w:val="1"/>
          <w:w w:val="105"/>
        </w:rPr>
        <w:t> </w:t>
      </w:r>
      <w:r>
        <w:rPr>
          <w:w w:val="105"/>
        </w:rPr>
        <w:t>based on a minimum data observation period that should ideally cover at least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-12"/>
          <w:w w:val="105"/>
        </w:rPr>
        <w:t> </w:t>
      </w:r>
      <w:r>
        <w:rPr>
          <w:w w:val="105"/>
        </w:rPr>
        <w:t>complete</w:t>
      </w:r>
      <w:r>
        <w:rPr>
          <w:spacing w:val="-11"/>
          <w:w w:val="105"/>
        </w:rPr>
        <w:t> </w:t>
      </w:r>
      <w:r>
        <w:rPr>
          <w:w w:val="105"/>
        </w:rPr>
        <w:t>economic</w:t>
      </w:r>
      <w:r>
        <w:rPr>
          <w:spacing w:val="-11"/>
          <w:w w:val="105"/>
        </w:rPr>
        <w:t> </w:t>
      </w:r>
      <w:r>
        <w:rPr>
          <w:w w:val="105"/>
        </w:rPr>
        <w:t>cycle</w:t>
      </w:r>
      <w:r>
        <w:rPr>
          <w:spacing w:val="-12"/>
          <w:w w:val="105"/>
        </w:rPr>
        <w:t> </w:t>
      </w:r>
      <w:r>
        <w:rPr>
          <w:w w:val="105"/>
        </w:rPr>
        <w:t>but</w:t>
      </w:r>
      <w:r>
        <w:rPr>
          <w:spacing w:val="-11"/>
          <w:w w:val="105"/>
        </w:rPr>
        <w:t> </w:t>
      </w:r>
      <w:r>
        <w:rPr>
          <w:w w:val="105"/>
        </w:rPr>
        <w:t>must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any</w:t>
      </w:r>
      <w:r>
        <w:rPr>
          <w:spacing w:val="-12"/>
          <w:w w:val="105"/>
        </w:rPr>
        <w:t> </w:t>
      </w:r>
      <w:r>
        <w:rPr>
          <w:w w:val="105"/>
        </w:rPr>
        <w:t>case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12"/>
          <w:w w:val="105"/>
        </w:rPr>
        <w:t> </w:t>
      </w:r>
      <w:r>
        <w:rPr>
          <w:w w:val="105"/>
        </w:rPr>
        <w:t>shorter</w:t>
      </w:r>
      <w:r>
        <w:rPr>
          <w:spacing w:val="-11"/>
          <w:w w:val="105"/>
        </w:rPr>
        <w:t> </w:t>
      </w:r>
      <w:r>
        <w:rPr>
          <w:w w:val="105"/>
        </w:rPr>
        <w:t>than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period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spacing w:val="-1"/>
          <w:w w:val="102"/>
        </w:rPr>
        <w:t>se</w:t>
      </w:r>
      <w:r>
        <w:rPr>
          <w:w w:val="102"/>
        </w:rPr>
        <w:t>v</w:t>
      </w:r>
      <w:r>
        <w:rPr>
          <w:spacing w:val="-1"/>
          <w:w w:val="102"/>
        </w:rPr>
        <w:t>e</w:t>
      </w:r>
      <w:r>
        <w:rPr>
          <w:w w:val="102"/>
        </w:rPr>
        <w:t>n</w:t>
      </w:r>
      <w:r>
        <w:rPr>
          <w:spacing w:val="18"/>
        </w:rPr>
        <w:t> </w:t>
      </w:r>
      <w:r>
        <w:rPr>
          <w:w w:val="102"/>
        </w:rPr>
        <w:t>y</w:t>
      </w:r>
      <w:r>
        <w:rPr>
          <w:spacing w:val="-1"/>
          <w:w w:val="102"/>
        </w:rPr>
        <w:t>ear</w:t>
      </w:r>
      <w:r>
        <w:rPr>
          <w:w w:val="102"/>
        </w:rPr>
        <w:t>s</w:t>
      </w:r>
      <w:r>
        <w:rPr>
          <w:spacing w:val="18"/>
        </w:rPr>
        <w:t> </w:t>
      </w:r>
      <w:r>
        <w:rPr>
          <w:spacing w:val="-1"/>
          <w:w w:val="102"/>
        </w:rPr>
        <w:t>f</w:t>
      </w:r>
      <w:r>
        <w:rPr>
          <w:w w:val="102"/>
        </w:rPr>
        <w:t>or</w:t>
      </w:r>
      <w:r>
        <w:rPr>
          <w:spacing w:val="18"/>
        </w:rPr>
        <w:t> </w:t>
      </w:r>
      <w:r>
        <w:rPr>
          <w:spacing w:val="-1"/>
          <w:w w:val="102"/>
        </w:rPr>
        <w:t>a</w:t>
      </w:r>
      <w:r>
        <w:rPr>
          <w:w w:val="102"/>
        </w:rPr>
        <w:t>t</w:t>
      </w:r>
      <w:r>
        <w:rPr>
          <w:spacing w:val="18"/>
        </w:rPr>
        <w:t> </w:t>
      </w:r>
      <w:r>
        <w:rPr>
          <w:spacing w:val="-1"/>
          <w:w w:val="102"/>
        </w:rPr>
        <w:t>leas</w:t>
      </w:r>
      <w:r>
        <w:rPr>
          <w:w w:val="102"/>
        </w:rPr>
        <w:t>t</w:t>
      </w:r>
      <w:r>
        <w:rPr>
          <w:spacing w:val="18"/>
        </w:rPr>
        <w:t> </w:t>
      </w:r>
      <w:r>
        <w:rPr>
          <w:w w:val="102"/>
        </w:rPr>
        <w:t>one</w:t>
      </w:r>
      <w:r>
        <w:rPr>
          <w:spacing w:val="18"/>
        </w:rPr>
        <w:t> </w:t>
      </w:r>
      <w:r>
        <w:rPr>
          <w:spacing w:val="-1"/>
          <w:w w:val="102"/>
        </w:rPr>
        <w:t>s</w:t>
      </w:r>
      <w:r>
        <w:rPr>
          <w:w w:val="102"/>
        </w:rPr>
        <w:t>ou</w:t>
      </w:r>
      <w:r>
        <w:rPr>
          <w:spacing w:val="-1"/>
          <w:w w:val="102"/>
        </w:rPr>
        <w:t>rce</w:t>
      </w:r>
      <w:r>
        <w:rPr>
          <w:w w:val="102"/>
        </w:rPr>
        <w:t>.</w:t>
      </w:r>
      <w:r>
        <w:rPr>
          <w:spacing w:val="-1"/>
          <w:w w:val="102"/>
        </w:rPr>
        <w:t>”</w:t>
      </w:r>
      <w:r>
        <w:rPr>
          <w:color w:val="0000ED"/>
          <w:w w:val="104"/>
          <w:position w:val="10"/>
          <w:sz w:val="11"/>
        </w:rPr>
        <w:t>3</w:t>
      </w:r>
      <w:r>
        <w:rPr>
          <w:color w:val="0000ED"/>
          <w:position w:val="10"/>
          <w:sz w:val="11"/>
        </w:rPr>
        <w:t>  </w:t>
      </w:r>
      <w:r>
        <w:rPr>
          <w:color w:val="0000ED"/>
          <w:spacing w:val="7"/>
          <w:position w:val="10"/>
          <w:sz w:val="11"/>
        </w:rPr>
        <w:t> </w:t>
      </w:r>
      <w:r>
        <w:rPr>
          <w:spacing w:val="-1"/>
          <w:w w:val="102"/>
        </w:rPr>
        <w:t>T</w:t>
      </w:r>
      <w:r>
        <w:rPr>
          <w:w w:val="102"/>
        </w:rPr>
        <w:t>he</w:t>
      </w:r>
      <w:r>
        <w:rPr>
          <w:spacing w:val="20"/>
        </w:rPr>
        <w:t> </w:t>
      </w:r>
      <w:r>
        <w:rPr>
          <w:spacing w:val="-1"/>
          <w:w w:val="102"/>
        </w:rPr>
        <w:t>c</w:t>
      </w:r>
      <w:r>
        <w:rPr>
          <w:w w:val="102"/>
        </w:rPr>
        <w:t>o</w:t>
      </w:r>
      <w:r>
        <w:rPr>
          <w:spacing w:val="-1"/>
          <w:w w:val="102"/>
        </w:rPr>
        <w:t>m</w:t>
      </w:r>
      <w:r>
        <w:rPr>
          <w:w w:val="102"/>
        </w:rPr>
        <w:t>pu</w:t>
      </w:r>
      <w:r>
        <w:rPr>
          <w:spacing w:val="-1"/>
          <w:w w:val="102"/>
        </w:rPr>
        <w:t>tati</w:t>
      </w:r>
      <w:r>
        <w:rPr>
          <w:w w:val="102"/>
        </w:rPr>
        <w:t>on</w:t>
      </w:r>
      <w:r>
        <w:rPr>
          <w:spacing w:val="20"/>
        </w:rPr>
        <w:t> </w:t>
      </w:r>
      <w:r>
        <w:rPr>
          <w:w w:val="102"/>
        </w:rPr>
        <w:t>of</w:t>
      </w:r>
      <w:r>
        <w:rPr>
          <w:spacing w:val="20"/>
        </w:rPr>
        <w:t> </w:t>
      </w:r>
      <w:r>
        <w:rPr>
          <w:spacing w:val="-1"/>
          <w:w w:val="102"/>
        </w:rPr>
        <w:t>LG</w:t>
      </w:r>
      <w:r>
        <w:rPr>
          <w:w w:val="102"/>
        </w:rPr>
        <w:t>D</w:t>
      </w:r>
      <w:r>
        <w:rPr>
          <w:spacing w:val="20"/>
        </w:rPr>
        <w:t> </w:t>
      </w:r>
      <w:r>
        <w:rPr>
          <w:spacing w:val="-1"/>
          <w:w w:val="102"/>
        </w:rPr>
        <w:t>s</w:t>
      </w:r>
      <w:r>
        <w:rPr>
          <w:w w:val="102"/>
        </w:rPr>
        <w:t>hou</w:t>
      </w:r>
      <w:r>
        <w:rPr>
          <w:spacing w:val="-1"/>
          <w:w w:val="102"/>
        </w:rPr>
        <w:t>l</w:t>
      </w:r>
      <w:r>
        <w:rPr>
          <w:w w:val="102"/>
        </w:rPr>
        <w:t>d</w:t>
      </w:r>
      <w:r>
        <w:rPr>
          <w:spacing w:val="20"/>
        </w:rPr>
        <w:t> </w:t>
      </w:r>
      <w:r>
        <w:rPr>
          <w:spacing w:val="-1"/>
          <w:w w:val="102"/>
        </w:rPr>
        <w:t>als</w:t>
      </w:r>
      <w:r>
        <w:rPr>
          <w:w w:val="102"/>
        </w:rPr>
        <w:t>o</w:t>
      </w:r>
      <w:r>
        <w:rPr>
          <w:spacing w:val="20"/>
        </w:rPr>
        <w:t> </w:t>
      </w:r>
      <w:r>
        <w:rPr>
          <w:spacing w:val="-1"/>
          <w:w w:val="102"/>
        </w:rPr>
        <w:t>ta</w:t>
      </w:r>
      <w:r>
        <w:rPr>
          <w:w w:val="102"/>
        </w:rPr>
        <w:t>ke </w:t>
      </w:r>
      <w:r>
        <w:rPr>
          <w:w w:val="105"/>
        </w:rPr>
        <w:t>into</w:t>
      </w:r>
      <w:r>
        <w:rPr>
          <w:spacing w:val="-10"/>
          <w:w w:val="105"/>
        </w:rPr>
        <w:t> </w:t>
      </w:r>
      <w:r>
        <w:rPr>
          <w:w w:val="105"/>
        </w:rPr>
        <w:t>account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possibility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unexpected</w:t>
      </w:r>
      <w:r>
        <w:rPr>
          <w:spacing w:val="-10"/>
          <w:w w:val="105"/>
        </w:rPr>
        <w:t> </w:t>
      </w:r>
      <w:r>
        <w:rPr>
          <w:w w:val="105"/>
        </w:rPr>
        <w:t>losses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defaulted</w:t>
      </w:r>
      <w:r>
        <w:rPr>
          <w:spacing w:val="-9"/>
          <w:w w:val="105"/>
        </w:rPr>
        <w:t> </w:t>
      </w:r>
      <w:r>
        <w:rPr>
          <w:w w:val="105"/>
        </w:rPr>
        <w:t>exposures.</w:t>
      </w:r>
    </w:p>
    <w:p>
      <w:pPr>
        <w:pStyle w:val="BodyText"/>
        <w:spacing w:line="256" w:lineRule="auto" w:before="45"/>
        <w:ind w:right="118" w:firstLine="230"/>
      </w:pPr>
      <w:r>
        <w:rPr>
          <w:spacing w:val="-1"/>
          <w:w w:val="105"/>
        </w:rPr>
        <w:t>A few issues are involved in deciding the methodology for estimation </w:t>
      </w:r>
      <w:r>
        <w:rPr>
          <w:w w:val="105"/>
        </w:rPr>
        <w:t>of LGD</w:t>
      </w:r>
      <w:r>
        <w:rPr>
          <w:spacing w:val="-71"/>
          <w:w w:val="105"/>
        </w:rPr>
        <w:t> </w:t>
      </w:r>
      <w:r>
        <w:rPr>
          <w:w w:val="105"/>
        </w:rPr>
        <w:t>of loans and advances. The first issue is whether the historical data on LGD of</w:t>
      </w:r>
      <w:r>
        <w:rPr>
          <w:spacing w:val="1"/>
          <w:w w:val="105"/>
        </w:rPr>
        <w:t> </w:t>
      </w:r>
      <w:r>
        <w:rPr>
          <w:w w:val="105"/>
        </w:rPr>
        <w:t>bonds and debentures, which are usually available, can be taken as proxy. The</w:t>
      </w:r>
      <w:r>
        <w:rPr>
          <w:spacing w:val="1"/>
          <w:w w:val="105"/>
        </w:rPr>
        <w:t> </w:t>
      </w:r>
      <w:r>
        <w:rPr>
          <w:w w:val="105"/>
        </w:rPr>
        <w:t>bank cannot possibly do that because the historical data on LGD of bonds may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-15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representative</w:t>
      </w:r>
      <w:r>
        <w:rPr>
          <w:spacing w:val="-15"/>
          <w:w w:val="105"/>
        </w:rPr>
        <w:t> </w:t>
      </w:r>
      <w:r>
        <w:rPr>
          <w:w w:val="105"/>
        </w:rPr>
        <w:t>data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modeling</w:t>
      </w:r>
      <w:r>
        <w:rPr>
          <w:spacing w:val="-15"/>
          <w:w w:val="105"/>
        </w:rPr>
        <w:t> </w:t>
      </w:r>
      <w:r>
        <w:rPr>
          <w:w w:val="105"/>
        </w:rPr>
        <w:t>purpose.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characteristics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loans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advances are different from those applicable to bonds, because the loans are</w:t>
      </w:r>
      <w:r>
        <w:rPr>
          <w:spacing w:val="1"/>
          <w:w w:val="105"/>
        </w:rPr>
        <w:t> </w:t>
      </w:r>
      <w:r>
        <w:rPr>
          <w:w w:val="105"/>
        </w:rPr>
        <w:t>usually secured by cash margin, tangible collateral, and third-party guarantees.</w:t>
      </w:r>
      <w:r>
        <w:rPr>
          <w:spacing w:val="1"/>
          <w:w w:val="105"/>
        </w:rPr>
        <w:t> </w:t>
      </w:r>
      <w:r>
        <w:rPr>
          <w:w w:val="105"/>
        </w:rPr>
        <w:t>The major portion of loans and advances is usually in the form of short-tem</w:t>
      </w:r>
      <w:r>
        <w:rPr>
          <w:spacing w:val="1"/>
          <w:w w:val="105"/>
        </w:rPr>
        <w:t> </w:t>
      </w:r>
      <w:r>
        <w:rPr>
          <w:w w:val="105"/>
        </w:rPr>
        <w:t>credits,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one-year</w:t>
      </w:r>
      <w:r>
        <w:rPr>
          <w:spacing w:val="-8"/>
          <w:w w:val="105"/>
        </w:rPr>
        <w:t> </w:t>
      </w:r>
      <w:r>
        <w:rPr>
          <w:w w:val="105"/>
        </w:rPr>
        <w:t>tenure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usually</w:t>
      </w:r>
      <w:r>
        <w:rPr>
          <w:spacing w:val="-8"/>
          <w:w w:val="105"/>
        </w:rPr>
        <w:t> </w:t>
      </w:r>
      <w:r>
        <w:rPr>
          <w:w w:val="105"/>
        </w:rPr>
        <w:t>renewed</w:t>
      </w:r>
      <w:r>
        <w:rPr>
          <w:spacing w:val="-8"/>
          <w:w w:val="105"/>
        </w:rPr>
        <w:t> </w:t>
      </w:r>
      <w:r>
        <w:rPr>
          <w:w w:val="105"/>
        </w:rPr>
        <w:t>every</w:t>
      </w:r>
      <w:r>
        <w:rPr>
          <w:spacing w:val="-9"/>
          <w:w w:val="105"/>
        </w:rPr>
        <w:t> </w:t>
      </w:r>
      <w:r>
        <w:rPr>
          <w:w w:val="105"/>
        </w:rPr>
        <w:t>year</w:t>
      </w:r>
      <w:r>
        <w:rPr>
          <w:spacing w:val="-71"/>
          <w:w w:val="105"/>
        </w:rPr>
        <w:t> </w:t>
      </w:r>
      <w:r>
        <w:rPr>
          <w:w w:val="105"/>
        </w:rPr>
        <w:t>unless</w:t>
      </w:r>
      <w:r>
        <w:rPr>
          <w:spacing w:val="12"/>
          <w:w w:val="105"/>
        </w:rPr>
        <w:t> </w:t>
      </w:r>
      <w:r>
        <w:rPr>
          <w:w w:val="105"/>
        </w:rPr>
        <w:t>irregularities</w:t>
      </w:r>
      <w:r>
        <w:rPr>
          <w:spacing w:val="13"/>
          <w:w w:val="105"/>
        </w:rPr>
        <w:t> </w:t>
      </w:r>
      <w:r>
        <w:rPr>
          <w:w w:val="105"/>
        </w:rPr>
        <w:t>occur.</w:t>
      </w:r>
      <w:r>
        <w:rPr>
          <w:spacing w:val="13"/>
          <w:w w:val="105"/>
        </w:rPr>
        <w:t> </w:t>
      </w:r>
      <w:r>
        <w:rPr>
          <w:w w:val="105"/>
        </w:rPr>
        <w:t>But</w:t>
      </w:r>
      <w:r>
        <w:rPr>
          <w:spacing w:val="13"/>
          <w:w w:val="105"/>
        </w:rPr>
        <w:t> </w:t>
      </w:r>
      <w:r>
        <w:rPr>
          <w:w w:val="105"/>
        </w:rPr>
        <w:t>bonds</w:t>
      </w:r>
      <w:r>
        <w:rPr>
          <w:spacing w:val="13"/>
          <w:w w:val="105"/>
        </w:rPr>
        <w:t> </w:t>
      </w:r>
      <w:r>
        <w:rPr>
          <w:w w:val="105"/>
        </w:rPr>
        <w:t>have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fixed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longer</w:t>
      </w:r>
      <w:r>
        <w:rPr>
          <w:spacing w:val="13"/>
          <w:w w:val="105"/>
        </w:rPr>
        <w:t> </w:t>
      </w:r>
      <w:r>
        <w:rPr>
          <w:w w:val="105"/>
        </w:rPr>
        <w:t>tenure,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they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are not usually protected by tangible collateral. Banks have more control over</w:t>
      </w:r>
      <w:r>
        <w:rPr>
          <w:spacing w:val="1"/>
          <w:w w:val="105"/>
        </w:rPr>
        <w:t> </w:t>
      </w:r>
      <w:r>
        <w:rPr>
          <w:w w:val="105"/>
        </w:rPr>
        <w:t>borrowers who have taken loans, as they are subjected to a definite follow-up</w:t>
      </w:r>
      <w:r>
        <w:rPr>
          <w:spacing w:val="1"/>
          <w:w w:val="105"/>
        </w:rPr>
        <w:t> </w:t>
      </w:r>
      <w:r>
        <w:rPr>
          <w:w w:val="105"/>
        </w:rPr>
        <w:t>procedure, than companies that have issued bonds. The supervision over bond-</w:t>
      </w:r>
      <w:r>
        <w:rPr>
          <w:spacing w:val="1"/>
          <w:w w:val="105"/>
        </w:rPr>
        <w:t> </w:t>
      </w:r>
      <w:r>
        <w:rPr>
          <w:w w:val="105"/>
        </w:rPr>
        <w:t>issuing corporations is unstructured, less transparent, and least documented. In</w:t>
      </w:r>
      <w:r>
        <w:rPr>
          <w:spacing w:val="1"/>
          <w:w w:val="105"/>
        </w:rPr>
        <w:t> </w:t>
      </w:r>
      <w:r>
        <w:rPr>
          <w:w w:val="105"/>
        </w:rPr>
        <w:t>fact, banks have virtually no control over companies whose bonds they have</w:t>
      </w:r>
      <w:r>
        <w:rPr>
          <w:spacing w:val="1"/>
          <w:w w:val="105"/>
        </w:rPr>
        <w:t> </w:t>
      </w:r>
      <w:r>
        <w:rPr>
          <w:w w:val="105"/>
        </w:rPr>
        <w:t>purchased. Further, banks have direct access to collateral against loans and</w:t>
      </w:r>
      <w:r>
        <w:rPr>
          <w:spacing w:val="1"/>
          <w:w w:val="105"/>
        </w:rPr>
        <w:t> </w:t>
      </w:r>
      <w:r>
        <w:rPr>
          <w:w w:val="105"/>
        </w:rPr>
        <w:t>advances,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they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position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realize</w:t>
      </w:r>
      <w:r>
        <w:rPr>
          <w:spacing w:val="-16"/>
          <w:w w:val="105"/>
        </w:rPr>
        <w:t> </w:t>
      </w:r>
      <w:r>
        <w:rPr>
          <w:w w:val="105"/>
        </w:rPr>
        <w:t>collateral</w:t>
      </w:r>
      <w:r>
        <w:rPr>
          <w:spacing w:val="-18"/>
          <w:w w:val="105"/>
        </w:rPr>
        <w:t> </w:t>
      </w:r>
      <w:r>
        <w:rPr>
          <w:w w:val="105"/>
        </w:rPr>
        <w:t>values</w:t>
      </w:r>
      <w:r>
        <w:rPr>
          <w:spacing w:val="-16"/>
          <w:w w:val="105"/>
        </w:rPr>
        <w:t> </w:t>
      </w:r>
      <w:r>
        <w:rPr>
          <w:w w:val="105"/>
        </w:rPr>
        <w:t>soon</w:t>
      </w:r>
      <w:r>
        <w:rPr>
          <w:spacing w:val="-17"/>
          <w:w w:val="105"/>
        </w:rPr>
        <w:t> </w:t>
      </w:r>
      <w:r>
        <w:rPr>
          <w:w w:val="105"/>
        </w:rPr>
        <w:t>after</w:t>
      </w:r>
      <w:r>
        <w:rPr>
          <w:spacing w:val="-16"/>
          <w:w w:val="105"/>
        </w:rPr>
        <w:t> </w:t>
      </w:r>
      <w:r>
        <w:rPr>
          <w:w w:val="105"/>
        </w:rPr>
        <w:t>default.</w:t>
      </w:r>
      <w:r>
        <w:rPr>
          <w:spacing w:val="-71"/>
          <w:w w:val="105"/>
        </w:rPr>
        <w:t> </w:t>
      </w:r>
      <w:r>
        <w:rPr>
          <w:w w:val="105"/>
        </w:rPr>
        <w:t>In the case of bonds and debentures where the redemption value is in default or</w:t>
      </w:r>
      <w:r>
        <w:rPr>
          <w:spacing w:val="-71"/>
          <w:w w:val="105"/>
        </w:rPr>
        <w:t> </w:t>
      </w:r>
      <w:r>
        <w:rPr>
          <w:w w:val="105"/>
        </w:rPr>
        <w:t>the corporation is bankrupt or insolvent, an elaborate liquidation procedure is</w:t>
      </w:r>
      <w:r>
        <w:rPr>
          <w:spacing w:val="1"/>
          <w:w w:val="105"/>
        </w:rPr>
        <w:t> </w:t>
      </w:r>
      <w:r>
        <w:rPr>
          <w:w w:val="105"/>
        </w:rPr>
        <w:t>involved,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realized</w:t>
      </w:r>
      <w:r>
        <w:rPr>
          <w:spacing w:val="-4"/>
          <w:w w:val="105"/>
        </w:rPr>
        <w:t> </w:t>
      </w:r>
      <w:r>
        <w:rPr>
          <w:w w:val="105"/>
        </w:rPr>
        <w:t>money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distributed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seniority</w:t>
      </w:r>
      <w:r>
        <w:rPr>
          <w:spacing w:val="-4"/>
          <w:w w:val="105"/>
        </w:rPr>
        <w:t> </w:t>
      </w:r>
      <w:r>
        <w:rPr>
          <w:w w:val="105"/>
        </w:rPr>
        <w:t>class,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case</w:t>
      </w:r>
      <w:r>
        <w:rPr>
          <w:spacing w:val="-72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banks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may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priority.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These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distinguishing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features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between</w:t>
      </w:r>
      <w:r>
        <w:rPr>
          <w:spacing w:val="-16"/>
          <w:w w:val="105"/>
        </w:rPr>
        <w:t> </w:t>
      </w:r>
      <w:r>
        <w:rPr>
          <w:w w:val="105"/>
        </w:rPr>
        <w:t>loans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bonds</w:t>
      </w:r>
      <w:r>
        <w:rPr>
          <w:spacing w:val="-5"/>
          <w:w w:val="105"/>
        </w:rPr>
        <w:t> </w:t>
      </w:r>
      <w:r>
        <w:rPr>
          <w:w w:val="105"/>
        </w:rPr>
        <w:t>lead</w:t>
      </w:r>
      <w:r>
        <w:rPr>
          <w:spacing w:val="-5"/>
          <w:w w:val="105"/>
        </w:rPr>
        <w:t> </w:t>
      </w:r>
      <w:r>
        <w:rPr>
          <w:w w:val="105"/>
        </w:rPr>
        <w:t>us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infer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postdefault</w:t>
      </w:r>
      <w:r>
        <w:rPr>
          <w:spacing w:val="-4"/>
          <w:w w:val="105"/>
        </w:rPr>
        <w:t> </w:t>
      </w:r>
      <w:r>
        <w:rPr>
          <w:w w:val="105"/>
        </w:rPr>
        <w:t>scenario,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average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loss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likely</w:t>
      </w:r>
      <w:r>
        <w:rPr>
          <w:spacing w:val="-72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less</w:t>
      </w:r>
      <w:r>
        <w:rPr>
          <w:spacing w:val="-8"/>
          <w:w w:val="105"/>
        </w:rPr>
        <w:t> </w:t>
      </w:r>
      <w:r>
        <w:rPr>
          <w:w w:val="105"/>
        </w:rPr>
        <w:t>severe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case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loans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advances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case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bonds.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therefore not correct to assume that the historical LGD of corporate bonds may</w:t>
      </w:r>
      <w:r>
        <w:rPr>
          <w:spacing w:val="-71"/>
          <w:w w:val="105"/>
        </w:rPr>
        <w:t> </w:t>
      </w:r>
      <w:r>
        <w:rPr>
          <w:w w:val="105"/>
        </w:rPr>
        <w:t>serve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proxy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estimation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LGD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loans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advances.</w:t>
      </w:r>
    </w:p>
    <w:p>
      <w:pPr>
        <w:pStyle w:val="BodyText"/>
        <w:spacing w:line="256" w:lineRule="auto" w:before="45"/>
        <w:ind w:right="117" w:firstLine="230"/>
      </w:pPr>
      <w:r>
        <w:rPr>
          <w:w w:val="105"/>
        </w:rPr>
        <w:t>The second issue is: Shall we estimate LGD on a borrower basis or facility</w:t>
      </w:r>
      <w:r>
        <w:rPr>
          <w:spacing w:val="1"/>
          <w:w w:val="105"/>
        </w:rPr>
        <w:t> </w:t>
      </w:r>
      <w:r>
        <w:rPr>
          <w:w w:val="105"/>
        </w:rPr>
        <w:t>basis? Large corporations or multinational companies enjoy a package of credit</w:t>
      </w:r>
      <w:r>
        <w:rPr>
          <w:spacing w:val="-71"/>
          <w:w w:val="105"/>
        </w:rPr>
        <w:t> </w:t>
      </w:r>
      <w:r>
        <w:rPr>
          <w:w w:val="105"/>
        </w:rPr>
        <w:t>facilities, often from more than one bank or financial institution, and they also</w:t>
      </w:r>
      <w:r>
        <w:rPr>
          <w:spacing w:val="1"/>
          <w:w w:val="105"/>
        </w:rPr>
        <w:t> </w:t>
      </w:r>
      <w:r>
        <w:rPr>
          <w:w w:val="105"/>
        </w:rPr>
        <w:t>raise</w:t>
      </w:r>
      <w:r>
        <w:rPr>
          <w:spacing w:val="-17"/>
          <w:w w:val="105"/>
        </w:rPr>
        <w:t> </w:t>
      </w:r>
      <w:r>
        <w:rPr>
          <w:w w:val="105"/>
        </w:rPr>
        <w:t>money</w:t>
      </w:r>
      <w:r>
        <w:rPr>
          <w:spacing w:val="-16"/>
          <w:w w:val="105"/>
        </w:rPr>
        <w:t> </w:t>
      </w:r>
      <w:r>
        <w:rPr>
          <w:w w:val="105"/>
        </w:rPr>
        <w:t>through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issue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bonds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tranches</w:t>
      </w:r>
      <w:r>
        <w:rPr>
          <w:spacing w:val="-16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run</w:t>
      </w:r>
      <w:r>
        <w:rPr>
          <w:spacing w:val="-16"/>
          <w:w w:val="105"/>
        </w:rPr>
        <w:t> </w:t>
      </w:r>
      <w:r>
        <w:rPr>
          <w:w w:val="105"/>
        </w:rPr>
        <w:t>concurrently.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view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multiproduct</w:t>
      </w:r>
      <w:r>
        <w:rPr>
          <w:spacing w:val="-14"/>
          <w:w w:val="105"/>
        </w:rPr>
        <w:t> </w:t>
      </w:r>
      <w:r>
        <w:rPr>
          <w:w w:val="105"/>
        </w:rPr>
        <w:t>approach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companies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meeting</w:t>
      </w:r>
      <w:r>
        <w:rPr>
          <w:spacing w:val="-14"/>
          <w:w w:val="105"/>
        </w:rPr>
        <w:t> </w:t>
      </w:r>
      <w:r>
        <w:rPr>
          <w:w w:val="105"/>
        </w:rPr>
        <w:t>their</w:t>
      </w:r>
      <w:r>
        <w:rPr>
          <w:spacing w:val="-14"/>
          <w:w w:val="105"/>
        </w:rPr>
        <w:t> </w:t>
      </w:r>
      <w:r>
        <w:rPr>
          <w:w w:val="105"/>
        </w:rPr>
        <w:t>financial</w:t>
      </w:r>
      <w:r>
        <w:rPr>
          <w:spacing w:val="-15"/>
          <w:w w:val="105"/>
        </w:rPr>
        <w:t> </w:t>
      </w:r>
      <w:r>
        <w:rPr>
          <w:w w:val="105"/>
        </w:rPr>
        <w:t>needs,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incorrect to estimate LGD on an individual credit facility basis. If a borrower</w:t>
      </w:r>
      <w:r>
        <w:rPr>
          <w:spacing w:val="1"/>
          <w:w w:val="105"/>
        </w:rPr>
        <w:t> </w:t>
      </w:r>
      <w:r>
        <w:rPr>
          <w:w w:val="105"/>
        </w:rPr>
        <w:t>commits</w:t>
      </w:r>
      <w:r>
        <w:rPr>
          <w:spacing w:val="-14"/>
          <w:w w:val="105"/>
        </w:rPr>
        <w:t> </w:t>
      </w:r>
      <w:r>
        <w:rPr>
          <w:w w:val="105"/>
        </w:rPr>
        <w:t>default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any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facilities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any</w:t>
      </w:r>
      <w:r>
        <w:rPr>
          <w:spacing w:val="-13"/>
          <w:w w:val="105"/>
        </w:rPr>
        <w:t> </w:t>
      </w:r>
      <w:r>
        <w:rPr>
          <w:w w:val="105"/>
        </w:rPr>
        <w:t>bank,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3"/>
          <w:w w:val="105"/>
        </w:rPr>
        <w:t> </w:t>
      </w:r>
      <w:r>
        <w:rPr>
          <w:w w:val="105"/>
        </w:rPr>
        <w:t>gives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signal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the borrower's financial position has deteriorated, and the borrower is likely to</w:t>
      </w:r>
      <w:r>
        <w:rPr>
          <w:spacing w:val="1"/>
          <w:w w:val="105"/>
        </w:rPr>
        <w:t> </w:t>
      </w:r>
      <w:r>
        <w:rPr>
          <w:w w:val="105"/>
        </w:rPr>
        <w:t>commit default in all its accounts soon with all the banks. Bank regulators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1"/>
          <w:w w:val="105"/>
        </w:rPr>
        <w:t> </w:t>
      </w:r>
      <w:r>
        <w:rPr>
          <w:w w:val="105"/>
        </w:rPr>
        <w:t>issue</w:t>
      </w:r>
      <w:r>
        <w:rPr>
          <w:spacing w:val="1"/>
          <w:w w:val="105"/>
        </w:rPr>
        <w:t> </w:t>
      </w:r>
      <w:r>
        <w:rPr>
          <w:w w:val="105"/>
        </w:rPr>
        <w:t>directions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classification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advances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nonperforming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1"/>
          <w:w w:val="105"/>
        </w:rPr>
        <w:t> </w:t>
      </w:r>
      <w:r>
        <w:rPr>
          <w:w w:val="105"/>
        </w:rPr>
        <w:t>basis</w:t>
      </w:r>
      <w:r>
        <w:rPr>
          <w:spacing w:val="1"/>
          <w:w w:val="105"/>
        </w:rPr>
        <w:t> </w:t>
      </w:r>
      <w:r>
        <w:rPr>
          <w:w w:val="105"/>
        </w:rPr>
        <w:t>rather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basis,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accounting principles also support the same practice. If a borrower defaults on</w:t>
      </w:r>
      <w:r>
        <w:rPr>
          <w:spacing w:val="1"/>
          <w:w w:val="105"/>
        </w:rPr>
        <w:t> </w:t>
      </w:r>
      <w:r>
        <w:rPr>
          <w:w w:val="105"/>
        </w:rPr>
        <w:t>any of the credit facilities with one bank or financial institution, it should be</w:t>
      </w:r>
      <w:r>
        <w:rPr>
          <w:spacing w:val="1"/>
          <w:w w:val="105"/>
        </w:rPr>
        <w:t> </w:t>
      </w:r>
      <w:r>
        <w:rPr>
          <w:w w:val="105"/>
        </w:rPr>
        <w:t>treated</w:t>
      </w:r>
      <w:r>
        <w:rPr>
          <w:spacing w:val="-18"/>
          <w:w w:val="105"/>
        </w:rPr>
        <w:t> </w:t>
      </w:r>
      <w:r>
        <w:rPr>
          <w:w w:val="105"/>
        </w:rPr>
        <w:t>as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defaulter</w:t>
      </w:r>
      <w:r>
        <w:rPr>
          <w:spacing w:val="-18"/>
          <w:w w:val="105"/>
        </w:rPr>
        <w:t> </w:t>
      </w:r>
      <w:r>
        <w:rPr>
          <w:w w:val="105"/>
        </w:rPr>
        <w:t>throughout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financial</w:t>
      </w:r>
      <w:r>
        <w:rPr>
          <w:spacing w:val="-18"/>
          <w:w w:val="105"/>
        </w:rPr>
        <w:t> </w:t>
      </w:r>
      <w:r>
        <w:rPr>
          <w:w w:val="105"/>
        </w:rPr>
        <w:t>system</w:t>
      </w:r>
      <w:r>
        <w:rPr>
          <w:spacing w:val="-18"/>
          <w:w w:val="105"/>
        </w:rPr>
        <w:t> </w:t>
      </w:r>
      <w:r>
        <w:rPr>
          <w:w w:val="105"/>
        </w:rPr>
        <w:t>irrespective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health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its accounts with other banks and financial institutions in order to prevent the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misusing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retaining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status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nondefaulter. It is thus more appropriate to estimate LGD on a borrower basis</w:t>
      </w:r>
      <w:r>
        <w:rPr>
          <w:spacing w:val="1"/>
          <w:w w:val="105"/>
        </w:rPr>
        <w:t> </w:t>
      </w:r>
      <w:r>
        <w:rPr>
          <w:w w:val="105"/>
        </w:rPr>
        <w:t>rather than on a facility basis, because banks have a general lien on collateral,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they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set</w:t>
      </w:r>
      <w:r>
        <w:rPr>
          <w:spacing w:val="-6"/>
          <w:w w:val="105"/>
        </w:rPr>
        <w:t> </w:t>
      </w:r>
      <w:r>
        <w:rPr>
          <w:w w:val="105"/>
        </w:rPr>
        <w:t>off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excess</w:t>
      </w:r>
      <w:r>
        <w:rPr>
          <w:spacing w:val="-6"/>
          <w:w w:val="105"/>
        </w:rPr>
        <w:t> </w:t>
      </w:r>
      <w:r>
        <w:rPr>
          <w:w w:val="105"/>
        </w:rPr>
        <w:t>value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collateral,</w:t>
      </w:r>
      <w:r>
        <w:rPr>
          <w:spacing w:val="-6"/>
          <w:w w:val="105"/>
        </w:rPr>
        <w:t> </w:t>
      </w:r>
      <w:r>
        <w:rPr>
          <w:w w:val="105"/>
        </w:rPr>
        <w:t>after</w:t>
      </w:r>
      <w:r>
        <w:rPr>
          <w:spacing w:val="-6"/>
          <w:w w:val="105"/>
        </w:rPr>
        <w:t> </w:t>
      </w:r>
      <w:r>
        <w:rPr>
          <w:w w:val="105"/>
        </w:rPr>
        <w:t>settlement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dues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2"/>
          <w:w w:val="105"/>
        </w:rPr>
        <w:t> </w:t>
      </w:r>
      <w:r>
        <w:rPr>
          <w:w w:val="105"/>
        </w:rPr>
        <w:t>loan account with which the collateral is attached, against the dues in other</w:t>
      </w:r>
      <w:r>
        <w:rPr>
          <w:spacing w:val="1"/>
          <w:w w:val="105"/>
        </w:rPr>
        <w:t> </w:t>
      </w:r>
      <w:r>
        <w:rPr>
          <w:w w:val="105"/>
        </w:rPr>
        <w:t>accounts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same</w:t>
      </w:r>
      <w:r>
        <w:rPr>
          <w:spacing w:val="-13"/>
          <w:w w:val="105"/>
        </w:rPr>
        <w:t> </w:t>
      </w:r>
      <w:r>
        <w:rPr>
          <w:w w:val="105"/>
        </w:rPr>
        <w:t>borrower</w:t>
      </w:r>
      <w:r>
        <w:rPr>
          <w:spacing w:val="-13"/>
          <w:w w:val="105"/>
        </w:rPr>
        <w:t> </w:t>
      </w:r>
      <w:r>
        <w:rPr>
          <w:w w:val="105"/>
        </w:rPr>
        <w:t>though</w:t>
      </w:r>
      <w:r>
        <w:rPr>
          <w:spacing w:val="-12"/>
          <w:w w:val="105"/>
        </w:rPr>
        <w:t> </w:t>
      </w:r>
      <w:r>
        <w:rPr>
          <w:w w:val="105"/>
        </w:rPr>
        <w:t>they</w:t>
      </w:r>
      <w:r>
        <w:rPr>
          <w:spacing w:val="-12"/>
          <w:w w:val="105"/>
        </w:rPr>
        <w:t> </w:t>
      </w:r>
      <w:r>
        <w:rPr>
          <w:w w:val="105"/>
        </w:rPr>
        <w:t>may</w:t>
      </w:r>
      <w:r>
        <w:rPr>
          <w:spacing w:val="-14"/>
          <w:w w:val="105"/>
        </w:rPr>
        <w:t> </w:t>
      </w:r>
      <w:r>
        <w:rPr>
          <w:w w:val="105"/>
        </w:rPr>
        <w:t>not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able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recover</w:t>
      </w:r>
      <w:r>
        <w:rPr>
          <w:spacing w:val="-12"/>
          <w:w w:val="105"/>
        </w:rPr>
        <w:t> </w:t>
      </w:r>
      <w:r>
        <w:rPr>
          <w:w w:val="105"/>
        </w:rPr>
        <w:t>their</w:t>
      </w:r>
      <w:r>
        <w:rPr>
          <w:spacing w:val="-12"/>
          <w:w w:val="105"/>
        </w:rPr>
        <w:t> </w:t>
      </w:r>
      <w:r>
        <w:rPr>
          <w:w w:val="105"/>
        </w:rPr>
        <w:t>dues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full.</w:t>
      </w:r>
      <w:r>
        <w:rPr>
          <w:spacing w:val="-14"/>
          <w:w w:val="105"/>
        </w:rPr>
        <w:t> </w:t>
      </w:r>
      <w:r>
        <w:rPr>
          <w:w w:val="105"/>
        </w:rPr>
        <w:t>Since</w:t>
      </w:r>
      <w:r>
        <w:rPr>
          <w:spacing w:val="-15"/>
          <w:w w:val="105"/>
        </w:rPr>
        <w:t> </w:t>
      </w:r>
      <w:r>
        <w:rPr>
          <w:w w:val="105"/>
        </w:rPr>
        <w:t>banks</w:t>
      </w:r>
      <w:r>
        <w:rPr>
          <w:spacing w:val="-14"/>
          <w:w w:val="105"/>
        </w:rPr>
        <w:t> </w:t>
      </w:r>
      <w:r>
        <w:rPr>
          <w:w w:val="105"/>
        </w:rPr>
        <w:t>have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right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general</w:t>
      </w:r>
      <w:r>
        <w:rPr>
          <w:spacing w:val="-14"/>
          <w:w w:val="105"/>
        </w:rPr>
        <w:t> </w:t>
      </w:r>
      <w:r>
        <w:rPr>
          <w:w w:val="105"/>
        </w:rPr>
        <w:t>lien,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5"/>
          <w:w w:val="105"/>
        </w:rPr>
        <w:t> </w:t>
      </w:r>
      <w:r>
        <w:rPr>
          <w:w w:val="105"/>
        </w:rPr>
        <w:t>makes</w:t>
      </w:r>
      <w:r>
        <w:rPr>
          <w:spacing w:val="-14"/>
          <w:w w:val="105"/>
        </w:rPr>
        <w:t> </w:t>
      </w:r>
      <w:r>
        <w:rPr>
          <w:w w:val="105"/>
        </w:rPr>
        <w:t>more</w:t>
      </w:r>
      <w:r>
        <w:rPr>
          <w:spacing w:val="-15"/>
          <w:w w:val="105"/>
        </w:rPr>
        <w:t> </w:t>
      </w:r>
      <w:r>
        <w:rPr>
          <w:w w:val="105"/>
        </w:rPr>
        <w:t>sense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take</w:t>
      </w:r>
      <w:r>
        <w:rPr>
          <w:spacing w:val="-15"/>
          <w:w w:val="105"/>
        </w:rPr>
        <w:t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total dues of the borrower in default and the total recoveries made by all means</w:t>
      </w:r>
      <w:r>
        <w:rPr>
          <w:spacing w:val="-71"/>
          <w:w w:val="105"/>
        </w:rPr>
        <w:t> </w:t>
      </w:r>
      <w:r>
        <w:rPr>
          <w:w w:val="105"/>
        </w:rPr>
        <w:t>(through sale of collateral, invocation of guarantee, and recourse to legal suit)</w:t>
      </w:r>
      <w:r>
        <w:rPr>
          <w:spacing w:val="1"/>
          <w:w w:val="105"/>
        </w:rPr>
        <w:t> </w:t>
      </w:r>
      <w:r>
        <w:rPr>
          <w:w w:val="105"/>
        </w:rPr>
        <w:t>and arrive at the total of unpaid dues, which represent the credit loss. However,</w:t>
      </w:r>
      <w:r>
        <w:rPr>
          <w:spacing w:val="-71"/>
          <w:w w:val="105"/>
        </w:rPr>
        <w:t> </w:t>
      </w:r>
      <w:r>
        <w:rPr>
          <w:w w:val="105"/>
        </w:rPr>
        <w:t>facility-wise LGD is meaningful in cases where a single type of facility is</w:t>
      </w:r>
      <w:r>
        <w:rPr>
          <w:spacing w:val="1"/>
          <w:w w:val="105"/>
        </w:rPr>
        <w:t> </w:t>
      </w:r>
      <w:r>
        <w:rPr>
          <w:w w:val="105"/>
        </w:rPr>
        <w:t>involved, like residential housing loans, car loans, and personal loans. It is thus</w:t>
      </w:r>
      <w:r>
        <w:rPr>
          <w:spacing w:val="-71"/>
          <w:w w:val="105"/>
        </w:rPr>
        <w:t> </w:t>
      </w:r>
      <w:r>
        <w:rPr>
          <w:w w:val="105"/>
        </w:rPr>
        <w:t>useful and realistic to follow a two-dimensional approach for the estimation of</w:t>
      </w:r>
      <w:r>
        <w:rPr>
          <w:spacing w:val="1"/>
          <w:w w:val="105"/>
        </w:rPr>
        <w:t> </w:t>
      </w:r>
      <w:r>
        <w:rPr>
          <w:w w:val="105"/>
        </w:rPr>
        <w:t>LGD: facility-wise LGD where a singular type of facility is involved and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borrower-wise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LGD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where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multiple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facilities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involved.</w:t>
      </w:r>
      <w:r>
        <w:rPr>
          <w:spacing w:val="-18"/>
          <w:w w:val="105"/>
        </w:rPr>
        <w:t> </w:t>
      </w:r>
      <w:r>
        <w:rPr>
          <w:w w:val="105"/>
        </w:rPr>
        <w:t>Banks</w:t>
      </w:r>
      <w:r>
        <w:rPr>
          <w:spacing w:val="-17"/>
          <w:w w:val="105"/>
        </w:rPr>
        <w:t> </w:t>
      </w:r>
      <w:r>
        <w:rPr>
          <w:w w:val="105"/>
        </w:rPr>
        <w:t>can</w:t>
      </w:r>
      <w:r>
        <w:rPr>
          <w:spacing w:val="-17"/>
          <w:w w:val="105"/>
        </w:rPr>
        <w:t> </w:t>
      </w:r>
      <w:r>
        <w:rPr>
          <w:w w:val="105"/>
        </w:rPr>
        <w:t>thus</w:t>
      </w:r>
      <w:r>
        <w:rPr>
          <w:spacing w:val="-71"/>
          <w:w w:val="105"/>
        </w:rPr>
        <w:t> </w:t>
      </w:r>
      <w:r>
        <w:rPr>
          <w:w w:val="105"/>
        </w:rPr>
        <w:t>customize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approach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estimation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LGD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tune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structure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composition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portfolio.</w:t>
      </w:r>
    </w:p>
    <w:p>
      <w:pPr>
        <w:pStyle w:val="BodyText"/>
        <w:spacing w:line="256" w:lineRule="auto" w:before="40"/>
        <w:ind w:right="118" w:firstLine="230"/>
      </w:pP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third</w:t>
      </w:r>
      <w:r>
        <w:rPr>
          <w:spacing w:val="-17"/>
          <w:w w:val="105"/>
        </w:rPr>
        <w:t> </w:t>
      </w:r>
      <w:r>
        <w:rPr>
          <w:w w:val="105"/>
        </w:rPr>
        <w:t>issue</w:t>
      </w:r>
      <w:r>
        <w:rPr>
          <w:spacing w:val="-17"/>
          <w:w w:val="105"/>
        </w:rPr>
        <w:t> </w:t>
      </w:r>
      <w:r>
        <w:rPr>
          <w:w w:val="105"/>
        </w:rPr>
        <w:t>is:</w:t>
      </w:r>
      <w:r>
        <w:rPr>
          <w:spacing w:val="-17"/>
          <w:w w:val="105"/>
        </w:rPr>
        <w:t> </w:t>
      </w:r>
      <w:r>
        <w:rPr>
          <w:w w:val="105"/>
        </w:rPr>
        <w:t>When</w:t>
      </w:r>
      <w:r>
        <w:rPr>
          <w:spacing w:val="-17"/>
          <w:w w:val="105"/>
        </w:rPr>
        <w:t> </w:t>
      </w:r>
      <w:r>
        <w:rPr>
          <w:w w:val="105"/>
        </w:rPr>
        <w:t>shall</w:t>
      </w:r>
      <w:r>
        <w:rPr>
          <w:spacing w:val="-17"/>
          <w:w w:val="105"/>
        </w:rPr>
        <w:t> </w:t>
      </w:r>
      <w:r>
        <w:rPr>
          <w:w w:val="105"/>
        </w:rPr>
        <w:t>we</w:t>
      </w:r>
      <w:r>
        <w:rPr>
          <w:spacing w:val="-18"/>
          <w:w w:val="105"/>
        </w:rPr>
        <w:t> </w:t>
      </w:r>
      <w:r>
        <w:rPr>
          <w:w w:val="105"/>
        </w:rPr>
        <w:t>draw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line</w:t>
      </w:r>
      <w:r>
        <w:rPr>
          <w:spacing w:val="-17"/>
          <w:w w:val="105"/>
        </w:rPr>
        <w:t> </w:t>
      </w:r>
      <w:r>
        <w:rPr>
          <w:w w:val="105"/>
        </w:rPr>
        <w:t>between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amounts</w:t>
      </w:r>
      <w:r>
        <w:rPr>
          <w:spacing w:val="-18"/>
          <w:w w:val="105"/>
        </w:rPr>
        <w:t> </w:t>
      </w:r>
      <w:r>
        <w:rPr>
          <w:w w:val="105"/>
        </w:rPr>
        <w:t>recovered</w:t>
      </w:r>
      <w:r>
        <w:rPr>
          <w:spacing w:val="-71"/>
          <w:w w:val="105"/>
        </w:rPr>
        <w:t> </w:t>
      </w:r>
      <w:r>
        <w:rPr>
          <w:w w:val="105"/>
        </w:rPr>
        <w:t>in the defaulted accounts and the amount that cannot be recovered any more?</w:t>
      </w:r>
      <w:r>
        <w:rPr>
          <w:spacing w:val="1"/>
          <w:w w:val="105"/>
        </w:rPr>
        <w:t> </w:t>
      </w:r>
      <w:r>
        <w:rPr>
          <w:w w:val="105"/>
        </w:rPr>
        <w:t>LGD</w:t>
      </w:r>
      <w:r>
        <w:rPr>
          <w:spacing w:val="-18"/>
          <w:w w:val="105"/>
        </w:rPr>
        <w:t> </w:t>
      </w:r>
      <w:r>
        <w:rPr>
          <w:w w:val="105"/>
        </w:rPr>
        <w:t>estimation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based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presumption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date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consideration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recoveries have been completed and the amount of unrecovered portion in the</w:t>
      </w:r>
      <w:r>
        <w:rPr>
          <w:spacing w:val="1"/>
          <w:w w:val="105"/>
        </w:rPr>
        <w:t> </w:t>
      </w:r>
      <w:r>
        <w:rPr>
          <w:w w:val="105"/>
        </w:rPr>
        <w:t>defaulted</w:t>
      </w:r>
      <w:r>
        <w:rPr>
          <w:spacing w:val="-8"/>
          <w:w w:val="105"/>
        </w:rPr>
        <w:t> </w:t>
      </w:r>
      <w:r>
        <w:rPr>
          <w:w w:val="105"/>
        </w:rPr>
        <w:t>accounts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loss.</w:t>
      </w:r>
      <w:r>
        <w:rPr>
          <w:spacing w:val="-7"/>
          <w:w w:val="105"/>
        </w:rPr>
        <w:t> </w:t>
      </w:r>
      <w:r>
        <w:rPr>
          <w:w w:val="105"/>
        </w:rPr>
        <w:t>But</w:t>
      </w:r>
      <w:r>
        <w:rPr>
          <w:spacing w:val="-8"/>
          <w:w w:val="105"/>
        </w:rPr>
        <w:t> </w:t>
      </w:r>
      <w:r>
        <w:rPr>
          <w:w w:val="105"/>
        </w:rPr>
        <w:t>most</w:t>
      </w:r>
      <w:r>
        <w:rPr>
          <w:spacing w:val="-8"/>
          <w:w w:val="105"/>
        </w:rPr>
        <w:t> </w:t>
      </w:r>
      <w:r>
        <w:rPr>
          <w:w w:val="105"/>
        </w:rPr>
        <w:t>often,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recoveries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slow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2"/>
          <w:w w:val="105"/>
        </w:rPr>
        <w:t> </w:t>
      </w:r>
      <w:r>
        <w:rPr>
          <w:w w:val="105"/>
        </w:rPr>
        <w:t>come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irregular</w:t>
      </w:r>
      <w:r>
        <w:rPr>
          <w:spacing w:val="-9"/>
          <w:w w:val="105"/>
        </w:rPr>
        <w:t> </w:t>
      </w:r>
      <w:r>
        <w:rPr>
          <w:w w:val="105"/>
        </w:rPr>
        <w:t>installments,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they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also</w:t>
      </w:r>
      <w:r>
        <w:rPr>
          <w:spacing w:val="-9"/>
          <w:w w:val="105"/>
        </w:rPr>
        <w:t> </w:t>
      </w:r>
      <w:r>
        <w:rPr>
          <w:w w:val="105"/>
        </w:rPr>
        <w:t>uncertain</w:t>
      </w:r>
      <w:r>
        <w:rPr>
          <w:spacing w:val="-8"/>
          <w:w w:val="105"/>
        </w:rPr>
        <w:t> </w:t>
      </w:r>
      <w:r>
        <w:rPr>
          <w:w w:val="105"/>
        </w:rPr>
        <w:t>due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weak</w:t>
      </w:r>
      <w:r>
        <w:rPr>
          <w:spacing w:val="-8"/>
          <w:w w:val="105"/>
        </w:rPr>
        <w:t> </w:t>
      </w:r>
      <w:r>
        <w:rPr>
          <w:w w:val="105"/>
        </w:rPr>
        <w:t>recovery</w:t>
      </w:r>
      <w:r>
        <w:rPr>
          <w:spacing w:val="-72"/>
          <w:w w:val="105"/>
        </w:rPr>
        <w:t> </w:t>
      </w:r>
      <w:r>
        <w:rPr>
          <w:spacing w:val="-1"/>
          <w:w w:val="105"/>
        </w:rPr>
        <w:t>laws,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lengthy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court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procedures,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willful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default.</w:t>
      </w:r>
      <w:r>
        <w:rPr>
          <w:spacing w:val="-17"/>
          <w:w w:val="105"/>
        </w:rPr>
        <w:t> </w:t>
      </w:r>
      <w:r>
        <w:rPr>
          <w:w w:val="105"/>
        </w:rPr>
        <w:t>Often</w:t>
      </w:r>
      <w:r>
        <w:rPr>
          <w:spacing w:val="-17"/>
          <w:w w:val="105"/>
        </w:rPr>
        <w:t> </w:t>
      </w:r>
      <w:r>
        <w:rPr>
          <w:w w:val="105"/>
        </w:rPr>
        <w:t>commercial</w:t>
      </w:r>
      <w:r>
        <w:rPr>
          <w:spacing w:val="-17"/>
          <w:w w:val="105"/>
        </w:rPr>
        <w:t> </w:t>
      </w:r>
      <w:r>
        <w:rPr>
          <w:w w:val="105"/>
        </w:rPr>
        <w:t>banks,</w:t>
      </w:r>
      <w:r>
        <w:rPr>
          <w:spacing w:val="-16"/>
          <w:w w:val="105"/>
        </w:rPr>
        <w:t> </w:t>
      </w:r>
      <w:r>
        <w:rPr>
          <w:w w:val="105"/>
        </w:rPr>
        <w:t>more</w:t>
      </w:r>
      <w:r>
        <w:rPr>
          <w:spacing w:val="-72"/>
          <w:w w:val="105"/>
        </w:rPr>
        <w:t> </w:t>
      </w:r>
      <w:r>
        <w:rPr/>
        <w:t>particularly government-owned banks, make full provisions against the total loan</w:t>
      </w:r>
      <w:r>
        <w:rPr>
          <w:spacing w:val="1"/>
        </w:rPr>
        <w:t> </w:t>
      </w:r>
      <w:r>
        <w:rPr>
          <w:w w:val="105"/>
        </w:rPr>
        <w:t>loss in borrowers’ accounts, but they put off the loan write-off decisions in</w:t>
      </w:r>
      <w:r>
        <w:rPr>
          <w:spacing w:val="1"/>
          <w:w w:val="105"/>
        </w:rPr>
        <w:t> </w:t>
      </w:r>
      <w:r>
        <w:rPr>
          <w:w w:val="105"/>
        </w:rPr>
        <w:t>expectation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further</w:t>
      </w:r>
      <w:r>
        <w:rPr>
          <w:spacing w:val="-5"/>
          <w:w w:val="105"/>
        </w:rPr>
        <w:t> </w:t>
      </w:r>
      <w:r>
        <w:rPr>
          <w:w w:val="105"/>
        </w:rPr>
        <w:t>recoveries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continuation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recovery</w:t>
      </w:r>
      <w:r>
        <w:rPr>
          <w:spacing w:val="-5"/>
          <w:w w:val="105"/>
        </w:rPr>
        <w:t> </w:t>
      </w:r>
      <w:r>
        <w:rPr>
          <w:w w:val="105"/>
        </w:rPr>
        <w:t>actions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fear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regulatory</w:t>
      </w:r>
      <w:r>
        <w:rPr>
          <w:spacing w:val="1"/>
          <w:w w:val="105"/>
        </w:rPr>
        <w:t> </w:t>
      </w:r>
      <w:r>
        <w:rPr>
          <w:w w:val="105"/>
        </w:rPr>
        <w:t>censure,</w:t>
      </w:r>
      <w:r>
        <w:rPr>
          <w:spacing w:val="1"/>
          <w:w w:val="105"/>
        </w:rPr>
        <w:t> </w:t>
      </w:r>
      <w:r>
        <w:rPr>
          <w:w w:val="105"/>
        </w:rPr>
        <w:t>till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established</w:t>
      </w:r>
      <w:r>
        <w:rPr>
          <w:spacing w:val="1"/>
          <w:w w:val="105"/>
        </w:rPr>
        <w:t> </w:t>
      </w:r>
      <w:r>
        <w:rPr>
          <w:w w:val="105"/>
        </w:rPr>
        <w:t>beyond</w:t>
      </w:r>
      <w:r>
        <w:rPr>
          <w:spacing w:val="1"/>
          <w:w w:val="105"/>
        </w:rPr>
        <w:t> </w:t>
      </w:r>
      <w:r>
        <w:rPr>
          <w:w w:val="105"/>
        </w:rPr>
        <w:t>doubt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further</w:t>
      </w:r>
      <w:r>
        <w:rPr>
          <w:spacing w:val="1"/>
          <w:w w:val="105"/>
        </w:rPr>
        <w:t> </w:t>
      </w:r>
      <w:r>
        <w:rPr>
          <w:w w:val="105"/>
        </w:rPr>
        <w:t>recoveries are possible. Even when banks want to compile the loss distribution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historical</w:t>
      </w:r>
      <w:r>
        <w:rPr>
          <w:spacing w:val="-5"/>
          <w:w w:val="105"/>
        </w:rPr>
        <w:t> </w:t>
      </w:r>
      <w:r>
        <w:rPr>
          <w:w w:val="105"/>
        </w:rPr>
        <w:t>records,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process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hampered</w:t>
      </w:r>
      <w:r>
        <w:rPr>
          <w:spacing w:val="-5"/>
          <w:w w:val="105"/>
        </w:rPr>
        <w:t> </w:t>
      </w:r>
      <w:r>
        <w:rPr>
          <w:w w:val="105"/>
        </w:rPr>
        <w:t>due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lack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clear</w:t>
      </w:r>
      <w:r>
        <w:rPr>
          <w:spacing w:val="-71"/>
          <w:w w:val="105"/>
        </w:rPr>
        <w:t> </w:t>
      </w:r>
      <w:r>
        <w:rPr>
          <w:w w:val="105"/>
        </w:rPr>
        <w:t>regulatory guidelines on the timing of the loan write-off. One way to get out of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dilemma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formulate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clear</w:t>
      </w:r>
      <w:r>
        <w:rPr>
          <w:spacing w:val="-5"/>
          <w:w w:val="105"/>
        </w:rPr>
        <w:t> </w:t>
      </w:r>
      <w:r>
        <w:rPr>
          <w:w w:val="105"/>
        </w:rPr>
        <w:t>policy</w:t>
      </w:r>
      <w:r>
        <w:rPr>
          <w:spacing w:val="-4"/>
          <w:w w:val="105"/>
        </w:rPr>
        <w:t> </w:t>
      </w:r>
      <w:r>
        <w:rPr>
          <w:w w:val="105"/>
        </w:rPr>
        <w:t>specifying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circumstances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time frame for deciding the deadline on recovery. A transparent loan write-off</w:t>
      </w:r>
      <w:r>
        <w:rPr>
          <w:spacing w:val="1"/>
          <w:w w:val="105"/>
        </w:rPr>
        <w:t> </w:t>
      </w:r>
      <w:r>
        <w:rPr>
          <w:w w:val="105"/>
        </w:rPr>
        <w:t>policy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beneficial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all—the</w:t>
      </w:r>
      <w:r>
        <w:rPr>
          <w:spacing w:val="1"/>
          <w:w w:val="105"/>
        </w:rPr>
        <w:t> </w:t>
      </w:r>
      <w:r>
        <w:rPr>
          <w:w w:val="105"/>
        </w:rPr>
        <w:t>public,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shareholders,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regulator/supervisor.</w:t>
      </w:r>
    </w:p>
    <w:p>
      <w:pPr>
        <w:pStyle w:val="BodyText"/>
        <w:spacing w:line="256" w:lineRule="auto" w:before="48"/>
        <w:ind w:right="120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compilation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LGD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historical</w:t>
      </w:r>
      <w:r>
        <w:rPr>
          <w:spacing w:val="1"/>
          <w:w w:val="105"/>
        </w:rPr>
        <w:t> </w:t>
      </w:r>
      <w:r>
        <w:rPr>
          <w:w w:val="105"/>
        </w:rPr>
        <w:t>loss</w:t>
      </w:r>
      <w:r>
        <w:rPr>
          <w:spacing w:val="1"/>
          <w:w w:val="105"/>
        </w:rPr>
        <w:t> </w:t>
      </w:r>
      <w:r>
        <w:rPr>
          <w:w w:val="105"/>
        </w:rPr>
        <w:t>experiences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practicable and dependable. The loss data should be compiled, borrower-wise,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risk-grade-wise,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portfolio-wise,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from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actual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recoveries</w:t>
      </w:r>
      <w:r>
        <w:rPr>
          <w:spacing w:val="-16"/>
          <w:w w:val="105"/>
        </w:rPr>
        <w:t> </w:t>
      </w:r>
      <w:r>
        <w:rPr>
          <w:w w:val="105"/>
        </w:rPr>
        <w:t>made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defaulted</w:t>
      </w:r>
      <w:r>
        <w:rPr>
          <w:spacing w:val="-71"/>
          <w:w w:val="105"/>
        </w:rPr>
        <w:t> </w:t>
      </w:r>
      <w:r>
        <w:rPr>
          <w:w w:val="105"/>
        </w:rPr>
        <w:t>accounts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period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at</w:t>
      </w:r>
      <w:r>
        <w:rPr>
          <w:spacing w:val="-12"/>
          <w:w w:val="105"/>
        </w:rPr>
        <w:t> </w:t>
      </w:r>
      <w:r>
        <w:rPr>
          <w:w w:val="105"/>
        </w:rPr>
        <w:t>least</w:t>
      </w:r>
      <w:r>
        <w:rPr>
          <w:spacing w:val="-12"/>
          <w:w w:val="105"/>
        </w:rPr>
        <w:t> </w:t>
      </w:r>
      <w:r>
        <w:rPr>
          <w:w w:val="105"/>
        </w:rPr>
        <w:t>seven</w:t>
      </w:r>
      <w:r>
        <w:rPr>
          <w:spacing w:val="-12"/>
          <w:w w:val="105"/>
        </w:rPr>
        <w:t> </w:t>
      </w:r>
      <w:r>
        <w:rPr>
          <w:w w:val="105"/>
        </w:rPr>
        <w:t>years.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case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small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retail</w:t>
      </w:r>
      <w:r>
        <w:rPr>
          <w:spacing w:val="-12"/>
          <w:w w:val="105"/>
        </w:rPr>
        <w:t> </w:t>
      </w:r>
      <w:r>
        <w:rPr>
          <w:w w:val="105"/>
        </w:rPr>
        <w:t>loans,</w:t>
      </w:r>
      <w:r>
        <w:rPr>
          <w:spacing w:val="-71"/>
          <w:w w:val="105"/>
        </w:rPr>
        <w:t> </w:t>
      </w:r>
      <w:r>
        <w:rPr>
          <w:w w:val="105"/>
        </w:rPr>
        <w:t>which are pooled together to form an asset class, average LGD should be</w:t>
      </w:r>
      <w:r>
        <w:rPr>
          <w:spacing w:val="1"/>
          <w:w w:val="105"/>
        </w:rPr>
        <w:t> </w:t>
      </w:r>
      <w:r>
        <w:rPr>
          <w:w w:val="105"/>
        </w:rPr>
        <w:t>compiled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random</w:t>
      </w:r>
      <w:r>
        <w:rPr>
          <w:spacing w:val="-6"/>
          <w:w w:val="105"/>
        </w:rPr>
        <w:t> </w:t>
      </w:r>
      <w:r>
        <w:rPr>
          <w:w w:val="105"/>
        </w:rPr>
        <w:t>sampling</w:t>
      </w:r>
      <w:r>
        <w:rPr>
          <w:spacing w:val="-6"/>
          <w:w w:val="105"/>
        </w:rPr>
        <w:t> </w:t>
      </w:r>
      <w:r>
        <w:rPr>
          <w:w w:val="105"/>
        </w:rPr>
        <w:t>basis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class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retail</w:t>
      </w:r>
      <w:r>
        <w:rPr>
          <w:spacing w:val="-7"/>
          <w:w w:val="105"/>
        </w:rPr>
        <w:t> </w:t>
      </w:r>
      <w:r>
        <w:rPr>
          <w:w w:val="105"/>
        </w:rPr>
        <w:t>asset</w:t>
      </w:r>
      <w:r>
        <w:rPr>
          <w:spacing w:val="-7"/>
          <w:w w:val="105"/>
        </w:rPr>
        <w:t> </w:t>
      </w:r>
      <w:r>
        <w:rPr>
          <w:w w:val="105"/>
        </w:rPr>
        <w:t>like</w:t>
      </w:r>
      <w:r>
        <w:rPr>
          <w:spacing w:val="-6"/>
          <w:w w:val="105"/>
        </w:rPr>
        <w:t> </w:t>
      </w:r>
      <w:r>
        <w:rPr>
          <w:w w:val="105"/>
        </w:rPr>
        <w:t>transport</w:t>
      </w:r>
      <w:r>
        <w:rPr>
          <w:spacing w:val="-71"/>
          <w:w w:val="105"/>
        </w:rPr>
        <w:t> </w:t>
      </w:r>
      <w:r>
        <w:rPr>
          <w:w w:val="105"/>
        </w:rPr>
        <w:t>loans, housing loans, credit card dues, and so on. The longer the period of</w:t>
      </w:r>
      <w:r>
        <w:rPr>
          <w:spacing w:val="1"/>
          <w:w w:val="105"/>
        </w:rPr>
        <w:t> </w:t>
      </w:r>
      <w:r>
        <w:rPr>
          <w:w w:val="105"/>
        </w:rPr>
        <w:t>observation for compilation of LGD data, the more representative will be the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42"/>
          <w:w w:val="105"/>
        </w:rPr>
        <w:t> </w:t>
      </w:r>
      <w:r>
        <w:rPr>
          <w:w w:val="105"/>
        </w:rPr>
        <w:t>for</w:t>
      </w:r>
      <w:r>
        <w:rPr>
          <w:spacing w:val="42"/>
          <w:w w:val="105"/>
        </w:rPr>
        <w:t> </w:t>
      </w:r>
      <w:r>
        <w:rPr>
          <w:w w:val="105"/>
        </w:rPr>
        <w:t>modeling.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longer</w:t>
      </w:r>
      <w:r>
        <w:rPr>
          <w:spacing w:val="43"/>
          <w:w w:val="105"/>
        </w:rPr>
        <w:t> </w:t>
      </w:r>
      <w:r>
        <w:rPr>
          <w:w w:val="105"/>
        </w:rPr>
        <w:t>span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time</w:t>
      </w:r>
      <w:r>
        <w:rPr>
          <w:spacing w:val="42"/>
          <w:w w:val="105"/>
        </w:rPr>
        <w:t> </w:t>
      </w:r>
      <w:r>
        <w:rPr>
          <w:w w:val="105"/>
        </w:rPr>
        <w:t>will</w:t>
      </w:r>
      <w:r>
        <w:rPr>
          <w:spacing w:val="43"/>
          <w:w w:val="105"/>
        </w:rPr>
        <w:t> </w:t>
      </w:r>
      <w:r>
        <w:rPr>
          <w:w w:val="105"/>
        </w:rPr>
        <w:t>do</w:t>
      </w:r>
      <w:r>
        <w:rPr>
          <w:spacing w:val="42"/>
          <w:w w:val="105"/>
        </w:rPr>
        <w:t> </w:t>
      </w:r>
      <w:r>
        <w:rPr>
          <w:w w:val="105"/>
        </w:rPr>
        <w:t>away</w:t>
      </w:r>
      <w:r>
        <w:rPr>
          <w:spacing w:val="42"/>
          <w:w w:val="105"/>
        </w:rPr>
        <w:t> </w:t>
      </w:r>
      <w:r>
        <w:rPr>
          <w:w w:val="105"/>
        </w:rPr>
        <w:t>with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common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spacing w:val="-1"/>
          <w:w w:val="105"/>
        </w:rPr>
        <w:t>concerns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associated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model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development,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is,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exclusion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correlation</w:t>
      </w:r>
      <w:r>
        <w:rPr>
          <w:spacing w:val="-72"/>
          <w:w w:val="105"/>
        </w:rPr>
        <w:t> </w:t>
      </w:r>
      <w:r>
        <w:rPr/>
        <w:t>factors between borrowers/industries and nonrecognition of the severity of losses</w:t>
      </w:r>
      <w:r>
        <w:rPr>
          <w:spacing w:val="1"/>
        </w:rPr>
        <w:t> </w:t>
      </w:r>
      <w:r>
        <w:rPr>
          <w:w w:val="105"/>
        </w:rPr>
        <w:t>during</w:t>
      </w:r>
      <w:r>
        <w:rPr>
          <w:spacing w:val="1"/>
          <w:w w:val="105"/>
        </w:rPr>
        <w:t> </w:t>
      </w:r>
      <w:r>
        <w:rPr>
          <w:w w:val="105"/>
        </w:rPr>
        <w:t>cyclical</w:t>
      </w:r>
      <w:r>
        <w:rPr>
          <w:spacing w:val="1"/>
          <w:w w:val="105"/>
        </w:rPr>
        <w:t> </w:t>
      </w:r>
      <w:r>
        <w:rPr>
          <w:w w:val="105"/>
        </w:rPr>
        <w:t>downturns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economic</w:t>
      </w:r>
      <w:r>
        <w:rPr>
          <w:spacing w:val="1"/>
          <w:w w:val="105"/>
        </w:rPr>
        <w:t> </w:t>
      </w:r>
      <w:r>
        <w:rPr>
          <w:w w:val="105"/>
        </w:rPr>
        <w:t>distress.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correlation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borrowers within the same portfolio or between different portfolios and the</w:t>
      </w:r>
      <w:r>
        <w:rPr>
          <w:spacing w:val="1"/>
          <w:w w:val="105"/>
        </w:rPr>
        <w:t> </w:t>
      </w:r>
      <w:r>
        <w:rPr>
          <w:w w:val="105"/>
        </w:rPr>
        <w:t>losses during the periods of economic slowdown will get reflected in the LGD</w:t>
      </w:r>
      <w:r>
        <w:rPr>
          <w:spacing w:val="1"/>
          <w:w w:val="105"/>
        </w:rPr>
        <w:t> </w:t>
      </w:r>
      <w:r>
        <w:rPr>
          <w:w w:val="105"/>
        </w:rPr>
        <w:t>data,</w:t>
      </w:r>
      <w:r>
        <w:rPr>
          <w:spacing w:val="-15"/>
          <w:w w:val="105"/>
        </w:rPr>
        <w:t> </w:t>
      </w:r>
      <w:r>
        <w:rPr>
          <w:w w:val="105"/>
        </w:rPr>
        <w:t>if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time</w:t>
      </w:r>
      <w:r>
        <w:rPr>
          <w:spacing w:val="-15"/>
          <w:w w:val="105"/>
        </w:rPr>
        <w:t> </w:t>
      </w:r>
      <w:r>
        <w:rPr>
          <w:w w:val="105"/>
        </w:rPr>
        <w:t>period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observation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sufficiently</w:t>
      </w:r>
      <w:r>
        <w:rPr>
          <w:spacing w:val="-15"/>
          <w:w w:val="105"/>
        </w:rPr>
        <w:t> </w:t>
      </w:r>
      <w:r>
        <w:rPr>
          <w:w w:val="105"/>
        </w:rPr>
        <w:t>long.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unexpected</w:t>
      </w:r>
      <w:r>
        <w:rPr>
          <w:spacing w:val="-15"/>
          <w:w w:val="105"/>
        </w:rPr>
        <w:t> </w:t>
      </w:r>
      <w:r>
        <w:rPr>
          <w:w w:val="105"/>
        </w:rPr>
        <w:t>losses</w:t>
      </w:r>
      <w:r>
        <w:rPr>
          <w:spacing w:val="-71"/>
          <w:w w:val="105"/>
        </w:rPr>
        <w:t> </w:t>
      </w:r>
      <w:r>
        <w:rPr>
          <w:w w:val="105"/>
        </w:rPr>
        <w:t>will</w:t>
      </w:r>
      <w:r>
        <w:rPr>
          <w:spacing w:val="-15"/>
          <w:w w:val="105"/>
        </w:rPr>
        <w:t> </w:t>
      </w:r>
      <w:r>
        <w:rPr>
          <w:w w:val="105"/>
        </w:rPr>
        <w:t>also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captured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data</w:t>
      </w:r>
      <w:r>
        <w:rPr>
          <w:spacing w:val="-14"/>
          <w:w w:val="105"/>
        </w:rPr>
        <w:t> </w:t>
      </w:r>
      <w:r>
        <w:rPr>
          <w:w w:val="105"/>
        </w:rPr>
        <w:t>will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compiled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actual</w:t>
      </w:r>
      <w:r>
        <w:rPr>
          <w:spacing w:val="-15"/>
          <w:w w:val="105"/>
        </w:rPr>
        <w:t> </w:t>
      </w:r>
      <w:r>
        <w:rPr>
          <w:w w:val="105"/>
        </w:rPr>
        <w:t>recoveries</w:t>
      </w:r>
      <w:r>
        <w:rPr>
          <w:spacing w:val="-14"/>
          <w:w w:val="105"/>
        </w:rPr>
        <w:t> </w:t>
      </w:r>
      <w:r>
        <w:rPr>
          <w:w w:val="105"/>
        </w:rPr>
        <w:t>made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 defaulted accounts. The simple average of LGD should be derived from the</w:t>
      </w:r>
      <w:r>
        <w:rPr>
          <w:spacing w:val="-71"/>
          <w:w w:val="105"/>
        </w:rPr>
        <w:t> </w:t>
      </w:r>
      <w:r>
        <w:rPr>
          <w:w w:val="105"/>
        </w:rPr>
        <w:t>seven-year</w:t>
      </w:r>
      <w:r>
        <w:rPr>
          <w:spacing w:val="-14"/>
          <w:w w:val="105"/>
        </w:rPr>
        <w:t> </w:t>
      </w:r>
      <w:r>
        <w:rPr>
          <w:w w:val="105"/>
        </w:rPr>
        <w:t>LGD</w:t>
      </w:r>
      <w:r>
        <w:rPr>
          <w:spacing w:val="-13"/>
          <w:w w:val="105"/>
        </w:rPr>
        <w:t> </w:t>
      </w:r>
      <w:r>
        <w:rPr>
          <w:w w:val="105"/>
        </w:rPr>
        <w:t>data,</w:t>
      </w:r>
      <w:r>
        <w:rPr>
          <w:spacing w:val="-14"/>
          <w:w w:val="105"/>
        </w:rPr>
        <w:t> </w:t>
      </w:r>
      <w:r>
        <w:rPr>
          <w:w w:val="105"/>
        </w:rPr>
        <w:t>which</w:t>
      </w:r>
      <w:r>
        <w:rPr>
          <w:spacing w:val="-13"/>
          <w:w w:val="105"/>
        </w:rPr>
        <w:t> </w:t>
      </w:r>
      <w:r>
        <w:rPr>
          <w:w w:val="105"/>
        </w:rPr>
        <w:t>will</w:t>
      </w:r>
      <w:r>
        <w:rPr>
          <w:spacing w:val="-13"/>
          <w:w w:val="105"/>
        </w:rPr>
        <w:t> </w:t>
      </w:r>
      <w:r>
        <w:rPr>
          <w:w w:val="105"/>
        </w:rPr>
        <w:t>serve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representative</w:t>
      </w:r>
      <w:r>
        <w:rPr>
          <w:spacing w:val="-14"/>
          <w:w w:val="105"/>
        </w:rPr>
        <w:t> </w:t>
      </w:r>
      <w:r>
        <w:rPr>
          <w:w w:val="105"/>
        </w:rPr>
        <w:t>LGD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estimation</w:t>
      </w:r>
      <w:r>
        <w:rPr>
          <w:spacing w:val="-72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potential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loss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total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exposure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bank.</w:t>
      </w:r>
    </w:p>
    <w:p>
      <w:pPr>
        <w:pStyle w:val="BodyText"/>
        <w:spacing w:line="256" w:lineRule="auto" w:before="40"/>
        <w:ind w:right="120" w:firstLine="230"/>
      </w:pP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possible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work</w:t>
      </w:r>
      <w:r>
        <w:rPr>
          <w:spacing w:val="-11"/>
          <w:w w:val="105"/>
        </w:rPr>
        <w:t> </w:t>
      </w:r>
      <w:r>
        <w:rPr>
          <w:w w:val="105"/>
        </w:rPr>
        <w:t>out</w:t>
      </w:r>
      <w:r>
        <w:rPr>
          <w:spacing w:val="-11"/>
          <w:w w:val="105"/>
        </w:rPr>
        <w:t> </w:t>
      </w:r>
      <w:r>
        <w:rPr>
          <w:w w:val="105"/>
        </w:rPr>
        <w:t>portfolio-wise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risk-grade-wise</w:t>
      </w:r>
      <w:r>
        <w:rPr>
          <w:spacing w:val="-11"/>
          <w:w w:val="105"/>
        </w:rPr>
        <w:t> </w:t>
      </w:r>
      <w:r>
        <w:rPr>
          <w:w w:val="105"/>
        </w:rPr>
        <w:t>estimates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LGD</w:t>
      </w:r>
      <w:r>
        <w:rPr>
          <w:spacing w:val="-71"/>
          <w:w w:val="105"/>
        </w:rPr>
        <w:t> </w:t>
      </w:r>
      <w:r>
        <w:rPr>
          <w:w w:val="105"/>
        </w:rPr>
        <w:t>from borrower-wise LGD data. The illustration of risk-grade-wise LGD for a</w:t>
      </w:r>
      <w:r>
        <w:rPr>
          <w:spacing w:val="1"/>
          <w:w w:val="105"/>
        </w:rPr>
        <w:t> </w:t>
      </w:r>
      <w:r>
        <w:rPr>
          <w:w w:val="105"/>
        </w:rPr>
        <w:t>given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shown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4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12.4</w:t>
      </w:r>
      <w:r>
        <w:rPr>
          <w:w w:val="105"/>
        </w:rPr>
        <w:t>.</w:t>
      </w:r>
    </w:p>
    <w:p>
      <w:pPr>
        <w:pStyle w:val="BodyText"/>
        <w:spacing w:before="32"/>
        <w:ind w:left="272"/>
      </w:pPr>
      <w:r>
        <w:rPr/>
        <w:t>Year</w:t>
      </w:r>
      <w:r>
        <w:rPr>
          <w:spacing w:val="9"/>
        </w:rPr>
        <w:t> </w:t>
      </w:r>
      <w:r>
        <w:rPr/>
        <w:t>1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2—Normal</w:t>
      </w:r>
      <w:r>
        <w:rPr>
          <w:spacing w:val="9"/>
        </w:rPr>
        <w:t> </w:t>
      </w:r>
      <w:r>
        <w:rPr/>
        <w:t>years.</w:t>
      </w:r>
    </w:p>
    <w:p>
      <w:pPr>
        <w:pStyle w:val="BodyText"/>
        <w:spacing w:line="278" w:lineRule="auto" w:before="52"/>
        <w:ind w:left="272" w:right="4142"/>
        <w:jc w:val="left"/>
      </w:pPr>
      <w:r>
        <w:rPr/>
        <w:t>Year</w:t>
      </w:r>
      <w:r>
        <w:rPr>
          <w:spacing w:val="18"/>
        </w:rPr>
        <w:t> </w:t>
      </w:r>
      <w:r>
        <w:rPr/>
        <w:t>3—Economy</w:t>
      </w:r>
      <w:r>
        <w:rPr>
          <w:spacing w:val="20"/>
        </w:rPr>
        <w:t> </w:t>
      </w:r>
      <w:r>
        <w:rPr/>
        <w:t>was</w:t>
      </w:r>
      <w:r>
        <w:rPr>
          <w:spacing w:val="19"/>
        </w:rPr>
        <w:t> </w:t>
      </w:r>
      <w:r>
        <w:rPr/>
        <w:t>performing</w:t>
      </w:r>
      <w:r>
        <w:rPr>
          <w:spacing w:val="20"/>
        </w:rPr>
        <w:t> </w:t>
      </w:r>
      <w:r>
        <w:rPr/>
        <w:t>well.</w:t>
      </w:r>
      <w:r>
        <w:rPr>
          <w:spacing w:val="-67"/>
        </w:rPr>
        <w:t> </w:t>
      </w:r>
      <w:r>
        <w:rPr/>
        <w:t>Year</w:t>
      </w:r>
      <w:r>
        <w:rPr>
          <w:spacing w:val="10"/>
        </w:rPr>
        <w:t> </w:t>
      </w:r>
      <w:r>
        <w:rPr/>
        <w:t>4—Economy</w:t>
      </w:r>
      <w:r>
        <w:rPr>
          <w:spacing w:val="12"/>
        </w:rPr>
        <w:t> </w:t>
      </w:r>
      <w:r>
        <w:rPr/>
        <w:t>was</w:t>
      </w:r>
      <w:r>
        <w:rPr>
          <w:spacing w:val="11"/>
        </w:rPr>
        <w:t> </w:t>
      </w:r>
      <w:r>
        <w:rPr/>
        <w:t>slowing</w:t>
      </w:r>
      <w:r>
        <w:rPr>
          <w:spacing w:val="12"/>
        </w:rPr>
        <w:t> </w:t>
      </w:r>
      <w:r>
        <w:rPr/>
        <w:t>down.</w:t>
      </w:r>
    </w:p>
    <w:p>
      <w:pPr>
        <w:pStyle w:val="BodyText"/>
        <w:spacing w:before="2"/>
        <w:ind w:left="272"/>
        <w:jc w:val="left"/>
      </w:pPr>
      <w:r>
        <w:rPr/>
        <w:t>Year</w:t>
      </w:r>
      <w:r>
        <w:rPr>
          <w:spacing w:val="13"/>
        </w:rPr>
        <w:t> </w:t>
      </w:r>
      <w:r>
        <w:rPr/>
        <w:t>5—Economic</w:t>
      </w:r>
      <w:r>
        <w:rPr>
          <w:spacing w:val="14"/>
        </w:rPr>
        <w:t> </w:t>
      </w:r>
      <w:r>
        <w:rPr/>
        <w:t>depression</w:t>
      </w:r>
      <w:r>
        <w:rPr>
          <w:spacing w:val="15"/>
        </w:rPr>
        <w:t> </w:t>
      </w:r>
      <w:r>
        <w:rPr/>
        <w:t>set</w:t>
      </w:r>
      <w:r>
        <w:rPr>
          <w:spacing w:val="13"/>
        </w:rPr>
        <w:t> </w:t>
      </w:r>
      <w:r>
        <w:rPr/>
        <w:t>in.</w:t>
      </w:r>
    </w:p>
    <w:p>
      <w:pPr>
        <w:pStyle w:val="BodyText"/>
        <w:spacing w:line="278" w:lineRule="auto" w:before="52"/>
        <w:ind w:left="272" w:right="2891"/>
        <w:jc w:val="left"/>
      </w:pPr>
      <w:r>
        <w:rPr/>
        <w:t>Year</w:t>
      </w:r>
      <w:r>
        <w:rPr>
          <w:spacing w:val="21"/>
        </w:rPr>
        <w:t> </w:t>
      </w:r>
      <w:r>
        <w:rPr/>
        <w:t>6—Economy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recovering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slowdown.</w:t>
      </w:r>
      <w:r>
        <w:rPr>
          <w:spacing w:val="-67"/>
        </w:rPr>
        <w:t> </w:t>
      </w:r>
      <w:r>
        <w:rPr>
          <w:w w:val="105"/>
        </w:rPr>
        <w:t>Year</w:t>
      </w:r>
      <w:r>
        <w:rPr>
          <w:spacing w:val="-11"/>
          <w:w w:val="105"/>
        </w:rPr>
        <w:t> </w:t>
      </w:r>
      <w:r>
        <w:rPr>
          <w:w w:val="105"/>
        </w:rPr>
        <w:t>7—Economy</w:t>
      </w:r>
      <w:r>
        <w:rPr>
          <w:spacing w:val="-10"/>
          <w:w w:val="105"/>
        </w:rPr>
        <w:t> </w:t>
      </w:r>
      <w:r>
        <w:rPr>
          <w:w w:val="105"/>
        </w:rPr>
        <w:t>was</w:t>
      </w:r>
      <w:r>
        <w:rPr>
          <w:spacing w:val="-11"/>
          <w:w w:val="105"/>
        </w:rPr>
        <w:t> </w:t>
      </w:r>
      <w:r>
        <w:rPr>
          <w:w w:val="105"/>
        </w:rPr>
        <w:t>returning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normal.</w:t>
      </w:r>
    </w:p>
    <w:p>
      <w:pPr>
        <w:spacing w:before="132"/>
        <w:ind w:left="10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1060703</wp:posOffset>
            </wp:positionH>
            <wp:positionV relativeFrom="paragraph">
              <wp:posOffset>313820</wp:posOffset>
            </wp:positionV>
            <wp:extent cx="4636008" cy="2322576"/>
            <wp:effectExtent l="0" t="0" r="0" b="0"/>
            <wp:wrapTopAndBottom/>
            <wp:docPr id="11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24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12.4</w:t>
      </w:r>
      <w:r>
        <w:rPr>
          <w:b/>
          <w:color w:val="0000ED"/>
          <w:spacing w:val="26"/>
          <w:sz w:val="28"/>
        </w:rPr>
        <w:t> </w:t>
      </w:r>
      <w:r>
        <w:rPr>
          <w:sz w:val="28"/>
        </w:rPr>
        <w:t>Manufacturing</w:t>
      </w:r>
      <w:r>
        <w:rPr>
          <w:spacing w:val="26"/>
          <w:sz w:val="28"/>
        </w:rPr>
        <w:t> </w:t>
      </w:r>
      <w:r>
        <w:rPr>
          <w:sz w:val="28"/>
        </w:rPr>
        <w:t>Sector</w:t>
      </w:r>
      <w:r>
        <w:rPr>
          <w:spacing w:val="24"/>
          <w:sz w:val="28"/>
        </w:rPr>
        <w:t> </w:t>
      </w:r>
      <w:r>
        <w:rPr>
          <w:sz w:val="28"/>
        </w:rPr>
        <w:t>Portfolio</w:t>
      </w:r>
    </w:p>
    <w:p>
      <w:pPr>
        <w:pStyle w:val="BodyText"/>
        <w:spacing w:line="256" w:lineRule="auto" w:before="12"/>
        <w:ind w:right="120" w:firstLine="230"/>
      </w:pPr>
      <w:r>
        <w:rPr>
          <w:w w:val="105"/>
        </w:rPr>
        <w:t>Note that when the economy was performing well, the defaulted amounts in</w:t>
      </w:r>
      <w:r>
        <w:rPr>
          <w:spacing w:val="1"/>
          <w:w w:val="105"/>
        </w:rPr>
        <w:t> </w:t>
      </w:r>
      <w:r>
        <w:rPr>
          <w:w w:val="105"/>
        </w:rPr>
        <w:t>individual borrowers’ accounts were relatively low and the recoveries were</w:t>
      </w:r>
      <w:r>
        <w:rPr>
          <w:spacing w:val="1"/>
          <w:w w:val="105"/>
        </w:rPr>
        <w:t> </w:t>
      </w:r>
      <w:r>
        <w:rPr>
          <w:w w:val="105"/>
        </w:rPr>
        <w:t>better due to greater options for disposal of collateral, and the LGDs were low.</w:t>
      </w:r>
      <w:r>
        <w:rPr>
          <w:spacing w:val="1"/>
          <w:w w:val="105"/>
        </w:rPr>
        <w:t> </w:t>
      </w:r>
      <w:r>
        <w:rPr>
          <w:w w:val="105"/>
        </w:rPr>
        <w:t>The situation was reversed during economic slowdowns. LGDs are relatively</w:t>
      </w:r>
      <w:r>
        <w:rPr>
          <w:spacing w:val="1"/>
          <w:w w:val="105"/>
        </w:rPr>
        <w:t> </w:t>
      </w:r>
      <w:r>
        <w:rPr>
          <w:w w:val="105"/>
        </w:rPr>
        <w:t>low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grades</w:t>
      </w:r>
      <w:r>
        <w:rPr>
          <w:spacing w:val="-3"/>
          <w:w w:val="105"/>
        </w:rPr>
        <w:t> </w:t>
      </w:r>
      <w:r>
        <w:rPr>
          <w:w w:val="105"/>
        </w:rPr>
        <w:t>AAA,</w:t>
      </w:r>
      <w:r>
        <w:rPr>
          <w:spacing w:val="-3"/>
          <w:w w:val="105"/>
        </w:rPr>
        <w:t> </w:t>
      </w:r>
      <w:r>
        <w:rPr>
          <w:w w:val="105"/>
        </w:rPr>
        <w:t>AA,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account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stronger</w:t>
      </w:r>
      <w:r>
        <w:rPr>
          <w:spacing w:val="-3"/>
          <w:w w:val="105"/>
        </w:rPr>
        <w:t> </w:t>
      </w:r>
      <w:r>
        <w:rPr>
          <w:w w:val="105"/>
        </w:rPr>
        <w:t>collateral</w:t>
      </w:r>
      <w:r>
        <w:rPr>
          <w:spacing w:val="-3"/>
          <w:w w:val="105"/>
        </w:rPr>
        <w:t> </w:t>
      </w:r>
      <w:r>
        <w:rPr>
          <w:w w:val="105"/>
        </w:rPr>
        <w:t>protection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</w:pPr>
      <w:r>
        <w:rPr>
          <w:spacing w:val="-1"/>
          <w:w w:val="105"/>
        </w:rPr>
        <w:t>against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facilities.</w:t>
      </w:r>
    </w:p>
    <w:p>
      <w:pPr>
        <w:pStyle w:val="BodyText"/>
        <w:spacing w:line="256" w:lineRule="auto" w:before="52"/>
        <w:ind w:right="120" w:firstLine="230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year-wise</w:t>
      </w:r>
      <w:r>
        <w:rPr>
          <w:spacing w:val="-8"/>
          <w:w w:val="105"/>
        </w:rPr>
        <w:t> </w:t>
      </w:r>
      <w:r>
        <w:rPr>
          <w:w w:val="105"/>
        </w:rPr>
        <w:t>LGD</w:t>
      </w:r>
      <w:r>
        <w:rPr>
          <w:spacing w:val="-8"/>
          <w:w w:val="105"/>
        </w:rPr>
        <w:t> </w:t>
      </w:r>
      <w:r>
        <w:rPr>
          <w:w w:val="105"/>
        </w:rPr>
        <w:t>shown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6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12.4</w:t>
      </w:r>
      <w:r>
        <w:rPr>
          <w:color w:val="0000ED"/>
          <w:spacing w:val="-5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been</w:t>
      </w:r>
      <w:r>
        <w:rPr>
          <w:spacing w:val="-6"/>
          <w:w w:val="105"/>
        </w:rPr>
        <w:t> </w:t>
      </w:r>
      <w:r>
        <w:rPr>
          <w:w w:val="105"/>
        </w:rPr>
        <w:t>computed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deducting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actual</w:t>
      </w:r>
      <w:r>
        <w:rPr>
          <w:spacing w:val="1"/>
          <w:w w:val="105"/>
        </w:rPr>
        <w:t> </w:t>
      </w:r>
      <w:r>
        <w:rPr>
          <w:w w:val="105"/>
        </w:rPr>
        <w:t>recoveries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outstanding</w:t>
      </w:r>
      <w:r>
        <w:rPr>
          <w:spacing w:val="1"/>
          <w:w w:val="105"/>
        </w:rPr>
        <w:t> </w:t>
      </w:r>
      <w:r>
        <w:rPr>
          <w:w w:val="105"/>
        </w:rPr>
        <w:t>dues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defaulted</w:t>
      </w:r>
      <w:r>
        <w:rPr>
          <w:spacing w:val="1"/>
          <w:w w:val="105"/>
        </w:rPr>
        <w:t> </w:t>
      </w:r>
      <w:r>
        <w:rPr>
          <w:w w:val="105"/>
        </w:rPr>
        <w:t>borrower's</w:t>
      </w:r>
      <w:r>
        <w:rPr>
          <w:spacing w:val="1"/>
          <w:w w:val="105"/>
        </w:rPr>
        <w:t> </w:t>
      </w:r>
      <w:r>
        <w:rPr>
          <w:w w:val="105"/>
        </w:rPr>
        <w:t>accounts, and the data relate to a period of seven years, including periods of</w:t>
      </w:r>
      <w:r>
        <w:rPr>
          <w:spacing w:val="1"/>
          <w:w w:val="105"/>
        </w:rPr>
        <w:t> </w:t>
      </w:r>
      <w:r>
        <w:rPr>
          <w:w w:val="105"/>
        </w:rPr>
        <w:t>economic slowdown. The average LGD is the simple average of year-wise</w:t>
      </w:r>
      <w:r>
        <w:rPr>
          <w:spacing w:val="1"/>
          <w:w w:val="105"/>
        </w:rPr>
        <w:t> </w:t>
      </w:r>
      <w:r>
        <w:rPr>
          <w:w w:val="105"/>
        </w:rPr>
        <w:t>average</w:t>
      </w:r>
      <w:r>
        <w:rPr>
          <w:spacing w:val="-6"/>
          <w:w w:val="105"/>
        </w:rPr>
        <w:t> </w:t>
      </w:r>
      <w:r>
        <w:rPr>
          <w:w w:val="105"/>
        </w:rPr>
        <w:t>LGD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defaulted</w:t>
      </w:r>
      <w:r>
        <w:rPr>
          <w:spacing w:val="-5"/>
          <w:w w:val="105"/>
        </w:rPr>
        <w:t> </w:t>
      </w:r>
      <w:r>
        <w:rPr>
          <w:w w:val="105"/>
        </w:rPr>
        <w:t>borrowers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grade.</w:t>
      </w:r>
    </w:p>
    <w:p>
      <w:pPr>
        <w:pStyle w:val="BodyText"/>
        <w:spacing w:line="256" w:lineRule="auto" w:before="35"/>
        <w:ind w:right="118" w:firstLine="230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correlation</w:t>
      </w:r>
      <w:r>
        <w:rPr>
          <w:spacing w:val="-5"/>
          <w:w w:val="105"/>
        </w:rPr>
        <w:t> </w:t>
      </w:r>
      <w:r>
        <w:rPr>
          <w:w w:val="105"/>
        </w:rPr>
        <w:t>between</w:t>
      </w:r>
      <w:r>
        <w:rPr>
          <w:spacing w:val="-4"/>
          <w:w w:val="105"/>
        </w:rPr>
        <w:t> </w:t>
      </w:r>
      <w:r>
        <w:rPr>
          <w:w w:val="105"/>
        </w:rPr>
        <w:t>borrowers</w:t>
      </w:r>
      <w:r>
        <w:rPr>
          <w:spacing w:val="-5"/>
          <w:w w:val="105"/>
        </w:rPr>
        <w:t> </w:t>
      </w:r>
      <w:r>
        <w:rPr>
          <w:w w:val="105"/>
        </w:rPr>
        <w:t>within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manufacturing</w:t>
      </w:r>
      <w:r>
        <w:rPr>
          <w:spacing w:val="-5"/>
          <w:w w:val="105"/>
        </w:rPr>
        <w:t> </w:t>
      </w:r>
      <w:r>
        <w:rPr>
          <w:w w:val="105"/>
        </w:rPr>
        <w:t>sector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those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other</w:t>
      </w:r>
      <w:r>
        <w:rPr>
          <w:spacing w:val="-5"/>
          <w:w w:val="105"/>
        </w:rPr>
        <w:t> </w:t>
      </w:r>
      <w:r>
        <w:rPr>
          <w:w w:val="105"/>
        </w:rPr>
        <w:t>related</w:t>
      </w:r>
      <w:r>
        <w:rPr>
          <w:spacing w:val="-5"/>
          <w:w w:val="105"/>
        </w:rPr>
        <w:t> </w:t>
      </w:r>
      <w:r>
        <w:rPr>
          <w:w w:val="105"/>
        </w:rPr>
        <w:t>sectors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likely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get</w:t>
      </w:r>
      <w:r>
        <w:rPr>
          <w:spacing w:val="-5"/>
          <w:w w:val="105"/>
        </w:rPr>
        <w:t> </w:t>
      </w:r>
      <w:r>
        <w:rPr>
          <w:w w:val="105"/>
        </w:rPr>
        <w:t>reflected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severity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losses</w:t>
      </w:r>
      <w:r>
        <w:rPr>
          <w:spacing w:val="-5"/>
          <w:w w:val="105"/>
        </w:rPr>
        <w:t> </w:t>
      </w:r>
      <w:r>
        <w:rPr>
          <w:w w:val="105"/>
        </w:rPr>
        <w:t>during</w:t>
      </w:r>
      <w:r>
        <w:rPr>
          <w:spacing w:val="-71"/>
          <w:w w:val="105"/>
        </w:rPr>
        <w:t> </w:t>
      </w:r>
      <w:r>
        <w:rPr>
          <w:w w:val="105"/>
        </w:rPr>
        <w:t>periods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economic</w:t>
      </w:r>
      <w:r>
        <w:rPr>
          <w:spacing w:val="-16"/>
          <w:w w:val="105"/>
        </w:rPr>
        <w:t> </w:t>
      </w:r>
      <w:r>
        <w:rPr>
          <w:w w:val="105"/>
        </w:rPr>
        <w:t>distress</w:t>
      </w:r>
      <w:r>
        <w:rPr>
          <w:spacing w:val="-15"/>
          <w:w w:val="105"/>
        </w:rPr>
        <w:t> </w:t>
      </w:r>
      <w:r>
        <w:rPr>
          <w:w w:val="105"/>
        </w:rPr>
        <w:t>captured,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data</w:t>
      </w:r>
      <w:r>
        <w:rPr>
          <w:spacing w:val="-16"/>
          <w:w w:val="105"/>
        </w:rPr>
        <w:t> </w:t>
      </w:r>
      <w:r>
        <w:rPr>
          <w:w w:val="105"/>
        </w:rPr>
        <w:t>relate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time</w:t>
      </w:r>
      <w:r>
        <w:rPr>
          <w:spacing w:val="-16"/>
          <w:w w:val="105"/>
        </w:rPr>
        <w:t> </w:t>
      </w:r>
      <w:r>
        <w:rPr>
          <w:w w:val="105"/>
        </w:rPr>
        <w:t>period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seven</w:t>
      </w:r>
      <w:r>
        <w:rPr>
          <w:spacing w:val="-71"/>
          <w:w w:val="105"/>
        </w:rPr>
        <w:t> </w:t>
      </w:r>
      <w:r>
        <w:rPr>
          <w:w w:val="105"/>
        </w:rPr>
        <w:t>years. In a similar way, LGD for other portfolios, such as trade sector, capital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market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sector,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real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estate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sector,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residential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housing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sector,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retail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sector,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can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71"/>
          <w:w w:val="105"/>
        </w:rPr>
        <w:t> </w:t>
      </w:r>
      <w:r>
        <w:rPr>
          <w:w w:val="105"/>
        </w:rPr>
        <w:t>compiled. Banks can compile asset-class-wise and risk-grade-wise distribution</w:t>
      </w:r>
      <w:r>
        <w:rPr>
          <w:spacing w:val="1"/>
          <w:w w:val="105"/>
        </w:rPr>
        <w:t> </w:t>
      </w:r>
      <w:r>
        <w:rPr>
          <w:w w:val="105"/>
        </w:rPr>
        <w:t>of LGD by estimating obligor-wise LGD and then placing the obligors in the</w:t>
      </w:r>
      <w:r>
        <w:rPr>
          <w:spacing w:val="1"/>
          <w:w w:val="105"/>
        </w:rPr>
        <w:t> </w:t>
      </w:r>
      <w:r>
        <w:rPr>
          <w:w w:val="105"/>
        </w:rPr>
        <w:t>respective asset class and the risk grades. For calculation of LGD in respect to</w:t>
      </w:r>
      <w:r>
        <w:rPr>
          <w:spacing w:val="1"/>
          <w:w w:val="105"/>
        </w:rPr>
        <w:t> </w:t>
      </w:r>
      <w:r>
        <w:rPr>
          <w:w w:val="105"/>
        </w:rPr>
        <w:t>retail</w:t>
      </w:r>
      <w:r>
        <w:rPr>
          <w:spacing w:val="-9"/>
          <w:w w:val="105"/>
        </w:rPr>
        <w:t> </w:t>
      </w:r>
      <w:r>
        <w:rPr>
          <w:w w:val="105"/>
        </w:rPr>
        <w:t>asset</w:t>
      </w:r>
      <w:r>
        <w:rPr>
          <w:spacing w:val="-9"/>
          <w:w w:val="105"/>
        </w:rPr>
        <w:t> </w:t>
      </w:r>
      <w:r>
        <w:rPr>
          <w:w w:val="105"/>
        </w:rPr>
        <w:t>pools,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sampling</w:t>
      </w:r>
      <w:r>
        <w:rPr>
          <w:spacing w:val="-7"/>
          <w:w w:val="105"/>
        </w:rPr>
        <w:t> </w:t>
      </w:r>
      <w:r>
        <w:rPr>
          <w:w w:val="105"/>
        </w:rPr>
        <w:t>method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followed,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necessary.</w:t>
      </w:r>
    </w:p>
    <w:p>
      <w:pPr>
        <w:pStyle w:val="BodyText"/>
        <w:spacing w:before="38"/>
        <w:ind w:left="330"/>
      </w:pP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brief,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characteristics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LGD</w:t>
      </w:r>
      <w:r>
        <w:rPr>
          <w:spacing w:val="-18"/>
          <w:w w:val="105"/>
        </w:rPr>
        <w:t> </w:t>
      </w:r>
      <w:r>
        <w:rPr>
          <w:w w:val="105"/>
        </w:rPr>
        <w:t>are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following:</w:t>
      </w:r>
    </w:p>
    <w:p>
      <w:pPr>
        <w:pStyle w:val="BodyText"/>
        <w:spacing w:line="264" w:lineRule="auto" w:before="53"/>
        <w:ind w:left="1180" w:right="126"/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1421893</wp:posOffset>
            </wp:positionH>
            <wp:positionV relativeFrom="paragraph">
              <wp:posOffset>112779</wp:posOffset>
            </wp:positionV>
            <wp:extent cx="64008" cy="64008"/>
            <wp:effectExtent l="0" t="0" r="0" b="0"/>
            <wp:wrapNone/>
            <wp:docPr id="1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1421893</wp:posOffset>
            </wp:positionH>
            <wp:positionV relativeFrom="paragraph">
              <wp:posOffset>350524</wp:posOffset>
            </wp:positionV>
            <wp:extent cx="64008" cy="64008"/>
            <wp:effectExtent l="0" t="0" r="0" b="0"/>
            <wp:wrapNone/>
            <wp:docPr id="1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LGD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percentage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outstanding</w:t>
      </w:r>
      <w:r>
        <w:rPr>
          <w:spacing w:val="-16"/>
          <w:w w:val="105"/>
        </w:rPr>
        <w:t> </w:t>
      </w:r>
      <w:r>
        <w:rPr>
          <w:w w:val="105"/>
        </w:rPr>
        <w:t>dues</w:t>
      </w:r>
      <w:r>
        <w:rPr>
          <w:spacing w:val="-18"/>
          <w:w w:val="105"/>
        </w:rPr>
        <w:t> </w:t>
      </w:r>
      <w:r>
        <w:rPr>
          <w:w w:val="105"/>
        </w:rPr>
        <w:t>lost</w:t>
      </w:r>
      <w:r>
        <w:rPr>
          <w:spacing w:val="-17"/>
          <w:w w:val="105"/>
        </w:rPr>
        <w:t> </w:t>
      </w:r>
      <w:r>
        <w:rPr>
          <w:w w:val="105"/>
        </w:rPr>
        <w:t>after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default</w:t>
      </w:r>
      <w:r>
        <w:rPr>
          <w:spacing w:val="-18"/>
          <w:w w:val="105"/>
        </w:rPr>
        <w:t> </w:t>
      </w:r>
      <w:r>
        <w:rPr>
          <w:w w:val="105"/>
        </w:rPr>
        <w:t>occurs.</w:t>
      </w:r>
      <w:r>
        <w:rPr>
          <w:spacing w:val="1"/>
          <w:w w:val="105"/>
        </w:rPr>
        <w:t> </w:t>
      </w:r>
      <w:r>
        <w:rPr>
          <w:w w:val="105"/>
        </w:rPr>
        <w:t>LGD is collateral driven but can vary between exposure types due to</w:t>
      </w:r>
      <w:r>
        <w:rPr>
          <w:spacing w:val="1"/>
          <w:w w:val="105"/>
        </w:rPr>
        <w:t> </w:t>
      </w:r>
      <w:r>
        <w:rPr>
          <w:w w:val="105"/>
        </w:rPr>
        <w:t>varying</w:t>
      </w:r>
      <w:r>
        <w:rPr>
          <w:spacing w:val="1"/>
          <w:w w:val="105"/>
        </w:rPr>
        <w:t> </w:t>
      </w:r>
      <w:r>
        <w:rPr>
          <w:w w:val="105"/>
        </w:rPr>
        <w:t>recovery</w:t>
      </w:r>
      <w:r>
        <w:rPr>
          <w:spacing w:val="1"/>
          <w:w w:val="105"/>
        </w:rPr>
        <w:t> </w:t>
      </w:r>
      <w:r>
        <w:rPr>
          <w:w w:val="105"/>
        </w:rPr>
        <w:t>expectations.</w:t>
      </w:r>
      <w:r>
        <w:rPr>
          <w:spacing w:val="1"/>
          <w:w w:val="105"/>
        </w:rPr>
        <w:t> </w:t>
      </w:r>
      <w:r>
        <w:rPr>
          <w:w w:val="105"/>
        </w:rPr>
        <w:t>High</w:t>
      </w:r>
      <w:r>
        <w:rPr>
          <w:spacing w:val="1"/>
          <w:w w:val="105"/>
        </w:rPr>
        <w:t> </w:t>
      </w:r>
      <w:r>
        <w:rPr>
          <w:w w:val="105"/>
        </w:rPr>
        <w:t>value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easily</w:t>
      </w:r>
      <w:r>
        <w:rPr>
          <w:spacing w:val="1"/>
          <w:w w:val="105"/>
        </w:rPr>
        <w:t> </w:t>
      </w:r>
      <w:r>
        <w:rPr>
          <w:w w:val="105"/>
        </w:rPr>
        <w:t>realizable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-4"/>
          <w:w w:val="105"/>
        </w:rPr>
        <w:t> </w:t>
      </w:r>
      <w:r>
        <w:rPr>
          <w:w w:val="105"/>
        </w:rPr>
        <w:t>triggers</w:t>
      </w:r>
      <w:r>
        <w:rPr>
          <w:spacing w:val="-4"/>
          <w:w w:val="105"/>
        </w:rPr>
        <w:t> </w:t>
      </w:r>
      <w:r>
        <w:rPr>
          <w:w w:val="105"/>
        </w:rPr>
        <w:t>lower</w:t>
      </w:r>
      <w:r>
        <w:rPr>
          <w:spacing w:val="-4"/>
          <w:w w:val="105"/>
        </w:rPr>
        <w:t> </w:t>
      </w:r>
      <w:r>
        <w:rPr>
          <w:w w:val="105"/>
        </w:rPr>
        <w:t>LGD.</w:t>
      </w:r>
    </w:p>
    <w:p>
      <w:pPr>
        <w:pStyle w:val="BodyText"/>
        <w:spacing w:line="256" w:lineRule="auto" w:before="23"/>
        <w:ind w:left="1180" w:right="119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1421893</wp:posOffset>
            </wp:positionH>
            <wp:positionV relativeFrom="paragraph">
              <wp:posOffset>93730</wp:posOffset>
            </wp:positionV>
            <wp:extent cx="64008" cy="64008"/>
            <wp:effectExtent l="0" t="0" r="0" b="0"/>
            <wp:wrapNone/>
            <wp:docPr id="1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measurement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model</w:t>
      </w:r>
      <w:r>
        <w:rPr>
          <w:spacing w:val="-17"/>
          <w:w w:val="105"/>
        </w:rPr>
        <w:t> </w:t>
      </w:r>
      <w:r>
        <w:rPr>
          <w:w w:val="105"/>
        </w:rPr>
        <w:t>requires</w:t>
      </w:r>
      <w:r>
        <w:rPr>
          <w:spacing w:val="-17"/>
          <w:w w:val="105"/>
        </w:rPr>
        <w:t> </w:t>
      </w:r>
      <w:r>
        <w:rPr>
          <w:w w:val="105"/>
        </w:rPr>
        <w:t>historical</w:t>
      </w:r>
      <w:r>
        <w:rPr>
          <w:spacing w:val="-17"/>
          <w:w w:val="105"/>
        </w:rPr>
        <w:t> </w:t>
      </w:r>
      <w:r>
        <w:rPr>
          <w:w w:val="105"/>
        </w:rPr>
        <w:t>LGD</w:t>
      </w:r>
      <w:r>
        <w:rPr>
          <w:spacing w:val="-17"/>
          <w:w w:val="105"/>
        </w:rPr>
        <w:t> </w:t>
      </w:r>
      <w:r>
        <w:rPr>
          <w:w w:val="105"/>
        </w:rPr>
        <w:t>data—time</w:t>
      </w:r>
      <w:r>
        <w:rPr>
          <w:spacing w:val="-17"/>
          <w:w w:val="105"/>
        </w:rPr>
        <w:t> </w:t>
      </w:r>
      <w:r>
        <w:rPr>
          <w:w w:val="105"/>
        </w:rPr>
        <w:t>series</w:t>
      </w:r>
      <w:r>
        <w:rPr>
          <w:spacing w:val="-71"/>
          <w:w w:val="105"/>
        </w:rPr>
        <w:t> </w:t>
      </w:r>
      <w:r>
        <w:rPr>
          <w:w w:val="105"/>
        </w:rPr>
        <w:t>data on recovery performance—data for one complete economic cycle</w:t>
      </w:r>
      <w:r>
        <w:rPr>
          <w:spacing w:val="-71"/>
          <w:w w:val="105"/>
        </w:rPr>
        <w:t> </w:t>
      </w:r>
      <w:r>
        <w:rPr>
          <w:w w:val="105"/>
        </w:rPr>
        <w:t>but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3"/>
          <w:w w:val="105"/>
        </w:rPr>
        <w:t> </w:t>
      </w:r>
      <w:r>
        <w:rPr>
          <w:w w:val="105"/>
        </w:rPr>
        <w:t>less</w:t>
      </w:r>
      <w:r>
        <w:rPr>
          <w:spacing w:val="-4"/>
          <w:w w:val="105"/>
        </w:rPr>
        <w:t> </w:t>
      </w:r>
      <w:r>
        <w:rPr>
          <w:w w:val="105"/>
        </w:rPr>
        <w:t>than</w:t>
      </w:r>
      <w:r>
        <w:rPr>
          <w:spacing w:val="-3"/>
          <w:w w:val="105"/>
        </w:rPr>
        <w:t> </w:t>
      </w:r>
      <w:r>
        <w:rPr>
          <w:w w:val="105"/>
        </w:rPr>
        <w:t>seven</w:t>
      </w:r>
      <w:r>
        <w:rPr>
          <w:spacing w:val="-2"/>
          <w:w w:val="105"/>
        </w:rPr>
        <w:t> </w:t>
      </w:r>
      <w:r>
        <w:rPr>
          <w:w w:val="105"/>
        </w:rPr>
        <w:t>years.</w:t>
      </w:r>
    </w:p>
    <w:p>
      <w:pPr>
        <w:pStyle w:val="BodyText"/>
        <w:spacing w:line="256" w:lineRule="auto" w:before="32"/>
        <w:ind w:left="1180" w:right="128"/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1421893</wp:posOffset>
            </wp:positionH>
            <wp:positionV relativeFrom="paragraph">
              <wp:posOffset>99445</wp:posOffset>
            </wp:positionV>
            <wp:extent cx="64008" cy="64008"/>
            <wp:effectExtent l="0" t="0" r="0" b="0"/>
            <wp:wrapNone/>
            <wp:docPr id="1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LGD data sources are (1) the bank's own historical data, (2) other</w:t>
      </w:r>
      <w:r>
        <w:rPr>
          <w:spacing w:val="1"/>
          <w:w w:val="105"/>
        </w:rPr>
        <w:t> </w:t>
      </w:r>
      <w:r>
        <w:rPr/>
        <w:t>banks’ data, (3) trade association data, (4) published regulatory reports,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(5)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2"/>
          <w:w w:val="105"/>
        </w:rPr>
        <w:t> </w:t>
      </w:r>
      <w:r>
        <w:rPr>
          <w:w w:val="105"/>
        </w:rPr>
        <w:t>agency</w:t>
      </w:r>
      <w:r>
        <w:rPr>
          <w:spacing w:val="-3"/>
          <w:w w:val="105"/>
        </w:rPr>
        <w:t> </w:t>
      </w:r>
      <w:r>
        <w:rPr>
          <w:w w:val="105"/>
        </w:rPr>
        <w:t>reports.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Estimation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Exposure</w:t>
      </w:r>
      <w:r>
        <w:rPr>
          <w:spacing w:val="3"/>
        </w:rPr>
        <w:t> </w:t>
      </w:r>
      <w:r>
        <w:rPr/>
        <w:t>at</w:t>
      </w:r>
      <w:r>
        <w:rPr>
          <w:spacing w:val="4"/>
        </w:rPr>
        <w:t> </w:t>
      </w:r>
      <w:r>
        <w:rPr/>
        <w:t>Default</w:t>
      </w:r>
    </w:p>
    <w:p>
      <w:pPr>
        <w:pStyle w:val="BodyText"/>
        <w:spacing w:line="256" w:lineRule="auto" w:before="98"/>
        <w:ind w:right="117"/>
      </w:pPr>
      <w:r>
        <w:rPr>
          <w:w w:val="105"/>
        </w:rPr>
        <w:t>Exposure at default (EAD) quantifies the expected level of the bank's gross</w:t>
      </w:r>
      <w:r>
        <w:rPr>
          <w:spacing w:val="1"/>
          <w:w w:val="105"/>
        </w:rPr>
        <w:t> </w:t>
      </w:r>
      <w:r>
        <w:rPr>
          <w:w w:val="105"/>
        </w:rPr>
        <w:t>exposure to a counterparty in the event of default or at the time the default</w:t>
      </w:r>
      <w:r>
        <w:rPr>
          <w:spacing w:val="1"/>
          <w:w w:val="105"/>
        </w:rPr>
        <w:t> </w:t>
      </w:r>
      <w:r>
        <w:rPr>
          <w:w w:val="105"/>
        </w:rPr>
        <w:t>occurs.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Basel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1"/>
          <w:w w:val="105"/>
        </w:rPr>
        <w:t> </w:t>
      </w:r>
      <w:r>
        <w:rPr>
          <w:w w:val="105"/>
        </w:rPr>
        <w:t>Accord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specified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procedure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estimation of EAD in paragraphs 82 to 89, 308 to 317, and 474 to 479. Banks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follow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procedure,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else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adopt</w:t>
      </w:r>
      <w:r>
        <w:rPr>
          <w:spacing w:val="1"/>
          <w:w w:val="105"/>
        </w:rPr>
        <w:t> </w:t>
      </w:r>
      <w:r>
        <w:rPr>
          <w:w w:val="105"/>
        </w:rPr>
        <w:t>somewhat</w:t>
      </w:r>
      <w:r>
        <w:rPr>
          <w:spacing w:val="1"/>
          <w:w w:val="105"/>
        </w:rPr>
        <w:t> </w:t>
      </w:r>
      <w:r>
        <w:rPr>
          <w:w w:val="105"/>
        </w:rPr>
        <w:t>simplified</w:t>
      </w:r>
      <w:r>
        <w:rPr>
          <w:spacing w:val="1"/>
          <w:w w:val="105"/>
        </w:rPr>
        <w:t> </w:t>
      </w:r>
      <w:r>
        <w:rPr>
          <w:w w:val="105"/>
        </w:rPr>
        <w:t>procedures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own</w:t>
      </w:r>
      <w:r>
        <w:rPr>
          <w:spacing w:val="1"/>
          <w:w w:val="105"/>
        </w:rPr>
        <w:t> </w:t>
      </w:r>
      <w:r>
        <w:rPr>
          <w:w w:val="105"/>
        </w:rPr>
        <w:t>estimates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EAD</w:t>
      </w:r>
      <w:r>
        <w:rPr>
          <w:spacing w:val="1"/>
          <w:w w:val="105"/>
        </w:rPr>
        <w:t> </w:t>
      </w:r>
      <w:r>
        <w:rPr>
          <w:w w:val="105"/>
        </w:rPr>
        <w:t>taking</w:t>
      </w:r>
      <w:r>
        <w:rPr>
          <w:spacing w:val="1"/>
          <w:w w:val="105"/>
        </w:rPr>
        <w:t> </w:t>
      </w:r>
      <w:r>
        <w:rPr>
          <w:w w:val="105"/>
        </w:rPr>
        <w:t>cues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guidelines</w:t>
      </w:r>
      <w:r>
        <w:rPr>
          <w:spacing w:val="-13"/>
          <w:w w:val="105"/>
        </w:rPr>
        <w:t> </w:t>
      </w:r>
      <w:r>
        <w:rPr>
          <w:w w:val="105"/>
        </w:rPr>
        <w:t>prescribed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Accord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suggested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ensuing</w:t>
      </w:r>
      <w:r>
        <w:rPr>
          <w:spacing w:val="-12"/>
          <w:w w:val="105"/>
        </w:rPr>
        <w:t> </w:t>
      </w:r>
      <w:r>
        <w:rPr>
          <w:w w:val="105"/>
        </w:rPr>
        <w:t>paragraphs.</w:t>
      </w:r>
    </w:p>
    <w:p>
      <w:pPr>
        <w:pStyle w:val="BodyText"/>
        <w:spacing w:line="256" w:lineRule="auto" w:before="37"/>
        <w:ind w:right="117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banks’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counterparties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involve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categorized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into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four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segments—direct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segment,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substitute</w:t>
      </w:r>
      <w:r>
        <w:rPr>
          <w:spacing w:val="-17"/>
          <w:w w:val="105"/>
        </w:rPr>
        <w:t> </w:t>
      </w:r>
      <w:r>
        <w:rPr>
          <w:w w:val="105"/>
        </w:rPr>
        <w:t>segment,</w:t>
      </w:r>
      <w:r>
        <w:rPr>
          <w:spacing w:val="-71"/>
          <w:w w:val="105"/>
        </w:rPr>
        <w:t> </w:t>
      </w:r>
      <w:r>
        <w:rPr>
          <w:w w:val="105"/>
        </w:rPr>
        <w:t>off-balance sheet segment, and derivatives segment. Besides, banks will have</w:t>
      </w:r>
      <w:r>
        <w:rPr>
          <w:spacing w:val="1"/>
          <w:w w:val="105"/>
        </w:rPr>
        <w:t> </w:t>
      </w:r>
      <w:r>
        <w:rPr>
          <w:w w:val="105"/>
        </w:rPr>
        <w:t>exposures by way of investments in other types of financial instruments that</w:t>
      </w:r>
      <w:r>
        <w:rPr>
          <w:spacing w:val="1"/>
          <w:w w:val="105"/>
        </w:rPr>
        <w:t> </w:t>
      </w:r>
      <w:r>
        <w:rPr>
          <w:w w:val="105"/>
        </w:rPr>
        <w:t>involve counterparty credit risk. The direct credit segment consists of short-,</w:t>
      </w:r>
      <w:r>
        <w:rPr>
          <w:spacing w:val="1"/>
          <w:w w:val="105"/>
        </w:rPr>
        <w:t> </w:t>
      </w:r>
      <w:r>
        <w:rPr>
          <w:w w:val="105"/>
        </w:rPr>
        <w:t>medium-, and long-term credit lines. Short-term credit lines take the form of</w:t>
      </w:r>
      <w:r>
        <w:rPr>
          <w:spacing w:val="1"/>
          <w:w w:val="105"/>
        </w:rPr>
        <w:t> </w:t>
      </w:r>
      <w:r>
        <w:rPr>
          <w:w w:val="105"/>
        </w:rPr>
        <w:t>renewable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overdraft</w:t>
      </w:r>
      <w:r>
        <w:rPr>
          <w:spacing w:val="-14"/>
          <w:w w:val="105"/>
        </w:rPr>
        <w:t> </w:t>
      </w:r>
      <w:r>
        <w:rPr>
          <w:w w:val="105"/>
        </w:rPr>
        <w:t>limits</w:t>
      </w:r>
      <w:r>
        <w:rPr>
          <w:spacing w:val="-14"/>
          <w:w w:val="105"/>
        </w:rPr>
        <w:t> </w:t>
      </w:r>
      <w:r>
        <w:rPr>
          <w:w w:val="105"/>
        </w:rPr>
        <w:t>where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balances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accounts</w:t>
      </w:r>
      <w:r>
        <w:rPr>
          <w:spacing w:val="-15"/>
          <w:w w:val="105"/>
        </w:rPr>
        <w:t> </w:t>
      </w:r>
      <w:r>
        <w:rPr>
          <w:w w:val="105"/>
        </w:rPr>
        <w:t>keep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71"/>
          <w:w w:val="105"/>
        </w:rPr>
        <w:t> </w:t>
      </w:r>
      <w:r>
        <w:rPr>
          <w:w w:val="105"/>
        </w:rPr>
        <w:t>fluctuating and which are usually valid for a period of up to one year. The</w:t>
      </w:r>
      <w:r>
        <w:rPr>
          <w:spacing w:val="1"/>
          <w:w w:val="105"/>
        </w:rPr>
        <w:t> </w:t>
      </w:r>
      <w:r>
        <w:rPr>
          <w:w w:val="105"/>
        </w:rPr>
        <w:t>customer has the option to withdraw funds up to the limit at any time. Usually,</w:t>
      </w:r>
      <w:r>
        <w:rPr>
          <w:spacing w:val="1"/>
          <w:w w:val="105"/>
        </w:rPr>
        <w:t> </w:t>
      </w:r>
      <w:r>
        <w:rPr>
          <w:w w:val="105"/>
        </w:rPr>
        <w:t>the customer tends to draw more funds available under the sanctioned limits</w:t>
      </w:r>
      <w:r>
        <w:rPr>
          <w:spacing w:val="1"/>
          <w:w w:val="105"/>
        </w:rPr>
        <w:t> </w:t>
      </w:r>
      <w:r>
        <w:rPr>
          <w:w w:val="105"/>
        </w:rPr>
        <w:t>when he or she is under financial pressure and when he or she senses that the</w:t>
      </w:r>
      <w:r>
        <w:rPr>
          <w:spacing w:val="1"/>
          <w:w w:val="105"/>
        </w:rPr>
        <w:t> </w:t>
      </w:r>
      <w:r>
        <w:rPr>
          <w:w w:val="105"/>
        </w:rPr>
        <w:t>rating assigned to him or her is likely to be downgraded. Consequently, it is</w:t>
      </w:r>
      <w:r>
        <w:rPr>
          <w:spacing w:val="1"/>
          <w:w w:val="105"/>
        </w:rPr>
        <w:t> </w:t>
      </w:r>
      <w:r>
        <w:rPr>
          <w:w w:val="105"/>
        </w:rPr>
        <w:t>reasonable to assume that EAD will be 100 percent of short-term renewable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overdraft</w:t>
      </w:r>
      <w:r>
        <w:rPr>
          <w:spacing w:val="-11"/>
          <w:w w:val="105"/>
        </w:rPr>
        <w:t> </w:t>
      </w:r>
      <w:r>
        <w:rPr>
          <w:w w:val="105"/>
        </w:rPr>
        <w:t>limits</w:t>
      </w:r>
      <w:r>
        <w:rPr>
          <w:spacing w:val="-12"/>
          <w:w w:val="105"/>
        </w:rPr>
        <w:t> </w:t>
      </w:r>
      <w:r>
        <w:rPr>
          <w:w w:val="105"/>
        </w:rPr>
        <w:t>at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time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default.</w:t>
      </w:r>
      <w:r>
        <w:rPr>
          <w:spacing w:val="-11"/>
          <w:w w:val="105"/>
        </w:rPr>
        <w:t> </w:t>
      </w:r>
      <w:r>
        <w:rPr>
          <w:w w:val="105"/>
        </w:rPr>
        <w:t>Banks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accordingly</w:t>
      </w:r>
      <w:r>
        <w:rPr>
          <w:spacing w:val="-11"/>
          <w:w w:val="105"/>
        </w:rPr>
        <w:t> </w:t>
      </w:r>
      <w:r>
        <w:rPr>
          <w:w w:val="105"/>
        </w:rPr>
        <w:t>estimate</w:t>
      </w:r>
      <w:r>
        <w:rPr>
          <w:spacing w:val="-71"/>
          <w:w w:val="105"/>
        </w:rPr>
        <w:t> </w:t>
      </w:r>
      <w:r>
        <w:rPr>
          <w:w w:val="105"/>
        </w:rPr>
        <w:t>EAD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respect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short-term</w:t>
      </w:r>
      <w:r>
        <w:rPr>
          <w:spacing w:val="1"/>
          <w:w w:val="105"/>
        </w:rPr>
        <w:t> </w:t>
      </w:r>
      <w:r>
        <w:rPr>
          <w:w w:val="105"/>
        </w:rPr>
        <w:t>credits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aggregate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debit</w:t>
      </w:r>
      <w:r>
        <w:rPr>
          <w:spacing w:val="1"/>
          <w:w w:val="105"/>
        </w:rPr>
        <w:t> </w:t>
      </w:r>
      <w:r>
        <w:rPr>
          <w:w w:val="105"/>
        </w:rPr>
        <w:t>balances</w:t>
      </w:r>
      <w:r>
        <w:rPr>
          <w:spacing w:val="1"/>
          <w:w w:val="105"/>
        </w:rPr>
        <w:t> </w:t>
      </w:r>
      <w:r>
        <w:rPr>
          <w:w w:val="105"/>
        </w:rPr>
        <w:t>outstanding or the sanctioned limits, whichever is greater, as on the reference</w:t>
      </w:r>
      <w:r>
        <w:rPr>
          <w:spacing w:val="1"/>
          <w:w w:val="105"/>
        </w:rPr>
        <w:t> </w:t>
      </w:r>
      <w:r>
        <w:rPr>
          <w:w w:val="105"/>
        </w:rPr>
        <w:t>date.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other</w:t>
      </w:r>
      <w:r>
        <w:rPr>
          <w:spacing w:val="-9"/>
          <w:w w:val="105"/>
        </w:rPr>
        <w:t> </w:t>
      </w:r>
      <w:r>
        <w:rPr>
          <w:w w:val="105"/>
        </w:rPr>
        <w:t>option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make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estimate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EAD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basis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average</w:t>
      </w:r>
      <w:r>
        <w:rPr>
          <w:spacing w:val="-71"/>
          <w:w w:val="105"/>
        </w:rPr>
        <w:t> </w:t>
      </w:r>
      <w:r>
        <w:rPr>
          <w:w w:val="105"/>
        </w:rPr>
        <w:t>percentage of limits drawn in defaulted borrowers’ running accounts up to the</w:t>
      </w:r>
      <w:r>
        <w:rPr>
          <w:spacing w:val="1"/>
          <w:w w:val="105"/>
        </w:rPr>
        <w:t> </w:t>
      </w:r>
      <w:r>
        <w:rPr>
          <w:w w:val="105"/>
        </w:rPr>
        <w:t>date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default,</w:t>
      </w:r>
      <w:r>
        <w:rPr>
          <w:spacing w:val="-16"/>
          <w:w w:val="105"/>
        </w:rPr>
        <w:t> </w:t>
      </w:r>
      <w:r>
        <w:rPr>
          <w:w w:val="105"/>
        </w:rPr>
        <w:t>plus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percentage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undrawn</w:t>
      </w:r>
      <w:r>
        <w:rPr>
          <w:spacing w:val="-15"/>
          <w:w w:val="105"/>
        </w:rPr>
        <w:t> </w:t>
      </w:r>
      <w:r>
        <w:rPr>
          <w:w w:val="105"/>
        </w:rPr>
        <w:t>limits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7"/>
          <w:w w:val="105"/>
        </w:rPr>
        <w:t> </w:t>
      </w:r>
      <w:r>
        <w:rPr>
          <w:w w:val="105"/>
        </w:rPr>
        <w:t>were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force.</w:t>
      </w:r>
      <w:r>
        <w:rPr>
          <w:spacing w:val="-16"/>
          <w:w w:val="105"/>
        </w:rPr>
        <w:t> </w:t>
      </w:r>
      <w:r>
        <w:rPr>
          <w:w w:val="105"/>
        </w:rPr>
        <w:t>Banks</w:t>
      </w:r>
      <w:r>
        <w:rPr>
          <w:spacing w:val="-17"/>
          <w:w w:val="105"/>
        </w:rPr>
        <w:t> </w:t>
      </w:r>
      <w:r>
        <w:rPr>
          <w:w w:val="105"/>
        </w:rPr>
        <w:t>can</w:t>
      </w:r>
      <w:r>
        <w:rPr>
          <w:spacing w:val="-71"/>
          <w:w w:val="105"/>
        </w:rPr>
        <w:t> </w:t>
      </w:r>
      <w:r>
        <w:rPr>
          <w:w w:val="105"/>
        </w:rPr>
        <w:t>derive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average</w:t>
      </w:r>
      <w:r>
        <w:rPr>
          <w:spacing w:val="-9"/>
          <w:w w:val="105"/>
        </w:rPr>
        <w:t> </w:t>
      </w:r>
      <w:r>
        <w:rPr>
          <w:w w:val="105"/>
        </w:rPr>
        <w:t>percentage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utilization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limits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defaulted</w:t>
      </w:r>
      <w:r>
        <w:rPr>
          <w:spacing w:val="-9"/>
          <w:w w:val="105"/>
        </w:rPr>
        <w:t> </w:t>
      </w:r>
      <w:r>
        <w:rPr>
          <w:w w:val="105"/>
        </w:rPr>
        <w:t>borrowers’</w:t>
      </w:r>
      <w:r>
        <w:rPr>
          <w:spacing w:val="-71"/>
          <w:w w:val="105"/>
        </w:rPr>
        <w:t> </w:t>
      </w:r>
      <w:r>
        <w:rPr>
          <w:w w:val="105"/>
        </w:rPr>
        <w:t>accounts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historical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period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seven</w:t>
      </w:r>
      <w:r>
        <w:rPr>
          <w:spacing w:val="-6"/>
          <w:w w:val="105"/>
        </w:rPr>
        <w:t> </w:t>
      </w:r>
      <w:r>
        <w:rPr>
          <w:w w:val="105"/>
        </w:rPr>
        <w:t>years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more.</w:t>
      </w:r>
      <w:r>
        <w:rPr>
          <w:spacing w:val="-6"/>
          <w:w w:val="105"/>
        </w:rPr>
        <w:t> </w:t>
      </w:r>
      <w:r>
        <w:rPr>
          <w:w w:val="105"/>
        </w:rPr>
        <w:t>Regarding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percentage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unutilized</w:t>
      </w:r>
      <w:r>
        <w:rPr>
          <w:spacing w:val="-13"/>
          <w:w w:val="105"/>
        </w:rPr>
        <w:t> </w:t>
      </w:r>
      <w:r>
        <w:rPr>
          <w:w w:val="105"/>
        </w:rPr>
        <w:t>portion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limits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can</w:t>
      </w:r>
      <w:r>
        <w:rPr>
          <w:spacing w:val="-13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added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utilized</w:t>
      </w:r>
      <w:r>
        <w:rPr>
          <w:spacing w:val="-71"/>
          <w:w w:val="105"/>
        </w:rPr>
        <w:t> </w:t>
      </w:r>
      <w:r>
        <w:rPr>
          <w:w w:val="105"/>
        </w:rPr>
        <w:t>portion to estimate EAD, banks may use data based on empirical observation,</w:t>
      </w:r>
      <w:r>
        <w:rPr>
          <w:spacing w:val="1"/>
          <w:w w:val="105"/>
        </w:rPr>
        <w:t> </w:t>
      </w:r>
      <w:r>
        <w:rPr>
          <w:w w:val="105"/>
        </w:rPr>
        <w:t>past experience, and judgment. For estimation of potential losses on exposures,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banks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build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up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asset-class-wise,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portfolio-wise,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risk-grade-wise</w:t>
      </w:r>
      <w:r>
        <w:rPr>
          <w:spacing w:val="-16"/>
          <w:w w:val="105"/>
        </w:rPr>
        <w:t> </w:t>
      </w:r>
      <w:r>
        <w:rPr>
          <w:w w:val="105"/>
        </w:rPr>
        <w:t>EAD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short-term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facilities.</w:t>
      </w:r>
    </w:p>
    <w:p>
      <w:pPr>
        <w:pStyle w:val="BodyText"/>
        <w:spacing w:before="57"/>
        <w:ind w:left="330"/>
      </w:pPr>
      <w:r>
        <w:rPr>
          <w:w w:val="105"/>
        </w:rPr>
        <w:t>Another</w:t>
      </w:r>
      <w:r>
        <w:rPr>
          <w:spacing w:val="-9"/>
          <w:w w:val="105"/>
        </w:rPr>
        <w:t> </w:t>
      </w:r>
      <w:r>
        <w:rPr>
          <w:w w:val="105"/>
        </w:rPr>
        <w:t>form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direct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line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medium-and</w:t>
      </w:r>
      <w:r>
        <w:rPr>
          <w:spacing w:val="-8"/>
          <w:w w:val="105"/>
        </w:rPr>
        <w:t> </w:t>
      </w:r>
      <w:r>
        <w:rPr>
          <w:w w:val="105"/>
        </w:rPr>
        <w:t>long-term</w:t>
      </w:r>
      <w:r>
        <w:rPr>
          <w:spacing w:val="-9"/>
          <w:w w:val="105"/>
        </w:rPr>
        <w:t> </w:t>
      </w:r>
      <w:r>
        <w:rPr>
          <w:w w:val="105"/>
        </w:rPr>
        <w:t>loans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tenures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ranging from more than one year to 15 years or above. The term loans are</w:t>
      </w:r>
      <w:r>
        <w:rPr>
          <w:spacing w:val="1"/>
          <w:w w:val="105"/>
        </w:rPr>
        <w:t> </w:t>
      </w:r>
      <w:r>
        <w:rPr>
          <w:w w:val="105"/>
        </w:rPr>
        <w:t>generally drawn up to the full value and amortized over their tenure. A few of</w:t>
      </w:r>
      <w:r>
        <w:rPr>
          <w:spacing w:val="1"/>
          <w:w w:val="105"/>
        </w:rPr>
        <w:t> </w:t>
      </w:r>
      <w:r>
        <w:rPr>
          <w:w w:val="105"/>
        </w:rPr>
        <w:t>them</w:t>
      </w:r>
      <w:r>
        <w:rPr>
          <w:spacing w:val="-17"/>
          <w:w w:val="105"/>
        </w:rPr>
        <w:t> </w:t>
      </w:r>
      <w:r>
        <w:rPr>
          <w:w w:val="105"/>
        </w:rPr>
        <w:t>may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6"/>
          <w:w w:val="105"/>
        </w:rPr>
        <w:t> </w:t>
      </w:r>
      <w:r>
        <w:rPr>
          <w:w w:val="105"/>
        </w:rPr>
        <w:t>recently</w:t>
      </w:r>
      <w:r>
        <w:rPr>
          <w:spacing w:val="-16"/>
          <w:w w:val="105"/>
        </w:rPr>
        <w:t> </w:t>
      </w:r>
      <w:r>
        <w:rPr>
          <w:w w:val="105"/>
        </w:rPr>
        <w:t>sanctioned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partly</w:t>
      </w:r>
      <w:r>
        <w:rPr>
          <w:spacing w:val="-16"/>
          <w:w w:val="105"/>
        </w:rPr>
        <w:t> </w:t>
      </w:r>
      <w:r>
        <w:rPr>
          <w:w w:val="105"/>
        </w:rPr>
        <w:t>disbursed</w:t>
      </w:r>
      <w:r>
        <w:rPr>
          <w:spacing w:val="-16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yet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6"/>
          <w:w w:val="105"/>
        </w:rPr>
        <w:t> </w:t>
      </w:r>
      <w:r>
        <w:rPr>
          <w:w w:val="105"/>
        </w:rPr>
        <w:t>disbursed.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purposes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7"/>
          <w:w w:val="105"/>
        </w:rPr>
        <w:t> </w:t>
      </w:r>
      <w:r>
        <w:rPr>
          <w:w w:val="105"/>
        </w:rPr>
        <w:t>term</w:t>
      </w:r>
      <w:r>
        <w:rPr>
          <w:spacing w:val="-7"/>
          <w:w w:val="105"/>
        </w:rPr>
        <w:t> </w:t>
      </w:r>
      <w:r>
        <w:rPr>
          <w:w w:val="105"/>
        </w:rPr>
        <w:t>loans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sanctioned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customers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different,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maturity periods and the sources of repayment are also different. The point at</w:t>
      </w:r>
      <w:r>
        <w:rPr>
          <w:spacing w:val="1"/>
          <w:w w:val="105"/>
        </w:rPr>
        <w:t> </w:t>
      </w:r>
      <w:r>
        <w:rPr>
          <w:w w:val="105"/>
        </w:rPr>
        <w:t>which the customers are likely to commit default during the long tenure of the</w:t>
      </w:r>
      <w:r>
        <w:rPr>
          <w:spacing w:val="1"/>
          <w:w w:val="105"/>
        </w:rPr>
        <w:t> </w:t>
      </w:r>
      <w:r>
        <w:rPr>
          <w:w w:val="105"/>
        </w:rPr>
        <w:t>loan is difficult to predict. At any time, most of the term loans have been partly</w:t>
      </w:r>
      <w:r>
        <w:rPr>
          <w:spacing w:val="-71"/>
          <w:w w:val="105"/>
        </w:rPr>
        <w:t> </w:t>
      </w:r>
      <w:r>
        <w:rPr>
          <w:w w:val="105"/>
        </w:rPr>
        <w:t>repaid,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exposure</w:t>
      </w:r>
      <w:r>
        <w:rPr>
          <w:spacing w:val="-15"/>
          <w:w w:val="105"/>
        </w:rPr>
        <w:t> </w:t>
      </w:r>
      <w:r>
        <w:rPr>
          <w:w w:val="105"/>
        </w:rPr>
        <w:t>will</w:t>
      </w:r>
      <w:r>
        <w:rPr>
          <w:spacing w:val="-15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lower</w:t>
      </w:r>
      <w:r>
        <w:rPr>
          <w:spacing w:val="-16"/>
          <w:w w:val="105"/>
        </w:rPr>
        <w:t> </w:t>
      </w:r>
      <w:r>
        <w:rPr>
          <w:w w:val="105"/>
        </w:rPr>
        <w:t>than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amount</w:t>
      </w:r>
      <w:r>
        <w:rPr>
          <w:spacing w:val="-15"/>
          <w:w w:val="105"/>
        </w:rPr>
        <w:t> </w:t>
      </w:r>
      <w:r>
        <w:rPr>
          <w:w w:val="105"/>
        </w:rPr>
        <w:t>originally</w:t>
      </w:r>
      <w:r>
        <w:rPr>
          <w:spacing w:val="-15"/>
          <w:w w:val="105"/>
        </w:rPr>
        <w:t> </w:t>
      </w:r>
      <w:r>
        <w:rPr>
          <w:w w:val="105"/>
        </w:rPr>
        <w:t>sanctioned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disbursed.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Accordingly,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banks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estimate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EAD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respect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medium-and</w:t>
      </w:r>
      <w:r>
        <w:rPr>
          <w:spacing w:val="-17"/>
          <w:w w:val="105"/>
        </w:rPr>
        <w:t> </w:t>
      </w:r>
      <w:r>
        <w:rPr>
          <w:w w:val="105"/>
        </w:rPr>
        <w:t>long-</w:t>
      </w:r>
      <w:r>
        <w:rPr>
          <w:spacing w:val="-71"/>
          <w:w w:val="105"/>
        </w:rPr>
        <w:t> </w:t>
      </w:r>
      <w:r>
        <w:rPr>
          <w:w w:val="105"/>
        </w:rPr>
        <w:t>term loans as the aggregate of debit balances outstanding in the accounts where</w:t>
      </w:r>
      <w:r>
        <w:rPr>
          <w:spacing w:val="-71"/>
          <w:w w:val="105"/>
        </w:rPr>
        <w:t> </w:t>
      </w:r>
      <w:r>
        <w:rPr>
          <w:w w:val="105"/>
        </w:rPr>
        <w:t>loans</w:t>
      </w:r>
      <w:r>
        <w:rPr>
          <w:spacing w:val="-11"/>
          <w:w w:val="105"/>
        </w:rPr>
        <w:t> </w:t>
      </w:r>
      <w:r>
        <w:rPr>
          <w:w w:val="105"/>
        </w:rPr>
        <w:t>have</w:t>
      </w:r>
      <w:r>
        <w:rPr>
          <w:spacing w:val="-10"/>
          <w:w w:val="105"/>
        </w:rPr>
        <w:t> </w:t>
      </w:r>
      <w:r>
        <w:rPr>
          <w:w w:val="105"/>
        </w:rPr>
        <w:t>been</w:t>
      </w:r>
      <w:r>
        <w:rPr>
          <w:spacing w:val="-10"/>
          <w:w w:val="105"/>
        </w:rPr>
        <w:t> </w:t>
      </w:r>
      <w:r>
        <w:rPr>
          <w:w w:val="105"/>
        </w:rPr>
        <w:t>fully</w:t>
      </w:r>
      <w:r>
        <w:rPr>
          <w:spacing w:val="-10"/>
          <w:w w:val="105"/>
        </w:rPr>
        <w:t> </w:t>
      </w:r>
      <w:r>
        <w:rPr>
          <w:w w:val="105"/>
        </w:rPr>
        <w:t>disbursed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sanctioned</w:t>
      </w:r>
      <w:r>
        <w:rPr>
          <w:spacing w:val="-10"/>
          <w:w w:val="105"/>
        </w:rPr>
        <w:t> </w:t>
      </w:r>
      <w:r>
        <w:rPr>
          <w:w w:val="105"/>
        </w:rPr>
        <w:t>limits</w:t>
      </w:r>
      <w:r>
        <w:rPr>
          <w:spacing w:val="-11"/>
          <w:w w:val="105"/>
        </w:rPr>
        <w:t> </w:t>
      </w:r>
      <w:r>
        <w:rPr>
          <w:w w:val="105"/>
        </w:rPr>
        <w:t>where</w:t>
      </w:r>
      <w:r>
        <w:rPr>
          <w:spacing w:val="-10"/>
          <w:w w:val="105"/>
        </w:rPr>
        <w:t> </w:t>
      </w:r>
      <w:r>
        <w:rPr>
          <w:w w:val="105"/>
        </w:rPr>
        <w:t>loans</w:t>
      </w:r>
      <w:r>
        <w:rPr>
          <w:spacing w:val="-10"/>
          <w:w w:val="105"/>
        </w:rPr>
        <w:t> </w:t>
      </w:r>
      <w:r>
        <w:rPr>
          <w:w w:val="105"/>
        </w:rPr>
        <w:t>have</w:t>
      </w:r>
      <w:r>
        <w:rPr>
          <w:spacing w:val="-10"/>
          <w:w w:val="105"/>
        </w:rPr>
        <w:t> </w:t>
      </w:r>
      <w:r>
        <w:rPr>
          <w:w w:val="105"/>
        </w:rPr>
        <w:t>been</w:t>
      </w:r>
      <w:r>
        <w:rPr>
          <w:spacing w:val="-71"/>
          <w:w w:val="105"/>
        </w:rPr>
        <w:t> </w:t>
      </w:r>
      <w:r>
        <w:rPr>
          <w:w w:val="105"/>
        </w:rPr>
        <w:t>partly</w:t>
      </w:r>
      <w:r>
        <w:rPr>
          <w:spacing w:val="1"/>
          <w:w w:val="105"/>
        </w:rPr>
        <w:t> </w:t>
      </w:r>
      <w:r>
        <w:rPr>
          <w:w w:val="105"/>
        </w:rPr>
        <w:t>disbursed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undisbursed.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compile</w:t>
      </w:r>
      <w:r>
        <w:rPr>
          <w:spacing w:val="1"/>
          <w:w w:val="105"/>
        </w:rPr>
        <w:t> </w:t>
      </w:r>
      <w:r>
        <w:rPr>
          <w:w w:val="105"/>
        </w:rPr>
        <w:t>asset-class-wise,</w:t>
      </w:r>
      <w:r>
        <w:rPr>
          <w:spacing w:val="1"/>
          <w:w w:val="105"/>
        </w:rPr>
        <w:t> </w:t>
      </w:r>
      <w:r>
        <w:rPr>
          <w:w w:val="105"/>
        </w:rPr>
        <w:t>portfolio-wise,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risk-grade-wise</w:t>
      </w:r>
      <w:r>
        <w:rPr>
          <w:spacing w:val="-18"/>
          <w:w w:val="105"/>
        </w:rPr>
        <w:t> </w:t>
      </w:r>
      <w:r>
        <w:rPr>
          <w:w w:val="105"/>
        </w:rPr>
        <w:t>data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8"/>
          <w:w w:val="105"/>
        </w:rPr>
        <w:t> </w:t>
      </w:r>
      <w:r>
        <w:rPr>
          <w:w w:val="105"/>
        </w:rPr>
        <w:t>EAD</w:t>
      </w:r>
      <w:r>
        <w:rPr>
          <w:spacing w:val="-19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respect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medium-and</w:t>
      </w:r>
      <w:r>
        <w:rPr>
          <w:spacing w:val="-18"/>
          <w:w w:val="105"/>
        </w:rPr>
        <w:t> </w:t>
      </w:r>
      <w:r>
        <w:rPr>
          <w:w w:val="105"/>
        </w:rPr>
        <w:t>long-</w:t>
      </w:r>
      <w:r>
        <w:rPr>
          <w:spacing w:val="-72"/>
          <w:w w:val="105"/>
        </w:rPr>
        <w:t> </w:t>
      </w:r>
      <w:r>
        <w:rPr>
          <w:w w:val="105"/>
        </w:rPr>
        <w:t>term</w:t>
      </w:r>
      <w:r>
        <w:rPr>
          <w:spacing w:val="-3"/>
          <w:w w:val="105"/>
        </w:rPr>
        <w:t> </w:t>
      </w:r>
      <w:r>
        <w:rPr>
          <w:w w:val="105"/>
        </w:rPr>
        <w:t>loans.</w:t>
      </w:r>
    </w:p>
    <w:p>
      <w:pPr>
        <w:pStyle w:val="BodyText"/>
        <w:spacing w:line="256" w:lineRule="auto" w:before="44"/>
        <w:ind w:right="118" w:firstLine="230"/>
      </w:pPr>
      <w:r>
        <w:rPr>
          <w:w w:val="105"/>
        </w:rPr>
        <w:t>The second segment relates to exposures by way of subscription by banks to</w:t>
      </w:r>
      <w:r>
        <w:rPr>
          <w:spacing w:val="1"/>
          <w:w w:val="105"/>
        </w:rPr>
        <w:t> </w:t>
      </w:r>
      <w:r>
        <w:rPr>
          <w:w w:val="105"/>
        </w:rPr>
        <w:t>the bonds and debentures issued by companies, which are regarded as credit</w:t>
      </w:r>
      <w:r>
        <w:rPr>
          <w:spacing w:val="1"/>
          <w:w w:val="105"/>
        </w:rPr>
        <w:t> </w:t>
      </w:r>
      <w:r>
        <w:rPr>
          <w:w w:val="105"/>
        </w:rPr>
        <w:t>substitutes.</w:t>
      </w:r>
      <w:r>
        <w:rPr>
          <w:spacing w:val="-18"/>
          <w:w w:val="105"/>
        </w:rPr>
        <w:t> </w:t>
      </w:r>
      <w:r>
        <w:rPr>
          <w:w w:val="105"/>
        </w:rPr>
        <w:t>These</w:t>
      </w:r>
      <w:r>
        <w:rPr>
          <w:spacing w:val="-17"/>
          <w:w w:val="105"/>
        </w:rPr>
        <w:t> </w:t>
      </w:r>
      <w:r>
        <w:rPr>
          <w:w w:val="105"/>
        </w:rPr>
        <w:t>financial</w:t>
      </w:r>
      <w:r>
        <w:rPr>
          <w:spacing w:val="-17"/>
          <w:w w:val="105"/>
        </w:rPr>
        <w:t> </w:t>
      </w:r>
      <w:r>
        <w:rPr>
          <w:w w:val="105"/>
        </w:rPr>
        <w:t>instruments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issued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various</w:t>
      </w:r>
      <w:r>
        <w:rPr>
          <w:spacing w:val="-17"/>
          <w:w w:val="105"/>
        </w:rPr>
        <w:t> </w:t>
      </w:r>
      <w:r>
        <w:rPr>
          <w:w w:val="105"/>
        </w:rPr>
        <w:t>maturities,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principal together with the unpaid interest is payable on the maturity date. It is</w:t>
      </w:r>
      <w:r>
        <w:rPr>
          <w:spacing w:val="1"/>
          <w:w w:val="105"/>
        </w:rPr>
        <w:t> </w:t>
      </w:r>
      <w:r>
        <w:rPr>
          <w:w w:val="105"/>
        </w:rPr>
        <w:t>reasonable to assume that the maturity values of the bonds and debentures will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EAD.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respect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investments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other</w:t>
      </w:r>
      <w:r>
        <w:rPr>
          <w:spacing w:val="-14"/>
          <w:w w:val="105"/>
        </w:rPr>
        <w:t> </w:t>
      </w:r>
      <w:r>
        <w:rPr>
          <w:w w:val="105"/>
        </w:rPr>
        <w:t>types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financial</w:t>
      </w:r>
      <w:r>
        <w:rPr>
          <w:spacing w:val="-14"/>
          <w:w w:val="105"/>
        </w:rPr>
        <w:t> </w:t>
      </w:r>
      <w:r>
        <w:rPr>
          <w:w w:val="105"/>
        </w:rPr>
        <w:t>instruments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placements</w:t>
      </w:r>
      <w:r>
        <w:rPr>
          <w:spacing w:val="1"/>
          <w:w w:val="105"/>
        </w:rPr>
        <w:t> </w:t>
      </w:r>
      <w:r>
        <w:rPr>
          <w:w w:val="105"/>
        </w:rPr>
        <w:t>(Treasury</w:t>
      </w:r>
      <w:r>
        <w:rPr>
          <w:spacing w:val="1"/>
          <w:w w:val="105"/>
        </w:rPr>
        <w:t> </w:t>
      </w:r>
      <w:r>
        <w:rPr>
          <w:w w:val="105"/>
        </w:rPr>
        <w:t>bills,</w:t>
      </w:r>
      <w:r>
        <w:rPr>
          <w:spacing w:val="1"/>
          <w:w w:val="105"/>
        </w:rPr>
        <w:t> </w:t>
      </w:r>
      <w:r>
        <w:rPr>
          <w:w w:val="105"/>
        </w:rPr>
        <w:t>securities,</w:t>
      </w:r>
      <w:r>
        <w:rPr>
          <w:spacing w:val="1"/>
          <w:w w:val="105"/>
        </w:rPr>
        <w:t> </w:t>
      </w:r>
      <w:r>
        <w:rPr>
          <w:w w:val="105"/>
        </w:rPr>
        <w:t>equities,</w:t>
      </w:r>
      <w:r>
        <w:rPr>
          <w:spacing w:val="1"/>
          <w:w w:val="105"/>
        </w:rPr>
        <w:t> </w:t>
      </w:r>
      <w:r>
        <w:rPr>
          <w:w w:val="105"/>
        </w:rPr>
        <w:t>commercial</w:t>
      </w:r>
      <w:r>
        <w:rPr>
          <w:spacing w:val="1"/>
          <w:w w:val="105"/>
        </w:rPr>
        <w:t> </w:t>
      </w:r>
      <w:r>
        <w:rPr>
          <w:w w:val="105"/>
        </w:rPr>
        <w:t>papers,</w:t>
      </w:r>
      <w:r>
        <w:rPr>
          <w:spacing w:val="1"/>
          <w:w w:val="105"/>
        </w:rPr>
        <w:t> </w:t>
      </w:r>
      <w:r>
        <w:rPr>
          <w:w w:val="105"/>
        </w:rPr>
        <w:t>money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-13"/>
          <w:w w:val="105"/>
        </w:rPr>
        <w:t> </w:t>
      </w:r>
      <w:r>
        <w:rPr>
          <w:w w:val="105"/>
        </w:rPr>
        <w:t>placements,</w:t>
      </w:r>
      <w:r>
        <w:rPr>
          <w:spacing w:val="-11"/>
          <w:w w:val="105"/>
        </w:rPr>
        <w:t> </w:t>
      </w:r>
      <w:r>
        <w:rPr>
          <w:w w:val="105"/>
        </w:rPr>
        <w:t>etc.)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involve</w:t>
      </w:r>
      <w:r>
        <w:rPr>
          <w:spacing w:val="-11"/>
          <w:w w:val="105"/>
        </w:rPr>
        <w:t> </w:t>
      </w:r>
      <w:r>
        <w:rPr>
          <w:w w:val="105"/>
        </w:rPr>
        <w:t>counterparty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risk,</w:t>
      </w:r>
      <w:r>
        <w:rPr>
          <w:spacing w:val="-11"/>
          <w:w w:val="105"/>
        </w:rPr>
        <w:t> </w:t>
      </w:r>
      <w:r>
        <w:rPr>
          <w:w w:val="105"/>
        </w:rPr>
        <w:t>EAD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taken</w:t>
      </w:r>
      <w:r>
        <w:rPr>
          <w:spacing w:val="-71"/>
          <w:w w:val="105"/>
        </w:rPr>
        <w:t> </w:t>
      </w:r>
      <w:r>
        <w:rPr>
          <w:w w:val="105"/>
        </w:rPr>
        <w:t>as the higher of the face value or the book value. Banks should make a separate</w:t>
      </w:r>
      <w:r>
        <w:rPr>
          <w:spacing w:val="-71"/>
          <w:w w:val="105"/>
        </w:rPr>
        <w:t> </w:t>
      </w:r>
      <w:r>
        <w:rPr>
          <w:w w:val="105"/>
        </w:rPr>
        <w:t>estimate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EAD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respect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investment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involves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41"/>
        <w:ind w:right="119" w:firstLine="230"/>
      </w:pP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respect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third</w:t>
      </w:r>
      <w:r>
        <w:rPr>
          <w:spacing w:val="1"/>
          <w:w w:val="105"/>
        </w:rPr>
        <w:t> </w:t>
      </w:r>
      <w:r>
        <w:rPr>
          <w:w w:val="105"/>
        </w:rPr>
        <w:t>segment</w:t>
      </w:r>
      <w:r>
        <w:rPr>
          <w:spacing w:val="1"/>
          <w:w w:val="105"/>
        </w:rPr>
        <w:t> </w:t>
      </w:r>
      <w:r>
        <w:rPr>
          <w:w w:val="105"/>
        </w:rPr>
        <w:t>relating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off-balance-sheet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facilities/commitments, banks should also separately estimate the EAD. The</w:t>
      </w:r>
      <w:r>
        <w:rPr>
          <w:spacing w:val="1"/>
          <w:w w:val="105"/>
        </w:rPr>
        <w:t> </w:t>
      </w:r>
      <w:r>
        <w:rPr>
          <w:w w:val="105"/>
        </w:rPr>
        <w:t>New Basel Capital Accord allows banks to calculate EAD on off-balance-sheet</w:t>
      </w:r>
      <w:r>
        <w:rPr>
          <w:spacing w:val="-71"/>
          <w:w w:val="105"/>
        </w:rPr>
        <w:t> </w:t>
      </w:r>
      <w:r>
        <w:rPr>
          <w:w w:val="105"/>
        </w:rPr>
        <w:t>items as the committed but undrawn exposure amount multiplied by credit</w:t>
      </w:r>
      <w:r>
        <w:rPr>
          <w:spacing w:val="1"/>
          <w:w w:val="105"/>
        </w:rPr>
        <w:t> </w:t>
      </w:r>
      <w:r>
        <w:rPr>
          <w:w w:val="105"/>
        </w:rPr>
        <w:t>conversion</w:t>
      </w:r>
      <w:r>
        <w:rPr>
          <w:spacing w:val="-11"/>
          <w:w w:val="105"/>
        </w:rPr>
        <w:t> </w:t>
      </w:r>
      <w:r>
        <w:rPr>
          <w:w w:val="105"/>
        </w:rPr>
        <w:t>factors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estimated</w:t>
      </w:r>
      <w:r>
        <w:rPr>
          <w:spacing w:val="-11"/>
          <w:w w:val="105"/>
        </w:rPr>
        <w:t> </w:t>
      </w:r>
      <w:r>
        <w:rPr>
          <w:w w:val="105"/>
        </w:rPr>
        <w:t>either</w:t>
      </w:r>
      <w:r>
        <w:rPr>
          <w:spacing w:val="-10"/>
          <w:w w:val="105"/>
        </w:rPr>
        <w:t> </w:t>
      </w:r>
      <w:r>
        <w:rPr>
          <w:w w:val="105"/>
        </w:rPr>
        <w:t>under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foundation</w:t>
      </w:r>
      <w:r>
        <w:rPr>
          <w:spacing w:val="-11"/>
          <w:w w:val="105"/>
        </w:rPr>
        <w:t> </w:t>
      </w:r>
      <w:r>
        <w:rPr>
          <w:w w:val="105"/>
        </w:rPr>
        <w:t>approach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advanced</w:t>
      </w:r>
      <w:r>
        <w:rPr>
          <w:spacing w:val="-14"/>
          <w:w w:val="105"/>
        </w:rPr>
        <w:t> </w:t>
      </w:r>
      <w:r>
        <w:rPr>
          <w:w w:val="105"/>
        </w:rPr>
        <w:t>approach.</w:t>
      </w:r>
      <w:r>
        <w:rPr>
          <w:spacing w:val="-14"/>
          <w:w w:val="105"/>
        </w:rPr>
        <w:t> </w:t>
      </w:r>
      <w:r>
        <w:rPr>
          <w:w w:val="105"/>
        </w:rPr>
        <w:t>Under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foundation</w:t>
      </w:r>
      <w:r>
        <w:rPr>
          <w:spacing w:val="-14"/>
          <w:w w:val="105"/>
        </w:rPr>
        <w:t> </w:t>
      </w:r>
      <w:r>
        <w:rPr>
          <w:w w:val="105"/>
        </w:rPr>
        <w:t>approach,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types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instruments</w:t>
      </w:r>
      <w:r>
        <w:rPr>
          <w:spacing w:val="-71"/>
          <w:w w:val="105"/>
        </w:rPr>
        <w:t> </w:t>
      </w:r>
      <w:r>
        <w:rPr>
          <w:w w:val="105"/>
        </w:rPr>
        <w:t>and the credit conversion factors applied to them will be the same as applicable</w:t>
      </w:r>
      <w:r>
        <w:rPr>
          <w:spacing w:val="-71"/>
          <w:w w:val="105"/>
        </w:rPr>
        <w:t> </w:t>
      </w:r>
      <w:r>
        <w:rPr>
          <w:w w:val="105"/>
        </w:rPr>
        <w:t>under the standardized approach, except in respect to commitments, financial</w:t>
      </w:r>
      <w:r>
        <w:rPr>
          <w:spacing w:val="1"/>
          <w:w w:val="105"/>
        </w:rPr>
        <w:t> </w:t>
      </w:r>
      <w:r>
        <w:rPr>
          <w:w w:val="105"/>
        </w:rPr>
        <w:t>guarantees, sale, and repurchase agreements with recourse, for which a credit</w:t>
      </w:r>
      <w:r>
        <w:rPr>
          <w:spacing w:val="1"/>
          <w:w w:val="105"/>
        </w:rPr>
        <w:t> </w:t>
      </w:r>
      <w:r>
        <w:rPr>
          <w:w w:val="105"/>
        </w:rPr>
        <w:t>conversion factor at 75 percent will be applicable irrespective of the maturity,</w:t>
      </w:r>
      <w:r>
        <w:rPr>
          <w:spacing w:val="1"/>
          <w:w w:val="105"/>
        </w:rPr>
        <w:t> </w:t>
      </w:r>
      <w:r>
        <w:rPr>
          <w:w w:val="105"/>
        </w:rPr>
        <w:t>excluding</w:t>
      </w:r>
      <w:r>
        <w:rPr>
          <w:spacing w:val="-12"/>
          <w:w w:val="105"/>
        </w:rPr>
        <w:t> </w:t>
      </w:r>
      <w:r>
        <w:rPr>
          <w:w w:val="105"/>
        </w:rPr>
        <w:t>facilities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unconditionally</w:t>
      </w:r>
      <w:r>
        <w:rPr>
          <w:spacing w:val="-11"/>
          <w:w w:val="105"/>
        </w:rPr>
        <w:t> </w:t>
      </w:r>
      <w:r>
        <w:rPr>
          <w:w w:val="105"/>
        </w:rPr>
        <w:t>cancellable</w:t>
      </w:r>
      <w:r>
        <w:rPr>
          <w:spacing w:val="-12"/>
          <w:w w:val="105"/>
        </w:rPr>
        <w:t> </w:t>
      </w:r>
      <w:r>
        <w:rPr>
          <w:w w:val="105"/>
        </w:rPr>
        <w:t>(see</w:t>
      </w:r>
      <w:r>
        <w:rPr>
          <w:spacing w:val="-12"/>
          <w:w w:val="105"/>
        </w:rPr>
        <w:t> </w:t>
      </w:r>
      <w:r>
        <w:rPr>
          <w:w w:val="105"/>
        </w:rPr>
        <w:t>paragraphs</w:t>
      </w:r>
      <w:r>
        <w:rPr>
          <w:spacing w:val="-11"/>
          <w:w w:val="105"/>
        </w:rPr>
        <w:t> </w:t>
      </w:r>
      <w:r>
        <w:rPr>
          <w:w w:val="105"/>
        </w:rPr>
        <w:t>311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312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New</w:t>
      </w:r>
      <w:r>
        <w:rPr>
          <w:spacing w:val="22"/>
          <w:w w:val="105"/>
        </w:rPr>
        <w:t> </w:t>
      </w:r>
      <w:r>
        <w:rPr>
          <w:w w:val="105"/>
        </w:rPr>
        <w:t>Accord).</w:t>
      </w:r>
      <w:r>
        <w:rPr>
          <w:spacing w:val="23"/>
          <w:w w:val="105"/>
        </w:rPr>
        <w:t> </w:t>
      </w:r>
      <w:r>
        <w:rPr>
          <w:w w:val="105"/>
        </w:rPr>
        <w:t>Banks</w:t>
      </w:r>
      <w:r>
        <w:rPr>
          <w:spacing w:val="23"/>
          <w:w w:val="105"/>
        </w:rPr>
        <w:t> </w:t>
      </w:r>
      <w:r>
        <w:rPr>
          <w:w w:val="105"/>
        </w:rPr>
        <w:t>can</w:t>
      </w:r>
      <w:r>
        <w:rPr>
          <w:spacing w:val="23"/>
          <w:w w:val="105"/>
        </w:rPr>
        <w:t> </w:t>
      </w:r>
      <w:r>
        <w:rPr>
          <w:w w:val="105"/>
        </w:rPr>
        <w:t>either</w:t>
      </w:r>
      <w:r>
        <w:rPr>
          <w:spacing w:val="22"/>
          <w:w w:val="105"/>
        </w:rPr>
        <w:t> </w:t>
      </w:r>
      <w:r>
        <w:rPr>
          <w:w w:val="105"/>
        </w:rPr>
        <w:t>follow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foundation</w:t>
      </w:r>
      <w:r>
        <w:rPr>
          <w:spacing w:val="23"/>
          <w:w w:val="105"/>
        </w:rPr>
        <w:t> </w:t>
      </w:r>
      <w:r>
        <w:rPr>
          <w:w w:val="105"/>
        </w:rPr>
        <w:t>approach</w:t>
      </w:r>
      <w:r>
        <w:rPr>
          <w:spacing w:val="22"/>
          <w:w w:val="105"/>
        </w:rPr>
        <w:t> </w:t>
      </w:r>
      <w:r>
        <w:rPr>
          <w:w w:val="105"/>
        </w:rPr>
        <w:t>or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1"/>
      </w:pP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estimates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conversion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advanced</w:t>
      </w:r>
      <w:r>
        <w:rPr>
          <w:spacing w:val="1"/>
          <w:w w:val="105"/>
        </w:rPr>
        <w:t> </w:t>
      </w:r>
      <w:r>
        <w:rPr>
          <w:w w:val="105"/>
        </w:rPr>
        <w:t>approach,</w:t>
      </w:r>
      <w:r>
        <w:rPr>
          <w:spacing w:val="1"/>
          <w:w w:val="105"/>
        </w:rPr>
        <w:t> </w:t>
      </w:r>
      <w:r>
        <w:rPr>
          <w:w w:val="105"/>
        </w:rPr>
        <w:t>except</w:t>
      </w:r>
      <w:r>
        <w:rPr>
          <w:spacing w:val="1"/>
          <w:w w:val="105"/>
        </w:rPr>
        <w:t> </w:t>
      </w:r>
      <w:r>
        <w:rPr>
          <w:w w:val="105"/>
        </w:rPr>
        <w:t>those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1"/>
          <w:w w:val="105"/>
        </w:rPr>
        <w:t> </w:t>
      </w:r>
      <w:r>
        <w:rPr>
          <w:w w:val="105"/>
        </w:rPr>
        <w:t>100</w:t>
      </w:r>
      <w:r>
        <w:rPr>
          <w:spacing w:val="1"/>
          <w:w w:val="105"/>
        </w:rPr>
        <w:t> </w:t>
      </w:r>
      <w:r>
        <w:rPr>
          <w:w w:val="105"/>
        </w:rPr>
        <w:t>percent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conversion</w:t>
      </w:r>
      <w:r>
        <w:rPr>
          <w:spacing w:val="1"/>
          <w:w w:val="105"/>
        </w:rPr>
        <w:t> </w:t>
      </w:r>
      <w:r>
        <w:rPr>
          <w:w w:val="105"/>
        </w:rPr>
        <w:t>factors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applicable under the foundation approach, for each facility type like letters of</w:t>
      </w:r>
      <w:r>
        <w:rPr>
          <w:spacing w:val="1"/>
          <w:w w:val="105"/>
        </w:rPr>
        <w:t> </w:t>
      </w:r>
      <w:r>
        <w:rPr>
          <w:w w:val="105"/>
        </w:rPr>
        <w:t>credit,</w:t>
      </w:r>
      <w:r>
        <w:rPr>
          <w:spacing w:val="-17"/>
          <w:w w:val="105"/>
        </w:rPr>
        <w:t> </w:t>
      </w:r>
      <w:r>
        <w:rPr>
          <w:w w:val="105"/>
        </w:rPr>
        <w:t>commitments,</w:t>
      </w:r>
      <w:r>
        <w:rPr>
          <w:spacing w:val="-16"/>
          <w:w w:val="105"/>
        </w:rPr>
        <w:t> </w:t>
      </w:r>
      <w:r>
        <w:rPr>
          <w:w w:val="105"/>
        </w:rPr>
        <w:t>financial</w:t>
      </w:r>
      <w:r>
        <w:rPr>
          <w:spacing w:val="-16"/>
          <w:w w:val="105"/>
        </w:rPr>
        <w:t> </w:t>
      </w:r>
      <w:r>
        <w:rPr>
          <w:w w:val="105"/>
        </w:rPr>
        <w:t>guarantees,</w:t>
      </w:r>
      <w:r>
        <w:rPr>
          <w:spacing w:val="-16"/>
          <w:w w:val="105"/>
        </w:rPr>
        <w:t> </w:t>
      </w:r>
      <w:r>
        <w:rPr>
          <w:w w:val="105"/>
        </w:rPr>
        <w:t>sale,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repurchase</w:t>
      </w:r>
      <w:r>
        <w:rPr>
          <w:spacing w:val="-16"/>
          <w:w w:val="105"/>
        </w:rPr>
        <w:t> </w:t>
      </w:r>
      <w:r>
        <w:rPr>
          <w:w w:val="105"/>
        </w:rPr>
        <w:t>agreements</w:t>
      </w:r>
      <w:r>
        <w:rPr>
          <w:spacing w:val="-16"/>
          <w:w w:val="105"/>
        </w:rPr>
        <w:t> </w:t>
      </w:r>
      <w:r>
        <w:rPr>
          <w:w w:val="105"/>
        </w:rPr>
        <w:t>with</w:t>
      </w:r>
      <w:r>
        <w:rPr>
          <w:spacing w:val="-71"/>
          <w:w w:val="105"/>
        </w:rPr>
        <w:t> </w:t>
      </w:r>
      <w:r>
        <w:rPr>
          <w:w w:val="105"/>
        </w:rPr>
        <w:t>recourse, subject to meeting certain minimum requirements specified under the</w:t>
      </w:r>
      <w:r>
        <w:rPr>
          <w:spacing w:val="-71"/>
          <w:w w:val="105"/>
        </w:rPr>
        <w:t> </w:t>
      </w:r>
      <w:r>
        <w:rPr>
          <w:w w:val="105"/>
        </w:rPr>
        <w:t>New</w:t>
      </w:r>
      <w:r>
        <w:rPr>
          <w:spacing w:val="-7"/>
          <w:w w:val="105"/>
        </w:rPr>
        <w:t> </w:t>
      </w:r>
      <w:r>
        <w:rPr>
          <w:w w:val="105"/>
        </w:rPr>
        <w:t>Accord</w:t>
      </w:r>
      <w:r>
        <w:rPr>
          <w:spacing w:val="-7"/>
          <w:w w:val="105"/>
        </w:rPr>
        <w:t> </w:t>
      </w:r>
      <w:r>
        <w:rPr>
          <w:w w:val="105"/>
        </w:rPr>
        <w:t>(see</w:t>
      </w:r>
      <w:r>
        <w:rPr>
          <w:spacing w:val="-7"/>
          <w:w w:val="105"/>
        </w:rPr>
        <w:t> </w:t>
      </w:r>
      <w:r>
        <w:rPr>
          <w:w w:val="105"/>
        </w:rPr>
        <w:t>paragraphs</w:t>
      </w:r>
      <w:r>
        <w:rPr>
          <w:spacing w:val="-6"/>
          <w:w w:val="105"/>
        </w:rPr>
        <w:t> </w:t>
      </w:r>
      <w:r>
        <w:rPr>
          <w:w w:val="105"/>
        </w:rPr>
        <w:t>474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479).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purpose</w:t>
      </w:r>
      <w:r>
        <w:rPr>
          <w:spacing w:val="-6"/>
          <w:w w:val="105"/>
        </w:rPr>
        <w:t> </w:t>
      </w:r>
      <w:r>
        <w:rPr>
          <w:w w:val="105"/>
        </w:rPr>
        <w:t>banks</w:t>
      </w:r>
      <w:r>
        <w:rPr>
          <w:spacing w:val="-7"/>
          <w:w w:val="105"/>
        </w:rPr>
        <w:t> </w:t>
      </w:r>
      <w:r>
        <w:rPr>
          <w:w w:val="105"/>
        </w:rPr>
        <w:t>must</w:t>
      </w:r>
      <w:r>
        <w:rPr>
          <w:spacing w:val="-6"/>
          <w:w w:val="105"/>
        </w:rPr>
        <w:t> </w:t>
      </w:r>
      <w:r>
        <w:rPr>
          <w:w w:val="105"/>
        </w:rPr>
        <w:t>establish</w:t>
      </w:r>
      <w:r>
        <w:rPr>
          <w:spacing w:val="-71"/>
          <w:w w:val="105"/>
        </w:rPr>
        <w:t> </w:t>
      </w:r>
      <w:r>
        <w:rPr>
          <w:w w:val="105"/>
        </w:rPr>
        <w:t>adequate systems and procedures to calculate EAD in respect to off-balance-</w:t>
      </w:r>
      <w:r>
        <w:rPr>
          <w:spacing w:val="1"/>
          <w:w w:val="105"/>
        </w:rPr>
        <w:t> </w:t>
      </w:r>
      <w:r>
        <w:rPr>
          <w:w w:val="105"/>
        </w:rPr>
        <w:t>sheet</w:t>
      </w:r>
      <w:r>
        <w:rPr>
          <w:spacing w:val="-16"/>
          <w:w w:val="105"/>
        </w:rPr>
        <w:t> </w:t>
      </w:r>
      <w:r>
        <w:rPr>
          <w:w w:val="105"/>
        </w:rPr>
        <w:t>items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acceptable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</w:t>
      </w:r>
      <w:r>
        <w:rPr>
          <w:spacing w:val="-14"/>
          <w:w w:val="105"/>
        </w:rPr>
        <w:t> </w:t>
      </w:r>
      <w:r>
        <w:rPr>
          <w:w w:val="105"/>
        </w:rPr>
        <w:t>supervisor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external</w:t>
      </w:r>
      <w:r>
        <w:rPr>
          <w:spacing w:val="-15"/>
          <w:w w:val="105"/>
        </w:rPr>
        <w:t> </w:t>
      </w:r>
      <w:r>
        <w:rPr>
          <w:w w:val="105"/>
        </w:rPr>
        <w:t>auditors.</w:t>
      </w:r>
    </w:p>
    <w:p>
      <w:pPr>
        <w:pStyle w:val="BodyText"/>
        <w:spacing w:line="256" w:lineRule="auto" w:before="37"/>
        <w:ind w:right="119" w:firstLine="230"/>
      </w:pPr>
      <w:r>
        <w:rPr>
          <w:w w:val="105"/>
        </w:rPr>
        <w:t>The</w:t>
      </w:r>
      <w:r>
        <w:rPr>
          <w:spacing w:val="68"/>
          <w:w w:val="105"/>
        </w:rPr>
        <w:t> </w:t>
      </w:r>
      <w:r>
        <w:rPr>
          <w:w w:val="105"/>
        </w:rPr>
        <w:t>fourth</w:t>
      </w:r>
      <w:r>
        <w:rPr>
          <w:spacing w:val="69"/>
          <w:w w:val="105"/>
        </w:rPr>
        <w:t> </w:t>
      </w:r>
      <w:r>
        <w:rPr>
          <w:w w:val="105"/>
        </w:rPr>
        <w:t>segment</w:t>
      </w:r>
      <w:r>
        <w:rPr>
          <w:spacing w:val="69"/>
          <w:w w:val="105"/>
        </w:rPr>
        <w:t> </w:t>
      </w:r>
      <w:r>
        <w:rPr>
          <w:w w:val="105"/>
        </w:rPr>
        <w:t>relates</w:t>
      </w:r>
      <w:r>
        <w:rPr>
          <w:spacing w:val="68"/>
          <w:w w:val="105"/>
        </w:rPr>
        <w:t> </w:t>
      </w:r>
      <w:r>
        <w:rPr>
          <w:w w:val="105"/>
        </w:rPr>
        <w:t>to</w:t>
      </w:r>
      <w:r>
        <w:rPr>
          <w:spacing w:val="69"/>
          <w:w w:val="105"/>
        </w:rPr>
        <w:t> </w:t>
      </w:r>
      <w:r>
        <w:rPr>
          <w:w w:val="105"/>
        </w:rPr>
        <w:t>counterparty</w:t>
      </w:r>
      <w:r>
        <w:rPr>
          <w:spacing w:val="69"/>
          <w:w w:val="105"/>
        </w:rPr>
        <w:t> </w:t>
      </w:r>
      <w:r>
        <w:rPr>
          <w:w w:val="105"/>
        </w:rPr>
        <w:t>risk</w:t>
      </w:r>
      <w:r>
        <w:rPr>
          <w:spacing w:val="68"/>
          <w:w w:val="105"/>
        </w:rPr>
        <w:t> </w:t>
      </w:r>
      <w:r>
        <w:rPr>
          <w:w w:val="105"/>
        </w:rPr>
        <w:t>arising</w:t>
      </w:r>
      <w:r>
        <w:rPr>
          <w:spacing w:val="69"/>
          <w:w w:val="105"/>
        </w:rPr>
        <w:t> </w:t>
      </w:r>
      <w:r>
        <w:rPr>
          <w:w w:val="105"/>
        </w:rPr>
        <w:t>out</w:t>
      </w:r>
      <w:r>
        <w:rPr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derivative</w:t>
      </w:r>
      <w:r>
        <w:rPr>
          <w:spacing w:val="-72"/>
          <w:w w:val="105"/>
        </w:rPr>
        <w:t> </w:t>
      </w:r>
      <w:r>
        <w:rPr>
          <w:w w:val="105"/>
        </w:rPr>
        <w:t>exposures. The longer the tenor of the contract for derivative instruments, the</w:t>
      </w:r>
      <w:r>
        <w:rPr>
          <w:spacing w:val="1"/>
          <w:w w:val="105"/>
        </w:rPr>
        <w:t> </w:t>
      </w:r>
      <w:r>
        <w:rPr>
          <w:w w:val="105"/>
        </w:rPr>
        <w:t>greater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risk.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estimation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EAD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derivative</w:t>
      </w:r>
      <w:r>
        <w:rPr>
          <w:spacing w:val="-6"/>
          <w:w w:val="105"/>
        </w:rPr>
        <w:t> </w:t>
      </w:r>
      <w:r>
        <w:rPr>
          <w:w w:val="105"/>
        </w:rPr>
        <w:t>transactions,</w:t>
      </w:r>
      <w:r>
        <w:rPr>
          <w:spacing w:val="-72"/>
          <w:w w:val="105"/>
        </w:rPr>
        <w:t> </w:t>
      </w:r>
      <w:r>
        <w:rPr>
          <w:w w:val="105"/>
        </w:rPr>
        <w:t>banks may ignore the derivative contracts that are outstanding with a central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-5"/>
          <w:w w:val="105"/>
        </w:rPr>
        <w:t> </w:t>
      </w:r>
      <w:r>
        <w:rPr>
          <w:w w:val="105"/>
        </w:rPr>
        <w:t>(e.g.,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clearing</w:t>
      </w:r>
      <w:r>
        <w:rPr>
          <w:spacing w:val="-5"/>
          <w:w w:val="105"/>
        </w:rPr>
        <w:t> </w:t>
      </w:r>
      <w:r>
        <w:rPr>
          <w:w w:val="105"/>
        </w:rPr>
        <w:t>house),</w:t>
      </w:r>
      <w:r>
        <w:rPr>
          <w:spacing w:val="-5"/>
          <w:w w:val="105"/>
        </w:rPr>
        <w:t> </w:t>
      </w:r>
      <w:r>
        <w:rPr>
          <w:w w:val="105"/>
        </w:rPr>
        <w:t>excluding</w:t>
      </w:r>
      <w:r>
        <w:rPr>
          <w:spacing w:val="-5"/>
          <w:w w:val="105"/>
        </w:rPr>
        <w:t> </w:t>
      </w:r>
      <w:r>
        <w:rPr>
          <w:w w:val="105"/>
        </w:rPr>
        <w:t>those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been</w:t>
      </w:r>
      <w:r>
        <w:rPr>
          <w:spacing w:val="-5"/>
          <w:w w:val="105"/>
        </w:rPr>
        <w:t> </w:t>
      </w:r>
      <w:r>
        <w:rPr>
          <w:w w:val="105"/>
        </w:rPr>
        <w:t>rejected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71"/>
          <w:w w:val="105"/>
        </w:rPr>
        <w:t> </w:t>
      </w:r>
      <w:r>
        <w:rPr>
          <w:w w:val="105"/>
        </w:rPr>
        <w:t>the latter. The bank can make an estimate of EAD for OTC derivative contracts</w:t>
      </w:r>
      <w:r>
        <w:rPr>
          <w:spacing w:val="-71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basis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current</w:t>
      </w:r>
      <w:r>
        <w:rPr>
          <w:spacing w:val="-5"/>
          <w:w w:val="105"/>
        </w:rPr>
        <w:t> </w:t>
      </w:r>
      <w:r>
        <w:rPr>
          <w:w w:val="105"/>
        </w:rPr>
        <w:t>exposure</w:t>
      </w:r>
      <w:r>
        <w:rPr>
          <w:spacing w:val="-4"/>
          <w:w w:val="105"/>
        </w:rPr>
        <w:t> </w:t>
      </w:r>
      <w:r>
        <w:rPr>
          <w:w w:val="105"/>
        </w:rPr>
        <w:t>method</w:t>
      </w:r>
      <w:r>
        <w:rPr>
          <w:spacing w:val="-5"/>
          <w:w w:val="105"/>
        </w:rPr>
        <w:t> </w:t>
      </w:r>
      <w:r>
        <w:rPr>
          <w:w w:val="105"/>
        </w:rPr>
        <w:t>recommended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paragraph</w:t>
      </w:r>
      <w:r>
        <w:rPr>
          <w:spacing w:val="-5"/>
          <w:w w:val="105"/>
        </w:rPr>
        <w:t> </w:t>
      </w:r>
      <w:r>
        <w:rPr>
          <w:w w:val="105"/>
        </w:rPr>
        <w:t>92(i)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Annex</w:t>
      </w:r>
      <w:r>
        <w:rPr>
          <w:spacing w:val="-5"/>
          <w:w w:val="105"/>
        </w:rPr>
        <w:t> </w:t>
      </w:r>
      <w:r>
        <w:rPr>
          <w:w w:val="105"/>
        </w:rPr>
        <w:t>4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New</w:t>
      </w:r>
      <w:r>
        <w:rPr>
          <w:spacing w:val="-5"/>
          <w:w w:val="105"/>
        </w:rPr>
        <w:t> </w:t>
      </w:r>
      <w:r>
        <w:rPr>
          <w:w w:val="105"/>
        </w:rPr>
        <w:t>Accord.</w:t>
      </w:r>
      <w:r>
        <w:rPr>
          <w:spacing w:val="-4"/>
          <w:w w:val="105"/>
        </w:rPr>
        <w:t> </w:t>
      </w:r>
      <w:r>
        <w:rPr>
          <w:w w:val="105"/>
        </w:rPr>
        <w:t>“Under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Current</w:t>
      </w:r>
      <w:r>
        <w:rPr>
          <w:spacing w:val="-6"/>
          <w:w w:val="105"/>
        </w:rPr>
        <w:t> </w:t>
      </w:r>
      <w:r>
        <w:rPr>
          <w:w w:val="105"/>
        </w:rPr>
        <w:t>Exposure</w:t>
      </w:r>
      <w:r>
        <w:rPr>
          <w:spacing w:val="-4"/>
          <w:w w:val="105"/>
        </w:rPr>
        <w:t> </w:t>
      </w:r>
      <w:r>
        <w:rPr>
          <w:w w:val="105"/>
        </w:rPr>
        <w:t>Method,</w:t>
      </w:r>
      <w:r>
        <w:rPr>
          <w:spacing w:val="-5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must</w:t>
      </w:r>
      <w:r>
        <w:rPr>
          <w:spacing w:val="-71"/>
          <w:w w:val="105"/>
        </w:rPr>
        <w:t> </w:t>
      </w:r>
      <w:r>
        <w:rPr>
          <w:w w:val="105"/>
        </w:rPr>
        <w:t>calculate the current replacement cost by marking contracts to market, thus</w:t>
      </w:r>
      <w:r>
        <w:rPr>
          <w:spacing w:val="1"/>
          <w:w w:val="105"/>
        </w:rPr>
        <w:t> </w:t>
      </w:r>
      <w:r>
        <w:rPr>
          <w:w w:val="105"/>
        </w:rPr>
        <w:t>capturing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current</w:t>
      </w:r>
      <w:r>
        <w:rPr>
          <w:spacing w:val="-8"/>
          <w:w w:val="105"/>
        </w:rPr>
        <w:t> </w:t>
      </w:r>
      <w:r>
        <w:rPr>
          <w:w w:val="105"/>
        </w:rPr>
        <w:t>exposure</w:t>
      </w:r>
      <w:r>
        <w:rPr>
          <w:spacing w:val="-9"/>
          <w:w w:val="105"/>
        </w:rPr>
        <w:t> </w:t>
      </w:r>
      <w:r>
        <w:rPr>
          <w:w w:val="105"/>
        </w:rPr>
        <w:t>without</w:t>
      </w:r>
      <w:r>
        <w:rPr>
          <w:spacing w:val="-9"/>
          <w:w w:val="105"/>
        </w:rPr>
        <w:t> </w:t>
      </w:r>
      <w:r>
        <w:rPr>
          <w:w w:val="105"/>
        </w:rPr>
        <w:t>any</w:t>
      </w:r>
      <w:r>
        <w:rPr>
          <w:spacing w:val="-8"/>
          <w:w w:val="105"/>
        </w:rPr>
        <w:t> </w:t>
      </w:r>
      <w:r>
        <w:rPr>
          <w:w w:val="105"/>
        </w:rPr>
        <w:t>need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estimation,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then</w:t>
      </w:r>
      <w:r>
        <w:rPr>
          <w:spacing w:val="-8"/>
          <w:w w:val="105"/>
        </w:rPr>
        <w:t> </w:t>
      </w:r>
      <w:r>
        <w:rPr>
          <w:w w:val="105"/>
        </w:rPr>
        <w:t>adding</w:t>
      </w:r>
      <w:r>
        <w:rPr>
          <w:spacing w:val="-71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factor</w:t>
      </w:r>
      <w:r>
        <w:rPr>
          <w:spacing w:val="-17"/>
          <w:w w:val="105"/>
        </w:rPr>
        <w:t> </w:t>
      </w:r>
      <w:r>
        <w:rPr>
          <w:w w:val="105"/>
        </w:rPr>
        <w:t>(the</w:t>
      </w:r>
      <w:r>
        <w:rPr>
          <w:spacing w:val="-18"/>
          <w:w w:val="105"/>
        </w:rPr>
        <w:t> </w:t>
      </w:r>
      <w:r>
        <w:rPr>
          <w:w w:val="105"/>
        </w:rPr>
        <w:t>“add-on”)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reflect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potential</w:t>
      </w:r>
      <w:r>
        <w:rPr>
          <w:spacing w:val="-19"/>
          <w:w w:val="105"/>
        </w:rPr>
        <w:t> </w:t>
      </w:r>
      <w:r>
        <w:rPr>
          <w:w w:val="105"/>
        </w:rPr>
        <w:t>future</w:t>
      </w:r>
      <w:r>
        <w:rPr>
          <w:spacing w:val="-17"/>
          <w:w w:val="105"/>
        </w:rPr>
        <w:t> </w:t>
      </w:r>
      <w:r>
        <w:rPr>
          <w:w w:val="105"/>
        </w:rPr>
        <w:t>exposure</w:t>
      </w:r>
      <w:r>
        <w:rPr>
          <w:spacing w:val="-17"/>
          <w:w w:val="105"/>
        </w:rPr>
        <w:t> </w:t>
      </w:r>
      <w:r>
        <w:rPr>
          <w:w w:val="105"/>
        </w:rPr>
        <w:t>over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remaining</w:t>
      </w:r>
      <w:r>
        <w:rPr>
          <w:spacing w:val="-71"/>
          <w:w w:val="105"/>
        </w:rPr>
        <w:t> </w:t>
      </w:r>
      <w:r>
        <w:rPr>
          <w:w w:val="105"/>
        </w:rPr>
        <w:t>life of the contract.” … “In order to calculate the credit equivalent amount of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-11"/>
          <w:w w:val="105"/>
        </w:rPr>
        <w:t> </w:t>
      </w:r>
      <w:r>
        <w:rPr>
          <w:w w:val="105"/>
        </w:rPr>
        <w:t>instruments</w:t>
      </w:r>
      <w:r>
        <w:rPr>
          <w:spacing w:val="-11"/>
          <w:w w:val="105"/>
        </w:rPr>
        <w:t> </w:t>
      </w:r>
      <w:r>
        <w:rPr>
          <w:w w:val="105"/>
        </w:rPr>
        <w:t>under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current</w:t>
      </w:r>
      <w:r>
        <w:rPr>
          <w:spacing w:val="-11"/>
          <w:w w:val="105"/>
        </w:rPr>
        <w:t> </w:t>
      </w:r>
      <w:r>
        <w:rPr>
          <w:w w:val="105"/>
        </w:rPr>
        <w:t>exposure</w:t>
      </w:r>
      <w:r>
        <w:rPr>
          <w:spacing w:val="-10"/>
          <w:w w:val="105"/>
        </w:rPr>
        <w:t> </w:t>
      </w:r>
      <w:r>
        <w:rPr>
          <w:w w:val="105"/>
        </w:rPr>
        <w:t>method,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bank</w:t>
      </w:r>
      <w:r>
        <w:rPr>
          <w:spacing w:val="-10"/>
          <w:w w:val="105"/>
        </w:rPr>
        <w:t> </w:t>
      </w:r>
      <w:r>
        <w:rPr>
          <w:w w:val="105"/>
        </w:rPr>
        <w:t>would</w:t>
      </w:r>
      <w:r>
        <w:rPr>
          <w:spacing w:val="-10"/>
          <w:w w:val="105"/>
        </w:rPr>
        <w:t> </w:t>
      </w:r>
      <w:r>
        <w:rPr>
          <w:w w:val="105"/>
        </w:rPr>
        <w:t>sum:</w:t>
      </w:r>
    </w:p>
    <w:p>
      <w:pPr>
        <w:pStyle w:val="BodyText"/>
        <w:spacing w:line="256" w:lineRule="auto" w:before="43"/>
        <w:ind w:left="1180" w:right="124"/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1421892</wp:posOffset>
            </wp:positionH>
            <wp:positionV relativeFrom="paragraph">
              <wp:posOffset>106430</wp:posOffset>
            </wp:positionV>
            <wp:extent cx="64008" cy="64008"/>
            <wp:effectExtent l="0" t="0" r="0" b="0"/>
            <wp:wrapNone/>
            <wp:docPr id="1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total</w:t>
      </w:r>
      <w:r>
        <w:rPr>
          <w:spacing w:val="-6"/>
          <w:w w:val="105"/>
        </w:rPr>
        <w:t> </w:t>
      </w:r>
      <w:r>
        <w:rPr>
          <w:w w:val="105"/>
        </w:rPr>
        <w:t>replacement</w:t>
      </w:r>
      <w:r>
        <w:rPr>
          <w:spacing w:val="-6"/>
          <w:w w:val="105"/>
        </w:rPr>
        <w:t> </w:t>
      </w:r>
      <w:r>
        <w:rPr>
          <w:w w:val="105"/>
        </w:rPr>
        <w:t>cost</w:t>
      </w:r>
      <w:r>
        <w:rPr>
          <w:spacing w:val="-6"/>
          <w:w w:val="105"/>
        </w:rPr>
        <w:t> </w:t>
      </w:r>
      <w:r>
        <w:rPr>
          <w:w w:val="105"/>
        </w:rPr>
        <w:t>(obtained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“marking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market”)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71"/>
          <w:w w:val="105"/>
        </w:rPr>
        <w:t> </w:t>
      </w:r>
      <w:r>
        <w:rPr>
          <w:w w:val="105"/>
        </w:rPr>
        <w:t>contracts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positive</w:t>
      </w:r>
      <w:r>
        <w:rPr>
          <w:spacing w:val="-4"/>
          <w:w w:val="105"/>
        </w:rPr>
        <w:t> </w:t>
      </w:r>
      <w:r>
        <w:rPr>
          <w:w w:val="105"/>
        </w:rPr>
        <w:t>value;</w:t>
      </w:r>
      <w:r>
        <w:rPr>
          <w:spacing w:val="-4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56" w:lineRule="auto" w:before="31"/>
        <w:ind w:left="1180" w:right="125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An amount for potential future credit exposure calculated on the basis</w:t>
      </w:r>
      <w:r>
        <w:rPr>
          <w:spacing w:val="-71"/>
          <w:w w:val="105"/>
        </w:rPr>
        <w:t> </w:t>
      </w:r>
      <w:r>
        <w:rPr>
          <w:w w:val="105"/>
        </w:rPr>
        <w:t>of the total notional principal amount of its book, split by residual</w:t>
      </w:r>
      <w:r>
        <w:rPr>
          <w:spacing w:val="1"/>
          <w:w w:val="105"/>
        </w:rPr>
        <w:t> </w:t>
      </w:r>
      <w:r>
        <w:rPr>
          <w:w w:val="105"/>
        </w:rPr>
        <w:t>maturities”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specified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paragraph</w:t>
      </w:r>
      <w:r>
        <w:rPr>
          <w:spacing w:val="-8"/>
          <w:w w:val="105"/>
        </w:rPr>
        <w:t> </w:t>
      </w:r>
      <w:r>
        <w:rPr>
          <w:w w:val="105"/>
        </w:rPr>
        <w:t>92(i)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New</w:t>
      </w:r>
      <w:r>
        <w:rPr>
          <w:spacing w:val="-10"/>
          <w:w w:val="105"/>
        </w:rPr>
        <w:t> </w:t>
      </w:r>
      <w:r>
        <w:rPr>
          <w:w w:val="105"/>
        </w:rPr>
        <w:t>Accord.</w:t>
      </w:r>
    </w:p>
    <w:p>
      <w:pPr>
        <w:pStyle w:val="BodyText"/>
        <w:spacing w:line="256" w:lineRule="auto" w:before="32"/>
        <w:ind w:right="130" w:firstLine="230"/>
      </w:pPr>
      <w:r>
        <w:rPr>
          <w:w w:val="105"/>
        </w:rPr>
        <w:t>Banks should make a separate estimate of EAD in respect to the derivatives</w:t>
      </w:r>
      <w:r>
        <w:rPr>
          <w:spacing w:val="1"/>
          <w:w w:val="105"/>
        </w:rPr>
        <w:t> </w:t>
      </w:r>
      <w:r>
        <w:rPr>
          <w:w w:val="105"/>
        </w:rPr>
        <w:t>portfolio.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summarize:</w:t>
      </w:r>
    </w:p>
    <w:p>
      <w:pPr>
        <w:pStyle w:val="BodyText"/>
        <w:spacing w:line="256" w:lineRule="auto" w:before="31"/>
        <w:ind w:right="124" w:firstLine="230"/>
      </w:pPr>
      <w:r>
        <w:rPr>
          <w:w w:val="105"/>
        </w:rPr>
        <w:t>Banks should build up data on EAD in respect to (1) short-, medium-, and</w:t>
      </w:r>
      <w:r>
        <w:rPr>
          <w:spacing w:val="1"/>
          <w:w w:val="105"/>
        </w:rPr>
        <w:t> </w:t>
      </w:r>
      <w:r>
        <w:rPr>
          <w:w w:val="105"/>
        </w:rPr>
        <w:t>long-term credit facilities, (2) investment segments that involve counterparty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risk,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(3)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off-balance-sheet</w:t>
      </w:r>
      <w:r>
        <w:rPr>
          <w:spacing w:val="-17"/>
          <w:w w:val="105"/>
        </w:rPr>
        <w:t> </w:t>
      </w:r>
      <w:r>
        <w:rPr>
          <w:w w:val="105"/>
        </w:rPr>
        <w:t>portfolios,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(4)</w:t>
      </w:r>
      <w:r>
        <w:rPr>
          <w:spacing w:val="-17"/>
          <w:w w:val="105"/>
        </w:rPr>
        <w:t> </w:t>
      </w:r>
      <w:r>
        <w:rPr>
          <w:w w:val="105"/>
        </w:rPr>
        <w:t>OTC</w:t>
      </w:r>
      <w:r>
        <w:rPr>
          <w:spacing w:val="-18"/>
          <w:w w:val="105"/>
        </w:rPr>
        <w:t> </w:t>
      </w:r>
      <w:r>
        <w:rPr>
          <w:w w:val="105"/>
        </w:rPr>
        <w:t>derivatives</w:t>
      </w:r>
      <w:r>
        <w:rPr>
          <w:spacing w:val="-17"/>
          <w:w w:val="105"/>
        </w:rPr>
        <w:t> </w:t>
      </w:r>
      <w:r>
        <w:rPr>
          <w:w w:val="105"/>
        </w:rPr>
        <w:t>portfolios.</w:t>
      </w:r>
    </w:p>
    <w:p>
      <w:pPr>
        <w:pStyle w:val="BodyText"/>
        <w:spacing w:before="32"/>
        <w:ind w:left="330"/>
      </w:pP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characteristics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EAD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following:</w:t>
      </w:r>
    </w:p>
    <w:p>
      <w:pPr>
        <w:pStyle w:val="BodyText"/>
        <w:spacing w:line="268" w:lineRule="auto" w:before="53"/>
        <w:ind w:left="1180" w:right="120"/>
        <w:jc w:val="left"/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1421892</wp:posOffset>
            </wp:positionH>
            <wp:positionV relativeFrom="paragraph">
              <wp:posOffset>112780</wp:posOffset>
            </wp:positionV>
            <wp:extent cx="64008" cy="64008"/>
            <wp:effectExtent l="0" t="0" r="0" b="0"/>
            <wp:wrapNone/>
            <wp:docPr id="1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1421892</wp:posOffset>
            </wp:positionH>
            <wp:positionV relativeFrom="paragraph">
              <wp:posOffset>350524</wp:posOffset>
            </wp:positionV>
            <wp:extent cx="64008" cy="64008"/>
            <wp:effectExtent l="0" t="0" r="0" b="0"/>
            <wp:wrapNone/>
            <wp:docPr id="1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EAD is the expected level of gross exposure at the time of default.</w:t>
      </w:r>
      <w:r>
        <w:rPr>
          <w:spacing w:val="1"/>
          <w:w w:val="105"/>
        </w:rPr>
        <w:t> </w:t>
      </w:r>
      <w:r>
        <w:rPr>
          <w:w w:val="105"/>
        </w:rPr>
        <w:t>EAD</w:t>
      </w:r>
      <w:r>
        <w:rPr>
          <w:spacing w:val="21"/>
          <w:w w:val="105"/>
        </w:rPr>
        <w:t> </w:t>
      </w:r>
      <w:r>
        <w:rPr>
          <w:w w:val="105"/>
        </w:rPr>
        <w:t>varies</w:t>
      </w:r>
      <w:r>
        <w:rPr>
          <w:spacing w:val="21"/>
          <w:w w:val="105"/>
        </w:rPr>
        <w:t> </w:t>
      </w:r>
      <w:r>
        <w:rPr>
          <w:w w:val="105"/>
        </w:rPr>
        <w:t>according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structure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credit</w:t>
      </w:r>
      <w:r>
        <w:rPr>
          <w:spacing w:val="21"/>
          <w:w w:val="105"/>
        </w:rPr>
        <w:t> </w:t>
      </w:r>
      <w:r>
        <w:rPr>
          <w:w w:val="105"/>
        </w:rPr>
        <w:t>facility,</w:t>
      </w:r>
      <w:r>
        <w:rPr>
          <w:spacing w:val="21"/>
          <w:w w:val="105"/>
        </w:rPr>
        <w:t> </w:t>
      </w:r>
      <w:r>
        <w:rPr>
          <w:w w:val="105"/>
        </w:rPr>
        <w:t>facility</w:t>
      </w:r>
      <w:r>
        <w:rPr>
          <w:spacing w:val="-71"/>
          <w:w w:val="105"/>
        </w:rPr>
        <w:t> </w:t>
      </w:r>
      <w:r>
        <w:rPr>
          <w:w w:val="105"/>
        </w:rPr>
        <w:t>characteristics,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covenants</w:t>
      </w:r>
      <w:r>
        <w:rPr>
          <w:spacing w:val="-15"/>
          <w:w w:val="105"/>
        </w:rPr>
        <w:t> </w:t>
      </w:r>
      <w:r>
        <w:rPr>
          <w:w w:val="105"/>
        </w:rPr>
        <w:t>governing</w:t>
      </w:r>
      <w:r>
        <w:rPr>
          <w:spacing w:val="-14"/>
          <w:w w:val="105"/>
        </w:rPr>
        <w:t> </w:t>
      </w:r>
      <w:r>
        <w:rPr>
          <w:w w:val="105"/>
        </w:rPr>
        <w:t>operation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facilities.</w:t>
      </w:r>
    </w:p>
    <w:p>
      <w:pPr>
        <w:pStyle w:val="BodyText"/>
        <w:spacing w:before="1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1421892</wp:posOffset>
            </wp:positionH>
            <wp:positionV relativeFrom="paragraph">
              <wp:posOffset>86745</wp:posOffset>
            </wp:positionV>
            <wp:extent cx="64008" cy="64008"/>
            <wp:effectExtent l="0" t="0" r="0" b="0"/>
            <wp:wrapNone/>
            <wp:docPr id="1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EAD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tends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increase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deterioration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quality.</w:t>
      </w:r>
    </w:p>
    <w:p>
      <w:pPr>
        <w:spacing w:after="0"/>
        <w:jc w:val="left"/>
        <w:sectPr>
          <w:pgSz w:w="12240" w:h="15840"/>
          <w:pgMar w:top="1380" w:bottom="280" w:left="1340" w:right="1320"/>
        </w:sectPr>
      </w:pPr>
    </w:p>
    <w:p>
      <w:pPr>
        <w:pStyle w:val="Heading2"/>
        <w:numPr>
          <w:ilvl w:val="1"/>
          <w:numId w:val="29"/>
        </w:numPr>
        <w:tabs>
          <w:tab w:pos="1736" w:val="left" w:leader="none"/>
        </w:tabs>
        <w:spacing w:line="249" w:lineRule="auto" w:before="73" w:after="0"/>
        <w:ind w:left="3750" w:right="803" w:hanging="2966"/>
        <w:jc w:val="left"/>
      </w:pPr>
      <w:r>
        <w:rPr/>
        <w:t>CREDIT</w:t>
      </w:r>
      <w:r>
        <w:rPr>
          <w:spacing w:val="17"/>
        </w:rPr>
        <w:t> </w:t>
      </w:r>
      <w:r>
        <w:rPr/>
        <w:t>RISK</w:t>
      </w:r>
      <w:r>
        <w:rPr>
          <w:spacing w:val="28"/>
        </w:rPr>
        <w:t> </w:t>
      </w:r>
      <w:r>
        <w:rPr/>
        <w:t>MEASUREMENT</w:t>
      </w:r>
      <w:r>
        <w:rPr>
          <w:spacing w:val="-115"/>
        </w:rPr>
        <w:t> </w:t>
      </w:r>
      <w:r>
        <w:rPr/>
        <w:t>MODELS</w:t>
      </w:r>
    </w:p>
    <w:p>
      <w:pPr>
        <w:pStyle w:val="BodyText"/>
        <w:spacing w:line="256" w:lineRule="auto" w:before="90"/>
        <w:ind w:right="119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measurement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1"/>
          <w:w w:val="105"/>
        </w:rPr>
        <w:t> </w:t>
      </w:r>
      <w:r>
        <w:rPr>
          <w:w w:val="105"/>
        </w:rPr>
        <w:t>target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segments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products. Though the modeling practices differ between banks, the ultimate</w:t>
      </w:r>
      <w:r>
        <w:rPr>
          <w:spacing w:val="1"/>
          <w:w w:val="105"/>
        </w:rPr>
        <w:t> </w:t>
      </w:r>
      <w:r>
        <w:rPr>
          <w:w w:val="105"/>
        </w:rPr>
        <w:t>objective is to estimate the quantum of potential losses from credit exposures</w:t>
      </w:r>
      <w:r>
        <w:rPr>
          <w:spacing w:val="1"/>
          <w:w w:val="105"/>
        </w:rPr>
        <w:t> </w:t>
      </w:r>
      <w:r>
        <w:rPr>
          <w:w w:val="105"/>
        </w:rPr>
        <w:t>that are realistic and close to the actual losses when defaults occur. Models</w:t>
      </w:r>
      <w:r>
        <w:rPr>
          <w:spacing w:val="1"/>
          <w:w w:val="105"/>
        </w:rPr>
        <w:t> </w:t>
      </w:r>
      <w:r>
        <w:rPr>
          <w:w w:val="105"/>
        </w:rPr>
        <w:t>generate potential credit losses that determine the quantum of economic capital</w:t>
      </w:r>
      <w:r>
        <w:rPr>
          <w:spacing w:val="-71"/>
          <w:w w:val="105"/>
        </w:rPr>
        <w:t> </w:t>
      </w:r>
      <w:r>
        <w:rPr>
          <w:w w:val="105"/>
        </w:rPr>
        <w:t>needed to support all credit risk–related activities of the bank. They enable the</w:t>
      </w:r>
      <w:r>
        <w:rPr>
          <w:spacing w:val="1"/>
          <w:w w:val="105"/>
        </w:rPr>
        <w:t> </w:t>
      </w:r>
      <w:r>
        <w:rPr>
          <w:w w:val="105"/>
        </w:rPr>
        <w:t>bank to set up a risk-based loan pricing system and compute the risk-adjusted</w:t>
      </w:r>
      <w:r>
        <w:rPr>
          <w:spacing w:val="1"/>
          <w:w w:val="105"/>
        </w:rPr>
        <w:t> </w:t>
      </w:r>
      <w:r>
        <w:rPr>
          <w:w w:val="105"/>
        </w:rPr>
        <w:t>return on capital (RAROC), which is the basis for evaluation of managerial</w:t>
      </w:r>
      <w:r>
        <w:rPr>
          <w:spacing w:val="1"/>
          <w:w w:val="105"/>
        </w:rPr>
        <w:t> </w:t>
      </w:r>
      <w:r>
        <w:rPr>
          <w:w w:val="105"/>
        </w:rPr>
        <w:t>efficiency and relative performance of business lines. The model output guides</w:t>
      </w:r>
      <w:r>
        <w:rPr>
          <w:spacing w:val="1"/>
          <w:w w:val="105"/>
        </w:rPr>
        <w:t> </w:t>
      </w:r>
      <w:r>
        <w:rPr>
          <w:w w:val="105"/>
        </w:rPr>
        <w:t>the bank in fixing exposure limits, optimizing portfolio concentration, and</w:t>
      </w:r>
      <w:r>
        <w:rPr>
          <w:spacing w:val="1"/>
          <w:w w:val="105"/>
        </w:rPr>
        <w:t> </w:t>
      </w:r>
      <w:r>
        <w:rPr>
          <w:w w:val="105"/>
        </w:rPr>
        <w:t>allocating</w:t>
      </w:r>
      <w:r>
        <w:rPr>
          <w:spacing w:val="-9"/>
          <w:w w:val="105"/>
        </w:rPr>
        <w:t> </w:t>
      </w:r>
      <w:r>
        <w:rPr>
          <w:w w:val="105"/>
        </w:rPr>
        <w:t>economic</w:t>
      </w:r>
      <w:r>
        <w:rPr>
          <w:spacing w:val="-9"/>
          <w:w w:val="105"/>
        </w:rPr>
        <w:t> </w:t>
      </w:r>
      <w:r>
        <w:rPr>
          <w:w w:val="105"/>
        </w:rPr>
        <w:t>capital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risk.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efficacy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measurement</w:t>
      </w:r>
      <w:r>
        <w:rPr>
          <w:spacing w:val="-8"/>
          <w:w w:val="105"/>
        </w:rPr>
        <w:t> </w:t>
      </w:r>
      <w:r>
        <w:rPr>
          <w:w w:val="105"/>
        </w:rPr>
        <w:t>models</w:t>
      </w:r>
      <w:r>
        <w:rPr>
          <w:spacing w:val="-72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judged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their</w:t>
      </w:r>
      <w:r>
        <w:rPr>
          <w:spacing w:val="-10"/>
          <w:w w:val="105"/>
        </w:rPr>
        <w:t> </w:t>
      </w:r>
      <w:r>
        <w:rPr>
          <w:w w:val="105"/>
        </w:rPr>
        <w:t>ability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capture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uncertainty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future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losses</w:t>
      </w:r>
      <w:r>
        <w:rPr>
          <w:spacing w:val="-10"/>
          <w:w w:val="105"/>
        </w:rPr>
        <w:t> </w:t>
      </w:r>
      <w:r>
        <w:rPr>
          <w:w w:val="105"/>
        </w:rPr>
        <w:t>around</w:t>
      </w:r>
      <w:r>
        <w:rPr>
          <w:spacing w:val="-71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expected</w:t>
      </w:r>
      <w:r>
        <w:rPr>
          <w:spacing w:val="-2"/>
          <w:w w:val="105"/>
        </w:rPr>
        <w:t> </w:t>
      </w:r>
      <w:r>
        <w:rPr>
          <w:w w:val="105"/>
        </w:rPr>
        <w:t>figure.</w:t>
      </w:r>
    </w:p>
    <w:p>
      <w:pPr>
        <w:pStyle w:val="BodyText"/>
        <w:spacing w:line="256" w:lineRule="auto" w:before="43"/>
        <w:ind w:right="118" w:firstLine="230"/>
      </w:pP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primary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constraints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developing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internal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measurement</w:t>
      </w:r>
      <w:r>
        <w:rPr>
          <w:spacing w:val="-16"/>
          <w:w w:val="105"/>
        </w:rPr>
        <w:t> </w:t>
      </w:r>
      <w:r>
        <w:rPr>
          <w:w w:val="105"/>
        </w:rPr>
        <w:t>models</w:t>
      </w:r>
      <w:r>
        <w:rPr>
          <w:spacing w:val="-71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availability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data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default</w:t>
      </w:r>
      <w:r>
        <w:rPr>
          <w:spacing w:val="-9"/>
          <w:w w:val="105"/>
        </w:rPr>
        <w:t> </w:t>
      </w:r>
      <w:r>
        <w:rPr>
          <w:w w:val="105"/>
        </w:rPr>
        <w:t>probabilities,</w:t>
      </w:r>
      <w:r>
        <w:rPr>
          <w:spacing w:val="-9"/>
          <w:w w:val="105"/>
        </w:rPr>
        <w:t> </w:t>
      </w:r>
      <w:r>
        <w:rPr>
          <w:w w:val="105"/>
        </w:rPr>
        <w:t>recovery</w:t>
      </w:r>
      <w:r>
        <w:rPr>
          <w:spacing w:val="-9"/>
          <w:w w:val="105"/>
        </w:rPr>
        <w:t> </w:t>
      </w:r>
      <w:r>
        <w:rPr>
          <w:w w:val="105"/>
        </w:rPr>
        <w:t>rates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event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default, and the correlation between risk factors. The absence of a secondary</w:t>
      </w:r>
      <w:r>
        <w:rPr>
          <w:spacing w:val="1"/>
          <w:w w:val="105"/>
        </w:rPr>
        <w:t> </w:t>
      </w:r>
      <w:r>
        <w:rPr>
          <w:w w:val="105"/>
        </w:rPr>
        <w:t>market for loans and the lack of supportive data for back-testing and model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validation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other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limitation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factors.</w:t>
      </w:r>
      <w:r>
        <w:rPr>
          <w:spacing w:val="-17"/>
          <w:w w:val="105"/>
        </w:rPr>
        <w:t> </w:t>
      </w:r>
      <w:r>
        <w:rPr>
          <w:w w:val="105"/>
        </w:rPr>
        <w:t>Credit-related</w:t>
      </w:r>
      <w:r>
        <w:rPr>
          <w:spacing w:val="-17"/>
          <w:w w:val="105"/>
        </w:rPr>
        <w:t> </w:t>
      </w:r>
      <w:r>
        <w:rPr>
          <w:w w:val="105"/>
        </w:rPr>
        <w:t>instruments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scarcely</w:t>
      </w:r>
      <w:r>
        <w:rPr>
          <w:spacing w:val="-71"/>
          <w:w w:val="105"/>
        </w:rPr>
        <w:t> </w:t>
      </w:r>
      <w:r>
        <w:rPr>
          <w:w w:val="105"/>
        </w:rPr>
        <w:t>traded in the market and therefore their present values are not known, and the</w:t>
      </w:r>
      <w:r>
        <w:rPr>
          <w:spacing w:val="1"/>
          <w:w w:val="105"/>
        </w:rPr>
        <w:t> </w:t>
      </w:r>
      <w:r>
        <w:rPr>
          <w:w w:val="105"/>
        </w:rPr>
        <w:t>extent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erosion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values</w:t>
      </w:r>
      <w:r>
        <w:rPr>
          <w:spacing w:val="1"/>
          <w:w w:val="105"/>
        </w:rPr>
        <w:t> </w:t>
      </w:r>
      <w:r>
        <w:rPr>
          <w:w w:val="105"/>
        </w:rPr>
        <w:t>cannot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precisely</w:t>
      </w:r>
      <w:r>
        <w:rPr>
          <w:spacing w:val="1"/>
          <w:w w:val="105"/>
        </w:rPr>
        <w:t> </w:t>
      </w:r>
      <w:r>
        <w:rPr>
          <w:w w:val="105"/>
        </w:rPr>
        <w:t>determined.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unavailability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comprehensive</w:t>
      </w:r>
      <w:r>
        <w:rPr>
          <w:spacing w:val="1"/>
          <w:w w:val="105"/>
        </w:rPr>
        <w:t> </w:t>
      </w:r>
      <w:r>
        <w:rPr>
          <w:w w:val="105"/>
        </w:rPr>
        <w:t>record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historical</w:t>
      </w:r>
      <w:r>
        <w:rPr>
          <w:spacing w:val="1"/>
          <w:w w:val="105"/>
        </w:rPr>
        <w:t> </w:t>
      </w:r>
      <w:r>
        <w:rPr>
          <w:w w:val="105"/>
        </w:rPr>
        <w:t>prices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instruments</w:t>
      </w:r>
      <w:r>
        <w:rPr>
          <w:spacing w:val="-12"/>
          <w:w w:val="105"/>
        </w:rPr>
        <w:t> </w:t>
      </w:r>
      <w:r>
        <w:rPr>
          <w:w w:val="105"/>
        </w:rPr>
        <w:t>over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longer</w:t>
      </w:r>
      <w:r>
        <w:rPr>
          <w:spacing w:val="-11"/>
          <w:w w:val="105"/>
        </w:rPr>
        <w:t> </w:t>
      </w:r>
      <w:r>
        <w:rPr>
          <w:w w:val="105"/>
        </w:rPr>
        <w:t>time</w:t>
      </w:r>
      <w:r>
        <w:rPr>
          <w:spacing w:val="-11"/>
          <w:w w:val="105"/>
        </w:rPr>
        <w:t> </w:t>
      </w:r>
      <w:r>
        <w:rPr>
          <w:w w:val="105"/>
        </w:rPr>
        <w:t>horizon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another</w:t>
      </w:r>
      <w:r>
        <w:rPr>
          <w:spacing w:val="-11"/>
          <w:w w:val="105"/>
        </w:rPr>
        <w:t> </w:t>
      </w:r>
      <w:r>
        <w:rPr>
          <w:w w:val="105"/>
        </w:rPr>
        <w:t>constraint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developing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measurement</w:t>
      </w:r>
      <w:r>
        <w:rPr>
          <w:spacing w:val="-3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256" w:lineRule="auto" w:before="40"/>
        <w:ind w:right="119" w:firstLine="230"/>
      </w:pPr>
      <w:r>
        <w:rPr>
          <w:w w:val="105"/>
        </w:rPr>
        <w:t>Definition of credit losses, choice of planning horizon over which the credit</w:t>
      </w:r>
      <w:r>
        <w:rPr>
          <w:spacing w:val="1"/>
          <w:w w:val="105"/>
        </w:rPr>
        <w:t> </w:t>
      </w:r>
      <w:r>
        <w:rPr>
          <w:w w:val="105"/>
        </w:rPr>
        <w:t>losses are to be measured, determinants of loan values, and treatment of credit-</w:t>
      </w:r>
      <w:r>
        <w:rPr>
          <w:spacing w:val="-71"/>
          <w:w w:val="105"/>
        </w:rPr>
        <w:t> </w:t>
      </w:r>
      <w:r>
        <w:rPr>
          <w:w w:val="105"/>
        </w:rPr>
        <w:t>related</w:t>
      </w:r>
      <w:r>
        <w:rPr>
          <w:spacing w:val="1"/>
          <w:w w:val="105"/>
        </w:rPr>
        <w:t> </w:t>
      </w:r>
      <w:r>
        <w:rPr>
          <w:w w:val="105"/>
        </w:rPr>
        <w:t>optionality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critical</w:t>
      </w:r>
      <w:r>
        <w:rPr>
          <w:spacing w:val="1"/>
          <w:w w:val="105"/>
        </w:rPr>
        <w:t> </w:t>
      </w:r>
      <w:r>
        <w:rPr>
          <w:w w:val="105"/>
        </w:rPr>
        <w:t>inputs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development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measurement models. The easy, but reliable, way to measure credit loss is to</w:t>
      </w:r>
      <w:r>
        <w:rPr>
          <w:spacing w:val="1"/>
          <w:w w:val="105"/>
        </w:rPr>
        <w:t> </w:t>
      </w:r>
      <w:r>
        <w:rPr>
          <w:w w:val="105"/>
        </w:rPr>
        <w:t>assume a one-year planning horizon and the DM paradigm. Potential credit</w:t>
      </w:r>
      <w:r>
        <w:rPr>
          <w:spacing w:val="1"/>
          <w:w w:val="105"/>
        </w:rPr>
        <w:t> </w:t>
      </w:r>
      <w:r>
        <w:rPr>
          <w:w w:val="105"/>
        </w:rPr>
        <w:t>losses are likely to be greater under the DM model most of the time than under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MTM</w:t>
      </w:r>
      <w:r>
        <w:rPr>
          <w:spacing w:val="-14"/>
          <w:w w:val="105"/>
        </w:rPr>
        <w:t> </w:t>
      </w:r>
      <w:r>
        <w:rPr>
          <w:w w:val="105"/>
        </w:rPr>
        <w:t>model,</w:t>
      </w:r>
      <w:r>
        <w:rPr>
          <w:spacing w:val="-14"/>
          <w:w w:val="105"/>
        </w:rPr>
        <w:t> </w:t>
      </w:r>
      <w:r>
        <w:rPr>
          <w:w w:val="105"/>
        </w:rPr>
        <w:t>because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latter</w:t>
      </w:r>
      <w:r>
        <w:rPr>
          <w:spacing w:val="-15"/>
          <w:w w:val="105"/>
        </w:rPr>
        <w:t> </w:t>
      </w:r>
      <w:r>
        <w:rPr>
          <w:w w:val="105"/>
        </w:rPr>
        <w:t>case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increases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quantum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losses</w:t>
      </w:r>
      <w:r>
        <w:rPr>
          <w:spacing w:val="-71"/>
          <w:w w:val="105"/>
        </w:rPr>
        <w:t> </w:t>
      </w:r>
      <w:r>
        <w:rPr>
          <w:w w:val="105"/>
        </w:rPr>
        <w:t>on exposures that deteriorate in quality and are downgraded are partly offset by</w:t>
      </w:r>
      <w:r>
        <w:rPr>
          <w:spacing w:val="-71"/>
          <w:w w:val="105"/>
        </w:rPr>
        <w:t> </w:t>
      </w:r>
      <w:r>
        <w:rPr>
          <w:w w:val="105"/>
        </w:rPr>
        <w:t>the decreases in potential losses on exposures that improve in quality and are</w:t>
      </w:r>
      <w:r>
        <w:rPr>
          <w:spacing w:val="1"/>
          <w:w w:val="105"/>
        </w:rPr>
        <w:t> </w:t>
      </w:r>
      <w:r>
        <w:rPr>
          <w:w w:val="105"/>
        </w:rPr>
        <w:t>upgraded</w:t>
      </w:r>
      <w:r>
        <w:rPr>
          <w:spacing w:val="13"/>
          <w:w w:val="105"/>
        </w:rPr>
        <w:t> </w:t>
      </w:r>
      <w:r>
        <w:rPr>
          <w:w w:val="105"/>
        </w:rPr>
        <w:t>during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planning</w:t>
      </w:r>
      <w:r>
        <w:rPr>
          <w:spacing w:val="13"/>
          <w:w w:val="105"/>
        </w:rPr>
        <w:t> </w:t>
      </w:r>
      <w:r>
        <w:rPr>
          <w:w w:val="105"/>
        </w:rPr>
        <w:t>horizon.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DM</w:t>
      </w:r>
      <w:r>
        <w:rPr>
          <w:spacing w:val="13"/>
          <w:w w:val="105"/>
        </w:rPr>
        <w:t> </w:t>
      </w:r>
      <w:r>
        <w:rPr>
          <w:w w:val="105"/>
        </w:rPr>
        <w:t>model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current</w:t>
      </w:r>
      <w:r>
        <w:rPr>
          <w:spacing w:val="14"/>
          <w:w w:val="105"/>
        </w:rPr>
        <w:t> </w:t>
      </w:r>
      <w:r>
        <w:rPr>
          <w:w w:val="105"/>
        </w:rPr>
        <w:t>value</w:t>
      </w:r>
      <w:r>
        <w:rPr>
          <w:spacing w:val="14"/>
          <w:w w:val="105"/>
        </w:rPr>
        <w:t> </w:t>
      </w:r>
      <w:r>
        <w:rPr>
          <w:w w:val="105"/>
        </w:rPr>
        <w:t>and</w:t>
      </w:r>
    </w:p>
    <w:p>
      <w:pPr>
        <w:spacing w:after="0" w:line="256" w:lineRule="auto"/>
        <w:sectPr>
          <w:pgSz w:w="12240" w:h="15840"/>
          <w:pgMar w:top="1360" w:bottom="280" w:left="1340" w:right="1320"/>
        </w:sectPr>
      </w:pPr>
    </w:p>
    <w:p>
      <w:pPr>
        <w:pStyle w:val="BodyText"/>
        <w:spacing w:line="256" w:lineRule="auto"/>
        <w:ind w:right="122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future</w:t>
      </w:r>
      <w:r>
        <w:rPr>
          <w:spacing w:val="-5"/>
          <w:w w:val="105"/>
        </w:rPr>
        <w:t> </w:t>
      </w:r>
      <w:r>
        <w:rPr>
          <w:w w:val="105"/>
        </w:rPr>
        <w:t>value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nondefaulting</w:t>
      </w:r>
      <w:r>
        <w:rPr>
          <w:spacing w:val="-5"/>
          <w:w w:val="105"/>
        </w:rPr>
        <w:t> </w:t>
      </w:r>
      <w:r>
        <w:rPr>
          <w:w w:val="105"/>
        </w:rPr>
        <w:t>loan</w:t>
      </w:r>
      <w:r>
        <w:rPr>
          <w:spacing w:val="-5"/>
          <w:w w:val="105"/>
        </w:rPr>
        <w:t> </w:t>
      </w:r>
      <w:r>
        <w:rPr>
          <w:w w:val="105"/>
        </w:rPr>
        <w:t>equal</w:t>
      </w:r>
      <w:r>
        <w:rPr>
          <w:spacing w:val="-6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book</w:t>
      </w:r>
      <w:r>
        <w:rPr>
          <w:spacing w:val="-5"/>
          <w:w w:val="105"/>
        </w:rPr>
        <w:t> </w:t>
      </w:r>
      <w:r>
        <w:rPr>
          <w:w w:val="105"/>
        </w:rPr>
        <w:t>value,</w:t>
      </w:r>
      <w:r>
        <w:rPr>
          <w:spacing w:val="-6"/>
          <w:w w:val="105"/>
        </w:rPr>
        <w:t> </w:t>
      </w:r>
      <w:r>
        <w:rPr>
          <w:w w:val="105"/>
        </w:rPr>
        <w:t>while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MTM</w:t>
      </w:r>
      <w:r>
        <w:rPr>
          <w:spacing w:val="-71"/>
          <w:w w:val="105"/>
        </w:rPr>
        <w:t> </w:t>
      </w:r>
      <w:r>
        <w:rPr>
          <w:w w:val="105"/>
        </w:rPr>
        <w:t>model the current value of a nondefaulting loan is the present discounted value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contractual</w:t>
      </w:r>
      <w:r>
        <w:rPr>
          <w:spacing w:val="-18"/>
          <w:w w:val="105"/>
        </w:rPr>
        <w:t> </w:t>
      </w:r>
      <w:r>
        <w:rPr>
          <w:w w:val="105"/>
        </w:rPr>
        <w:t>cash</w:t>
      </w:r>
      <w:r>
        <w:rPr>
          <w:spacing w:val="-17"/>
          <w:w w:val="105"/>
        </w:rPr>
        <w:t> </w:t>
      </w:r>
      <w:r>
        <w:rPr>
          <w:w w:val="105"/>
        </w:rPr>
        <w:t>flows,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future</w:t>
      </w:r>
      <w:r>
        <w:rPr>
          <w:spacing w:val="-18"/>
          <w:w w:val="105"/>
        </w:rPr>
        <w:t> </w:t>
      </w:r>
      <w:r>
        <w:rPr>
          <w:w w:val="105"/>
        </w:rPr>
        <w:t>value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present</w:t>
      </w:r>
      <w:r>
        <w:rPr>
          <w:spacing w:val="-18"/>
          <w:w w:val="105"/>
        </w:rPr>
        <w:t> </w:t>
      </w:r>
      <w:r>
        <w:rPr>
          <w:w w:val="105"/>
        </w:rPr>
        <w:t>discounted</w:t>
      </w:r>
      <w:r>
        <w:rPr>
          <w:spacing w:val="-17"/>
          <w:w w:val="105"/>
        </w:rPr>
        <w:t> </w:t>
      </w:r>
      <w:r>
        <w:rPr>
          <w:w w:val="105"/>
        </w:rPr>
        <w:t>value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its</w:t>
      </w:r>
      <w:r>
        <w:rPr>
          <w:spacing w:val="-12"/>
          <w:w w:val="105"/>
        </w:rPr>
        <w:t> </w:t>
      </w:r>
      <w:r>
        <w:rPr>
          <w:w w:val="105"/>
        </w:rPr>
        <w:t>remaining</w:t>
      </w:r>
      <w:r>
        <w:rPr>
          <w:spacing w:val="-12"/>
          <w:w w:val="105"/>
        </w:rPr>
        <w:t> </w:t>
      </w:r>
      <w:r>
        <w:rPr>
          <w:w w:val="105"/>
        </w:rPr>
        <w:t>contractual</w:t>
      </w:r>
      <w:r>
        <w:rPr>
          <w:spacing w:val="-12"/>
          <w:w w:val="105"/>
        </w:rPr>
        <w:t> </w:t>
      </w:r>
      <w:r>
        <w:rPr>
          <w:w w:val="105"/>
        </w:rPr>
        <w:t>cash</w:t>
      </w:r>
      <w:r>
        <w:rPr>
          <w:spacing w:val="-12"/>
          <w:w w:val="105"/>
        </w:rPr>
        <w:t> </w:t>
      </w:r>
      <w:r>
        <w:rPr>
          <w:w w:val="105"/>
        </w:rPr>
        <w:t>flows.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loss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value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defaulted</w:t>
      </w:r>
      <w:r>
        <w:rPr>
          <w:spacing w:val="-11"/>
          <w:w w:val="105"/>
        </w:rPr>
        <w:t> </w:t>
      </w:r>
      <w:r>
        <w:rPr>
          <w:w w:val="105"/>
        </w:rPr>
        <w:t>loan,</w:t>
      </w:r>
      <w:r>
        <w:rPr>
          <w:spacing w:val="-72"/>
          <w:w w:val="105"/>
        </w:rPr>
        <w:t> </w:t>
      </w:r>
      <w:r>
        <w:rPr>
          <w:w w:val="105"/>
        </w:rPr>
        <w:t>both under the DM and MTM models, is estimated on the basis of loss given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-3"/>
          <w:w w:val="105"/>
        </w:rPr>
        <w:t> </w:t>
      </w:r>
      <w:r>
        <w:rPr>
          <w:w w:val="105"/>
        </w:rPr>
        <w:t>rates.</w:t>
      </w:r>
    </w:p>
    <w:p>
      <w:pPr>
        <w:pStyle w:val="BodyText"/>
        <w:spacing w:before="7"/>
        <w:ind w:left="0"/>
        <w:jc w:val="left"/>
        <w:rPr>
          <w:sz w:val="29"/>
        </w:rPr>
      </w:pPr>
    </w:p>
    <w:p>
      <w:pPr>
        <w:pStyle w:val="Heading3"/>
        <w:spacing w:before="0"/>
        <w:ind w:left="374" w:right="0"/>
        <w:jc w:val="left"/>
      </w:pPr>
      <w:r>
        <w:rPr/>
        <w:t>Internal</w:t>
      </w:r>
      <w:r>
        <w:rPr>
          <w:spacing w:val="6"/>
        </w:rPr>
        <w:t> </w:t>
      </w:r>
      <w:r>
        <w:rPr/>
        <w:t>Model—Estimation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Expected</w:t>
      </w:r>
      <w:r>
        <w:rPr>
          <w:spacing w:val="6"/>
        </w:rPr>
        <w:t> </w:t>
      </w:r>
      <w:r>
        <w:rPr/>
        <w:t>Loss</w:t>
      </w:r>
      <w:r>
        <w:rPr>
          <w:spacing w:val="6"/>
        </w:rPr>
        <w:t> </w:t>
      </w:r>
      <w:r>
        <w:rPr/>
        <w:t>(EL)</w:t>
      </w:r>
    </w:p>
    <w:p>
      <w:pPr>
        <w:pStyle w:val="BodyText"/>
        <w:spacing w:line="256" w:lineRule="auto" w:before="99"/>
        <w:ind w:right="118"/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1097280</wp:posOffset>
            </wp:positionH>
            <wp:positionV relativeFrom="paragraph">
              <wp:posOffset>5157473</wp:posOffset>
            </wp:positionV>
            <wp:extent cx="4572000" cy="320039"/>
            <wp:effectExtent l="0" t="0" r="0" b="0"/>
            <wp:wrapTopAndBottom/>
            <wp:docPr id="1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Banks can establish their own models for the estimation of potential credit loss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total</w:t>
      </w:r>
      <w:r>
        <w:rPr>
          <w:spacing w:val="-6"/>
          <w:w w:val="105"/>
        </w:rPr>
        <w:t> </w:t>
      </w:r>
      <w:r>
        <w:rPr>
          <w:w w:val="105"/>
        </w:rPr>
        <w:t>exposure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accordance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methodology</w:t>
      </w:r>
      <w:r>
        <w:rPr>
          <w:spacing w:val="-6"/>
          <w:w w:val="105"/>
        </w:rPr>
        <w:t> </w:t>
      </w:r>
      <w:r>
        <w:rPr>
          <w:w w:val="105"/>
        </w:rPr>
        <w:t>suggested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New</w:t>
      </w:r>
      <w:r>
        <w:rPr>
          <w:spacing w:val="-71"/>
          <w:w w:val="105"/>
        </w:rPr>
        <w:t> </w:t>
      </w:r>
      <w:r>
        <w:rPr>
          <w:w w:val="105"/>
        </w:rPr>
        <w:t>Basel Capital Accord. The latter deals extensively with the procedures for</w:t>
      </w:r>
      <w:r>
        <w:rPr>
          <w:spacing w:val="1"/>
          <w:w w:val="105"/>
        </w:rPr>
        <w:t> </w:t>
      </w:r>
      <w:r>
        <w:rPr>
          <w:w w:val="105"/>
        </w:rPr>
        <w:t>estimation of losses for different asset classes, both under the Standardized and</w:t>
      </w:r>
      <w:r>
        <w:rPr>
          <w:spacing w:val="-71"/>
          <w:w w:val="105"/>
        </w:rPr>
        <w:t> </w:t>
      </w:r>
      <w:r>
        <w:rPr>
          <w:w w:val="105"/>
        </w:rPr>
        <w:t>Internal Rating-Based Approaches in paragraphs 375 to 379 and 471. Taking</w:t>
      </w:r>
      <w:r>
        <w:rPr>
          <w:spacing w:val="1"/>
          <w:w w:val="105"/>
        </w:rPr>
        <w:t> </w:t>
      </w:r>
      <w:r>
        <w:rPr>
          <w:w w:val="105"/>
        </w:rPr>
        <w:t>cues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14"/>
          <w:w w:val="105"/>
        </w:rPr>
        <w:t> </w:t>
      </w:r>
      <w:r>
        <w:rPr>
          <w:w w:val="105"/>
        </w:rPr>
        <w:t>these</w:t>
      </w:r>
      <w:r>
        <w:rPr>
          <w:spacing w:val="-14"/>
          <w:w w:val="105"/>
        </w:rPr>
        <w:t> </w:t>
      </w:r>
      <w:r>
        <w:rPr>
          <w:w w:val="105"/>
        </w:rPr>
        <w:t>guidelines,</w:t>
      </w:r>
      <w:r>
        <w:rPr>
          <w:spacing w:val="-14"/>
          <w:w w:val="105"/>
        </w:rPr>
        <w:t> </w:t>
      </w:r>
      <w:r>
        <w:rPr>
          <w:w w:val="105"/>
        </w:rPr>
        <w:t>commercial</w:t>
      </w:r>
      <w:r>
        <w:rPr>
          <w:spacing w:val="-14"/>
          <w:w w:val="105"/>
        </w:rPr>
        <w:t> </w:t>
      </w:r>
      <w:r>
        <w:rPr>
          <w:w w:val="105"/>
        </w:rPr>
        <w:t>banks</w:t>
      </w:r>
      <w:r>
        <w:rPr>
          <w:spacing w:val="-14"/>
          <w:w w:val="105"/>
        </w:rPr>
        <w:t> </w:t>
      </w:r>
      <w:r>
        <w:rPr>
          <w:w w:val="105"/>
        </w:rPr>
        <w:t>can</w:t>
      </w:r>
      <w:r>
        <w:rPr>
          <w:spacing w:val="-14"/>
          <w:w w:val="105"/>
        </w:rPr>
        <w:t> </w:t>
      </w:r>
      <w:r>
        <w:rPr>
          <w:w w:val="105"/>
        </w:rPr>
        <w:t>follow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simplified</w:t>
      </w:r>
      <w:r>
        <w:rPr>
          <w:spacing w:val="-14"/>
          <w:w w:val="105"/>
        </w:rPr>
        <w:t> </w:t>
      </w:r>
      <w:r>
        <w:rPr>
          <w:w w:val="105"/>
        </w:rPr>
        <w:t>process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calculate expected and unexpected losses. The expected loss is the aggregate of</w:t>
      </w:r>
      <w:r>
        <w:rPr>
          <w:spacing w:val="-71"/>
          <w:w w:val="105"/>
        </w:rPr>
        <w:t> </w:t>
      </w:r>
      <w:r>
        <w:rPr>
          <w:w w:val="105"/>
        </w:rPr>
        <w:t>potential</w:t>
      </w:r>
      <w:r>
        <w:rPr>
          <w:spacing w:val="-7"/>
          <w:w w:val="105"/>
        </w:rPr>
        <w:t> </w:t>
      </w:r>
      <w:r>
        <w:rPr>
          <w:w w:val="105"/>
        </w:rPr>
        <w:t>losses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all</w:t>
      </w:r>
      <w:r>
        <w:rPr>
          <w:spacing w:val="-7"/>
          <w:w w:val="105"/>
        </w:rPr>
        <w:t> </w:t>
      </w:r>
      <w:r>
        <w:rPr>
          <w:w w:val="105"/>
        </w:rPr>
        <w:t>types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exposures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involve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counterparty</w:t>
      </w:r>
      <w:r>
        <w:rPr>
          <w:spacing w:val="-71"/>
          <w:w w:val="105"/>
        </w:rPr>
        <w:t> </w:t>
      </w:r>
      <w:r>
        <w:rPr>
          <w:w w:val="105"/>
        </w:rPr>
        <w:t>risk and is calculated as the product of PD, LGD, and EAD and expressed in</w:t>
      </w:r>
      <w:r>
        <w:rPr>
          <w:spacing w:val="1"/>
          <w:w w:val="105"/>
        </w:rPr>
        <w:t> </w:t>
      </w:r>
      <w:r>
        <w:rPr>
          <w:w w:val="105"/>
        </w:rPr>
        <w:t>percentage terms. Banks should compile the average values of PD, LGD, and</w:t>
      </w:r>
      <w:r>
        <w:rPr>
          <w:spacing w:val="1"/>
          <w:w w:val="105"/>
        </w:rPr>
        <w:t> </w:t>
      </w:r>
      <w:r>
        <w:rPr>
          <w:w w:val="105"/>
        </w:rPr>
        <w:t>EAD for each portfolio and each risk grade for all nondefaulted exposures and</w:t>
      </w:r>
      <w:r>
        <w:rPr>
          <w:spacing w:val="1"/>
          <w:w w:val="105"/>
        </w:rPr>
        <w:t> </w:t>
      </w:r>
      <w:r>
        <w:rPr>
          <w:w w:val="105"/>
        </w:rPr>
        <w:t>calculate the expected loss for each portfolio on nondefaulted exposures, and</w:t>
      </w:r>
      <w:r>
        <w:rPr>
          <w:spacing w:val="1"/>
          <w:w w:val="105"/>
        </w:rPr>
        <w:t> </w:t>
      </w:r>
      <w:r>
        <w:rPr>
          <w:w w:val="105"/>
        </w:rPr>
        <w:t>sum</w:t>
      </w:r>
      <w:r>
        <w:rPr>
          <w:spacing w:val="1"/>
          <w:w w:val="105"/>
        </w:rPr>
        <w:t> </w: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losses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arrive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aggregate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1"/>
          <w:w w:val="105"/>
        </w:rPr>
        <w:t> </w:t>
      </w:r>
      <w:r>
        <w:rPr>
          <w:w w:val="105"/>
        </w:rPr>
        <w:t>loss.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separately</w:t>
      </w:r>
      <w:r>
        <w:rPr>
          <w:spacing w:val="-15"/>
          <w:w w:val="105"/>
        </w:rPr>
        <w:t> </w:t>
      </w:r>
      <w:r>
        <w:rPr>
          <w:w w:val="105"/>
        </w:rPr>
        <w:t>make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conservative</w:t>
      </w:r>
      <w:r>
        <w:rPr>
          <w:spacing w:val="-14"/>
          <w:w w:val="105"/>
        </w:rPr>
        <w:t> </w:t>
      </w:r>
      <w:r>
        <w:rPr>
          <w:w w:val="105"/>
        </w:rPr>
        <w:t>estimate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expected</w:t>
      </w:r>
      <w:r>
        <w:rPr>
          <w:spacing w:val="-14"/>
          <w:w w:val="105"/>
        </w:rPr>
        <w:t> </w:t>
      </w:r>
      <w:r>
        <w:rPr>
          <w:w w:val="105"/>
        </w:rPr>
        <w:t>loss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defaulted</w:t>
      </w:r>
      <w:r>
        <w:rPr>
          <w:spacing w:val="-15"/>
          <w:w w:val="105"/>
        </w:rPr>
        <w:t> </w:t>
      </w:r>
      <w:r>
        <w:rPr>
          <w:w w:val="105"/>
        </w:rPr>
        <w:t>exposures</w:t>
      </w:r>
      <w:r>
        <w:rPr>
          <w:spacing w:val="-71"/>
          <w:w w:val="105"/>
        </w:rPr>
        <w:t> </w:t>
      </w:r>
      <w:r>
        <w:rPr>
          <w:w w:val="105"/>
        </w:rPr>
        <w:t>based on the recovery prospects and provide some cushion to take care of</w:t>
      </w:r>
      <w:r>
        <w:rPr>
          <w:spacing w:val="1"/>
          <w:w w:val="105"/>
        </w:rPr>
        <w:t> </w:t>
      </w:r>
      <w:r>
        <w:rPr>
          <w:w w:val="105"/>
        </w:rPr>
        <w:t>unexpected losses. If the risk factors relating to economic slowdown, industry</w:t>
      </w:r>
      <w:r>
        <w:rPr>
          <w:spacing w:val="1"/>
          <w:w w:val="105"/>
        </w:rPr>
        <w:t> </w:t>
      </w:r>
      <w:r>
        <w:rPr>
          <w:w w:val="105"/>
        </w:rPr>
        <w:t>correlation,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maturity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instruments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included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models,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average</w:t>
      </w:r>
      <w:r>
        <w:rPr>
          <w:spacing w:val="-3"/>
          <w:w w:val="105"/>
        </w:rPr>
        <w:t> </w:t>
      </w:r>
      <w:r>
        <w:rPr>
          <w:w w:val="105"/>
        </w:rPr>
        <w:t>values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PD,</w:t>
      </w:r>
      <w:r>
        <w:rPr>
          <w:spacing w:val="-2"/>
          <w:w w:val="105"/>
        </w:rPr>
        <w:t> </w:t>
      </w:r>
      <w:r>
        <w:rPr>
          <w:w w:val="105"/>
        </w:rPr>
        <w:t>LGD,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EAD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compiled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bank's</w:t>
      </w:r>
      <w:r>
        <w:rPr>
          <w:spacing w:val="-16"/>
          <w:w w:val="105"/>
        </w:rPr>
        <w:t> </w:t>
      </w:r>
      <w:r>
        <w:rPr>
          <w:w w:val="105"/>
        </w:rPr>
        <w:t>internal</w:t>
      </w:r>
      <w:r>
        <w:rPr>
          <w:spacing w:val="-15"/>
          <w:w w:val="105"/>
        </w:rPr>
        <w:t> </w:t>
      </w:r>
      <w:r>
        <w:rPr>
          <w:w w:val="105"/>
        </w:rPr>
        <w:t>loss</w:t>
      </w:r>
      <w:r>
        <w:rPr>
          <w:spacing w:val="-15"/>
          <w:w w:val="105"/>
        </w:rPr>
        <w:t> </w:t>
      </w:r>
      <w:r>
        <w:rPr>
          <w:w w:val="105"/>
        </w:rPr>
        <w:t>experiences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observation</w:t>
      </w:r>
      <w:r>
        <w:rPr>
          <w:spacing w:val="-15"/>
          <w:w w:val="105"/>
        </w:rPr>
        <w:t> </w:t>
      </w:r>
      <w:r>
        <w:rPr>
          <w:w w:val="105"/>
        </w:rPr>
        <w:t>period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seven</w:t>
      </w:r>
      <w:r>
        <w:rPr>
          <w:spacing w:val="-16"/>
          <w:w w:val="105"/>
        </w:rPr>
        <w:t> </w:t>
      </w:r>
      <w:r>
        <w:rPr>
          <w:w w:val="105"/>
        </w:rPr>
        <w:t>years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more,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expected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values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representative.</w:t>
      </w:r>
      <w:r>
        <w:rPr>
          <w:spacing w:val="-8"/>
          <w:w w:val="105"/>
        </w:rPr>
        <w:t> </w:t>
      </w:r>
      <w:r>
        <w:rPr>
          <w:w w:val="105"/>
        </w:rPr>
        <w:t>Besides,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models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back-tested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regularly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validated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comparing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model-generated</w:t>
      </w:r>
      <w:r>
        <w:rPr>
          <w:spacing w:val="-17"/>
          <w:w w:val="105"/>
        </w:rPr>
        <w:t> </w:t>
      </w:r>
      <w:r>
        <w:rPr>
          <w:w w:val="105"/>
        </w:rPr>
        <w:t>estimated</w:t>
      </w:r>
      <w:r>
        <w:rPr>
          <w:spacing w:val="-71"/>
          <w:w w:val="105"/>
        </w:rPr>
        <w:t> </w:t>
      </w:r>
      <w:r>
        <w:rPr>
          <w:w w:val="105"/>
        </w:rPr>
        <w:t>losses with actual losses, the reliability of the models gets established. The</w:t>
      </w:r>
      <w:r>
        <w:rPr>
          <w:spacing w:val="1"/>
          <w:w w:val="105"/>
        </w:rPr>
        <w:t> </w:t>
      </w:r>
      <w:r>
        <w:rPr>
          <w:w w:val="105"/>
        </w:rPr>
        <w:t>simplified</w:t>
      </w:r>
      <w:r>
        <w:rPr>
          <w:spacing w:val="-5"/>
          <w:w w:val="105"/>
        </w:rPr>
        <w:t> </w:t>
      </w:r>
      <w:r>
        <w:rPr>
          <w:w w:val="105"/>
        </w:rPr>
        <w:t>formula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calculating</w:t>
      </w:r>
      <w:r>
        <w:rPr>
          <w:spacing w:val="-5"/>
          <w:w w:val="105"/>
        </w:rPr>
        <w:t> </w:t>
      </w:r>
      <w:r>
        <w:rPr>
          <w:w w:val="105"/>
        </w:rPr>
        <w:t>expected</w:t>
      </w:r>
      <w:r>
        <w:rPr>
          <w:spacing w:val="-4"/>
          <w:w w:val="105"/>
        </w:rPr>
        <w:t> </w:t>
      </w:r>
      <w:r>
        <w:rPr>
          <w:w w:val="105"/>
        </w:rPr>
        <w:t>loss</w:t>
      </w:r>
      <w:r>
        <w:rPr>
          <w:spacing w:val="-6"/>
          <w:w w:val="105"/>
        </w:rPr>
        <w:t> </w:t>
      </w:r>
      <w:r>
        <w:rPr>
          <w:w w:val="105"/>
        </w:rPr>
        <w:t>(EL)</w:t>
      </w:r>
      <w:r>
        <w:rPr>
          <w:spacing w:val="-6"/>
          <w:w w:val="105"/>
        </w:rPr>
        <w:t> </w:t>
      </w:r>
      <w:r>
        <w:rPr>
          <w:w w:val="105"/>
        </w:rPr>
        <w:t>is:</w:t>
      </w:r>
    </w:p>
    <w:p>
      <w:pPr>
        <w:pStyle w:val="BodyText"/>
        <w:spacing w:before="12"/>
        <w:ind w:left="330"/>
        <w:jc w:val="left"/>
      </w:pPr>
      <w:r>
        <w:rPr/>
        <w:t>The</w:t>
      </w:r>
      <w:r>
        <w:rPr>
          <w:spacing w:val="15"/>
        </w:rPr>
        <w:t> </w:t>
      </w:r>
      <w:r>
        <w:rPr/>
        <w:t>characteristics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EL</w:t>
      </w:r>
      <w:r>
        <w:rPr>
          <w:spacing w:val="4"/>
        </w:rPr>
        <w:t> </w:t>
      </w:r>
      <w:r>
        <w:rPr/>
        <w:t>are</w:t>
      </w:r>
      <w:r>
        <w:rPr>
          <w:spacing w:val="16"/>
        </w:rPr>
        <w:t> </w:t>
      </w:r>
      <w:r>
        <w:rPr/>
        <w:t>described</w:t>
      </w:r>
      <w:r>
        <w:rPr>
          <w:spacing w:val="16"/>
        </w:rPr>
        <w:t> </w:t>
      </w:r>
      <w:r>
        <w:rPr/>
        <w:t>here:</w:t>
      </w:r>
    </w:p>
    <w:p>
      <w:pPr>
        <w:pStyle w:val="BodyText"/>
        <w:spacing w:line="256" w:lineRule="auto" w:before="5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1421892</wp:posOffset>
            </wp:positionH>
            <wp:positionV relativeFrom="paragraph">
              <wp:posOffset>112145</wp:posOffset>
            </wp:positionV>
            <wp:extent cx="64008" cy="64008"/>
            <wp:effectExtent l="0" t="0" r="0" b="0"/>
            <wp:wrapNone/>
            <wp:docPr id="1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EL</w:t>
      </w:r>
      <w:r>
        <w:rPr>
          <w:spacing w:val="1"/>
        </w:rPr>
        <w:t> </w:t>
      </w:r>
      <w:r>
        <w:rPr/>
        <w:t>shows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amount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credit</w:t>
      </w:r>
      <w:r>
        <w:rPr>
          <w:spacing w:val="13"/>
        </w:rPr>
        <w:t> </w:t>
      </w:r>
      <w:r>
        <w:rPr/>
        <w:t>loss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bank</w:t>
      </w:r>
      <w:r>
        <w:rPr>
          <w:spacing w:val="15"/>
        </w:rPr>
        <w:t> </w:t>
      </w:r>
      <w:r>
        <w:rPr/>
        <w:t>will</w:t>
      </w:r>
      <w:r>
        <w:rPr>
          <w:spacing w:val="13"/>
        </w:rPr>
        <w:t> </w:t>
      </w:r>
      <w:r>
        <w:rPr/>
        <w:t>expect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all</w:t>
      </w:r>
      <w:r>
        <w:rPr>
          <w:spacing w:val="13"/>
        </w:rPr>
        <w:t> </w:t>
      </w:r>
      <w:r>
        <w:rPr/>
        <w:t>credit</w:t>
      </w:r>
      <w:r>
        <w:rPr>
          <w:spacing w:val="13"/>
        </w:rPr>
        <w:t> </w:t>
      </w:r>
      <w:r>
        <w:rPr/>
        <w:t>risk-</w:t>
      </w:r>
      <w:r>
        <w:rPr>
          <w:spacing w:val="-67"/>
        </w:rPr>
        <w:t> </w:t>
      </w:r>
      <w:r>
        <w:rPr>
          <w:w w:val="105"/>
        </w:rPr>
        <w:t>related</w:t>
      </w:r>
      <w:r>
        <w:rPr>
          <w:spacing w:val="-5"/>
          <w:w w:val="105"/>
        </w:rPr>
        <w:t> </w:t>
      </w:r>
      <w:r>
        <w:rPr>
          <w:w w:val="105"/>
        </w:rPr>
        <w:t>exposures</w:t>
      </w:r>
      <w:r>
        <w:rPr>
          <w:spacing w:val="-5"/>
          <w:w w:val="105"/>
        </w:rPr>
        <w:t> </w:t>
      </w:r>
      <w:r>
        <w:rPr>
          <w:w w:val="105"/>
        </w:rPr>
        <w:t>over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chosen</w:t>
      </w:r>
      <w:r>
        <w:rPr>
          <w:spacing w:val="-4"/>
          <w:w w:val="105"/>
        </w:rPr>
        <w:t> </w:t>
      </w:r>
      <w:r>
        <w:rPr>
          <w:w w:val="105"/>
        </w:rPr>
        <w:t>time</w:t>
      </w:r>
      <w:r>
        <w:rPr>
          <w:spacing w:val="-5"/>
          <w:w w:val="105"/>
        </w:rPr>
        <w:t> </w:t>
      </w:r>
      <w:r>
        <w:rPr>
          <w:w w:val="105"/>
        </w:rPr>
        <w:t>horizon.</w:t>
      </w:r>
    </w:p>
    <w:p>
      <w:pPr>
        <w:spacing w:after="0" w:line="256" w:lineRule="auto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78" w:lineRule="auto"/>
        <w:ind w:left="1180" w:right="1372"/>
        <w:jc w:val="left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1421893</wp:posOffset>
            </wp:positionH>
            <wp:positionV relativeFrom="paragraph">
              <wp:posOffset>124845</wp:posOffset>
            </wp:positionV>
            <wp:extent cx="64008" cy="64008"/>
            <wp:effectExtent l="0" t="0" r="0" b="0"/>
            <wp:wrapNone/>
            <wp:docPr id="1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1421893</wp:posOffset>
            </wp:positionH>
            <wp:positionV relativeFrom="paragraph">
              <wp:posOffset>362589</wp:posOffset>
            </wp:positionV>
            <wp:extent cx="64008" cy="64008"/>
            <wp:effectExtent l="0" t="0" r="0" b="0"/>
            <wp:wrapNone/>
            <wp:docPr id="1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EL</w:t>
      </w:r>
      <w:r>
        <w:rPr>
          <w:spacing w:val="1"/>
        </w:rPr>
        <w:t> </w:t>
      </w:r>
      <w:r>
        <w:rPr/>
        <w:t>is</w:t>
      </w:r>
      <w:r>
        <w:rPr>
          <w:spacing w:val="13"/>
        </w:rPr>
        <w:t> </w:t>
      </w:r>
      <w:r>
        <w:rPr/>
        <w:t>average</w:t>
      </w:r>
      <w:r>
        <w:rPr>
          <w:spacing w:val="14"/>
        </w:rPr>
        <w:t> </w:t>
      </w:r>
      <w:r>
        <w:rPr/>
        <w:t>loss</w:t>
      </w:r>
      <w:r>
        <w:rPr>
          <w:spacing w:val="13"/>
        </w:rPr>
        <w:t> </w:t>
      </w:r>
      <w:r>
        <w:rPr/>
        <w:t>expectation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varies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year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year.</w:t>
      </w:r>
      <w:r>
        <w:rPr>
          <w:spacing w:val="-67"/>
        </w:rPr>
        <w:t> </w:t>
      </w:r>
      <w:r>
        <w:rPr>
          <w:w w:val="105"/>
        </w:rPr>
        <w:t>EL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first</w:t>
      </w:r>
      <w:r>
        <w:rPr>
          <w:spacing w:val="-9"/>
          <w:w w:val="105"/>
        </w:rPr>
        <w:t> </w:t>
      </w:r>
      <w:r>
        <w:rPr>
          <w:w w:val="105"/>
        </w:rPr>
        <w:t>level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loss</w:t>
      </w:r>
      <w:r>
        <w:rPr>
          <w:spacing w:val="-8"/>
          <w:w w:val="105"/>
        </w:rPr>
        <w:t> </w:t>
      </w:r>
      <w:r>
        <w:rPr>
          <w:w w:val="105"/>
        </w:rPr>
        <w:t>estimation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additive.</w:t>
      </w:r>
    </w:p>
    <w:p>
      <w:pPr>
        <w:pStyle w:val="BodyText"/>
        <w:spacing w:line="256" w:lineRule="auto" w:before="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1421893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1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EL</w:t>
      </w:r>
      <w:r>
        <w:rPr>
          <w:spacing w:val="64"/>
          <w:w w:val="105"/>
        </w:rPr>
        <w:t> </w:t>
      </w:r>
      <w:r>
        <w:rPr>
          <w:w w:val="105"/>
        </w:rPr>
        <w:t>can</w:t>
      </w:r>
      <w:r>
        <w:rPr>
          <w:spacing w:val="2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calculated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every</w:t>
      </w:r>
      <w:r>
        <w:rPr>
          <w:spacing w:val="2"/>
          <w:w w:val="105"/>
        </w:rPr>
        <w:t> </w:t>
      </w:r>
      <w:r>
        <w:rPr>
          <w:w w:val="105"/>
        </w:rPr>
        <w:t>borrower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every</w:t>
      </w:r>
      <w:r>
        <w:rPr>
          <w:spacing w:val="2"/>
          <w:w w:val="105"/>
        </w:rPr>
        <w:t> </w:t>
      </w:r>
      <w:r>
        <w:rPr>
          <w:w w:val="105"/>
        </w:rPr>
        <w:t>facility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portfolio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then</w:t>
      </w:r>
      <w:r>
        <w:rPr>
          <w:spacing w:val="-6"/>
          <w:w w:val="105"/>
        </w:rPr>
        <w:t> </w:t>
      </w:r>
      <w:r>
        <w:rPr>
          <w:w w:val="105"/>
        </w:rPr>
        <w:t>aggregated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derive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portfolio</w:t>
      </w:r>
      <w:r>
        <w:rPr>
          <w:spacing w:val="-6"/>
          <w:w w:val="105"/>
        </w:rPr>
        <w:t> </w:t>
      </w:r>
      <w:r>
        <w:rPr>
          <w:w w:val="105"/>
        </w:rPr>
        <w:t>EL.</w:t>
      </w:r>
    </w:p>
    <w:p>
      <w:pPr>
        <w:pStyle w:val="BodyText"/>
        <w:spacing w:line="256" w:lineRule="auto"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1421893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shall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separately</w:t>
      </w:r>
      <w:r>
        <w:rPr>
          <w:spacing w:val="22"/>
          <w:w w:val="105"/>
        </w:rPr>
        <w:t> </w:t>
      </w:r>
      <w:r>
        <w:rPr>
          <w:w w:val="105"/>
        </w:rPr>
        <w:t>estimated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nondefaulted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defaulted</w:t>
      </w:r>
      <w:r>
        <w:rPr>
          <w:spacing w:val="-71"/>
          <w:w w:val="105"/>
        </w:rPr>
        <w:t> </w:t>
      </w:r>
      <w:r>
        <w:rPr>
          <w:w w:val="105"/>
        </w:rPr>
        <w:t>exposures.</w:t>
      </w:r>
    </w:p>
    <w:p>
      <w:pPr>
        <w:pStyle w:val="BodyText"/>
        <w:spacing w:line="256" w:lineRule="auto"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1421893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serves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input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determining</w:t>
      </w:r>
      <w:r>
        <w:rPr>
          <w:spacing w:val="19"/>
          <w:w w:val="105"/>
        </w:rPr>
        <w:t> </w:t>
      </w:r>
      <w:r>
        <w:rPr>
          <w:w w:val="105"/>
        </w:rPr>
        <w:t>economic</w:t>
      </w:r>
      <w:r>
        <w:rPr>
          <w:spacing w:val="20"/>
          <w:w w:val="105"/>
        </w:rPr>
        <w:t> </w:t>
      </w:r>
      <w:r>
        <w:rPr>
          <w:w w:val="105"/>
        </w:rPr>
        <w:t>capital,</w:t>
      </w:r>
      <w:r>
        <w:rPr>
          <w:spacing w:val="19"/>
          <w:w w:val="105"/>
        </w:rPr>
        <w:t> </w:t>
      </w:r>
      <w:r>
        <w:rPr>
          <w:w w:val="105"/>
        </w:rPr>
        <w:t>risk-based</w:t>
      </w:r>
      <w:r>
        <w:rPr>
          <w:spacing w:val="20"/>
          <w:w w:val="105"/>
        </w:rPr>
        <w:t> </w:t>
      </w:r>
      <w:r>
        <w:rPr>
          <w:w w:val="105"/>
        </w:rPr>
        <w:t>loan</w:t>
      </w:r>
      <w:r>
        <w:rPr>
          <w:spacing w:val="-71"/>
          <w:w w:val="105"/>
        </w:rPr>
        <w:t> </w:t>
      </w:r>
      <w:r>
        <w:rPr>
          <w:w w:val="105"/>
        </w:rPr>
        <w:t>pricing,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provisions</w:t>
      </w:r>
      <w:r>
        <w:rPr>
          <w:spacing w:val="-5"/>
          <w:w w:val="105"/>
        </w:rPr>
        <w:t> </w:t>
      </w:r>
      <w:r>
        <w:rPr>
          <w:w w:val="105"/>
        </w:rPr>
        <w:t>against</w:t>
      </w:r>
      <w:r>
        <w:rPr>
          <w:spacing w:val="-4"/>
          <w:w w:val="105"/>
        </w:rPr>
        <w:t> </w:t>
      </w:r>
      <w:r>
        <w:rPr>
          <w:w w:val="105"/>
        </w:rPr>
        <w:t>loan</w:t>
      </w:r>
      <w:r>
        <w:rPr>
          <w:spacing w:val="-4"/>
          <w:w w:val="105"/>
        </w:rPr>
        <w:t> </w:t>
      </w:r>
      <w:r>
        <w:rPr>
          <w:w w:val="105"/>
        </w:rPr>
        <w:t>losses.</w:t>
      </w:r>
    </w:p>
    <w:p>
      <w:pPr>
        <w:pStyle w:val="BodyText"/>
        <w:spacing w:line="256" w:lineRule="auto" w:before="31"/>
        <w:ind w:firstLine="230"/>
        <w:jc w:val="left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calculation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expected</w:t>
      </w:r>
      <w:r>
        <w:rPr>
          <w:spacing w:val="1"/>
          <w:w w:val="105"/>
        </w:rPr>
        <w:t> </w:t>
      </w:r>
      <w:r>
        <w:rPr>
          <w:w w:val="105"/>
        </w:rPr>
        <w:t>loss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nondefaulted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given</w:t>
      </w:r>
      <w:r>
        <w:rPr>
          <w:spacing w:val="-71"/>
          <w:w w:val="105"/>
        </w:rPr>
        <w:t> </w:t>
      </w:r>
      <w:r>
        <w:rPr>
          <w:w w:val="105"/>
        </w:rPr>
        <w:t>portfolio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shown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9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12.5</w:t>
      </w:r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simplified</w:t>
      </w:r>
      <w:r>
        <w:rPr>
          <w:spacing w:val="-9"/>
          <w:w w:val="105"/>
        </w:rPr>
        <w:t> </w:t>
      </w:r>
      <w:r>
        <w:rPr>
          <w:w w:val="105"/>
        </w:rPr>
        <w:t>illustrative</w:t>
      </w:r>
      <w:r>
        <w:rPr>
          <w:spacing w:val="-10"/>
          <w:w w:val="105"/>
        </w:rPr>
        <w:t> </w:t>
      </w:r>
      <w:r>
        <w:rPr>
          <w:w w:val="105"/>
        </w:rPr>
        <w:t>example.</w:t>
      </w:r>
    </w:p>
    <w:p>
      <w:pPr>
        <w:spacing w:before="160"/>
        <w:ind w:left="100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1060703</wp:posOffset>
            </wp:positionH>
            <wp:positionV relativeFrom="paragraph">
              <wp:posOffset>331601</wp:posOffset>
            </wp:positionV>
            <wp:extent cx="4645152" cy="4050791"/>
            <wp:effectExtent l="0" t="0" r="0" b="0"/>
            <wp:wrapTopAndBottom/>
            <wp:docPr id="1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405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0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12.5</w:t>
      </w:r>
      <w:r>
        <w:rPr>
          <w:b/>
          <w:color w:val="0000ED"/>
          <w:spacing w:val="13"/>
          <w:sz w:val="28"/>
        </w:rPr>
        <w:t> </w:t>
      </w:r>
      <w:r>
        <w:rPr>
          <w:sz w:val="28"/>
        </w:rPr>
        <w:t>DM-Type</w:t>
      </w:r>
      <w:r>
        <w:rPr>
          <w:spacing w:val="10"/>
          <w:sz w:val="28"/>
        </w:rPr>
        <w:t> </w:t>
      </w:r>
      <w:r>
        <w:rPr>
          <w:sz w:val="28"/>
        </w:rPr>
        <w:t>Model</w:t>
      </w:r>
    </w:p>
    <w:p>
      <w:pPr>
        <w:pStyle w:val="BodyText"/>
        <w:spacing w:line="256" w:lineRule="auto" w:before="12"/>
        <w:ind w:right="123" w:firstLine="230"/>
      </w:pPr>
      <w:r>
        <w:rPr>
          <w:w w:val="105"/>
        </w:rPr>
        <w:t>In </w:t>
      </w:r>
      <w:r>
        <w:rPr>
          <w:color w:val="0000ED"/>
          <w:w w:val="105"/>
          <w:u w:val="single" w:color="0000ED"/>
        </w:rPr>
        <w:t>Table 12.5</w:t>
      </w:r>
      <w:r>
        <w:rPr>
          <w:w w:val="105"/>
        </w:rPr>
        <w:t>, PD and LGD relate to the portfolios that have been compiled</w:t>
      </w:r>
      <w:r>
        <w:rPr>
          <w:spacing w:val="1"/>
          <w:w w:val="105"/>
        </w:rPr>
        <w:t> </w:t>
      </w:r>
      <w:r>
        <w:rPr>
          <w:w w:val="105"/>
        </w:rPr>
        <w:t>from data pertaining to individual borrowers in the portfolio. For conservative</w:t>
      </w:r>
      <w:r>
        <w:rPr>
          <w:spacing w:val="1"/>
          <w:w w:val="105"/>
        </w:rPr>
        <w:t> </w:t>
      </w:r>
      <w:r>
        <w:rPr>
          <w:w w:val="105"/>
        </w:rPr>
        <w:t>estimates, EAD has been assumed to be 100 percent irrespective of the risk</w:t>
      </w:r>
      <w:r>
        <w:rPr>
          <w:spacing w:val="1"/>
          <w:w w:val="105"/>
        </w:rPr>
        <w:t> </w:t>
      </w:r>
      <w:r>
        <w:rPr>
          <w:w w:val="105"/>
        </w:rPr>
        <w:t>grade.</w:t>
      </w:r>
      <w:r>
        <w:rPr>
          <w:spacing w:val="2"/>
          <w:w w:val="105"/>
        </w:rPr>
        <w:t> </w:t>
      </w:r>
      <w:r>
        <w:rPr>
          <w:w w:val="105"/>
        </w:rPr>
        <w:t>Assuming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bank</w:t>
      </w:r>
      <w:r>
        <w:rPr>
          <w:spacing w:val="3"/>
          <w:w w:val="105"/>
        </w:rPr>
        <w:t> </w:t>
      </w:r>
      <w:r>
        <w:rPr>
          <w:w w:val="105"/>
        </w:rPr>
        <w:t>has</w:t>
      </w:r>
      <w:r>
        <w:rPr>
          <w:spacing w:val="3"/>
          <w:w w:val="105"/>
        </w:rPr>
        <w:t> </w:t>
      </w:r>
      <w:r>
        <w:rPr>
          <w:w w:val="105"/>
        </w:rPr>
        <w:t>short-term</w:t>
      </w:r>
      <w:r>
        <w:rPr>
          <w:spacing w:val="2"/>
          <w:w w:val="105"/>
        </w:rPr>
        <w:t> </w:t>
      </w:r>
      <w:r>
        <w:rPr>
          <w:w w:val="105"/>
        </w:rPr>
        <w:t>credit</w:t>
      </w:r>
      <w:r>
        <w:rPr>
          <w:spacing w:val="3"/>
          <w:w w:val="105"/>
        </w:rPr>
        <w:t> </w:t>
      </w:r>
      <w:r>
        <w:rPr>
          <w:w w:val="105"/>
        </w:rPr>
        <w:t>exposure</w:t>
      </w:r>
      <w:r>
        <w:rPr>
          <w:spacing w:val="3"/>
          <w:w w:val="105"/>
        </w:rPr>
        <w:t> </w:t>
      </w:r>
      <w:r>
        <w:rPr>
          <w:w w:val="105"/>
        </w:rPr>
        <w:t>aggregating</w:t>
      </w:r>
      <w:r>
        <w:rPr>
          <w:spacing w:val="2"/>
          <w:w w:val="105"/>
        </w:rPr>
        <w:t> </w:t>
      </w:r>
      <w:r>
        <w:rPr>
          <w:w w:val="105"/>
        </w:rPr>
        <w:t>U.S.</w:t>
      </w:r>
    </w:p>
    <w:p>
      <w:pPr>
        <w:pStyle w:val="BodyText"/>
        <w:spacing w:line="256" w:lineRule="auto" w:before="4"/>
        <w:ind w:right="122"/>
      </w:pPr>
      <w:r>
        <w:rPr>
          <w:w w:val="105"/>
        </w:rPr>
        <w:t>$5.00 billion in the manufacturing sector, the EL under the DM model is</w:t>
      </w:r>
      <w:r>
        <w:rPr>
          <w:spacing w:val="1"/>
          <w:w w:val="105"/>
        </w:rPr>
        <w:t> </w:t>
      </w:r>
      <w:r>
        <w:rPr>
          <w:w w:val="105"/>
        </w:rPr>
        <w:t>estimated at U.S. $98.96 million or 1.98 percent of the total short-term credit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sector.</w:t>
      </w:r>
      <w:r>
        <w:rPr>
          <w:spacing w:val="28"/>
          <w:w w:val="105"/>
        </w:rPr>
        <w:t> </w:t>
      </w:r>
      <w:r>
        <w:rPr>
          <w:w w:val="105"/>
        </w:rPr>
        <w:t>Average</w:t>
      </w:r>
      <w:r>
        <w:rPr>
          <w:spacing w:val="28"/>
          <w:w w:val="105"/>
        </w:rPr>
        <w:t> </w:t>
      </w:r>
      <w:r>
        <w:rPr>
          <w:w w:val="105"/>
        </w:rPr>
        <w:t>PD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average</w:t>
      </w:r>
      <w:r>
        <w:rPr>
          <w:spacing w:val="28"/>
          <w:w w:val="105"/>
        </w:rPr>
        <w:t> </w:t>
      </w:r>
      <w:r>
        <w:rPr>
          <w:w w:val="105"/>
        </w:rPr>
        <w:t>LGD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portfolio</w:t>
      </w:r>
      <w:r>
        <w:rPr>
          <w:spacing w:val="28"/>
          <w:w w:val="105"/>
        </w:rPr>
        <w:t> </w:t>
      </w:r>
      <w:r>
        <w:rPr>
          <w:w w:val="105"/>
        </w:rPr>
        <w:t>have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been calculated on the basis of actual default and actual recovery on short-term</w:t>
      </w:r>
      <w:r>
        <w:rPr>
          <w:spacing w:val="-71"/>
          <w:w w:val="105"/>
        </w:rPr>
        <w:t> </w:t>
      </w:r>
      <w:r>
        <w:rPr>
          <w:w w:val="105"/>
        </w:rPr>
        <w:t>credit limits that exist in the books of the bank (refer to </w:t>
      </w:r>
      <w:r>
        <w:rPr>
          <w:color w:val="0000ED"/>
          <w:w w:val="105"/>
          <w:u w:val="single" w:color="0000ED"/>
        </w:rPr>
        <w:t>Tables 12.2</w:t>
      </w:r>
      <w:r>
        <w:rPr>
          <w:color w:val="0000ED"/>
          <w:w w:val="105"/>
        </w:rPr>
        <w:t> </w:t>
      </w:r>
      <w:r>
        <w:rPr>
          <w:w w:val="105"/>
        </w:rPr>
        <w:t>and </w:t>
      </w:r>
      <w:r>
        <w:rPr>
          <w:color w:val="0000ED"/>
          <w:w w:val="105"/>
          <w:u w:val="single" w:color="0000ED"/>
        </w:rPr>
        <w:t>12.4</w:t>
      </w:r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estimation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PD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five-year</w:t>
      </w:r>
      <w:r>
        <w:rPr>
          <w:spacing w:val="-14"/>
          <w:w w:val="105"/>
        </w:rPr>
        <w:t> </w:t>
      </w:r>
      <w:r>
        <w:rPr>
          <w:w w:val="105"/>
        </w:rPr>
        <w:t>actual</w:t>
      </w:r>
      <w:r>
        <w:rPr>
          <w:spacing w:val="-14"/>
          <w:w w:val="105"/>
        </w:rPr>
        <w:t> </w:t>
      </w:r>
      <w:r>
        <w:rPr>
          <w:w w:val="105"/>
        </w:rPr>
        <w:t>default</w:t>
      </w:r>
      <w:r>
        <w:rPr>
          <w:spacing w:val="-14"/>
          <w:w w:val="105"/>
        </w:rPr>
        <w:t> </w:t>
      </w:r>
      <w:r>
        <w:rPr>
          <w:w w:val="105"/>
        </w:rPr>
        <w:t>cases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LGD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seven-</w:t>
      </w:r>
      <w:r>
        <w:rPr>
          <w:spacing w:val="-71"/>
          <w:w w:val="105"/>
        </w:rPr>
        <w:t> </w:t>
      </w:r>
      <w:r>
        <w:rPr>
          <w:w w:val="105"/>
        </w:rPr>
        <w:t>year actual loss data takes care of the concerns regarding the possibilities of</w:t>
      </w:r>
      <w:r>
        <w:rPr>
          <w:spacing w:val="1"/>
          <w:w w:val="105"/>
        </w:rPr>
        <w:t> </w:t>
      </w:r>
      <w:r>
        <w:rPr>
          <w:w w:val="105"/>
        </w:rPr>
        <w:t>higher defaults and lower recoveries during the periods of economic stresses.</w:t>
      </w:r>
      <w:r>
        <w:rPr>
          <w:spacing w:val="1"/>
          <w:w w:val="105"/>
        </w:rPr>
        <w:t> </w:t>
      </w:r>
      <w:r>
        <w:rPr>
          <w:w w:val="105"/>
        </w:rPr>
        <w:t>The long-term data take care of the correlation and credit concentration factors</w:t>
      </w:r>
      <w:r>
        <w:rPr>
          <w:spacing w:val="1"/>
          <w:w w:val="105"/>
        </w:rPr>
        <w:t> </w:t>
      </w:r>
      <w:r>
        <w:rPr>
          <w:w w:val="105"/>
        </w:rPr>
        <w:t>also to a great extent. The data on PD and LGD are collected every year, and</w:t>
      </w:r>
      <w:r>
        <w:rPr>
          <w:spacing w:val="1"/>
          <w:w w:val="105"/>
        </w:rPr>
        <w:t> </w:t>
      </w:r>
      <w:r>
        <w:rPr>
          <w:w w:val="105"/>
        </w:rPr>
        <w:t>consequently, the bank will have a more representative set of data when the</w:t>
      </w:r>
      <w:r>
        <w:rPr>
          <w:spacing w:val="1"/>
          <w:w w:val="105"/>
        </w:rPr>
        <w:t> </w:t>
      </w:r>
      <w:r>
        <w:rPr>
          <w:w w:val="105"/>
        </w:rPr>
        <w:t>observation</w:t>
      </w:r>
      <w:r>
        <w:rPr>
          <w:spacing w:val="-3"/>
          <w:w w:val="105"/>
        </w:rPr>
        <w:t> </w:t>
      </w:r>
      <w:r>
        <w:rPr>
          <w:w w:val="105"/>
        </w:rPr>
        <w:t>period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10</w:t>
      </w:r>
      <w:r>
        <w:rPr>
          <w:spacing w:val="-3"/>
          <w:w w:val="105"/>
        </w:rPr>
        <w:t> </w:t>
      </w:r>
      <w:r>
        <w:rPr>
          <w:w w:val="105"/>
        </w:rPr>
        <w:t>years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more.</w:t>
      </w:r>
    </w:p>
    <w:p>
      <w:pPr>
        <w:pStyle w:val="BodyText"/>
        <w:spacing w:before="10"/>
        <w:ind w:left="0"/>
        <w:jc w:val="left"/>
        <w:rPr>
          <w:sz w:val="29"/>
        </w:rPr>
      </w:pPr>
    </w:p>
    <w:p>
      <w:pPr>
        <w:pStyle w:val="Heading3"/>
        <w:spacing w:before="1"/>
        <w:ind w:left="615" w:right="0"/>
        <w:jc w:val="left"/>
      </w:pPr>
      <w:r>
        <w:rPr/>
        <w:t>Internal</w:t>
      </w:r>
      <w:r>
        <w:rPr>
          <w:spacing w:val="6"/>
        </w:rPr>
        <w:t> </w:t>
      </w:r>
      <w:r>
        <w:rPr/>
        <w:t>Model—Estimation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Unexpected</w:t>
      </w:r>
      <w:r>
        <w:rPr>
          <w:spacing w:val="6"/>
        </w:rPr>
        <w:t> </w:t>
      </w:r>
      <w:r>
        <w:rPr/>
        <w:t>Loss</w:t>
      </w:r>
    </w:p>
    <w:p>
      <w:pPr>
        <w:pStyle w:val="BodyText"/>
        <w:spacing w:line="256" w:lineRule="auto" w:before="98"/>
        <w:ind w:right="117"/>
      </w:pPr>
      <w:r>
        <w:rPr>
          <w:w w:val="105"/>
        </w:rPr>
        <w:t>The EL is the average or the mean loss of the bank's credit portfolio over the</w:t>
      </w:r>
      <w:r>
        <w:rPr>
          <w:spacing w:val="1"/>
          <w:w w:val="105"/>
        </w:rPr>
        <w:t> </w:t>
      </w:r>
      <w:r>
        <w:rPr>
          <w:w w:val="105"/>
        </w:rPr>
        <w:t>chosen time horizon. The unexpected loss (UL) is the amount by which the</w:t>
      </w:r>
      <w:r>
        <w:rPr>
          <w:spacing w:val="1"/>
          <w:w w:val="105"/>
        </w:rPr>
        <w:t> </w:t>
      </w:r>
      <w:r>
        <w:rPr>
          <w:w w:val="105"/>
        </w:rPr>
        <w:t>actual</w:t>
      </w:r>
      <w:r>
        <w:rPr>
          <w:spacing w:val="-7"/>
          <w:w w:val="105"/>
        </w:rPr>
        <w:t> </w:t>
      </w:r>
      <w:r>
        <w:rPr>
          <w:w w:val="105"/>
        </w:rPr>
        <w:t>loss</w:t>
      </w:r>
      <w:r>
        <w:rPr>
          <w:spacing w:val="-7"/>
          <w:w w:val="105"/>
        </w:rPr>
        <w:t> </w:t>
      </w:r>
      <w:r>
        <w:rPr>
          <w:w w:val="105"/>
        </w:rPr>
        <w:t>exceeds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EL.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PD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LGD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some</w:t>
      </w:r>
      <w:r>
        <w:rPr>
          <w:spacing w:val="-6"/>
          <w:w w:val="105"/>
        </w:rPr>
        <w:t> </w:t>
      </w:r>
      <w:r>
        <w:rPr>
          <w:w w:val="105"/>
        </w:rPr>
        <w:t>point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time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respect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certain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substantially</w:t>
      </w:r>
      <w:r>
        <w:rPr>
          <w:spacing w:val="1"/>
          <w:w w:val="105"/>
        </w:rPr>
        <w:t> </w:t>
      </w:r>
      <w:r>
        <w:rPr>
          <w:w w:val="105"/>
        </w:rPr>
        <w:t>exceed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average</w:t>
      </w:r>
      <w:r>
        <w:rPr>
          <w:spacing w:val="1"/>
          <w:w w:val="105"/>
        </w:rPr>
        <w:t> </w:t>
      </w:r>
      <w:r>
        <w:rPr>
          <w:w w:val="105"/>
        </w:rPr>
        <w:t>PD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LGD</w:t>
      </w:r>
      <w:r>
        <w:rPr>
          <w:spacing w:val="1"/>
          <w:w w:val="105"/>
        </w:rPr>
        <w:t> </w:t>
      </w:r>
      <w:r>
        <w:rPr>
          <w:w w:val="105"/>
        </w:rPr>
        <w:t>estimated on a historical data basis, and the losses in respect of those borrowers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will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much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more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model-estimated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18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average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PD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LGD. For example, let us take the case of a borrower to whom the bank has</w:t>
      </w:r>
      <w:r>
        <w:rPr>
          <w:spacing w:val="1"/>
          <w:w w:val="105"/>
        </w:rPr>
        <w:t> </w:t>
      </w:r>
      <w:r>
        <w:rPr>
          <w:w w:val="105"/>
        </w:rPr>
        <w:t>sanctioned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short-term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limit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U.S.</w:t>
      </w:r>
      <w:r>
        <w:rPr>
          <w:spacing w:val="-8"/>
          <w:w w:val="105"/>
        </w:rPr>
        <w:t> </w:t>
      </w:r>
      <w:r>
        <w:rPr>
          <w:w w:val="105"/>
        </w:rPr>
        <w:t>$100</w:t>
      </w:r>
      <w:r>
        <w:rPr>
          <w:spacing w:val="-8"/>
          <w:w w:val="105"/>
        </w:rPr>
        <w:t> </w:t>
      </w:r>
      <w:r>
        <w:rPr>
          <w:w w:val="105"/>
        </w:rPr>
        <w:t>million.</w:t>
      </w:r>
      <w:r>
        <w:rPr>
          <w:spacing w:val="-9"/>
          <w:w w:val="105"/>
        </w:rPr>
        <w:t> </w:t>
      </w:r>
      <w:r>
        <w:rPr>
          <w:w w:val="105"/>
        </w:rPr>
        <w:t>Suppose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latest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grade assigned to the borrower is BB. </w:t>
      </w:r>
      <w:r>
        <w:rPr>
          <w:color w:val="0000ED"/>
          <w:w w:val="105"/>
          <w:u w:val="single" w:color="0000ED"/>
        </w:rPr>
        <w:t>Table 12.5</w:t>
      </w:r>
      <w:r>
        <w:rPr>
          <w:color w:val="0000ED"/>
          <w:w w:val="105"/>
        </w:rPr>
        <w:t> </w:t>
      </w:r>
      <w:r>
        <w:rPr>
          <w:w w:val="105"/>
        </w:rPr>
        <w:t>indicates that the bank will</w:t>
      </w:r>
      <w:r>
        <w:rPr>
          <w:spacing w:val="1"/>
          <w:w w:val="105"/>
        </w:rPr>
        <w:t> </w:t>
      </w:r>
      <w:r>
        <w:rPr>
          <w:w w:val="105"/>
        </w:rPr>
        <w:t>have an average EL for a BB-rated borrower at 0.29 percent of the exposure.</w:t>
      </w:r>
      <w:r>
        <w:rPr>
          <w:spacing w:val="1"/>
          <w:w w:val="105"/>
        </w:rPr>
        <w:t> </w:t>
      </w:r>
      <w:r>
        <w:rPr>
          <w:w w:val="105"/>
        </w:rPr>
        <w:t>Thus,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EL</w:t>
      </w:r>
      <w:r>
        <w:rPr>
          <w:spacing w:val="21"/>
          <w:w w:val="105"/>
        </w:rPr>
        <w:t> </w:t>
      </w:r>
      <w:r>
        <w:rPr>
          <w:w w:val="105"/>
        </w:rPr>
        <w:t>anticipated</w:t>
      </w:r>
      <w:r>
        <w:rPr>
          <w:spacing w:val="31"/>
          <w:w w:val="105"/>
        </w:rPr>
        <w:t> </w:t>
      </w:r>
      <w:r>
        <w:rPr>
          <w:w w:val="105"/>
        </w:rPr>
        <w:t>by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bank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respect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borrower</w:t>
      </w:r>
      <w:r>
        <w:rPr>
          <w:spacing w:val="30"/>
          <w:w w:val="105"/>
        </w:rPr>
        <w:t> </w:t>
      </w:r>
      <w:r>
        <w:rPr>
          <w:w w:val="105"/>
        </w:rPr>
        <w:t>will</w:t>
      </w:r>
      <w:r>
        <w:rPr>
          <w:spacing w:val="31"/>
          <w:w w:val="105"/>
        </w:rPr>
        <w:t> </w:t>
      </w:r>
      <w:r>
        <w:rPr>
          <w:w w:val="105"/>
        </w:rPr>
        <w:t>be</w:t>
      </w:r>
      <w:r>
        <w:rPr>
          <w:spacing w:val="31"/>
          <w:w w:val="105"/>
        </w:rPr>
        <w:t> </w:t>
      </w:r>
      <w:r>
        <w:rPr>
          <w:w w:val="105"/>
        </w:rPr>
        <w:t>U.S.</w:t>
      </w:r>
    </w:p>
    <w:p>
      <w:pPr>
        <w:pStyle w:val="BodyText"/>
        <w:spacing w:line="256" w:lineRule="auto" w:before="12"/>
        <w:ind w:right="120"/>
      </w:pPr>
      <w:r>
        <w:rPr>
          <w:w w:val="105"/>
        </w:rPr>
        <w:t>$0.29 million or U.S. $290,000, assuming that the credit limit is fully drawn as</w:t>
      </w:r>
      <w:r>
        <w:rPr>
          <w:spacing w:val="1"/>
          <w:w w:val="105"/>
        </w:rPr>
        <w:t> </w:t>
      </w:r>
      <w:r>
        <w:rPr>
          <w:w w:val="105"/>
        </w:rPr>
        <w:t>on the date of default. Suppose the borrower actually defaults in repaying its</w:t>
      </w:r>
      <w:r>
        <w:rPr>
          <w:spacing w:val="1"/>
          <w:w w:val="105"/>
        </w:rPr>
        <w:t> </w:t>
      </w:r>
      <w:r>
        <w:rPr>
          <w:w w:val="105"/>
        </w:rPr>
        <w:t>dues and the bank is able to recover only U.S. $80 million. The difference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actual</w:t>
      </w:r>
      <w:r>
        <w:rPr>
          <w:spacing w:val="-4"/>
          <w:w w:val="105"/>
        </w:rPr>
        <w:t> </w:t>
      </w:r>
      <w:r>
        <w:rPr>
          <w:w w:val="105"/>
        </w:rPr>
        <w:t>loss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U.S.</w:t>
      </w:r>
      <w:r>
        <w:rPr>
          <w:spacing w:val="-4"/>
          <w:w w:val="105"/>
        </w:rPr>
        <w:t> </w:t>
      </w:r>
      <w:r>
        <w:rPr>
          <w:w w:val="105"/>
        </w:rPr>
        <w:t>$20</w:t>
      </w:r>
      <w:r>
        <w:rPr>
          <w:spacing w:val="-5"/>
          <w:w w:val="105"/>
        </w:rPr>
        <w:t> </w:t>
      </w:r>
      <w:r>
        <w:rPr>
          <w:w w:val="105"/>
        </w:rPr>
        <w:t>million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model-estimated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U.S.</w:t>
      </w:r>
    </w:p>
    <w:p>
      <w:pPr>
        <w:pStyle w:val="BodyText"/>
        <w:spacing w:line="256" w:lineRule="auto" w:before="4"/>
        <w:ind w:right="120"/>
      </w:pPr>
      <w:r>
        <w:rPr>
          <w:w w:val="105"/>
        </w:rPr>
        <w:t>$0.29 million or U.S. $19.71 million is the UL in the instant case. In this way,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compute</w:t>
      </w:r>
      <w:r>
        <w:rPr>
          <w:spacing w:val="-3"/>
          <w:w w:val="105"/>
        </w:rPr>
        <w:t> </w:t>
      </w:r>
      <w:r>
        <w:rPr>
          <w:w w:val="105"/>
        </w:rPr>
        <w:t>figures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UL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sample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borrowers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portfolio</w:t>
      </w:r>
      <w:r>
        <w:rPr>
          <w:spacing w:val="-71"/>
          <w:w w:val="105"/>
        </w:rPr>
        <w:t> </w:t>
      </w:r>
      <w:r>
        <w:rPr>
          <w:w w:val="105"/>
        </w:rPr>
        <w:t>and compute UL for the portfolio based on standard deviation. The UL on the</w:t>
      </w:r>
      <w:r>
        <w:rPr>
          <w:spacing w:val="1"/>
          <w:w w:val="105"/>
        </w:rPr>
        <w:t> </w:t>
      </w:r>
      <w:r>
        <w:rPr>
          <w:w w:val="105"/>
        </w:rPr>
        <w:t>bank's</w:t>
      </w:r>
      <w:r>
        <w:rPr>
          <w:spacing w:val="-5"/>
          <w:w w:val="105"/>
        </w:rPr>
        <w:t> </w:t>
      </w:r>
      <w:r>
        <w:rPr>
          <w:w w:val="105"/>
        </w:rPr>
        <w:t>total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exposure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estimated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portfolio-wise</w:t>
      </w:r>
      <w:r>
        <w:rPr>
          <w:spacing w:val="-4"/>
          <w:w w:val="105"/>
        </w:rPr>
        <w:t> </w:t>
      </w:r>
      <w:r>
        <w:rPr>
          <w:w w:val="105"/>
        </w:rPr>
        <w:t>UL.</w:t>
      </w:r>
      <w:r>
        <w:rPr>
          <w:spacing w:val="-4"/>
          <w:w w:val="105"/>
        </w:rPr>
        <w:t> </w:t>
      </w:r>
      <w:r>
        <w:rPr>
          <w:w w:val="105"/>
        </w:rPr>
        <w:t>UL</w:t>
      </w:r>
      <w:r>
        <w:rPr>
          <w:spacing w:val="-12"/>
          <w:w w:val="105"/>
        </w:rPr>
        <w:t> </w:t>
      </w:r>
      <w:r>
        <w:rPr>
          <w:w w:val="105"/>
        </w:rPr>
        <w:t>arises</w:t>
      </w:r>
      <w:r>
        <w:rPr>
          <w:spacing w:val="-71"/>
          <w:w w:val="105"/>
        </w:rPr>
        <w:t> </w:t>
      </w:r>
      <w:r>
        <w:rPr>
          <w:w w:val="105"/>
        </w:rPr>
        <w:t>due to the variances in PD and LGD values, and sometimes the UL can be</w:t>
      </w:r>
      <w:r>
        <w:rPr>
          <w:spacing w:val="1"/>
          <w:w w:val="105"/>
        </w:rPr>
        <w:t> </w:t>
      </w:r>
      <w:r>
        <w:rPr>
          <w:w w:val="105"/>
        </w:rPr>
        <w:t>substantially</w:t>
      </w:r>
      <w:r>
        <w:rPr>
          <w:spacing w:val="-7"/>
          <w:w w:val="105"/>
        </w:rPr>
        <w:t> </w:t>
      </w:r>
      <w:r>
        <w:rPr>
          <w:w w:val="105"/>
        </w:rPr>
        <w:t>large.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characteristics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UL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described</w:t>
      </w:r>
      <w:r>
        <w:rPr>
          <w:spacing w:val="-7"/>
          <w:w w:val="105"/>
        </w:rPr>
        <w:t> </w:t>
      </w:r>
      <w:r>
        <w:rPr>
          <w:w w:val="105"/>
        </w:rPr>
        <w:t>here:</w:t>
      </w:r>
    </w:p>
    <w:p>
      <w:pPr>
        <w:pStyle w:val="BodyText"/>
        <w:spacing w:line="256" w:lineRule="auto" w:before="36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1421893</wp:posOffset>
            </wp:positionH>
            <wp:positionV relativeFrom="paragraph">
              <wp:posOffset>101985</wp:posOffset>
            </wp:positionV>
            <wp:extent cx="64008" cy="64008"/>
            <wp:effectExtent l="0" t="0" r="0" b="0"/>
            <wp:wrapNone/>
            <wp:docPr id="1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UL</w:t>
      </w:r>
      <w:r>
        <w:rPr>
          <w:spacing w:val="46"/>
          <w:w w:val="105"/>
        </w:rPr>
        <w:t> </w:t>
      </w:r>
      <w:r>
        <w:rPr>
          <w:w w:val="105"/>
        </w:rPr>
        <w:t>is</w:t>
      </w:r>
      <w:r>
        <w:rPr>
          <w:spacing w:val="57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amount</w:t>
      </w:r>
      <w:r>
        <w:rPr>
          <w:spacing w:val="57"/>
          <w:w w:val="105"/>
        </w:rPr>
        <w:t> </w:t>
      </w:r>
      <w:r>
        <w:rPr>
          <w:w w:val="105"/>
        </w:rPr>
        <w:t>by</w:t>
      </w:r>
      <w:r>
        <w:rPr>
          <w:spacing w:val="56"/>
          <w:w w:val="105"/>
        </w:rPr>
        <w:t> </w:t>
      </w:r>
      <w:r>
        <w:rPr>
          <w:w w:val="105"/>
        </w:rPr>
        <w:t>which</w:t>
      </w:r>
      <w:r>
        <w:rPr>
          <w:spacing w:val="57"/>
          <w:w w:val="105"/>
        </w:rPr>
        <w:t> </w:t>
      </w:r>
      <w:r>
        <w:rPr>
          <w:w w:val="105"/>
        </w:rPr>
        <w:t>the</w:t>
      </w:r>
      <w:r>
        <w:rPr>
          <w:spacing w:val="57"/>
          <w:w w:val="105"/>
        </w:rPr>
        <w:t> </w:t>
      </w:r>
      <w:r>
        <w:rPr>
          <w:w w:val="105"/>
        </w:rPr>
        <w:t>actual</w:t>
      </w:r>
      <w:r>
        <w:rPr>
          <w:spacing w:val="56"/>
          <w:w w:val="105"/>
        </w:rPr>
        <w:t> </w:t>
      </w:r>
      <w:r>
        <w:rPr>
          <w:w w:val="105"/>
        </w:rPr>
        <w:t>losses</w:t>
      </w:r>
      <w:r>
        <w:rPr>
          <w:spacing w:val="57"/>
          <w:w w:val="105"/>
        </w:rPr>
        <w:t> </w:t>
      </w:r>
      <w:r>
        <w:rPr>
          <w:w w:val="105"/>
        </w:rPr>
        <w:t>exceed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7"/>
          <w:w w:val="105"/>
        </w:rPr>
        <w:t> </w:t>
      </w:r>
      <w:r>
        <w:rPr>
          <w:w w:val="105"/>
        </w:rPr>
        <w:t>expected</w:t>
      </w:r>
      <w:r>
        <w:rPr>
          <w:spacing w:val="-71"/>
          <w:w w:val="105"/>
        </w:rPr>
        <w:t> </w:t>
      </w:r>
      <w:r>
        <w:rPr>
          <w:w w:val="105"/>
        </w:rPr>
        <w:t>losses.</w:t>
      </w:r>
    </w:p>
    <w:p>
      <w:pPr>
        <w:pStyle w:val="BodyText"/>
        <w:spacing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1421893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UL</w:t>
      </w:r>
      <w:r>
        <w:rPr>
          <w:spacing w:val="1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measure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volatility</w:t>
      </w:r>
      <w:r>
        <w:rPr>
          <w:spacing w:val="14"/>
        </w:rPr>
        <w:t> </w:t>
      </w:r>
      <w:r>
        <w:rPr/>
        <w:t>around</w:t>
      </w:r>
      <w:r>
        <w:rPr>
          <w:spacing w:val="15"/>
        </w:rPr>
        <w:t> </w:t>
      </w:r>
      <w:r>
        <w:rPr/>
        <w:t>EL.</w:t>
      </w:r>
    </w:p>
    <w:p>
      <w:pPr>
        <w:pStyle w:val="BodyText"/>
        <w:spacing w:before="5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1421893</wp:posOffset>
            </wp:positionH>
            <wp:positionV relativeFrom="paragraph">
              <wp:posOffset>112145</wp:posOffset>
            </wp:positionV>
            <wp:extent cx="64008" cy="64008"/>
            <wp:effectExtent l="0" t="0" r="0" b="0"/>
            <wp:wrapNone/>
            <wp:docPr id="15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UL</w:t>
      </w:r>
      <w:r>
        <w:rPr>
          <w:spacing w:val="1"/>
        </w:rPr>
        <w:t> </w:t>
      </w:r>
      <w:r>
        <w:rPr/>
        <w:t>is</w:t>
      </w:r>
      <w:r>
        <w:rPr>
          <w:spacing w:val="14"/>
        </w:rPr>
        <w:t> </w:t>
      </w:r>
      <w:r>
        <w:rPr/>
        <w:t>mainly</w:t>
      </w:r>
      <w:r>
        <w:rPr>
          <w:spacing w:val="15"/>
        </w:rPr>
        <w:t> </w:t>
      </w:r>
      <w:r>
        <w:rPr/>
        <w:t>impacted</w:t>
      </w:r>
      <w:r>
        <w:rPr>
          <w:spacing w:val="14"/>
        </w:rPr>
        <w:t> </w:t>
      </w:r>
      <w:r>
        <w:rPr/>
        <w:t>by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volatility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PD</w:t>
      </w:r>
      <w:r>
        <w:rPr>
          <w:spacing w:val="13"/>
        </w:rPr>
        <w:t> </w:t>
      </w:r>
      <w:r>
        <w:rPr/>
        <w:t>and</w:t>
      </w:r>
      <w:r>
        <w:rPr>
          <w:spacing w:val="15"/>
        </w:rPr>
        <w:t> </w:t>
      </w:r>
      <w:r>
        <w:rPr/>
        <w:t>LGD</w:t>
      </w:r>
      <w:r>
        <w:rPr>
          <w:spacing w:val="14"/>
        </w:rPr>
        <w:t> </w:t>
      </w:r>
      <w:r>
        <w:rPr/>
        <w:t>values.</w:t>
      </w:r>
    </w:p>
    <w:p>
      <w:pPr>
        <w:spacing w:after="0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 w:firstLine="230"/>
      </w:pPr>
      <w:r>
        <w:rPr>
          <w:w w:val="105"/>
        </w:rPr>
        <w:t>The illustrative example given in </w:t>
      </w:r>
      <w:r>
        <w:rPr>
          <w:color w:val="0000ED"/>
          <w:w w:val="105"/>
          <w:u w:val="single" w:color="0000ED"/>
        </w:rPr>
        <w:t>Table 12.5</w:t>
      </w:r>
      <w:r>
        <w:rPr>
          <w:color w:val="0000ED"/>
          <w:w w:val="105"/>
        </w:rPr>
        <w:t> </w:t>
      </w:r>
      <w:r>
        <w:rPr>
          <w:w w:val="105"/>
        </w:rPr>
        <w:t>shows the methodology for</w:t>
      </w:r>
      <w:r>
        <w:rPr>
          <w:spacing w:val="1"/>
          <w:w w:val="105"/>
        </w:rPr>
        <w:t> </w:t>
      </w:r>
      <w:r>
        <w:rPr>
          <w:w w:val="105"/>
        </w:rPr>
        <w:t>calculation of EL for short-term credit exposure for the manufacturing sector</w:t>
      </w:r>
      <w:r>
        <w:rPr>
          <w:spacing w:val="1"/>
          <w:w w:val="105"/>
        </w:rPr>
        <w:t> </w:t>
      </w:r>
      <w:r>
        <w:rPr>
          <w:w w:val="105"/>
        </w:rPr>
        <w:t>portfolio. Banks should calculate EL and UL separately for medium-term and</w:t>
      </w:r>
      <w:r>
        <w:rPr>
          <w:spacing w:val="1"/>
          <w:w w:val="105"/>
        </w:rPr>
        <w:t> </w:t>
      </w:r>
      <w:r>
        <w:rPr>
          <w:w w:val="105"/>
        </w:rPr>
        <w:t>long-term credit exposures for each portfolio by using counterparty-wise and</w:t>
      </w:r>
      <w:r>
        <w:rPr>
          <w:spacing w:val="1"/>
          <w:w w:val="105"/>
        </w:rPr>
        <w:t> </w:t>
      </w:r>
      <w:r>
        <w:rPr>
          <w:w w:val="105"/>
        </w:rPr>
        <w:t>facility-wise PD and LGD data. They should compile PD, LGD, and EAD data</w:t>
      </w:r>
      <w:r>
        <w:rPr>
          <w:spacing w:val="-71"/>
          <w:w w:val="105"/>
        </w:rPr>
        <w:t> </w:t>
      </w:r>
      <w:r>
        <w:rPr>
          <w:w w:val="105"/>
        </w:rPr>
        <w:t>separately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off-balance-sheet</w:t>
      </w:r>
      <w:r>
        <w:rPr>
          <w:spacing w:val="1"/>
          <w:w w:val="105"/>
        </w:rPr>
        <w:t> </w:t>
      </w:r>
      <w:r>
        <w:rPr>
          <w:w w:val="105"/>
        </w:rPr>
        <w:t>portfolios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derivatives</w:t>
      </w:r>
      <w:r>
        <w:rPr>
          <w:spacing w:val="1"/>
          <w:w w:val="105"/>
        </w:rPr>
        <w:t> </w:t>
      </w:r>
      <w:r>
        <w:rPr>
          <w:w w:val="105"/>
        </w:rPr>
        <w:t>portfolios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calculate EL and UL. The total of EL and UL for all types of exposures and all</w:t>
      </w:r>
      <w:r>
        <w:rPr>
          <w:spacing w:val="1"/>
          <w:w w:val="105"/>
        </w:rPr>
        <w:t> </w:t>
      </w:r>
      <w:r>
        <w:rPr>
          <w:w w:val="105"/>
        </w:rPr>
        <w:t>portfolios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generate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bank-wide</w:t>
      </w:r>
      <w:r>
        <w:rPr>
          <w:spacing w:val="-7"/>
          <w:w w:val="105"/>
        </w:rPr>
        <w:t> </w:t>
      </w:r>
      <w:r>
        <w:rPr>
          <w:w w:val="105"/>
        </w:rPr>
        <w:t>potential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UL.</w:t>
      </w:r>
    </w:p>
    <w:p>
      <w:pPr>
        <w:pStyle w:val="BodyText"/>
        <w:spacing w:before="2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29"/>
        </w:numPr>
        <w:tabs>
          <w:tab w:pos="1435" w:val="left" w:leader="none"/>
        </w:tabs>
        <w:spacing w:line="249" w:lineRule="auto" w:before="0" w:after="0"/>
        <w:ind w:left="3750" w:right="501" w:hanging="3267"/>
        <w:jc w:val="left"/>
      </w:pPr>
      <w:r>
        <w:rPr/>
        <w:t>BACK-TESTING</w:t>
      </w:r>
      <w:r>
        <w:rPr>
          <w:spacing w:val="21"/>
        </w:rPr>
        <w:t> </w:t>
      </w:r>
      <w:r>
        <w:rPr/>
        <w:t>OF CREDIT</w:t>
      </w:r>
      <w:r>
        <w:rPr>
          <w:spacing w:val="11"/>
        </w:rPr>
        <w:t> </w:t>
      </w:r>
      <w:r>
        <w:rPr/>
        <w:t>RISK</w:t>
      </w:r>
      <w:r>
        <w:rPr>
          <w:spacing w:val="-115"/>
        </w:rPr>
        <w:t> </w:t>
      </w:r>
      <w:r>
        <w:rPr/>
        <w:t>MODELS</w:t>
      </w:r>
    </w:p>
    <w:p>
      <w:pPr>
        <w:pStyle w:val="BodyText"/>
        <w:spacing w:line="256" w:lineRule="auto" w:before="90"/>
        <w:ind w:right="118"/>
      </w:pPr>
      <w:r>
        <w:rPr>
          <w:w w:val="105"/>
        </w:rPr>
        <w:t>Validation is more important for the credit risk model than for the market risk</w:t>
      </w:r>
      <w:r>
        <w:rPr>
          <w:spacing w:val="1"/>
          <w:w w:val="105"/>
        </w:rPr>
        <w:t> </w:t>
      </w:r>
      <w:r>
        <w:rPr>
          <w:w w:val="105"/>
        </w:rPr>
        <w:t>model,</w:t>
      </w:r>
      <w:r>
        <w:rPr>
          <w:spacing w:val="-16"/>
          <w:w w:val="105"/>
        </w:rPr>
        <w:t> </w:t>
      </w:r>
      <w:r>
        <w:rPr>
          <w:w w:val="105"/>
        </w:rPr>
        <w:t>because</w:t>
      </w:r>
      <w:r>
        <w:rPr>
          <w:spacing w:val="-15"/>
          <w:w w:val="105"/>
        </w:rPr>
        <w:t> </w:t>
      </w:r>
      <w:r>
        <w:rPr>
          <w:w w:val="105"/>
        </w:rPr>
        <w:t>inaccuracy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modeling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likely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affect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financial</w:t>
      </w:r>
      <w:r>
        <w:rPr>
          <w:spacing w:val="-71"/>
          <w:w w:val="105"/>
        </w:rPr>
        <w:t> </w:t>
      </w:r>
      <w:r>
        <w:rPr>
          <w:w w:val="105"/>
        </w:rPr>
        <w:t>soundness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bank.</w:t>
      </w:r>
      <w:r>
        <w:rPr>
          <w:spacing w:val="-16"/>
          <w:w w:val="105"/>
        </w:rPr>
        <w:t> </w:t>
      </w:r>
      <w:r>
        <w:rPr>
          <w:w w:val="105"/>
        </w:rPr>
        <w:t>Some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instruments</w:t>
      </w:r>
      <w:r>
        <w:rPr>
          <w:spacing w:val="-15"/>
          <w:w w:val="105"/>
        </w:rPr>
        <w:t> </w:t>
      </w:r>
      <w:r>
        <w:rPr>
          <w:w w:val="105"/>
        </w:rPr>
        <w:t>cannot</w:t>
      </w:r>
      <w:r>
        <w:rPr>
          <w:spacing w:val="-17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marked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market</w:t>
      </w:r>
      <w:r>
        <w:rPr>
          <w:spacing w:val="-16"/>
          <w:w w:val="105"/>
        </w:rPr>
        <w:t> </w:t>
      </w:r>
      <w:r>
        <w:rPr>
          <w:w w:val="105"/>
        </w:rPr>
        <w:t>due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the absence of a market for such instruments, and hence significant losses can</w:t>
      </w:r>
      <w:r>
        <w:rPr>
          <w:spacing w:val="1"/>
          <w:w w:val="105"/>
        </w:rPr>
        <w:t> </w:t>
      </w:r>
      <w:r>
        <w:rPr>
          <w:w w:val="105"/>
        </w:rPr>
        <w:t>accumulate in the banking book unnoticed or unaddressed. Validation of the</w:t>
      </w:r>
      <w:r>
        <w:rPr>
          <w:spacing w:val="1"/>
          <w:w w:val="105"/>
        </w:rPr>
        <w:t> </w:t>
      </w:r>
      <w:r>
        <w:rPr>
          <w:w w:val="105"/>
        </w:rPr>
        <w:t>credit risk model is more complex than that of the market risk model, because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size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banking</w:t>
      </w:r>
      <w:r>
        <w:rPr>
          <w:spacing w:val="-9"/>
          <w:w w:val="105"/>
        </w:rPr>
        <w:t> </w:t>
      </w:r>
      <w:r>
        <w:rPr>
          <w:w w:val="105"/>
        </w:rPr>
        <w:t>book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commercial</w:t>
      </w:r>
      <w:r>
        <w:rPr>
          <w:spacing w:val="-9"/>
          <w:w w:val="105"/>
        </w:rPr>
        <w:t> </w:t>
      </w:r>
      <w:r>
        <w:rPr>
          <w:w w:val="105"/>
        </w:rPr>
        <w:t>banks,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largest</w:t>
      </w:r>
      <w:r>
        <w:rPr>
          <w:spacing w:val="-8"/>
          <w:w w:val="105"/>
        </w:rPr>
        <w:t> </w:t>
      </w:r>
      <w:r>
        <w:rPr>
          <w:w w:val="105"/>
        </w:rPr>
        <w:t>source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risk,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much</w:t>
      </w:r>
      <w:r>
        <w:rPr>
          <w:spacing w:val="-12"/>
          <w:w w:val="105"/>
        </w:rPr>
        <w:t> </w:t>
      </w:r>
      <w:r>
        <w:rPr>
          <w:w w:val="105"/>
        </w:rPr>
        <w:t>bigger</w:t>
      </w:r>
      <w:r>
        <w:rPr>
          <w:spacing w:val="-13"/>
          <w:w w:val="105"/>
        </w:rPr>
        <w:t> </w:t>
      </w:r>
      <w:r>
        <w:rPr>
          <w:w w:val="105"/>
        </w:rPr>
        <w:t>than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size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trading</w:t>
      </w:r>
      <w:r>
        <w:rPr>
          <w:spacing w:val="-13"/>
          <w:w w:val="105"/>
        </w:rPr>
        <w:t> </w:t>
      </w:r>
      <w:r>
        <w:rPr>
          <w:w w:val="105"/>
        </w:rPr>
        <w:t>book,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time</w:t>
      </w:r>
      <w:r>
        <w:rPr>
          <w:spacing w:val="-13"/>
          <w:w w:val="105"/>
        </w:rPr>
        <w:t> </w:t>
      </w:r>
      <w:r>
        <w:rPr>
          <w:w w:val="105"/>
        </w:rPr>
        <w:t>horizon</w:t>
      </w:r>
      <w:r>
        <w:rPr>
          <w:spacing w:val="-71"/>
          <w:w w:val="105"/>
        </w:rPr>
        <w:t> </w:t>
      </w:r>
      <w:r>
        <w:rPr>
          <w:w w:val="105"/>
        </w:rPr>
        <w:t>for modeling credit risk is much longer. The historical data collection for</w:t>
      </w:r>
      <w:r>
        <w:rPr>
          <w:spacing w:val="1"/>
          <w:w w:val="105"/>
        </w:rPr>
        <w:t> </w:t>
      </w:r>
      <w:r>
        <w:rPr>
          <w:w w:val="105"/>
        </w:rPr>
        <w:t>deriving</w:t>
      </w:r>
      <w:r>
        <w:rPr>
          <w:spacing w:val="-16"/>
          <w:w w:val="105"/>
        </w:rPr>
        <w:t> </w:t>
      </w:r>
      <w:r>
        <w:rPr>
          <w:w w:val="105"/>
        </w:rPr>
        <w:t>values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model</w:t>
      </w:r>
      <w:r>
        <w:rPr>
          <w:spacing w:val="-15"/>
          <w:w w:val="105"/>
        </w:rPr>
        <w:t> </w:t>
      </w:r>
      <w:r>
        <w:rPr>
          <w:w w:val="105"/>
        </w:rPr>
        <w:t>inputs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measurement</w:t>
      </w:r>
      <w:r>
        <w:rPr>
          <w:spacing w:val="-15"/>
          <w:w w:val="105"/>
        </w:rPr>
        <w:t> </w:t>
      </w:r>
      <w:r>
        <w:rPr>
          <w:w w:val="105"/>
        </w:rPr>
        <w:t>spreads</w:t>
      </w:r>
      <w:r>
        <w:rPr>
          <w:spacing w:val="-15"/>
          <w:w w:val="105"/>
        </w:rPr>
        <w:t> </w:t>
      </w:r>
      <w:r>
        <w:rPr>
          <w:w w:val="105"/>
        </w:rPr>
        <w:t>over</w:t>
      </w:r>
      <w:r>
        <w:rPr>
          <w:spacing w:val="-15"/>
          <w:w w:val="105"/>
        </w:rPr>
        <w:t> </w:t>
      </w:r>
      <w:r>
        <w:rPr>
          <w:w w:val="105"/>
        </w:rPr>
        <w:t>several</w:t>
      </w:r>
      <w:r>
        <w:rPr>
          <w:spacing w:val="-71"/>
          <w:w w:val="105"/>
        </w:rPr>
        <w:t> </w:t>
      </w:r>
      <w:r>
        <w:rPr>
          <w:w w:val="105"/>
        </w:rPr>
        <w:t>years, while one-to two-year volatility data on market variables may suffice for</w:t>
      </w:r>
      <w:r>
        <w:rPr>
          <w:spacing w:val="-71"/>
          <w:w w:val="105"/>
        </w:rPr>
        <w:t> </w:t>
      </w:r>
      <w:r>
        <w:rPr>
          <w:w w:val="105"/>
        </w:rPr>
        <w:t>market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modeling.</w:t>
      </w:r>
    </w:p>
    <w:p>
      <w:pPr>
        <w:pStyle w:val="BodyText"/>
        <w:spacing w:line="256" w:lineRule="auto" w:before="42"/>
        <w:ind w:right="126" w:firstLine="230"/>
      </w:pPr>
      <w:r>
        <w:rPr>
          <w:w w:val="105"/>
        </w:rPr>
        <w:t>The aim of back-testing is to verify whether the ex ante estimation of credit</w:t>
      </w:r>
      <w:r>
        <w:rPr>
          <w:spacing w:val="1"/>
          <w:w w:val="105"/>
        </w:rPr>
        <w:t> </w:t>
      </w:r>
      <w:r>
        <w:rPr>
          <w:w w:val="105"/>
        </w:rPr>
        <w:t>losses is consistent with the ex post actual losses, and the model has worked 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way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was</w:t>
      </w:r>
      <w:r>
        <w:rPr>
          <w:spacing w:val="-10"/>
          <w:w w:val="105"/>
        </w:rPr>
        <w:t> </w:t>
      </w:r>
      <w:r>
        <w:rPr>
          <w:w w:val="105"/>
        </w:rPr>
        <w:t>expected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perform.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simplified</w:t>
      </w:r>
      <w:r>
        <w:rPr>
          <w:spacing w:val="-11"/>
          <w:w w:val="105"/>
        </w:rPr>
        <w:t> </w:t>
      </w:r>
      <w:r>
        <w:rPr>
          <w:w w:val="105"/>
        </w:rPr>
        <w:t>internally</w:t>
      </w:r>
      <w:r>
        <w:rPr>
          <w:spacing w:val="-10"/>
          <w:w w:val="105"/>
        </w:rPr>
        <w:t> </w:t>
      </w:r>
      <w:r>
        <w:rPr>
          <w:w w:val="105"/>
        </w:rPr>
        <w:t>developed</w:t>
      </w:r>
      <w:r>
        <w:rPr>
          <w:spacing w:val="-10"/>
          <w:w w:val="105"/>
        </w:rPr>
        <w:t> </w:t>
      </w:r>
      <w:r>
        <w:rPr>
          <w:w w:val="105"/>
        </w:rPr>
        <w:t>models,</w:t>
      </w:r>
      <w:r>
        <w:rPr>
          <w:spacing w:val="-71"/>
          <w:w w:val="105"/>
        </w:rPr>
        <w:t> </w:t>
      </w:r>
      <w:r>
        <w:rPr>
          <w:w w:val="105"/>
        </w:rPr>
        <w:t>there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three</w:t>
      </w:r>
      <w:r>
        <w:rPr>
          <w:spacing w:val="12"/>
          <w:w w:val="105"/>
        </w:rPr>
        <w:t> </w:t>
      </w:r>
      <w:r>
        <w:rPr>
          <w:w w:val="105"/>
        </w:rPr>
        <w:t>main</w:t>
      </w:r>
      <w:r>
        <w:rPr>
          <w:spacing w:val="11"/>
          <w:w w:val="105"/>
        </w:rPr>
        <w:t> </w:t>
      </w:r>
      <w:r>
        <w:rPr>
          <w:w w:val="105"/>
        </w:rPr>
        <w:t>areas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which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back-testing</w:t>
      </w:r>
      <w:r>
        <w:rPr>
          <w:spacing w:val="12"/>
          <w:w w:val="105"/>
        </w:rPr>
        <w:t> </w:t>
      </w:r>
      <w:r>
        <w:rPr>
          <w:w w:val="105"/>
        </w:rPr>
        <w:t>process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w w:val="105"/>
        </w:rPr>
        <w:t>applied:</w:t>
      </w:r>
    </w:p>
    <w:p>
      <w:pPr>
        <w:pStyle w:val="BodyText"/>
        <w:spacing w:line="256" w:lineRule="auto" w:before="4"/>
        <w:ind w:right="119"/>
      </w:pPr>
      <w:r>
        <w:rPr>
          <w:w w:val="105"/>
        </w:rPr>
        <w:t>(1) accuracy of risk grade assigned to a borrower; (2) accuracy of risk-grade-</w:t>
      </w:r>
      <w:r>
        <w:rPr>
          <w:spacing w:val="1"/>
          <w:w w:val="105"/>
        </w:rPr>
        <w:t> </w:t>
      </w:r>
      <w:r>
        <w:rPr>
          <w:w w:val="105"/>
        </w:rPr>
        <w:t>wise</w:t>
      </w:r>
      <w:r>
        <w:rPr>
          <w:spacing w:val="1"/>
          <w:w w:val="105"/>
        </w:rPr>
        <w:t> </w:t>
      </w:r>
      <w:r>
        <w:rPr>
          <w:w w:val="105"/>
        </w:rPr>
        <w:t>estimation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LGD;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(3)</w:t>
      </w:r>
      <w:r>
        <w:rPr>
          <w:spacing w:val="1"/>
          <w:w w:val="105"/>
        </w:rPr>
        <w:t> </w:t>
      </w:r>
      <w:r>
        <w:rPr>
          <w:w w:val="105"/>
        </w:rPr>
        <w:t>accuracy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EAD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exposures. The bank has to verify whether the ex ante assumptions on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financial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nonfinancial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factors</w:t>
      </w:r>
      <w:r>
        <w:rPr>
          <w:spacing w:val="-17"/>
          <w:w w:val="105"/>
        </w:rPr>
        <w:t> </w:t>
      </w:r>
      <w:r>
        <w:rPr>
          <w:w w:val="105"/>
        </w:rPr>
        <w:t>used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borrower</w:t>
      </w:r>
      <w:r>
        <w:rPr>
          <w:spacing w:val="-17"/>
          <w:w w:val="105"/>
        </w:rPr>
        <w:t> </w:t>
      </w:r>
      <w:r>
        <w:rPr>
          <w:w w:val="105"/>
        </w:rPr>
        <w:t>ratings</w:t>
      </w:r>
      <w:r>
        <w:rPr>
          <w:spacing w:val="-18"/>
          <w:w w:val="105"/>
        </w:rPr>
        <w:t> </w:t>
      </w:r>
      <w:r>
        <w:rPr>
          <w:w w:val="105"/>
        </w:rPr>
        <w:t>remained</w:t>
      </w:r>
      <w:r>
        <w:rPr>
          <w:spacing w:val="-17"/>
          <w:w w:val="105"/>
        </w:rPr>
        <w:t> </w:t>
      </w:r>
      <w:r>
        <w:rPr>
          <w:w w:val="105"/>
        </w:rPr>
        <w:t>valid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 ex post period and whether the risk grade assigned was justified, keeping in</w:t>
      </w:r>
      <w:r>
        <w:rPr>
          <w:spacing w:val="-71"/>
          <w:w w:val="105"/>
        </w:rPr>
        <w:t> </w:t>
      </w:r>
      <w:r>
        <w:rPr>
          <w:w w:val="105"/>
        </w:rPr>
        <w:t>view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borrower's</w:t>
      </w:r>
      <w:r>
        <w:rPr>
          <w:spacing w:val="-5"/>
          <w:w w:val="105"/>
        </w:rPr>
        <w:t> </w:t>
      </w:r>
      <w:r>
        <w:rPr>
          <w:w w:val="105"/>
        </w:rPr>
        <w:t>current</w:t>
      </w:r>
      <w:r>
        <w:rPr>
          <w:spacing w:val="-6"/>
          <w:w w:val="105"/>
        </w:rPr>
        <w:t> </w:t>
      </w: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position,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behavior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accounts,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the current risk perception. For example, if a borrower was assigned a AAA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8"/>
          <w:w w:val="105"/>
        </w:rPr>
        <w:t> </w:t>
      </w:r>
      <w:r>
        <w:rPr>
          <w:w w:val="105"/>
        </w:rPr>
        <w:t>two</w:t>
      </w:r>
      <w:r>
        <w:rPr>
          <w:spacing w:val="19"/>
          <w:w w:val="105"/>
        </w:rPr>
        <w:t> </w:t>
      </w:r>
      <w:r>
        <w:rPr>
          <w:w w:val="105"/>
        </w:rPr>
        <w:t>years</w:t>
      </w:r>
      <w:r>
        <w:rPr>
          <w:spacing w:val="19"/>
          <w:w w:val="105"/>
        </w:rPr>
        <w:t> </w:t>
      </w:r>
      <w:r>
        <w:rPr>
          <w:w w:val="105"/>
        </w:rPr>
        <w:t>ago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has</w:t>
      </w:r>
      <w:r>
        <w:rPr>
          <w:spacing w:val="20"/>
          <w:w w:val="105"/>
        </w:rPr>
        <w:t> </w:t>
      </w:r>
      <w:r>
        <w:rPr>
          <w:w w:val="105"/>
        </w:rPr>
        <w:t>now</w:t>
      </w:r>
      <w:r>
        <w:rPr>
          <w:spacing w:val="18"/>
          <w:w w:val="105"/>
        </w:rPr>
        <w:t> </w:t>
      </w:r>
      <w:r>
        <w:rPr>
          <w:w w:val="105"/>
        </w:rPr>
        <w:t>defaulted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its</w:t>
      </w:r>
      <w:r>
        <w:rPr>
          <w:spacing w:val="19"/>
          <w:w w:val="105"/>
        </w:rPr>
        <w:t> </w:t>
      </w:r>
      <w:r>
        <w:rPr>
          <w:w w:val="105"/>
        </w:rPr>
        <w:t>commitments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bank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under</w:t>
      </w:r>
      <w:r>
        <w:rPr>
          <w:spacing w:val="-11"/>
          <w:w w:val="105"/>
        </w:rPr>
        <w:t> </w:t>
      </w:r>
      <w:r>
        <w:rPr>
          <w:w w:val="105"/>
        </w:rPr>
        <w:t>normal</w:t>
      </w:r>
      <w:r>
        <w:rPr>
          <w:spacing w:val="-10"/>
          <w:w w:val="105"/>
        </w:rPr>
        <w:t> </w:t>
      </w:r>
      <w:r>
        <w:rPr>
          <w:w w:val="105"/>
        </w:rPr>
        <w:t>circumstances,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event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10"/>
          <w:w w:val="105"/>
        </w:rPr>
        <w:t> </w:t>
      </w:r>
      <w:r>
        <w:rPr>
          <w:w w:val="105"/>
        </w:rPr>
        <w:t>consistent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attributes</w:t>
      </w:r>
      <w:r>
        <w:rPr>
          <w:spacing w:val="-71"/>
          <w:w w:val="105"/>
        </w:rPr>
        <w:t> </w:t>
      </w:r>
      <w:r>
        <w:rPr>
          <w:w w:val="105"/>
        </w:rPr>
        <w:t>of a AAA rating. This inconsistency between risk grade and expected default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-15"/>
          <w:w w:val="105"/>
        </w:rPr>
        <w:t> </w:t>
      </w:r>
      <w:r>
        <w:rPr>
          <w:w w:val="105"/>
        </w:rPr>
        <w:t>calls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reexamination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methodology.</w:t>
      </w:r>
      <w:r>
        <w:rPr>
          <w:spacing w:val="-15"/>
          <w:w w:val="105"/>
        </w:rPr>
        <w:t> </w:t>
      </w:r>
      <w:r>
        <w:rPr>
          <w:w w:val="105"/>
        </w:rPr>
        <w:t>Likewise,</w:t>
      </w:r>
      <w:r>
        <w:rPr>
          <w:spacing w:val="-14"/>
          <w:w w:val="105"/>
        </w:rPr>
        <w:t> </w:t>
      </w:r>
      <w:r>
        <w:rPr>
          <w:w w:val="105"/>
        </w:rPr>
        <w:t>if</w:t>
      </w:r>
      <w:r>
        <w:rPr>
          <w:spacing w:val="-71"/>
          <w:w w:val="105"/>
        </w:rPr>
        <w:t> </w:t>
      </w:r>
      <w:r>
        <w:rPr>
          <w:w w:val="105"/>
        </w:rPr>
        <w:t>the model-generated expected and unexpected losses are in significant variance</w:t>
      </w:r>
      <w:r>
        <w:rPr>
          <w:spacing w:val="-71"/>
          <w:w w:val="105"/>
        </w:rPr>
        <w:t> </w:t>
      </w:r>
      <w:r>
        <w:rPr>
          <w:w w:val="105"/>
        </w:rPr>
        <w:t>with the actual losses, the methodology followed for estimating PD, LGD, and</w:t>
      </w:r>
      <w:r>
        <w:rPr>
          <w:spacing w:val="1"/>
          <w:w w:val="105"/>
        </w:rPr>
        <w:t> </w:t>
      </w:r>
      <w:r>
        <w:rPr>
          <w:w w:val="105"/>
        </w:rPr>
        <w:t>EAD</w:t>
      </w:r>
      <w:r>
        <w:rPr>
          <w:spacing w:val="-11"/>
          <w:w w:val="105"/>
        </w:rPr>
        <w:t> </w:t>
      </w:r>
      <w:r>
        <w:rPr>
          <w:w w:val="105"/>
        </w:rPr>
        <w:t>needs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investigated,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procedure</w:t>
      </w:r>
      <w:r>
        <w:rPr>
          <w:spacing w:val="-11"/>
          <w:w w:val="105"/>
        </w:rPr>
        <w:t> </w:t>
      </w:r>
      <w:r>
        <w:rPr>
          <w:w w:val="105"/>
        </w:rPr>
        <w:t>suitably</w:t>
      </w:r>
      <w:r>
        <w:rPr>
          <w:spacing w:val="-10"/>
          <w:w w:val="105"/>
        </w:rPr>
        <w:t> </w:t>
      </w:r>
      <w:r>
        <w:rPr>
          <w:w w:val="105"/>
        </w:rPr>
        <w:t>modified.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type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back-testing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applicable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measurement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developed</w:t>
      </w:r>
      <w:r>
        <w:rPr>
          <w:spacing w:val="1"/>
          <w:w w:val="105"/>
        </w:rPr>
        <w:t> </w:t>
      </w:r>
      <w:r>
        <w:rPr>
          <w:w w:val="105"/>
        </w:rPr>
        <w:t>internally by banks, based on historically derived average values of PD, LGD,</w:t>
      </w:r>
      <w:r>
        <w:rPr>
          <w:spacing w:val="1"/>
          <w:w w:val="105"/>
        </w:rPr>
        <w:t> </w:t>
      </w:r>
      <w:r>
        <w:rPr>
          <w:w w:val="105"/>
        </w:rPr>
        <w:t>and EAD under the DM paradigm. In respect to sophisticated MTM models,</w:t>
      </w:r>
      <w:r>
        <w:rPr>
          <w:spacing w:val="1"/>
          <w:w w:val="105"/>
        </w:rPr>
        <w:t> </w:t>
      </w:r>
      <w:r>
        <w:rPr>
          <w:w w:val="105"/>
        </w:rPr>
        <w:t>which utilize a combination of inputs like the credit risk transition matrix,</w:t>
      </w:r>
      <w:r>
        <w:rPr>
          <w:spacing w:val="1"/>
          <w:w w:val="105"/>
        </w:rPr>
        <w:t> </w:t>
      </w:r>
      <w:r>
        <w:rPr>
          <w:w w:val="105"/>
        </w:rPr>
        <w:t>correlation</w:t>
      </w:r>
      <w:r>
        <w:rPr>
          <w:spacing w:val="1"/>
          <w:w w:val="105"/>
        </w:rPr>
        <w:t> </w:t>
      </w:r>
      <w:r>
        <w:rPr>
          <w:w w:val="105"/>
        </w:rPr>
        <w:t>factors,</w:t>
      </w:r>
      <w:r>
        <w:rPr>
          <w:spacing w:val="1"/>
          <w:w w:val="105"/>
        </w:rPr>
        <w:t> </w:t>
      </w:r>
      <w:r>
        <w:rPr>
          <w:w w:val="105"/>
        </w:rPr>
        <w:t>economic</w:t>
      </w:r>
      <w:r>
        <w:rPr>
          <w:spacing w:val="1"/>
          <w:w w:val="105"/>
        </w:rPr>
        <w:t> </w:t>
      </w:r>
      <w:r>
        <w:rPr>
          <w:w w:val="105"/>
        </w:rPr>
        <w:t>factors,</w:t>
      </w:r>
      <w:r>
        <w:rPr>
          <w:spacing w:val="1"/>
          <w:w w:val="105"/>
        </w:rPr>
        <w:t> </w:t>
      </w:r>
      <w:r>
        <w:rPr>
          <w:w w:val="105"/>
        </w:rPr>
        <w:t>joint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1"/>
          <w:w w:val="105"/>
        </w:rPr>
        <w:t> </w:t>
      </w:r>
      <w:r>
        <w:rPr>
          <w:w w:val="105"/>
        </w:rPr>
        <w:t>distribution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factors, credit spreads, volatility in asset values, and default rates, back-testing</w:t>
      </w:r>
      <w:r>
        <w:rPr>
          <w:spacing w:val="1"/>
          <w:w w:val="105"/>
        </w:rPr>
        <w:t> </w:t>
      </w:r>
      <w:r>
        <w:rPr>
          <w:w w:val="105"/>
        </w:rPr>
        <w:t>involves the application of wide-ranging assumptions and data. Sometimes,</w:t>
      </w:r>
      <w:r>
        <w:rPr>
          <w:spacing w:val="1"/>
          <w:w w:val="105"/>
        </w:rPr>
        <w:t> </w:t>
      </w:r>
      <w:r>
        <w:rPr>
          <w:w w:val="105"/>
        </w:rPr>
        <w:t>back-testing of MTM models is not feasible due to the unavailability of reliable</w:t>
      </w:r>
      <w:r>
        <w:rPr>
          <w:spacing w:val="-71"/>
          <w:w w:val="105"/>
        </w:rPr>
        <w:t> </w:t>
      </w:r>
      <w:r>
        <w:rPr>
          <w:w w:val="105"/>
        </w:rPr>
        <w:t>data.</w:t>
      </w:r>
    </w:p>
    <w:p>
      <w:pPr>
        <w:pStyle w:val="BodyText"/>
        <w:spacing w:before="10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29"/>
        </w:numPr>
        <w:tabs>
          <w:tab w:pos="1892" w:val="left" w:leader="none"/>
        </w:tabs>
        <w:spacing w:line="249" w:lineRule="auto" w:before="0" w:after="0"/>
        <w:ind w:left="3231" w:right="959" w:hanging="2291"/>
        <w:jc w:val="left"/>
      </w:pPr>
      <w:r>
        <w:rPr/>
        <w:t>STRESS</w:t>
      </w:r>
      <w:r>
        <w:rPr>
          <w:spacing w:val="18"/>
        </w:rPr>
        <w:t> </w:t>
      </w:r>
      <w:r>
        <w:rPr/>
        <w:t>TESTING</w:t>
      </w:r>
      <w:r>
        <w:rPr>
          <w:spacing w:val="19"/>
        </w:rPr>
        <w:t> </w:t>
      </w:r>
      <w:r>
        <w:rPr/>
        <w:t>OF</w:t>
      </w:r>
      <w:r>
        <w:rPr>
          <w:spacing w:val="-2"/>
        </w:rPr>
        <w:t> </w:t>
      </w:r>
      <w:r>
        <w:rPr/>
        <w:t>CREDIT</w:t>
      </w:r>
      <w:r>
        <w:rPr>
          <w:spacing w:val="-115"/>
        </w:rPr>
        <w:t> </w:t>
      </w:r>
      <w:r>
        <w:rPr/>
        <w:t>PORTFOLIOS</w:t>
      </w:r>
    </w:p>
    <w:p>
      <w:pPr>
        <w:pStyle w:val="BodyText"/>
        <w:spacing w:line="256" w:lineRule="auto" w:before="90"/>
        <w:ind w:right="120"/>
      </w:pPr>
      <w:r>
        <w:rPr>
          <w:w w:val="105"/>
        </w:rPr>
        <w:t>Stress testing is a technique to assess the potential vulnerability of a bank if</w:t>
      </w:r>
      <w:r>
        <w:rPr>
          <w:spacing w:val="1"/>
          <w:w w:val="105"/>
        </w:rPr>
        <w:t> </w:t>
      </w:r>
      <w:r>
        <w:rPr>
          <w:w w:val="105"/>
        </w:rPr>
        <w:t>some adverse but plausible events occur or significant adverse movements of</w:t>
      </w:r>
      <w:r>
        <w:rPr>
          <w:spacing w:val="1"/>
          <w:w w:val="105"/>
        </w:rPr>
        <w:t> </w:t>
      </w:r>
      <w:r>
        <w:rPr>
          <w:w w:val="105"/>
        </w:rPr>
        <w:t>financial variables take place. Stress testing measures the extent of economic</w:t>
      </w:r>
      <w:r>
        <w:rPr>
          <w:spacing w:val="1"/>
          <w:w w:val="105"/>
        </w:rPr>
        <w:t> </w:t>
      </w:r>
      <w:r>
        <w:rPr>
          <w:w w:val="105"/>
        </w:rPr>
        <w:t>shocks and other stress situations that the bank can tolerate. It enables the bank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assess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impact</w:t>
      </w:r>
      <w:r>
        <w:rPr>
          <w:spacing w:val="-19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significant</w:t>
      </w:r>
      <w:r>
        <w:rPr>
          <w:spacing w:val="-18"/>
          <w:w w:val="105"/>
        </w:rPr>
        <w:t> </w:t>
      </w:r>
      <w:r>
        <w:rPr>
          <w:w w:val="105"/>
        </w:rPr>
        <w:t>but</w:t>
      </w:r>
      <w:r>
        <w:rPr>
          <w:spacing w:val="-19"/>
          <w:w w:val="105"/>
        </w:rPr>
        <w:t> </w:t>
      </w:r>
      <w:r>
        <w:rPr>
          <w:w w:val="105"/>
        </w:rPr>
        <w:t>plausible</w:t>
      </w:r>
      <w:r>
        <w:rPr>
          <w:spacing w:val="-18"/>
          <w:w w:val="105"/>
        </w:rPr>
        <w:t> </w:t>
      </w:r>
      <w:r>
        <w:rPr>
          <w:w w:val="105"/>
        </w:rPr>
        <w:t>events,</w:t>
      </w:r>
      <w:r>
        <w:rPr>
          <w:spacing w:val="-17"/>
          <w:w w:val="105"/>
        </w:rPr>
        <w:t> </w:t>
      </w:r>
      <w:r>
        <w:rPr>
          <w:w w:val="105"/>
        </w:rPr>
        <w:t>first</w:t>
      </w:r>
      <w:r>
        <w:rPr>
          <w:spacing w:val="-19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its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9"/>
          <w:w w:val="105"/>
        </w:rPr>
        <w:t> </w:t>
      </w:r>
      <w:r>
        <w:rPr>
          <w:w w:val="105"/>
        </w:rPr>
        <w:t>portfolio</w:t>
      </w:r>
      <w:r>
        <w:rPr>
          <w:spacing w:val="-71"/>
          <w:w w:val="105"/>
        </w:rPr>
        <w:t> </w:t>
      </w:r>
      <w:r>
        <w:rPr>
          <w:w w:val="105"/>
        </w:rPr>
        <w:t>and then on its profitability and capital. While conducting stress tests, the bank</w:t>
      </w:r>
      <w:r>
        <w:rPr>
          <w:spacing w:val="1"/>
          <w:w w:val="105"/>
        </w:rPr>
        <w:t> </w:t>
      </w:r>
      <w:r>
        <w:rPr>
          <w:w w:val="105"/>
        </w:rPr>
        <w:t>should be concerned with the significant movement of economic and market</w:t>
      </w:r>
      <w:r>
        <w:rPr>
          <w:spacing w:val="1"/>
          <w:w w:val="105"/>
        </w:rPr>
        <w:t> </w:t>
      </w:r>
      <w:r>
        <w:rPr>
          <w:w w:val="105"/>
        </w:rPr>
        <w:t>variables that have potential to occur and not with day-to-day variations in risk</w:t>
      </w:r>
      <w:r>
        <w:rPr>
          <w:spacing w:val="1"/>
          <w:w w:val="105"/>
        </w:rPr>
        <w:t> </w:t>
      </w:r>
      <w:r>
        <w:rPr>
          <w:w w:val="105"/>
        </w:rPr>
        <w:t>parameters.</w:t>
      </w:r>
      <w:r>
        <w:rPr>
          <w:spacing w:val="-11"/>
          <w:w w:val="105"/>
        </w:rPr>
        <w:t> </w:t>
      </w:r>
      <w:r>
        <w:rPr>
          <w:w w:val="105"/>
        </w:rPr>
        <w:t>Stress</w:t>
      </w:r>
      <w:r>
        <w:rPr>
          <w:spacing w:val="-11"/>
          <w:w w:val="105"/>
        </w:rPr>
        <w:t> </w:t>
      </w:r>
      <w:r>
        <w:rPr>
          <w:w w:val="105"/>
        </w:rPr>
        <w:t>tests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conducted</w:t>
      </w:r>
      <w:r>
        <w:rPr>
          <w:spacing w:val="-11"/>
          <w:w w:val="105"/>
        </w:rPr>
        <w:t> </w:t>
      </w:r>
      <w:r>
        <w:rPr>
          <w:w w:val="105"/>
        </w:rPr>
        <w:t>under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assumption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various</w:t>
      </w:r>
      <w:r>
        <w:rPr>
          <w:spacing w:val="-11"/>
          <w:w w:val="105"/>
        </w:rPr>
        <w:t> </w:t>
      </w:r>
      <w:r>
        <w:rPr>
          <w:w w:val="105"/>
        </w:rPr>
        <w:t>plausible</w:t>
      </w:r>
      <w:r>
        <w:rPr>
          <w:spacing w:val="-71"/>
          <w:w w:val="105"/>
        </w:rPr>
        <w:t> </w:t>
      </w:r>
      <w:r>
        <w:rPr>
          <w:w w:val="105"/>
        </w:rPr>
        <w:t>stress scenarios with different levels of severity, and the results are used in</w:t>
      </w:r>
      <w:r>
        <w:rPr>
          <w:spacing w:val="1"/>
          <w:w w:val="105"/>
        </w:rPr>
        <w:t> </w:t>
      </w:r>
      <w:r>
        <w:rPr>
          <w:w w:val="105"/>
        </w:rPr>
        <w:t>setting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limits,</w:t>
      </w:r>
      <w:r>
        <w:rPr>
          <w:spacing w:val="1"/>
          <w:w w:val="105"/>
        </w:rPr>
        <w:t> </w:t>
      </w:r>
      <w:r>
        <w:rPr>
          <w:w w:val="105"/>
        </w:rPr>
        <w:t>allocating</w:t>
      </w:r>
      <w:r>
        <w:rPr>
          <w:spacing w:val="1"/>
          <w:w w:val="105"/>
        </w:rPr>
        <w:t> </w:t>
      </w:r>
      <w:r>
        <w:rPr>
          <w:w w:val="105"/>
        </w:rPr>
        <w:t>capital,</w:t>
      </w:r>
      <w:r>
        <w:rPr>
          <w:spacing w:val="1"/>
          <w:w w:val="105"/>
        </w:rPr>
        <w:t> </w:t>
      </w:r>
      <w:r>
        <w:rPr>
          <w:w w:val="105"/>
        </w:rPr>
        <w:t>managing</w:t>
      </w:r>
      <w:r>
        <w:rPr>
          <w:spacing w:val="1"/>
          <w:w w:val="105"/>
        </w:rPr>
        <w:t> </w:t>
      </w:r>
      <w:r>
        <w:rPr>
          <w:w w:val="105"/>
        </w:rPr>
        <w:t>exposures,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designing</w:t>
      </w:r>
      <w:r>
        <w:rPr>
          <w:spacing w:val="1"/>
          <w:w w:val="105"/>
        </w:rPr>
        <w:t> </w:t>
      </w:r>
      <w:r>
        <w:rPr>
          <w:w w:val="105"/>
        </w:rPr>
        <w:t>contingency</w:t>
      </w:r>
      <w:r>
        <w:rPr>
          <w:spacing w:val="-2"/>
          <w:w w:val="105"/>
        </w:rPr>
        <w:t> </w:t>
      </w:r>
      <w:r>
        <w:rPr>
          <w:w w:val="105"/>
        </w:rPr>
        <w:t>plans.</w:t>
      </w:r>
    </w:p>
    <w:p>
      <w:pPr>
        <w:pStyle w:val="BodyText"/>
        <w:spacing w:line="256" w:lineRule="auto" w:before="42"/>
        <w:ind w:right="121" w:firstLine="230"/>
      </w:pPr>
      <w:r>
        <w:rPr>
          <w:w w:val="105"/>
        </w:rPr>
        <w:t>In undertaking stress testing of credit risk, the bank has to identify major</w:t>
      </w:r>
      <w:r>
        <w:rPr>
          <w:spacing w:val="1"/>
          <w:w w:val="105"/>
        </w:rPr>
        <w:t> </w:t>
      </w:r>
      <w:r>
        <w:rPr>
          <w:w w:val="105"/>
        </w:rPr>
        <w:t>elements of uncertainties associated with credit risk modeling and then choose</w:t>
      </w:r>
      <w:r>
        <w:rPr>
          <w:spacing w:val="1"/>
          <w:w w:val="105"/>
        </w:rPr>
        <w:t> </w:t>
      </w:r>
      <w:r>
        <w:rPr>
          <w:w w:val="105"/>
        </w:rPr>
        <w:t>the key variables subjected to test. For example, the uncertainties may relate to</w:t>
      </w:r>
      <w:r>
        <w:rPr>
          <w:spacing w:val="1"/>
          <w:w w:val="105"/>
        </w:rPr>
        <w:t> </w:t>
      </w:r>
      <w:r>
        <w:rPr>
          <w:w w:val="105"/>
        </w:rPr>
        <w:t>situations that significantly influence the values of PD, LGD, EAD, or the joint</w:t>
      </w:r>
      <w:r>
        <w:rPr>
          <w:spacing w:val="-71"/>
          <w:w w:val="105"/>
        </w:rPr>
        <w:t> </w:t>
      </w:r>
      <w:r>
        <w:rPr>
          <w:w w:val="105"/>
        </w:rPr>
        <w:t>probability</w:t>
      </w:r>
      <w:r>
        <w:rPr>
          <w:spacing w:val="32"/>
          <w:w w:val="105"/>
        </w:rPr>
        <w:t> </w:t>
      </w:r>
      <w:r>
        <w:rPr>
          <w:w w:val="105"/>
        </w:rPr>
        <w:t>distribution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risk</w:t>
      </w:r>
      <w:r>
        <w:rPr>
          <w:spacing w:val="32"/>
          <w:w w:val="105"/>
        </w:rPr>
        <w:t> </w:t>
      </w:r>
      <w:r>
        <w:rPr>
          <w:w w:val="105"/>
        </w:rPr>
        <w:t>factors.</w:t>
      </w:r>
      <w:r>
        <w:rPr>
          <w:spacing w:val="32"/>
          <w:w w:val="105"/>
        </w:rPr>
        <w:t> </w:t>
      </w:r>
      <w:r>
        <w:rPr>
          <w:w w:val="105"/>
        </w:rPr>
        <w:t>Unfavorable</w:t>
      </w:r>
      <w:r>
        <w:rPr>
          <w:spacing w:val="32"/>
          <w:w w:val="105"/>
        </w:rPr>
        <w:t> </w:t>
      </w:r>
      <w:r>
        <w:rPr>
          <w:w w:val="105"/>
        </w:rPr>
        <w:t>developments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economy and adverse movements of interest rates and foreign exchange rates</w:t>
      </w:r>
      <w:r>
        <w:rPr>
          <w:spacing w:val="1"/>
          <w:w w:val="105"/>
        </w:rPr>
        <w:t> </w:t>
      </w:r>
      <w:r>
        <w:rPr>
          <w:w w:val="105"/>
        </w:rPr>
        <w:t>produce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significant</w:t>
      </w:r>
      <w:r>
        <w:rPr>
          <w:spacing w:val="-7"/>
          <w:w w:val="105"/>
        </w:rPr>
        <w:t> </w:t>
      </w:r>
      <w:r>
        <w:rPr>
          <w:w w:val="105"/>
        </w:rPr>
        <w:t>impact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repaying</w:t>
      </w:r>
      <w:r>
        <w:rPr>
          <w:spacing w:val="-7"/>
          <w:w w:val="105"/>
        </w:rPr>
        <w:t> </w:t>
      </w:r>
      <w:r>
        <w:rPr>
          <w:w w:val="105"/>
        </w:rPr>
        <w:t>capacity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borrowers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may</w:t>
      </w:r>
      <w:r>
        <w:rPr>
          <w:spacing w:val="-71"/>
          <w:w w:val="105"/>
        </w:rPr>
        <w:t> </w:t>
      </w:r>
      <w:r>
        <w:rPr>
          <w:w w:val="105"/>
        </w:rPr>
        <w:t>lead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unusual</w:t>
      </w:r>
      <w:r>
        <w:rPr>
          <w:spacing w:val="-6"/>
          <w:w w:val="105"/>
        </w:rPr>
        <w:t> </w:t>
      </w:r>
      <w:r>
        <w:rPr>
          <w:w w:val="105"/>
        </w:rPr>
        <w:t>increase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quantum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nonperforming</w:t>
      </w:r>
      <w:r>
        <w:rPr>
          <w:spacing w:val="-6"/>
          <w:w w:val="105"/>
        </w:rPr>
        <w:t> </w:t>
      </w:r>
      <w:r>
        <w:rPr>
          <w:w w:val="105"/>
        </w:rPr>
        <w:t>loans.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6"/>
          <w:w w:val="105"/>
        </w:rPr>
        <w:t> </w:t>
      </w:r>
      <w:r>
        <w:rPr>
          <w:w w:val="105"/>
        </w:rPr>
        <w:t>types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events</w:t>
      </w:r>
      <w:r>
        <w:rPr>
          <w:spacing w:val="-8"/>
          <w:w w:val="105"/>
        </w:rPr>
        <w:t> </w:t>
      </w:r>
      <w:r>
        <w:rPr>
          <w:w w:val="105"/>
        </w:rPr>
        <w:t>trigger</w:t>
      </w:r>
      <w:r>
        <w:rPr>
          <w:spacing w:val="-8"/>
          <w:w w:val="105"/>
        </w:rPr>
        <w:t> </w:t>
      </w:r>
      <w:r>
        <w:rPr>
          <w:w w:val="105"/>
        </w:rPr>
        <w:t>larger</w:t>
      </w:r>
      <w:r>
        <w:rPr>
          <w:spacing w:val="-7"/>
          <w:w w:val="105"/>
        </w:rPr>
        <w:t> </w:t>
      </w:r>
      <w:r>
        <w:rPr>
          <w:w w:val="105"/>
        </w:rPr>
        <w:t>defaults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generate</w:t>
      </w:r>
      <w:r>
        <w:rPr>
          <w:spacing w:val="-7"/>
          <w:w w:val="105"/>
        </w:rPr>
        <w:t> </w:t>
      </w:r>
      <w:r>
        <w:rPr>
          <w:w w:val="105"/>
        </w:rPr>
        <w:t>greater</w:t>
      </w:r>
      <w:r>
        <w:rPr>
          <w:spacing w:val="-8"/>
          <w:w w:val="105"/>
        </w:rPr>
        <w:t> </w:t>
      </w:r>
      <w:r>
        <w:rPr>
          <w:w w:val="105"/>
        </w:rPr>
        <w:t>values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PD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LGD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much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above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levels</w:t>
      </w:r>
      <w:r>
        <w:rPr>
          <w:spacing w:val="-17"/>
          <w:w w:val="105"/>
        </w:rPr>
        <w:t> </w:t>
      </w:r>
      <w:r>
        <w:rPr>
          <w:w w:val="105"/>
        </w:rPr>
        <w:t>assumed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measurement</w:t>
      </w:r>
      <w:r>
        <w:rPr>
          <w:spacing w:val="-17"/>
          <w:w w:val="105"/>
        </w:rPr>
        <w:t> </w:t>
      </w:r>
      <w:r>
        <w:rPr>
          <w:w w:val="105"/>
        </w:rPr>
        <w:t>models.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bank</w:t>
      </w:r>
      <w:r>
        <w:rPr>
          <w:spacing w:val="-16"/>
          <w:w w:val="105"/>
        </w:rPr>
        <w:t> </w:t>
      </w:r>
      <w:r>
        <w:rPr>
          <w:w w:val="105"/>
        </w:rPr>
        <w:t>should</w:t>
      </w:r>
      <w:r>
        <w:rPr>
          <w:spacing w:val="-71"/>
          <w:w w:val="105"/>
        </w:rPr>
        <w:t> </w:t>
      </w:r>
      <w:r>
        <w:rPr>
          <w:w w:val="105"/>
        </w:rPr>
        <w:t>subject the credit portfolio to stress tests assuming increases in nonperforming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69"/>
          <w:w w:val="105"/>
        </w:rPr>
        <w:t> </w:t>
      </w:r>
      <w:r>
        <w:rPr>
          <w:w w:val="105"/>
        </w:rPr>
        <w:t>by</w:t>
      </w:r>
      <w:r>
        <w:rPr>
          <w:spacing w:val="69"/>
          <w:w w:val="105"/>
        </w:rPr>
        <w:t> </w:t>
      </w:r>
      <w:r>
        <w:rPr>
          <w:w w:val="105"/>
        </w:rPr>
        <w:t>reasonable</w:t>
      </w:r>
      <w:r>
        <w:rPr>
          <w:spacing w:val="69"/>
          <w:w w:val="105"/>
        </w:rPr>
        <w:t> </w:t>
      </w:r>
      <w:r>
        <w:rPr>
          <w:w w:val="105"/>
        </w:rPr>
        <w:t>percentages,</w:t>
      </w:r>
      <w:r>
        <w:rPr>
          <w:spacing w:val="69"/>
          <w:w w:val="105"/>
        </w:rPr>
        <w:t> </w:t>
      </w:r>
      <w:r>
        <w:rPr>
          <w:w w:val="105"/>
        </w:rPr>
        <w:t>evaluate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consequential</w:t>
      </w:r>
      <w:r>
        <w:rPr>
          <w:spacing w:val="69"/>
          <w:w w:val="105"/>
        </w:rPr>
        <w:t> </w:t>
      </w:r>
      <w:r>
        <w:rPr>
          <w:w w:val="105"/>
        </w:rPr>
        <w:t>impact</w:t>
      </w:r>
      <w:r>
        <w:rPr>
          <w:spacing w:val="70"/>
          <w:w w:val="105"/>
        </w:rPr>
        <w:t> </w:t>
      </w:r>
      <w:r>
        <w:rPr>
          <w:w w:val="105"/>
        </w:rPr>
        <w:t>on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financial</w:t>
      </w:r>
      <w:r>
        <w:rPr>
          <w:spacing w:val="-12"/>
          <w:w w:val="105"/>
        </w:rPr>
        <w:t> </w:t>
      </w:r>
      <w:r>
        <w:rPr>
          <w:w w:val="105"/>
        </w:rPr>
        <w:t>condition,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take</w:t>
      </w:r>
      <w:r>
        <w:rPr>
          <w:spacing w:val="-11"/>
          <w:w w:val="105"/>
        </w:rPr>
        <w:t> </w:t>
      </w:r>
      <w:r>
        <w:rPr>
          <w:w w:val="105"/>
        </w:rPr>
        <w:t>appropriate</w:t>
      </w:r>
      <w:r>
        <w:rPr>
          <w:spacing w:val="-12"/>
          <w:w w:val="105"/>
        </w:rPr>
        <w:t> </w:t>
      </w:r>
      <w:r>
        <w:rPr>
          <w:w w:val="105"/>
        </w:rPr>
        <w:t>remedial</w:t>
      </w:r>
      <w:r>
        <w:rPr>
          <w:spacing w:val="-11"/>
          <w:w w:val="105"/>
        </w:rPr>
        <w:t> </w:t>
      </w:r>
      <w:r>
        <w:rPr>
          <w:w w:val="105"/>
        </w:rPr>
        <w:t>measures.</w:t>
      </w:r>
      <w:r>
        <w:rPr>
          <w:spacing w:val="-11"/>
          <w:w w:val="105"/>
        </w:rPr>
        <w:t> </w:t>
      </w:r>
      <w:r>
        <w:rPr>
          <w:w w:val="105"/>
        </w:rPr>
        <w:t>Similarly,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conduct</w:t>
      </w:r>
      <w:r>
        <w:rPr>
          <w:spacing w:val="1"/>
          <w:w w:val="105"/>
        </w:rPr>
        <w:t> </w:t>
      </w:r>
      <w:r>
        <w:rPr>
          <w:w w:val="105"/>
        </w:rPr>
        <w:t>stress</w:t>
      </w:r>
      <w:r>
        <w:rPr>
          <w:spacing w:val="1"/>
          <w:w w:val="105"/>
        </w:rPr>
        <w:t> </w:t>
      </w:r>
      <w:r>
        <w:rPr>
          <w:w w:val="105"/>
        </w:rPr>
        <w:t>tests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reference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variations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spreads,</w:t>
      </w:r>
      <w:r>
        <w:rPr>
          <w:spacing w:val="1"/>
          <w:w w:val="105"/>
        </w:rPr>
        <w:t> </w:t>
      </w:r>
      <w:r>
        <w:rPr>
          <w:w w:val="105"/>
        </w:rPr>
        <w:t>corporate bond spreads, swap spreads, deterioration in credit ratings, shifts in</w:t>
      </w:r>
      <w:r>
        <w:rPr>
          <w:spacing w:val="1"/>
          <w:w w:val="105"/>
        </w:rPr>
        <w:t> </w:t>
      </w:r>
      <w:r>
        <w:rPr>
          <w:w w:val="105"/>
        </w:rPr>
        <w:t>default probabilities, and so on. The bank should subject the commercial real</w:t>
      </w:r>
      <w:r>
        <w:rPr>
          <w:spacing w:val="1"/>
          <w:w w:val="105"/>
        </w:rPr>
        <w:t> </w:t>
      </w:r>
      <w:r>
        <w:rPr>
          <w:w w:val="105"/>
        </w:rPr>
        <w:t>estate</w:t>
      </w:r>
      <w:r>
        <w:rPr>
          <w:spacing w:val="-11"/>
          <w:w w:val="105"/>
        </w:rPr>
        <w:t> </w:t>
      </w:r>
      <w:r>
        <w:rPr>
          <w:w w:val="105"/>
        </w:rPr>
        <w:t>portfolio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stress</w:t>
      </w:r>
      <w:r>
        <w:rPr>
          <w:spacing w:val="-11"/>
          <w:w w:val="105"/>
        </w:rPr>
        <w:t> </w:t>
      </w:r>
      <w:r>
        <w:rPr>
          <w:w w:val="105"/>
        </w:rPr>
        <w:t>testing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reference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possible</w:t>
      </w:r>
      <w:r>
        <w:rPr>
          <w:spacing w:val="-11"/>
          <w:w w:val="105"/>
        </w:rPr>
        <w:t> </w:t>
      </w:r>
      <w:r>
        <w:rPr>
          <w:w w:val="105"/>
        </w:rPr>
        <w:t>decline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values</w:t>
      </w:r>
      <w:r>
        <w:rPr>
          <w:spacing w:val="-71"/>
          <w:w w:val="105"/>
        </w:rPr>
        <w:t> </w:t>
      </w:r>
      <w:r>
        <w:rPr>
          <w:w w:val="105"/>
        </w:rPr>
        <w:t>of collateral and the exposure to the capital market sector with reference to</w:t>
      </w:r>
      <w:r>
        <w:rPr>
          <w:spacing w:val="1"/>
          <w:w w:val="105"/>
        </w:rPr>
        <w:t> </w:t>
      </w:r>
      <w:r>
        <w:rPr>
          <w:w w:val="105"/>
        </w:rPr>
        <w:t>volatility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bond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equity</w:t>
      </w:r>
      <w:r>
        <w:rPr>
          <w:spacing w:val="-12"/>
          <w:w w:val="105"/>
        </w:rPr>
        <w:t> </w:t>
      </w:r>
      <w:r>
        <w:rPr>
          <w:w w:val="105"/>
        </w:rPr>
        <w:t>prices,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evaluate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possible</w:t>
      </w:r>
      <w:r>
        <w:rPr>
          <w:spacing w:val="-12"/>
          <w:w w:val="105"/>
        </w:rPr>
        <w:t> </w:t>
      </w:r>
      <w:r>
        <w:rPr>
          <w:w w:val="105"/>
        </w:rPr>
        <w:t>scenarios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may</w:t>
      </w:r>
      <w:r>
        <w:rPr>
          <w:spacing w:val="-72"/>
          <w:w w:val="105"/>
        </w:rPr>
        <w:t> </w:t>
      </w:r>
      <w:r>
        <w:rPr>
          <w:w w:val="105"/>
        </w:rPr>
        <w:t>emerge from a fall in property and equity prices. It is also necessary to conduct</w:t>
      </w:r>
      <w:r>
        <w:rPr>
          <w:spacing w:val="-71"/>
          <w:w w:val="105"/>
        </w:rPr>
        <w:t> </w:t>
      </w:r>
      <w:r>
        <w:rPr>
          <w:w w:val="105"/>
        </w:rPr>
        <w:t>stress tests of credit and investment exposures in other countries through the</w:t>
      </w:r>
      <w:r>
        <w:rPr>
          <w:spacing w:val="1"/>
          <w:w w:val="105"/>
        </w:rPr>
        <w:t> </w:t>
      </w:r>
      <w:r>
        <w:rPr>
          <w:w w:val="105"/>
        </w:rPr>
        <w:t>assumption of country-specific stress factors. Banks should undertake stress</w:t>
      </w:r>
      <w:r>
        <w:rPr>
          <w:spacing w:val="1"/>
          <w:w w:val="105"/>
        </w:rPr>
        <w:t> </w:t>
      </w:r>
      <w:r>
        <w:rPr>
          <w:w w:val="105"/>
        </w:rPr>
        <w:t>testing of relevant financial parameters at frequencies dictated by the business</w:t>
      </w:r>
      <w:r>
        <w:rPr>
          <w:spacing w:val="1"/>
          <w:w w:val="105"/>
        </w:rPr>
        <w:t> </w:t>
      </w:r>
      <w:r>
        <w:rPr>
          <w:w w:val="105"/>
        </w:rPr>
        <w:t>mix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risk-bearing</w:t>
      </w:r>
      <w:r>
        <w:rPr>
          <w:spacing w:val="-8"/>
          <w:w w:val="105"/>
        </w:rPr>
        <w:t> </w:t>
      </w:r>
      <w:r>
        <w:rPr>
          <w:w w:val="105"/>
        </w:rPr>
        <w:t>capacity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least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8"/>
          <w:w w:val="105"/>
        </w:rPr>
        <w:t> </w:t>
      </w:r>
      <w:r>
        <w:rPr>
          <w:w w:val="105"/>
        </w:rPr>
        <w:t>three</w:t>
      </w:r>
      <w:r>
        <w:rPr>
          <w:spacing w:val="-6"/>
          <w:w w:val="105"/>
        </w:rPr>
        <w:t> </w:t>
      </w:r>
      <w:r>
        <w:rPr>
          <w:w w:val="105"/>
        </w:rPr>
        <w:t>levels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ascending</w:t>
      </w:r>
      <w:r>
        <w:rPr>
          <w:spacing w:val="-7"/>
          <w:w w:val="105"/>
        </w:rPr>
        <w:t> </w:t>
      </w:r>
      <w:r>
        <w:rPr>
          <w:w w:val="105"/>
        </w:rPr>
        <w:t>severity—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minor,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medium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major—and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decide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remedial</w:t>
      </w:r>
      <w:r>
        <w:rPr>
          <w:spacing w:val="-18"/>
          <w:w w:val="105"/>
        </w:rPr>
        <w:t> </w:t>
      </w:r>
      <w:r>
        <w:rPr>
          <w:w w:val="105"/>
        </w:rPr>
        <w:t>action</w:t>
      </w:r>
      <w:r>
        <w:rPr>
          <w:spacing w:val="-16"/>
          <w:w w:val="105"/>
        </w:rPr>
        <w:t> </w:t>
      </w:r>
      <w:r>
        <w:rPr>
          <w:w w:val="105"/>
        </w:rPr>
        <w:t>under</w:t>
      </w:r>
      <w:r>
        <w:rPr>
          <w:spacing w:val="-17"/>
          <w:w w:val="105"/>
        </w:rPr>
        <w:t> </w:t>
      </w:r>
      <w:r>
        <w:rPr>
          <w:w w:val="105"/>
        </w:rPr>
        <w:t>each</w:t>
      </w:r>
      <w:r>
        <w:rPr>
          <w:spacing w:val="-17"/>
          <w:w w:val="105"/>
        </w:rPr>
        <w:t> </w:t>
      </w:r>
      <w:r>
        <w:rPr>
          <w:w w:val="105"/>
        </w:rPr>
        <w:t>scenario.</w:t>
      </w:r>
    </w:p>
    <w:p>
      <w:pPr>
        <w:pStyle w:val="BodyText"/>
        <w:spacing w:line="256" w:lineRule="auto" w:before="50"/>
        <w:ind w:right="118" w:firstLine="230"/>
      </w:pPr>
      <w:r>
        <w:rPr>
          <w:w w:val="105"/>
        </w:rPr>
        <w:t>Sensitivity tests and scenario tests are the two main techniques employed in</w:t>
      </w:r>
      <w:r>
        <w:rPr>
          <w:spacing w:val="1"/>
          <w:w w:val="105"/>
        </w:rPr>
        <w:t> </w:t>
      </w:r>
      <w:r>
        <w:rPr>
          <w:w w:val="105"/>
        </w:rPr>
        <w:t>conducting credit portfolio stress tests. Sensitivity tests are conducted with</w:t>
      </w:r>
      <w:r>
        <w:rPr>
          <w:spacing w:val="1"/>
          <w:w w:val="105"/>
        </w:rPr>
        <w:t> </w:t>
      </w:r>
      <w:r>
        <w:rPr>
          <w:w w:val="105"/>
        </w:rPr>
        <w:t>reference to a series of predefined moves in a particular risk factor in order to</w:t>
      </w:r>
      <w:r>
        <w:rPr>
          <w:spacing w:val="1"/>
          <w:w w:val="105"/>
        </w:rPr>
        <w:t> </w:t>
      </w:r>
      <w:r>
        <w:rPr>
          <w:w w:val="105"/>
        </w:rPr>
        <w:t>assess the impact on the value of a portfolio. Scenario analysis seeks to assess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impact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value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portfolio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adverse</w:t>
      </w:r>
      <w:r>
        <w:rPr>
          <w:spacing w:val="-7"/>
          <w:w w:val="105"/>
        </w:rPr>
        <w:t> </w:t>
      </w:r>
      <w:r>
        <w:rPr>
          <w:w w:val="105"/>
        </w:rPr>
        <w:t>movements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number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2"/>
          <w:w w:val="105"/>
        </w:rPr>
        <w:t> </w:t>
      </w:r>
      <w:r>
        <w:rPr>
          <w:w w:val="105"/>
        </w:rPr>
        <w:t>risk factors simultaneously, if a significant but plausible event occurs. Scenario</w:t>
      </w:r>
      <w:r>
        <w:rPr>
          <w:spacing w:val="-71"/>
          <w:w w:val="105"/>
        </w:rPr>
        <w:t> </w:t>
      </w:r>
      <w:r>
        <w:rPr>
          <w:w w:val="105"/>
        </w:rPr>
        <w:t>analysis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historical</w:t>
      </w:r>
      <w:r>
        <w:rPr>
          <w:spacing w:val="-15"/>
          <w:w w:val="105"/>
        </w:rPr>
        <w:t> </w:t>
      </w:r>
      <w:r>
        <w:rPr>
          <w:w w:val="105"/>
        </w:rPr>
        <w:t>events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have</w:t>
      </w:r>
      <w:r>
        <w:rPr>
          <w:spacing w:val="-15"/>
          <w:w w:val="105"/>
        </w:rPr>
        <w:t> </w:t>
      </w:r>
      <w:r>
        <w:rPr>
          <w:w w:val="105"/>
        </w:rPr>
        <w:t>taken</w:t>
      </w:r>
      <w:r>
        <w:rPr>
          <w:spacing w:val="-15"/>
          <w:w w:val="105"/>
        </w:rPr>
        <w:t> </w:t>
      </w:r>
      <w:r>
        <w:rPr>
          <w:w w:val="105"/>
        </w:rPr>
        <w:t>place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have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potential</w:t>
      </w:r>
      <w:r>
        <w:rPr>
          <w:spacing w:val="-72"/>
          <w:w w:val="105"/>
        </w:rPr>
        <w:t> </w:t>
      </w:r>
      <w:r>
        <w:rPr>
          <w:w w:val="105"/>
        </w:rPr>
        <w:t>for recurrence and also hypothetical events that are thought to be plausible in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some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foreseeable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circumstances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which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8"/>
          <w:w w:val="105"/>
        </w:rPr>
        <w:t> </w:t>
      </w:r>
      <w:r>
        <w:rPr>
          <w:w w:val="105"/>
        </w:rPr>
        <w:t>no</w:t>
      </w:r>
      <w:r>
        <w:rPr>
          <w:spacing w:val="-16"/>
          <w:w w:val="105"/>
        </w:rPr>
        <w:t> </w:t>
      </w:r>
      <w:r>
        <w:rPr>
          <w:w w:val="105"/>
        </w:rPr>
        <w:t>exact</w:t>
      </w:r>
      <w:r>
        <w:rPr>
          <w:spacing w:val="-17"/>
          <w:w w:val="105"/>
        </w:rPr>
        <w:t> </w:t>
      </w:r>
      <w:r>
        <w:rPr>
          <w:w w:val="105"/>
        </w:rPr>
        <w:t>parallels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history.</w:t>
      </w:r>
    </w:p>
    <w:p>
      <w:pPr>
        <w:pStyle w:val="BodyText"/>
        <w:spacing w:line="256" w:lineRule="auto" w:before="39"/>
        <w:ind w:right="119" w:firstLine="230"/>
      </w:pPr>
      <w:r>
        <w:rPr>
          <w:w w:val="105"/>
        </w:rPr>
        <w:t>An example of a scenario is a sudden economic downturn that affects the</w:t>
      </w:r>
      <w:r>
        <w:rPr>
          <w:spacing w:val="1"/>
          <w:w w:val="105"/>
        </w:rPr>
        <w:t> </w:t>
      </w:r>
      <w:r>
        <w:rPr>
          <w:w w:val="105"/>
        </w:rPr>
        <w:t>credit portfolio significantly. A sudden economic downturn generates three</w:t>
      </w:r>
      <w:r>
        <w:rPr>
          <w:spacing w:val="1"/>
          <w:w w:val="105"/>
        </w:rPr>
        <w:t> </w:t>
      </w:r>
      <w:r>
        <w:rPr/>
        <w:t>shocks: (1) downgrading of borrowers’ ratings, (2) slippage of performing loans</w:t>
      </w:r>
      <w:r>
        <w:rPr>
          <w:spacing w:val="1"/>
        </w:rPr>
        <w:t> </w:t>
      </w:r>
      <w:r>
        <w:rPr>
          <w:w w:val="105"/>
        </w:rPr>
        <w:t>and advances into the nonperforming category, and (3) increase in loan loss</w:t>
      </w:r>
      <w:r>
        <w:rPr>
          <w:spacing w:val="1"/>
          <w:w w:val="105"/>
        </w:rPr>
        <w:t> </w:t>
      </w:r>
      <w:r>
        <w:rPr>
          <w:w w:val="105"/>
        </w:rPr>
        <w:t>provisioning. The bank should conduct stress tests with reference to each of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-14"/>
          <w:w w:val="105"/>
        </w:rPr>
        <w:t> </w:t>
      </w:r>
      <w:r>
        <w:rPr>
          <w:w w:val="105"/>
        </w:rPr>
        <w:t>parameters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varying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degrees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severity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event</w:t>
      </w:r>
      <w:r>
        <w:rPr>
          <w:spacing w:val="-13"/>
          <w:w w:val="105"/>
        </w:rPr>
        <w:t> </w:t>
      </w:r>
      <w:r>
        <w:rPr>
          <w:w w:val="105"/>
        </w:rPr>
        <w:t>(e.g.,</w:t>
      </w:r>
      <w:r>
        <w:rPr>
          <w:spacing w:val="-13"/>
          <w:w w:val="105"/>
        </w:rPr>
        <w:t> </w:t>
      </w:r>
      <w:r>
        <w:rPr>
          <w:w w:val="105"/>
        </w:rPr>
        <w:t>downward</w:t>
      </w:r>
      <w:r>
        <w:rPr>
          <w:spacing w:val="-71"/>
          <w:w w:val="105"/>
        </w:rPr>
        <w:t> </w:t>
      </w:r>
      <w:r>
        <w:rPr>
          <w:w w:val="105"/>
        </w:rPr>
        <w:t>migration of risk grade by one notch and two notches across the portfolio,</w:t>
      </w:r>
      <w:r>
        <w:rPr>
          <w:spacing w:val="1"/>
          <w:w w:val="105"/>
        </w:rPr>
        <w:t> </w:t>
      </w:r>
      <w:r>
        <w:rPr>
          <w:w w:val="105"/>
        </w:rPr>
        <w:t>assuming</w:t>
      </w:r>
      <w:r>
        <w:rPr>
          <w:spacing w:val="45"/>
          <w:w w:val="105"/>
        </w:rPr>
        <w:t> </w:t>
      </w:r>
      <w:r>
        <w:rPr>
          <w:w w:val="105"/>
        </w:rPr>
        <w:t>increase</w:t>
      </w:r>
      <w:r>
        <w:rPr>
          <w:spacing w:val="45"/>
          <w:w w:val="105"/>
        </w:rPr>
        <w:t> </w:t>
      </w:r>
      <w:r>
        <w:rPr>
          <w:w w:val="105"/>
        </w:rPr>
        <w:t>in</w:t>
      </w:r>
      <w:r>
        <w:rPr>
          <w:spacing w:val="45"/>
          <w:w w:val="105"/>
        </w:rPr>
        <w:t> </w:t>
      </w:r>
      <w:r>
        <w:rPr>
          <w:w w:val="105"/>
        </w:rPr>
        <w:t>nonperforming</w:t>
      </w:r>
      <w:r>
        <w:rPr>
          <w:spacing w:val="46"/>
          <w:w w:val="105"/>
        </w:rPr>
        <w:t> </w:t>
      </w:r>
      <w:r>
        <w:rPr>
          <w:w w:val="105"/>
        </w:rPr>
        <w:t>loans</w:t>
      </w:r>
      <w:r>
        <w:rPr>
          <w:spacing w:val="45"/>
          <w:w w:val="105"/>
        </w:rPr>
        <w:t> </w:t>
      </w:r>
      <w:r>
        <w:rPr>
          <w:w w:val="105"/>
        </w:rPr>
        <w:t>by</w:t>
      </w:r>
      <w:r>
        <w:rPr>
          <w:spacing w:val="45"/>
          <w:w w:val="105"/>
        </w:rPr>
        <w:t> </w:t>
      </w:r>
      <w:r>
        <w:rPr>
          <w:w w:val="105"/>
        </w:rPr>
        <w:t>5</w:t>
      </w:r>
      <w:r>
        <w:rPr>
          <w:spacing w:val="46"/>
          <w:w w:val="105"/>
        </w:rPr>
        <w:t> </w:t>
      </w:r>
      <w:r>
        <w:rPr>
          <w:w w:val="105"/>
        </w:rPr>
        <w:t>percent,</w:t>
      </w:r>
      <w:r>
        <w:rPr>
          <w:spacing w:val="45"/>
          <w:w w:val="105"/>
        </w:rPr>
        <w:t> </w:t>
      </w:r>
      <w:r>
        <w:rPr>
          <w:w w:val="105"/>
        </w:rPr>
        <w:t>10</w:t>
      </w:r>
      <w:r>
        <w:rPr>
          <w:spacing w:val="45"/>
          <w:w w:val="105"/>
        </w:rPr>
        <w:t> </w:t>
      </w:r>
      <w:r>
        <w:rPr>
          <w:w w:val="105"/>
        </w:rPr>
        <w:t>percent,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w w:val="105"/>
        </w:rPr>
        <w:t>15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5"/>
      </w:pPr>
      <w:r>
        <w:rPr>
          <w:w w:val="105"/>
        </w:rPr>
        <w:t>percent,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increase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loan</w:t>
      </w:r>
      <w:r>
        <w:rPr>
          <w:spacing w:val="-15"/>
          <w:w w:val="105"/>
        </w:rPr>
        <w:t> </w:t>
      </w:r>
      <w:r>
        <w:rPr>
          <w:w w:val="105"/>
        </w:rPr>
        <w:t>loss</w:t>
      </w:r>
      <w:r>
        <w:rPr>
          <w:spacing w:val="-14"/>
          <w:w w:val="105"/>
        </w:rPr>
        <w:t> </w:t>
      </w:r>
      <w:r>
        <w:rPr>
          <w:w w:val="105"/>
        </w:rPr>
        <w:t>provisioning</w:t>
      </w:r>
      <w:r>
        <w:rPr>
          <w:spacing w:val="-15"/>
          <w:w w:val="105"/>
        </w:rPr>
        <w:t> </w:t>
      </w:r>
      <w:r>
        <w:rPr>
          <w:w w:val="105"/>
        </w:rPr>
        <w:t>by</w:t>
      </w:r>
      <w:r>
        <w:rPr>
          <w:spacing w:val="-15"/>
          <w:w w:val="105"/>
        </w:rPr>
        <w:t> </w:t>
      </w:r>
      <w:r>
        <w:rPr>
          <w:w w:val="105"/>
        </w:rPr>
        <w:t>10</w:t>
      </w:r>
      <w:r>
        <w:rPr>
          <w:spacing w:val="-15"/>
          <w:w w:val="105"/>
        </w:rPr>
        <w:t> </w:t>
      </w:r>
      <w:r>
        <w:rPr>
          <w:w w:val="105"/>
        </w:rPr>
        <w:t>percent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15</w:t>
      </w:r>
      <w:r>
        <w:rPr>
          <w:spacing w:val="-14"/>
          <w:w w:val="105"/>
        </w:rPr>
        <w:t> </w:t>
      </w:r>
      <w:r>
        <w:rPr>
          <w:w w:val="105"/>
        </w:rPr>
        <w:t>percent</w:t>
      </w:r>
      <w:r>
        <w:rPr>
          <w:spacing w:val="-15"/>
          <w:w w:val="105"/>
        </w:rPr>
        <w:t> </w:t>
      </w:r>
      <w:r>
        <w:rPr>
          <w:w w:val="105"/>
        </w:rPr>
        <w:t>over</w:t>
      </w:r>
      <w:r>
        <w:rPr>
          <w:spacing w:val="-71"/>
          <w:w w:val="105"/>
        </w:rPr>
        <w:t> </w:t>
      </w:r>
      <w:r>
        <w:rPr>
          <w:w w:val="105"/>
        </w:rPr>
        <w:t>the preceding year's amount) and evaluating the impact on its earnings and</w:t>
      </w:r>
      <w:r>
        <w:rPr>
          <w:spacing w:val="1"/>
          <w:w w:val="105"/>
        </w:rPr>
        <w:t> </w:t>
      </w:r>
      <w:r>
        <w:rPr>
          <w:w w:val="105"/>
        </w:rPr>
        <w:t>capital. The bank should periodically review the methodology used and the</w:t>
      </w:r>
      <w:r>
        <w:rPr>
          <w:spacing w:val="1"/>
          <w:w w:val="105"/>
        </w:rPr>
        <w:t> </w:t>
      </w:r>
      <w:r>
        <w:rPr>
          <w:w w:val="105"/>
        </w:rPr>
        <w:t>severity levels assumed for stress testing, identify the issues that emerge from</w:t>
      </w:r>
      <w:r>
        <w:rPr>
          <w:spacing w:val="1"/>
          <w:w w:val="105"/>
        </w:rPr>
        <w:t> </w:t>
      </w:r>
      <w:r>
        <w:rPr>
          <w:w w:val="105"/>
        </w:rPr>
        <w:t>stress</w:t>
      </w:r>
      <w:r>
        <w:rPr>
          <w:spacing w:val="-9"/>
          <w:w w:val="105"/>
        </w:rPr>
        <w:t> </w:t>
      </w:r>
      <w:r>
        <w:rPr>
          <w:w w:val="105"/>
        </w:rPr>
        <w:t>test</w:t>
      </w:r>
      <w:r>
        <w:rPr>
          <w:spacing w:val="-9"/>
          <w:w w:val="105"/>
        </w:rPr>
        <w:t> </w:t>
      </w:r>
      <w:r>
        <w:rPr>
          <w:w w:val="105"/>
        </w:rPr>
        <w:t>results,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consider</w:t>
      </w:r>
      <w:r>
        <w:rPr>
          <w:spacing w:val="-9"/>
          <w:w w:val="105"/>
        </w:rPr>
        <w:t> </w:t>
      </w:r>
      <w:r>
        <w:rPr>
          <w:w w:val="105"/>
        </w:rPr>
        <w:t>those</w:t>
      </w:r>
      <w:r>
        <w:rPr>
          <w:spacing w:val="-9"/>
          <w:w w:val="105"/>
        </w:rPr>
        <w:t> </w:t>
      </w:r>
      <w:r>
        <w:rPr>
          <w:w w:val="105"/>
        </w:rPr>
        <w:t>issues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formulating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policy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setting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limits.</w:t>
      </w:r>
    </w:p>
    <w:p>
      <w:pPr>
        <w:pStyle w:val="BodyText"/>
        <w:spacing w:before="0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29"/>
        </w:numPr>
        <w:tabs>
          <w:tab w:pos="3997" w:val="left" w:leader="none"/>
        </w:tabs>
        <w:spacing w:line="240" w:lineRule="auto" w:before="0" w:after="0"/>
        <w:ind w:left="3996" w:right="0" w:hanging="951"/>
        <w:jc w:val="left"/>
      </w:pPr>
      <w:r>
        <w:rPr/>
        <w:t>SUMMARY</w:t>
      </w:r>
    </w:p>
    <w:p>
      <w:pPr>
        <w:pStyle w:val="BodyText"/>
        <w:spacing w:line="256" w:lineRule="auto" w:before="112"/>
        <w:ind w:right="121"/>
      </w:pPr>
      <w:r>
        <w:rPr>
          <w:w w:val="105"/>
        </w:rPr>
        <w:t>Banks</w:t>
      </w:r>
      <w:r>
        <w:rPr>
          <w:spacing w:val="-12"/>
          <w:w w:val="105"/>
        </w:rPr>
        <w:t> </w:t>
      </w:r>
      <w:r>
        <w:rPr>
          <w:w w:val="105"/>
        </w:rPr>
        <w:t>should</w:t>
      </w:r>
      <w:r>
        <w:rPr>
          <w:spacing w:val="-12"/>
          <w:w w:val="105"/>
        </w:rPr>
        <w:t> </w:t>
      </w:r>
      <w:r>
        <w:rPr>
          <w:w w:val="105"/>
        </w:rPr>
        <w:t>develop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models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signify</w:t>
      </w:r>
      <w:r>
        <w:rPr>
          <w:spacing w:val="-11"/>
          <w:w w:val="105"/>
        </w:rPr>
        <w:t> </w:t>
      </w:r>
      <w:r>
        <w:rPr>
          <w:w w:val="105"/>
        </w:rPr>
        <w:t>counterparty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level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measurement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models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quantify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potential</w:t>
      </w:r>
      <w:r>
        <w:rPr>
          <w:spacing w:val="-17"/>
          <w:w w:val="105"/>
        </w:rPr>
        <w:t> </w:t>
      </w:r>
      <w:r>
        <w:rPr>
          <w:w w:val="105"/>
        </w:rPr>
        <w:t>loss.</w:t>
      </w:r>
      <w:r>
        <w:rPr>
          <w:spacing w:val="-17"/>
          <w:w w:val="105"/>
        </w:rPr>
        <w:t> </w:t>
      </w:r>
      <w:r>
        <w:rPr>
          <w:w w:val="105"/>
        </w:rPr>
        <w:t>Models</w:t>
      </w:r>
      <w:r>
        <w:rPr>
          <w:spacing w:val="-17"/>
          <w:w w:val="105"/>
        </w:rPr>
        <w:t> </w:t>
      </w:r>
      <w:r>
        <w:rPr>
          <w:w w:val="105"/>
        </w:rPr>
        <w:t>should</w:t>
      </w:r>
      <w:r>
        <w:rPr>
          <w:spacing w:val="-71"/>
          <w:w w:val="105"/>
        </w:rPr>
        <w:t> </w:t>
      </w:r>
      <w:r>
        <w:rPr>
          <w:w w:val="105"/>
        </w:rPr>
        <w:t>recognize correlation between risk factors and business activities and capture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losses</w:t>
      </w:r>
      <w:r>
        <w:rPr>
          <w:spacing w:val="-4"/>
          <w:w w:val="105"/>
        </w:rPr>
        <w:t> </w:t>
      </w:r>
      <w:r>
        <w:rPr>
          <w:w w:val="105"/>
        </w:rPr>
        <w:t>during</w:t>
      </w:r>
      <w:r>
        <w:rPr>
          <w:spacing w:val="-3"/>
          <w:w w:val="105"/>
        </w:rPr>
        <w:t> </w:t>
      </w:r>
      <w:r>
        <w:rPr>
          <w:w w:val="105"/>
        </w:rPr>
        <w:t>economic</w:t>
      </w:r>
      <w:r>
        <w:rPr>
          <w:spacing w:val="-4"/>
          <w:w w:val="105"/>
        </w:rPr>
        <w:t> </w:t>
      </w:r>
      <w:r>
        <w:rPr>
          <w:w w:val="105"/>
        </w:rPr>
        <w:t>recession.</w:t>
      </w:r>
    </w:p>
    <w:p>
      <w:pPr>
        <w:pStyle w:val="BodyText"/>
        <w:spacing w:line="256" w:lineRule="auto" w:before="33"/>
        <w:ind w:right="118" w:firstLine="230"/>
      </w:pP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5"/>
          <w:w w:val="105"/>
        </w:rPr>
        <w:t> </w:t>
      </w:r>
      <w:r>
        <w:rPr>
          <w:w w:val="105"/>
        </w:rPr>
        <w:t>adopt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appropriate</w:t>
      </w:r>
      <w:r>
        <w:rPr>
          <w:spacing w:val="-5"/>
          <w:w w:val="105"/>
        </w:rPr>
        <w:t> </w:t>
      </w:r>
      <w:r>
        <w:rPr>
          <w:w w:val="105"/>
        </w:rPr>
        <w:t>definition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loss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select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time</w:t>
      </w:r>
      <w:r>
        <w:rPr>
          <w:spacing w:val="-72"/>
          <w:w w:val="105"/>
        </w:rPr>
        <w:t> </w:t>
      </w:r>
      <w:r>
        <w:rPr>
          <w:w w:val="105"/>
        </w:rPr>
        <w:t>zone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measure</w:t>
      </w:r>
      <w:r>
        <w:rPr>
          <w:spacing w:val="-15"/>
          <w:w w:val="105"/>
        </w:rPr>
        <w:t> </w:t>
      </w:r>
      <w:r>
        <w:rPr>
          <w:w w:val="105"/>
        </w:rPr>
        <w:t>loss.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broader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definition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loss,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more</w:t>
      </w:r>
      <w:r>
        <w:rPr>
          <w:spacing w:val="-15"/>
          <w:w w:val="105"/>
        </w:rPr>
        <w:t> </w:t>
      </w:r>
      <w:r>
        <w:rPr>
          <w:w w:val="105"/>
        </w:rPr>
        <w:t>complex</w:t>
      </w:r>
      <w:r>
        <w:rPr>
          <w:spacing w:val="-71"/>
          <w:w w:val="105"/>
        </w:rPr>
        <w:t> </w:t>
      </w:r>
      <w:r>
        <w:rPr>
          <w:w w:val="105"/>
        </w:rPr>
        <w:t>the measurement process will be, and the longer the time zone chosen for</w:t>
      </w:r>
      <w:r>
        <w:rPr>
          <w:spacing w:val="1"/>
          <w:w w:val="105"/>
        </w:rPr>
        <w:t> </w:t>
      </w:r>
      <w:r>
        <w:rPr>
          <w:w w:val="105"/>
        </w:rPr>
        <w:t>measurement,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larger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potential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loss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be.</w:t>
      </w:r>
    </w:p>
    <w:p>
      <w:pPr>
        <w:pStyle w:val="BodyText"/>
        <w:spacing w:line="256" w:lineRule="auto" w:before="33"/>
        <w:ind w:right="127" w:firstLine="230"/>
      </w:pPr>
      <w:r>
        <w:rPr>
          <w:w w:val="105"/>
        </w:rPr>
        <w:t>Once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rating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assigned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counterparty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facility,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indicates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likely</w:t>
      </w:r>
      <w:r>
        <w:rPr>
          <w:spacing w:val="1"/>
          <w:w w:val="105"/>
        </w:rPr>
        <w:t> </w:t>
      </w:r>
      <w:r>
        <w:rPr>
          <w:w w:val="105"/>
        </w:rPr>
        <w:t>quantum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loss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arise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exposure in the event of default. There is an inverse correlation between risk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quantum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loss.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better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rating,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lesser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quantum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potential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loss.</w:t>
      </w:r>
    </w:p>
    <w:p>
      <w:pPr>
        <w:pStyle w:val="BodyText"/>
        <w:spacing w:line="256" w:lineRule="auto" w:before="35"/>
        <w:ind w:right="126" w:firstLine="230"/>
      </w:pPr>
      <w:r>
        <w:rPr/>
        <w:t>Two definitions of credit loss are in vogue among banks. One is that credit loss</w:t>
      </w:r>
      <w:r>
        <w:rPr>
          <w:spacing w:val="1"/>
        </w:rPr>
        <w:t> </w:t>
      </w:r>
      <w:r>
        <w:rPr>
          <w:w w:val="105"/>
        </w:rPr>
        <w:t>occurs only when the counterparty defaults, and the other is that credit loss</w:t>
      </w:r>
      <w:r>
        <w:rPr>
          <w:spacing w:val="1"/>
          <w:w w:val="105"/>
        </w:rPr>
        <w:t> </w:t>
      </w:r>
      <w:r>
        <w:rPr>
          <w:w w:val="105"/>
        </w:rPr>
        <w:t>occurs</w:t>
      </w:r>
      <w:r>
        <w:rPr>
          <w:spacing w:val="-6"/>
          <w:w w:val="105"/>
        </w:rPr>
        <w:t> </w:t>
      </w:r>
      <w:r>
        <w:rPr>
          <w:w w:val="105"/>
        </w:rPr>
        <w:t>when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quality</w:t>
      </w:r>
      <w:r>
        <w:rPr>
          <w:spacing w:val="-6"/>
          <w:w w:val="105"/>
        </w:rPr>
        <w:t> </w:t>
      </w:r>
      <w:r>
        <w:rPr>
          <w:w w:val="105"/>
        </w:rPr>
        <w:t>deteriorates,</w:t>
      </w:r>
      <w:r>
        <w:rPr>
          <w:spacing w:val="-5"/>
          <w:w w:val="105"/>
        </w:rPr>
        <w:t> </w:t>
      </w:r>
      <w:r>
        <w:rPr>
          <w:w w:val="105"/>
        </w:rPr>
        <w:t>even</w:t>
      </w:r>
      <w:r>
        <w:rPr>
          <w:spacing w:val="-5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there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default</w:t>
      </w:r>
      <w:r>
        <w:rPr>
          <w:spacing w:val="-5"/>
          <w:w w:val="105"/>
        </w:rPr>
        <w:t> </w:t>
      </w:r>
      <w:r>
        <w:rPr>
          <w:w w:val="105"/>
        </w:rPr>
        <w:t>within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selected time horizon. Corresponding to these two definitions of credit loss,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5"/>
          <w:w w:val="105"/>
        </w:rPr>
        <w:t> </w:t>
      </w:r>
      <w:r>
        <w:rPr>
          <w:w w:val="105"/>
        </w:rPr>
        <w:t>types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paradigm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model</w:t>
      </w:r>
      <w:r>
        <w:rPr>
          <w:spacing w:val="-5"/>
          <w:w w:val="105"/>
        </w:rPr>
        <w:t> </w:t>
      </w:r>
      <w:r>
        <w:rPr>
          <w:w w:val="105"/>
        </w:rPr>
        <w:t>selection: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default</w:t>
      </w:r>
      <w:r>
        <w:rPr>
          <w:spacing w:val="-5"/>
          <w:w w:val="105"/>
        </w:rPr>
        <w:t> </w:t>
      </w:r>
      <w:r>
        <w:rPr>
          <w:w w:val="105"/>
        </w:rPr>
        <w:t>mode</w:t>
      </w:r>
      <w:r>
        <w:rPr>
          <w:spacing w:val="-5"/>
          <w:w w:val="105"/>
        </w:rPr>
        <w:t> </w:t>
      </w:r>
      <w:r>
        <w:rPr>
          <w:w w:val="105"/>
        </w:rPr>
        <w:t>paradigm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mark-to-market</w:t>
      </w:r>
      <w:r>
        <w:rPr>
          <w:spacing w:val="-4"/>
          <w:w w:val="105"/>
        </w:rPr>
        <w:t> </w:t>
      </w:r>
      <w:r>
        <w:rPr>
          <w:w w:val="105"/>
        </w:rPr>
        <w:t>paradigm.</w:t>
      </w:r>
    </w:p>
    <w:p>
      <w:pPr>
        <w:pStyle w:val="BodyText"/>
        <w:spacing w:line="256" w:lineRule="auto" w:before="35"/>
        <w:ind w:right="120" w:firstLine="230"/>
      </w:pPr>
      <w:r>
        <w:rPr>
          <w:w w:val="105"/>
        </w:rPr>
        <w:t>The default mode paradigm is a two-state model: the default state and the</w:t>
      </w:r>
      <w:r>
        <w:rPr>
          <w:spacing w:val="1"/>
          <w:w w:val="105"/>
        </w:rPr>
        <w:t> </w:t>
      </w:r>
      <w:r>
        <w:rPr>
          <w:w w:val="105"/>
        </w:rPr>
        <w:t>nondefault</w:t>
      </w:r>
      <w:r>
        <w:rPr>
          <w:spacing w:val="1"/>
          <w:w w:val="105"/>
        </w:rPr>
        <w:t> </w:t>
      </w:r>
      <w:r>
        <w:rPr>
          <w:w w:val="105"/>
        </w:rPr>
        <w:t>state.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mark-to-market</w:t>
      </w:r>
      <w:r>
        <w:rPr>
          <w:spacing w:val="1"/>
          <w:w w:val="105"/>
        </w:rPr>
        <w:t> </w:t>
      </w:r>
      <w:r>
        <w:rPr>
          <w:w w:val="105"/>
        </w:rPr>
        <w:t>paradigm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multistate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recognizes credit losses before default if credit quality deteriorates. Potential</w:t>
      </w:r>
      <w:r>
        <w:rPr>
          <w:spacing w:val="1"/>
          <w:w w:val="105"/>
        </w:rPr>
        <w:t> </w:t>
      </w:r>
      <w:r>
        <w:rPr>
          <w:w w:val="105"/>
        </w:rPr>
        <w:t>credit losses are greater under the default mode paradigm most of the time than</w:t>
      </w:r>
      <w:r>
        <w:rPr>
          <w:spacing w:val="-71"/>
          <w:w w:val="105"/>
        </w:rPr>
        <w:t> </w:t>
      </w:r>
      <w:r>
        <w:rPr>
          <w:w w:val="105"/>
        </w:rPr>
        <w:t>under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mark-to-market</w:t>
      </w:r>
      <w:r>
        <w:rPr>
          <w:spacing w:val="-3"/>
          <w:w w:val="105"/>
        </w:rPr>
        <w:t> </w:t>
      </w:r>
      <w:r>
        <w:rPr>
          <w:w w:val="105"/>
        </w:rPr>
        <w:t>model.</w:t>
      </w:r>
    </w:p>
    <w:p>
      <w:pPr>
        <w:pStyle w:val="BodyText"/>
        <w:spacing w:line="256" w:lineRule="auto" w:before="34"/>
        <w:ind w:right="129" w:firstLine="230"/>
      </w:pPr>
      <w:r>
        <w:rPr>
          <w:w w:val="105"/>
        </w:rPr>
        <w:t>Banks can establish simplified credit risk measurement models based on</w:t>
      </w:r>
      <w:r>
        <w:rPr>
          <w:spacing w:val="1"/>
          <w:w w:val="105"/>
        </w:rPr>
        <w:t> </w:t>
      </w:r>
      <w:r>
        <w:rPr>
          <w:w w:val="105"/>
        </w:rPr>
        <w:t>internal estimates of probability of default (PD), loss rate given default (LGD),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exposure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default</w:t>
      </w:r>
      <w:r>
        <w:rPr>
          <w:spacing w:val="-3"/>
          <w:w w:val="105"/>
        </w:rPr>
        <w:t> </w:t>
      </w:r>
      <w:r>
        <w:rPr>
          <w:w w:val="105"/>
        </w:rPr>
        <w:t>(EAD).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3" w:firstLine="230"/>
      </w:pPr>
      <w:r>
        <w:rPr>
          <w:w w:val="105"/>
        </w:rPr>
        <w:t>PD indicates the possibility of a counterparty defaulting on its obligations</w:t>
      </w:r>
      <w:r>
        <w:rPr>
          <w:spacing w:val="1"/>
          <w:w w:val="105"/>
        </w:rPr>
        <w:t> </w:t>
      </w:r>
      <w:r>
        <w:rPr>
          <w:w w:val="105"/>
        </w:rPr>
        <w:t>within a given time horizon. LGD is the percentage of outstanding dues lost in</w:t>
      </w:r>
      <w:r>
        <w:rPr>
          <w:spacing w:val="1"/>
          <w:w w:val="105"/>
        </w:rPr>
        <w:t> </w:t>
      </w:r>
      <w:r>
        <w:rPr>
          <w:w w:val="105"/>
        </w:rPr>
        <w:t>borrowers’ accounts after the default occurs, and EAD is the expected level of</w:t>
      </w:r>
      <w:r>
        <w:rPr>
          <w:spacing w:val="1"/>
          <w:w w:val="105"/>
        </w:rPr>
        <w:t> </w:t>
      </w:r>
      <w:r>
        <w:rPr>
          <w:w w:val="105"/>
        </w:rPr>
        <w:t>gross exposure at the time of default. Credit loss estimation models require PD,</w:t>
      </w:r>
      <w:r>
        <w:rPr>
          <w:spacing w:val="-71"/>
          <w:w w:val="105"/>
        </w:rPr>
        <w:t> </w:t>
      </w:r>
      <w:r>
        <w:rPr>
          <w:w w:val="105"/>
        </w:rPr>
        <w:t>LGD,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EAD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each</w:t>
      </w:r>
      <w:r>
        <w:rPr>
          <w:spacing w:val="-10"/>
          <w:w w:val="105"/>
        </w:rPr>
        <w:t> </w:t>
      </w:r>
      <w:r>
        <w:rPr>
          <w:w w:val="105"/>
        </w:rPr>
        <w:t>asset</w:t>
      </w:r>
      <w:r>
        <w:rPr>
          <w:spacing w:val="-10"/>
          <w:w w:val="105"/>
        </w:rPr>
        <w:t> </w:t>
      </w:r>
      <w:r>
        <w:rPr>
          <w:w w:val="105"/>
        </w:rPr>
        <w:t>class,</w:t>
      </w:r>
      <w:r>
        <w:rPr>
          <w:spacing w:val="-10"/>
          <w:w w:val="105"/>
        </w:rPr>
        <w:t> </w:t>
      </w:r>
      <w:r>
        <w:rPr>
          <w:w w:val="105"/>
        </w:rPr>
        <w:t>each</w:t>
      </w:r>
      <w:r>
        <w:rPr>
          <w:spacing w:val="-10"/>
          <w:w w:val="105"/>
        </w:rPr>
        <w:t> </w:t>
      </w:r>
      <w:r>
        <w:rPr>
          <w:w w:val="105"/>
        </w:rPr>
        <w:t>portfolio,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each</w:t>
      </w:r>
      <w:r>
        <w:rPr>
          <w:spacing w:val="-10"/>
          <w:w w:val="105"/>
        </w:rPr>
        <w:t> </w:t>
      </w:r>
      <w:r>
        <w:rPr>
          <w:w w:val="105"/>
        </w:rPr>
        <w:t>rating</w:t>
      </w:r>
      <w:r>
        <w:rPr>
          <w:spacing w:val="-10"/>
          <w:w w:val="105"/>
        </w:rPr>
        <w:t> </w:t>
      </w:r>
      <w:r>
        <w:rPr>
          <w:w w:val="105"/>
        </w:rPr>
        <w:t>grade.</w:t>
      </w:r>
    </w:p>
    <w:p>
      <w:pPr>
        <w:pStyle w:val="BodyText"/>
        <w:spacing w:line="256" w:lineRule="auto" w:before="34"/>
        <w:ind w:right="118" w:firstLine="230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availability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default</w:t>
      </w:r>
      <w:r>
        <w:rPr>
          <w:spacing w:val="-7"/>
          <w:w w:val="105"/>
        </w:rPr>
        <w:t> </w:t>
      </w:r>
      <w:r>
        <w:rPr>
          <w:w w:val="105"/>
        </w:rPr>
        <w:t>probability</w:t>
      </w:r>
      <w:r>
        <w:rPr>
          <w:spacing w:val="-8"/>
          <w:w w:val="105"/>
        </w:rPr>
        <w:t> </w:t>
      </w:r>
      <w:r>
        <w:rPr>
          <w:w w:val="105"/>
        </w:rPr>
        <w:t>data,</w:t>
      </w:r>
      <w:r>
        <w:rPr>
          <w:spacing w:val="-8"/>
          <w:w w:val="105"/>
        </w:rPr>
        <w:t> </w:t>
      </w:r>
      <w:r>
        <w:rPr>
          <w:w w:val="105"/>
        </w:rPr>
        <w:t>reliable</w:t>
      </w:r>
      <w:r>
        <w:rPr>
          <w:spacing w:val="-7"/>
          <w:w w:val="105"/>
        </w:rPr>
        <w:t> </w:t>
      </w:r>
      <w:r>
        <w:rPr>
          <w:w w:val="105"/>
        </w:rPr>
        <w:t>recovery</w:t>
      </w:r>
      <w:r>
        <w:rPr>
          <w:spacing w:val="-8"/>
          <w:w w:val="105"/>
        </w:rPr>
        <w:t> </w:t>
      </w:r>
      <w:r>
        <w:rPr>
          <w:w w:val="105"/>
        </w:rPr>
        <w:t>data,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obligor</w:t>
      </w:r>
      <w:r>
        <w:rPr>
          <w:spacing w:val="-71"/>
          <w:w w:val="105"/>
        </w:rPr>
        <w:t> </w:t>
      </w:r>
      <w:r>
        <w:rPr>
          <w:w w:val="105"/>
        </w:rPr>
        <w:t>and risk factor correlation data is the main constraint in developing internal</w:t>
      </w:r>
      <w:r>
        <w:rPr>
          <w:spacing w:val="1"/>
          <w:w w:val="105"/>
        </w:rPr>
        <w:t> </w:t>
      </w:r>
      <w:r>
        <w:rPr>
          <w:w w:val="105"/>
        </w:rPr>
        <w:t>credit risk measurement models. The absence of a secondary market for loans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unavailability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values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credit-related</w:t>
      </w:r>
      <w:r>
        <w:rPr>
          <w:spacing w:val="1"/>
          <w:w w:val="105"/>
        </w:rPr>
        <w:t> </w:t>
      </w:r>
      <w:r>
        <w:rPr>
          <w:w w:val="105"/>
        </w:rPr>
        <w:t>instruments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historical prices of credit instruments over a longer time horizon are the other</w:t>
      </w:r>
      <w:r>
        <w:rPr>
          <w:spacing w:val="1"/>
          <w:w w:val="105"/>
        </w:rPr>
        <w:t> </w:t>
      </w:r>
      <w:r>
        <w:rPr>
          <w:w w:val="105"/>
        </w:rPr>
        <w:t>constraints.</w:t>
      </w:r>
    </w:p>
    <w:p>
      <w:pPr>
        <w:pStyle w:val="BodyText"/>
        <w:spacing w:line="256" w:lineRule="auto" w:before="35"/>
        <w:ind w:right="120" w:firstLine="230"/>
      </w:pPr>
      <w:r>
        <w:rPr>
          <w:w w:val="105"/>
        </w:rPr>
        <w:t>The credit risk model generates expected and unexpected losses that serve as</w:t>
      </w:r>
      <w:r>
        <w:rPr>
          <w:spacing w:val="1"/>
          <w:w w:val="105"/>
        </w:rPr>
        <w:t> </w:t>
      </w:r>
      <w:r>
        <w:rPr>
          <w:w w:val="105"/>
        </w:rPr>
        <w:t>inputs for fixing exposure limits, optimizing portfolio concentration, deciding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risk-based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loan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prices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provisions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against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loan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losses,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determining</w:t>
      </w:r>
      <w:r>
        <w:rPr>
          <w:spacing w:val="-16"/>
          <w:w w:val="105"/>
        </w:rPr>
        <w:t> </w:t>
      </w:r>
      <w:r>
        <w:rPr>
          <w:w w:val="105"/>
        </w:rPr>
        <w:t>capital</w:t>
      </w:r>
      <w:r>
        <w:rPr>
          <w:spacing w:val="-71"/>
          <w:w w:val="105"/>
        </w:rPr>
        <w:t> </w:t>
      </w:r>
      <w:r>
        <w:rPr>
          <w:w w:val="105"/>
        </w:rPr>
        <w:t>allocation.</w:t>
      </w:r>
    </w:p>
    <w:p>
      <w:pPr>
        <w:pStyle w:val="BodyText"/>
        <w:spacing w:line="256" w:lineRule="auto" w:before="34"/>
        <w:ind w:right="122" w:firstLine="230"/>
      </w:pPr>
      <w:r>
        <w:rPr>
          <w:w w:val="105"/>
        </w:rPr>
        <w:t>Expected loss (EL) is the aggregate of potential losses from all types of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-18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involve</w:t>
      </w:r>
      <w:r>
        <w:rPr>
          <w:spacing w:val="-18"/>
          <w:w w:val="105"/>
        </w:rPr>
        <w:t> </w:t>
      </w:r>
      <w:r>
        <w:rPr>
          <w:w w:val="105"/>
        </w:rPr>
        <w:t>counterparty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calculated</w:t>
      </w:r>
      <w:r>
        <w:rPr>
          <w:spacing w:val="-18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product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PD,</w:t>
      </w:r>
      <w:r>
        <w:rPr>
          <w:spacing w:val="-15"/>
          <w:w w:val="105"/>
        </w:rPr>
        <w:t> </w:t>
      </w:r>
      <w:r>
        <w:rPr>
          <w:w w:val="105"/>
        </w:rPr>
        <w:t>LGD,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EAD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expressed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percentage</w:t>
      </w:r>
      <w:r>
        <w:rPr>
          <w:spacing w:val="-15"/>
          <w:w w:val="105"/>
        </w:rPr>
        <w:t> </w:t>
      </w:r>
      <w:r>
        <w:rPr>
          <w:w w:val="105"/>
        </w:rPr>
        <w:t>terms.</w:t>
      </w:r>
      <w:r>
        <w:rPr>
          <w:spacing w:val="-14"/>
          <w:w w:val="105"/>
        </w:rPr>
        <w:t> </w:t>
      </w:r>
      <w:r>
        <w:rPr>
          <w:w w:val="105"/>
        </w:rPr>
        <w:t>Unexpected</w:t>
      </w:r>
      <w:r>
        <w:rPr>
          <w:spacing w:val="-15"/>
          <w:w w:val="105"/>
        </w:rPr>
        <w:t> </w:t>
      </w:r>
      <w:r>
        <w:rPr>
          <w:w w:val="105"/>
        </w:rPr>
        <w:t>loss</w:t>
      </w:r>
      <w:r>
        <w:rPr>
          <w:spacing w:val="-14"/>
          <w:w w:val="105"/>
        </w:rPr>
        <w:t> </w:t>
      </w:r>
      <w:r>
        <w:rPr>
          <w:w w:val="105"/>
        </w:rPr>
        <w:t>(UL)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amount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which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actual</w:t>
      </w:r>
      <w:r>
        <w:rPr>
          <w:spacing w:val="-10"/>
          <w:w w:val="105"/>
        </w:rPr>
        <w:t> </w:t>
      </w:r>
      <w:r>
        <w:rPr>
          <w:w w:val="105"/>
        </w:rPr>
        <w:t>losses</w:t>
      </w:r>
      <w:r>
        <w:rPr>
          <w:spacing w:val="-11"/>
          <w:w w:val="105"/>
        </w:rPr>
        <w:t> </w:t>
      </w:r>
      <w:r>
        <w:rPr>
          <w:w w:val="105"/>
        </w:rPr>
        <w:t>exceed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expected</w:t>
      </w:r>
      <w:r>
        <w:rPr>
          <w:spacing w:val="-11"/>
          <w:w w:val="105"/>
        </w:rPr>
        <w:t> </w:t>
      </w:r>
      <w:r>
        <w:rPr>
          <w:w w:val="105"/>
        </w:rPr>
        <w:t>loss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arises</w:t>
      </w:r>
      <w:r>
        <w:rPr>
          <w:spacing w:val="-10"/>
          <w:w w:val="105"/>
        </w:rPr>
        <w:t> </w:t>
      </w:r>
      <w:r>
        <w:rPr>
          <w:w w:val="105"/>
        </w:rPr>
        <w:t>due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variances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average</w:t>
      </w:r>
      <w:r>
        <w:rPr>
          <w:spacing w:val="-4"/>
          <w:w w:val="105"/>
        </w:rPr>
        <w:t> </w:t>
      </w:r>
      <w:r>
        <w:rPr>
          <w:w w:val="105"/>
        </w:rPr>
        <w:t>values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PD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LGD.</w:t>
      </w:r>
    </w:p>
    <w:p>
      <w:pPr>
        <w:pStyle w:val="BodyText"/>
        <w:spacing w:line="256" w:lineRule="auto" w:before="34"/>
        <w:ind w:right="124" w:firstLine="230"/>
      </w:pP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carry</w:t>
      </w:r>
      <w:r>
        <w:rPr>
          <w:spacing w:val="1"/>
          <w:w w:val="105"/>
        </w:rPr>
        <w:t> </w:t>
      </w:r>
      <w:r>
        <w:rPr>
          <w:w w:val="105"/>
        </w:rPr>
        <w:t>out</w:t>
      </w:r>
      <w:r>
        <w:rPr>
          <w:spacing w:val="1"/>
          <w:w w:val="105"/>
        </w:rPr>
        <w:t> </w:t>
      </w:r>
      <w:r>
        <w:rPr>
          <w:w w:val="105"/>
        </w:rPr>
        <w:t>back-testing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internally</w:t>
      </w:r>
      <w:r>
        <w:rPr>
          <w:spacing w:val="1"/>
          <w:w w:val="105"/>
        </w:rPr>
        <w:t> </w:t>
      </w:r>
      <w:r>
        <w:rPr>
          <w:w w:val="105"/>
        </w:rPr>
        <w:t>developed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measurement models to verify whether the ex ante estimation of credit losses is</w:t>
      </w:r>
      <w:r>
        <w:rPr>
          <w:spacing w:val="-71"/>
          <w:w w:val="105"/>
        </w:rPr>
        <w:t> </w:t>
      </w:r>
      <w:r>
        <w:rPr>
          <w:w w:val="105"/>
        </w:rPr>
        <w:t>consistent with the ex post actual losses. Likewise, they should conduct stress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testing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portfolios</w:t>
      </w:r>
      <w:r>
        <w:rPr>
          <w:spacing w:val="-17"/>
          <w:w w:val="105"/>
        </w:rPr>
        <w:t> </w:t>
      </w:r>
      <w:r>
        <w:rPr>
          <w:w w:val="105"/>
        </w:rPr>
        <w:t>at</w:t>
      </w:r>
      <w:r>
        <w:rPr>
          <w:spacing w:val="-17"/>
          <w:w w:val="105"/>
        </w:rPr>
        <w:t> </w:t>
      </w:r>
      <w:r>
        <w:rPr>
          <w:w w:val="105"/>
        </w:rPr>
        <w:t>three</w:t>
      </w:r>
      <w:r>
        <w:rPr>
          <w:spacing w:val="-17"/>
          <w:w w:val="105"/>
        </w:rPr>
        <w:t> </w:t>
      </w:r>
      <w:r>
        <w:rPr>
          <w:w w:val="105"/>
        </w:rPr>
        <w:t>levels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ascending</w:t>
      </w:r>
      <w:r>
        <w:rPr>
          <w:spacing w:val="-17"/>
          <w:w w:val="105"/>
        </w:rPr>
        <w:t> </w:t>
      </w:r>
      <w:r>
        <w:rPr>
          <w:w w:val="105"/>
        </w:rPr>
        <w:t>severity—minor,</w:t>
      </w:r>
      <w:r>
        <w:rPr>
          <w:spacing w:val="-17"/>
          <w:w w:val="105"/>
        </w:rPr>
        <w:t> </w:t>
      </w:r>
      <w:r>
        <w:rPr>
          <w:w w:val="105"/>
        </w:rPr>
        <w:t>medium,</w:t>
      </w:r>
      <w:r>
        <w:rPr>
          <w:spacing w:val="-71"/>
          <w:w w:val="105"/>
        </w:rPr>
        <w:t> </w:t>
      </w:r>
      <w:r>
        <w:rPr>
          <w:w w:val="105"/>
        </w:rPr>
        <w:t>and major—to assess the potential vulnerability under significant but plausible</w:t>
      </w:r>
      <w:r>
        <w:rPr>
          <w:spacing w:val="1"/>
          <w:w w:val="105"/>
        </w:rPr>
        <w:t> </w:t>
      </w:r>
      <w:r>
        <w:rPr>
          <w:w w:val="105"/>
        </w:rPr>
        <w:t>circumstances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put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place</w:t>
      </w:r>
      <w:r>
        <w:rPr>
          <w:spacing w:val="-7"/>
          <w:w w:val="105"/>
        </w:rPr>
        <w:t> </w:t>
      </w:r>
      <w:r>
        <w:rPr>
          <w:w w:val="105"/>
        </w:rPr>
        <w:t>appropriate</w:t>
      </w:r>
      <w:r>
        <w:rPr>
          <w:spacing w:val="-7"/>
          <w:w w:val="105"/>
        </w:rPr>
        <w:t> </w:t>
      </w:r>
      <w:r>
        <w:rPr>
          <w:w w:val="105"/>
        </w:rPr>
        <w:t>checks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balances.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Heading5"/>
      </w:pPr>
      <w:r>
        <w:rPr/>
        <w:t>NOTES</w:t>
      </w:r>
    </w:p>
    <w:p>
      <w:pPr>
        <w:pStyle w:val="BodyText"/>
        <w:spacing w:before="5"/>
        <w:ind w:left="0"/>
        <w:jc w:val="left"/>
        <w:rPr>
          <w:b/>
          <w:sz w:val="47"/>
        </w:rPr>
      </w:pPr>
    </w:p>
    <w:p>
      <w:pPr>
        <w:pStyle w:val="ListParagraph"/>
        <w:numPr>
          <w:ilvl w:val="0"/>
          <w:numId w:val="30"/>
        </w:numPr>
        <w:tabs>
          <w:tab w:pos="561" w:val="left" w:leader="none"/>
        </w:tabs>
        <w:spacing w:line="240" w:lineRule="auto" w:before="0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New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Basel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Capital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Accord,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BCBS,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paragraphs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461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462.</w:t>
      </w:r>
    </w:p>
    <w:p>
      <w:pPr>
        <w:pStyle w:val="ListParagraph"/>
        <w:numPr>
          <w:ilvl w:val="0"/>
          <w:numId w:val="30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New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Basel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Capital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Accord,</w:t>
      </w:r>
      <w:r>
        <w:rPr>
          <w:spacing w:val="-15"/>
          <w:w w:val="105"/>
          <w:sz w:val="28"/>
        </w:rPr>
        <w:t> </w:t>
      </w:r>
      <w:r>
        <w:rPr>
          <w:spacing w:val="-1"/>
          <w:w w:val="105"/>
          <w:sz w:val="28"/>
        </w:rPr>
        <w:t>BCBS,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paragraph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417.</w:t>
      </w:r>
    </w:p>
    <w:p>
      <w:pPr>
        <w:pStyle w:val="ListParagraph"/>
        <w:numPr>
          <w:ilvl w:val="0"/>
          <w:numId w:val="30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New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Basel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Capital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Accord,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BCBS,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paragraphs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468,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470,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472.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00" w:bottom="280" w:left="1340" w:right="1320"/>
        </w:sectPr>
      </w:pP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spacing w:before="85"/>
      </w:pPr>
      <w:r>
        <w:rPr/>
        <w:t>CHAPTER</w:t>
      </w:r>
      <w:r>
        <w:rPr>
          <w:spacing w:val="11"/>
        </w:rPr>
        <w:t> </w:t>
      </w:r>
      <w:r>
        <w:rPr/>
        <w:t>13</w:t>
      </w:r>
    </w:p>
    <w:p>
      <w:pPr>
        <w:spacing w:before="432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Credit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Risk</w:t>
      </w:r>
      <w:r>
        <w:rPr>
          <w:b/>
          <w:spacing w:val="4"/>
          <w:sz w:val="40"/>
        </w:rPr>
        <w:t> </w:t>
      </w:r>
      <w:r>
        <w:rPr>
          <w:b/>
          <w:sz w:val="40"/>
        </w:rPr>
        <w:t>Management</w:t>
      </w:r>
    </w:p>
    <w:p>
      <w:pPr>
        <w:pStyle w:val="BodyText"/>
        <w:spacing w:before="8"/>
        <w:ind w:left="0"/>
        <w:jc w:val="left"/>
        <w:rPr>
          <w:b/>
          <w:sz w:val="45"/>
        </w:rPr>
      </w:pPr>
    </w:p>
    <w:p>
      <w:pPr>
        <w:pStyle w:val="Heading2"/>
        <w:numPr>
          <w:ilvl w:val="1"/>
          <w:numId w:val="31"/>
        </w:numPr>
        <w:tabs>
          <w:tab w:pos="2966" w:val="left" w:leader="none"/>
        </w:tabs>
        <w:spacing w:line="240" w:lineRule="auto" w:before="0" w:after="0"/>
        <w:ind w:left="2965" w:right="0" w:hanging="952"/>
        <w:jc w:val="left"/>
      </w:pPr>
      <w:r>
        <w:rPr/>
        <w:t>GENERAL</w:t>
      </w:r>
      <w:r>
        <w:rPr>
          <w:spacing w:val="-13"/>
        </w:rPr>
        <w:t> </w:t>
      </w:r>
      <w:r>
        <w:rPr/>
        <w:t>ASPECTS</w:t>
      </w:r>
    </w:p>
    <w:p>
      <w:pPr>
        <w:pStyle w:val="BodyText"/>
        <w:spacing w:line="256" w:lineRule="auto" w:before="112"/>
        <w:ind w:right="119"/>
      </w:pPr>
      <w:r>
        <w:rPr>
          <w:w w:val="105"/>
        </w:rPr>
        <w:t>Credit risk exists in the major activities of a bank and hence, its effective</w:t>
      </w:r>
      <w:r>
        <w:rPr>
          <w:spacing w:val="1"/>
          <w:w w:val="105"/>
        </w:rPr>
        <w:t> </w:t>
      </w:r>
      <w:r>
        <w:rPr>
          <w:w w:val="105"/>
        </w:rPr>
        <w:t>management is crucial for long-term solvency. The primary objective of an</w:t>
      </w:r>
      <w:r>
        <w:rPr>
          <w:spacing w:val="1"/>
          <w:w w:val="105"/>
        </w:rPr>
        <w:t> </w:t>
      </w:r>
      <w:r>
        <w:rPr>
          <w:w w:val="105"/>
        </w:rPr>
        <w:t>effective credit risk management system is to maintain the quality of credit</w:t>
      </w:r>
      <w:r>
        <w:rPr>
          <w:spacing w:val="1"/>
          <w:w w:val="105"/>
        </w:rPr>
        <w:t> </w:t>
      </w:r>
      <w:r>
        <w:rPr>
          <w:w w:val="105"/>
        </w:rPr>
        <w:t>assets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prevent</w:t>
      </w:r>
      <w:r>
        <w:rPr>
          <w:spacing w:val="1"/>
          <w:w w:val="105"/>
        </w:rPr>
        <w:t> </w:t>
      </w:r>
      <w:r>
        <w:rPr>
          <w:w w:val="105"/>
        </w:rPr>
        <w:t>slippage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advances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nonperforming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category,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since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latter</w:t>
      </w:r>
      <w:r>
        <w:rPr>
          <w:spacing w:val="-17"/>
          <w:w w:val="105"/>
        </w:rPr>
        <w:t> </w:t>
      </w:r>
      <w:r>
        <w:rPr>
          <w:w w:val="105"/>
        </w:rPr>
        <w:t>affects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bottom</w:t>
      </w:r>
      <w:r>
        <w:rPr>
          <w:spacing w:val="-17"/>
          <w:w w:val="105"/>
        </w:rPr>
        <w:t> </w:t>
      </w:r>
      <w:r>
        <w:rPr>
          <w:w w:val="105"/>
        </w:rPr>
        <w:t>line.</w:t>
      </w:r>
      <w:r>
        <w:rPr>
          <w:spacing w:val="-17"/>
          <w:w w:val="105"/>
        </w:rPr>
        <w:t> </w:t>
      </w:r>
      <w:r>
        <w:rPr>
          <w:w w:val="105"/>
        </w:rPr>
        <w:t>Nonperforming</w:t>
      </w:r>
      <w:r>
        <w:rPr>
          <w:spacing w:val="-16"/>
          <w:w w:val="105"/>
        </w:rPr>
        <w:t> </w:t>
      </w:r>
      <w:r>
        <w:rPr>
          <w:w w:val="105"/>
        </w:rPr>
        <w:t>advances</w:t>
      </w:r>
      <w:r>
        <w:rPr>
          <w:spacing w:val="-17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not</w:t>
      </w:r>
      <w:r>
        <w:rPr>
          <w:spacing w:val="-71"/>
          <w:w w:val="105"/>
        </w:rPr>
        <w:t> </w:t>
      </w:r>
      <w:r>
        <w:rPr>
          <w:w w:val="105"/>
        </w:rPr>
        <w:t>earn, but the bank is required to bear the cost of funds to hold them and make</w:t>
      </w:r>
      <w:r>
        <w:rPr>
          <w:spacing w:val="1"/>
          <w:w w:val="105"/>
        </w:rPr>
        <w:t> </w:t>
      </w:r>
      <w:r>
        <w:rPr>
          <w:w w:val="105"/>
        </w:rPr>
        <w:t>substantial</w:t>
      </w:r>
      <w:r>
        <w:rPr>
          <w:spacing w:val="-6"/>
          <w:w w:val="105"/>
        </w:rPr>
        <w:t> </w:t>
      </w:r>
      <w:r>
        <w:rPr>
          <w:w w:val="105"/>
        </w:rPr>
        <w:t>provisions</w:t>
      </w:r>
      <w:r>
        <w:rPr>
          <w:spacing w:val="-5"/>
          <w:w w:val="105"/>
        </w:rPr>
        <w:t> </w:t>
      </w:r>
      <w:r>
        <w:rPr>
          <w:w w:val="105"/>
        </w:rPr>
        <w:t>against</w:t>
      </w:r>
      <w:r>
        <w:rPr>
          <w:spacing w:val="-5"/>
          <w:w w:val="105"/>
        </w:rPr>
        <w:t> </w:t>
      </w:r>
      <w:r>
        <w:rPr>
          <w:w w:val="105"/>
        </w:rPr>
        <w:t>possible</w:t>
      </w:r>
      <w:r>
        <w:rPr>
          <w:spacing w:val="-5"/>
          <w:w w:val="105"/>
        </w:rPr>
        <w:t> </w:t>
      </w:r>
      <w:r>
        <w:rPr>
          <w:w w:val="105"/>
        </w:rPr>
        <w:t>loan</w:t>
      </w:r>
      <w:r>
        <w:rPr>
          <w:spacing w:val="-4"/>
          <w:w w:val="105"/>
        </w:rPr>
        <w:t> </w:t>
      </w:r>
      <w:r>
        <w:rPr>
          <w:w w:val="105"/>
        </w:rPr>
        <w:t>losses.</w:t>
      </w:r>
    </w:p>
    <w:p>
      <w:pPr>
        <w:pStyle w:val="BodyText"/>
        <w:spacing w:line="256" w:lineRule="auto" w:before="37"/>
        <w:ind w:right="119" w:firstLine="230"/>
      </w:pP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management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concerned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quality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before</w:t>
      </w:r>
      <w:r>
        <w:rPr>
          <w:spacing w:val="-5"/>
          <w:w w:val="105"/>
        </w:rPr>
        <w:t> </w:t>
      </w:r>
      <w:r>
        <w:rPr>
          <w:w w:val="105"/>
        </w:rPr>
        <w:t>default,</w:t>
      </w:r>
      <w:r>
        <w:rPr>
          <w:spacing w:val="-71"/>
          <w:w w:val="105"/>
        </w:rPr>
        <w:t> </w:t>
      </w:r>
      <w:r>
        <w:rPr>
          <w:w w:val="105"/>
        </w:rPr>
        <w:t>and the aim is to maintain the quality of credit over time and monitor those</w:t>
      </w:r>
      <w:r>
        <w:rPr>
          <w:spacing w:val="1"/>
          <w:w w:val="105"/>
        </w:rPr>
        <w:t> </w:t>
      </w:r>
      <w:r>
        <w:rPr>
          <w:w w:val="105"/>
        </w:rPr>
        <w:t>exposures that deteriorate in quality by tracking the migration of borrowers</w:t>
      </w:r>
      <w:r>
        <w:rPr>
          <w:spacing w:val="1"/>
          <w:w w:val="105"/>
        </w:rPr>
        <w:t> </w:t>
      </w:r>
      <w:r>
        <w:rPr>
          <w:w w:val="105"/>
        </w:rPr>
        <w:t>down the rating ladder, because each rating downgrade represents a higher</w:t>
      </w:r>
      <w:r>
        <w:rPr>
          <w:spacing w:val="1"/>
          <w:w w:val="105"/>
        </w:rPr>
        <w:t> </w:t>
      </w:r>
      <w:r>
        <w:rPr>
          <w:w w:val="105"/>
        </w:rPr>
        <w:t>quantum of credit loss to the bank. Credit risk management thus essentially</w:t>
      </w:r>
      <w:r>
        <w:rPr>
          <w:spacing w:val="1"/>
          <w:w w:val="105"/>
        </w:rPr>
        <w:t> </w:t>
      </w:r>
      <w:r>
        <w:rPr>
          <w:w w:val="105"/>
        </w:rPr>
        <w:t>focuses</w:t>
      </w:r>
      <w:r>
        <w:rPr>
          <w:spacing w:val="68"/>
          <w:w w:val="105"/>
        </w:rPr>
        <w:t> </w:t>
      </w:r>
      <w:r>
        <w:rPr>
          <w:w w:val="105"/>
        </w:rPr>
        <w:t>attention</w:t>
      </w:r>
      <w:r>
        <w:rPr>
          <w:spacing w:val="68"/>
          <w:w w:val="105"/>
        </w:rPr>
        <w:t> </w:t>
      </w:r>
      <w:r>
        <w:rPr>
          <w:w w:val="105"/>
        </w:rPr>
        <w:t>on</w:t>
      </w:r>
      <w:r>
        <w:rPr>
          <w:spacing w:val="69"/>
          <w:w w:val="105"/>
        </w:rPr>
        <w:t> </w:t>
      </w:r>
      <w:r>
        <w:rPr>
          <w:w w:val="105"/>
        </w:rPr>
        <w:t>good</w:t>
      </w:r>
      <w:r>
        <w:rPr>
          <w:spacing w:val="68"/>
          <w:w w:val="105"/>
        </w:rPr>
        <w:t> </w:t>
      </w:r>
      <w:r>
        <w:rPr>
          <w:w w:val="105"/>
        </w:rPr>
        <w:t>lending</w:t>
      </w:r>
      <w:r>
        <w:rPr>
          <w:spacing w:val="69"/>
          <w:w w:val="105"/>
        </w:rPr>
        <w:t> </w:t>
      </w:r>
      <w:r>
        <w:rPr>
          <w:w w:val="105"/>
        </w:rPr>
        <w:t>practices</w:t>
      </w:r>
      <w:r>
        <w:rPr>
          <w:spacing w:val="68"/>
          <w:w w:val="105"/>
        </w:rPr>
        <w:t> </w:t>
      </w:r>
      <w:r>
        <w:rPr>
          <w:w w:val="105"/>
        </w:rPr>
        <w:t>to</w:t>
      </w:r>
      <w:r>
        <w:rPr>
          <w:spacing w:val="69"/>
          <w:w w:val="105"/>
        </w:rPr>
        <w:t> </w:t>
      </w:r>
      <w:r>
        <w:rPr>
          <w:w w:val="105"/>
        </w:rPr>
        <w:t>minimize</w:t>
      </w:r>
      <w:r>
        <w:rPr>
          <w:spacing w:val="68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incidences</w:t>
      </w:r>
      <w:r>
        <w:rPr>
          <w:spacing w:val="68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default, and on initiation of timely action to arrest the deterioration in credit</w:t>
      </w:r>
      <w:r>
        <w:rPr>
          <w:spacing w:val="1"/>
          <w:w w:val="105"/>
        </w:rPr>
        <w:t> </w:t>
      </w:r>
      <w:r>
        <w:rPr>
          <w:w w:val="105"/>
        </w:rPr>
        <w:t>quality much before actual default. Management of credit risk continues to</w:t>
      </w:r>
      <w:r>
        <w:rPr>
          <w:spacing w:val="1"/>
          <w:w w:val="105"/>
        </w:rPr>
        <w:t> </w:t>
      </w:r>
      <w:r>
        <w:rPr>
          <w:w w:val="105"/>
        </w:rPr>
        <w:t>receive the focused attention of bank supervisors under the risk-based approach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bank</w:t>
      </w:r>
      <w:r>
        <w:rPr>
          <w:spacing w:val="-2"/>
          <w:w w:val="105"/>
        </w:rPr>
        <w:t> </w:t>
      </w:r>
      <w:r>
        <w:rPr>
          <w:w w:val="105"/>
        </w:rPr>
        <w:t>supervision.</w:t>
      </w:r>
    </w:p>
    <w:p>
      <w:pPr>
        <w:pStyle w:val="BodyText"/>
        <w:spacing w:before="4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31"/>
        </w:numPr>
        <w:tabs>
          <w:tab w:pos="1912" w:val="left" w:leader="none"/>
        </w:tabs>
        <w:spacing w:line="249" w:lineRule="auto" w:before="0" w:after="0"/>
        <w:ind w:left="1366" w:right="979" w:hanging="405"/>
        <w:jc w:val="left"/>
      </w:pPr>
      <w:r>
        <w:rPr/>
        <w:t>CREDIT</w:t>
      </w:r>
      <w:r>
        <w:rPr>
          <w:spacing w:val="17"/>
        </w:rPr>
        <w:t> </w:t>
      </w:r>
      <w:r>
        <w:rPr/>
        <w:t>MANAGEMENT</w:t>
      </w:r>
      <w:r>
        <w:rPr>
          <w:spacing w:val="17"/>
        </w:rPr>
        <w:t> </w:t>
      </w:r>
      <w:r>
        <w:rPr/>
        <w:t>AND</w:t>
      </w:r>
      <w:r>
        <w:rPr>
          <w:spacing w:val="-115"/>
        </w:rPr>
        <w:t> </w:t>
      </w: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11"/>
        </w:rPr>
        <w:t> </w:t>
      </w:r>
      <w:r>
        <w:rPr/>
        <w:t>MANAGEMENT</w:t>
      </w:r>
    </w:p>
    <w:p>
      <w:pPr>
        <w:pStyle w:val="BodyText"/>
        <w:spacing w:line="256" w:lineRule="auto" w:before="90"/>
        <w:ind w:right="119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refers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whole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administration,</w:t>
      </w:r>
      <w:r>
        <w:rPr>
          <w:spacing w:val="1"/>
          <w:w w:val="105"/>
        </w:rPr>
        <w:t> </w:t>
      </w:r>
      <w:r>
        <w:rPr>
          <w:w w:val="105"/>
        </w:rPr>
        <w:t>beginning with the grant of credit and ending with the recovery of that credit. It</w:t>
      </w:r>
      <w:r>
        <w:rPr>
          <w:spacing w:val="-71"/>
          <w:w w:val="105"/>
        </w:rPr>
        <w:t> </w:t>
      </w:r>
      <w:r>
        <w:rPr>
          <w:w w:val="105"/>
        </w:rPr>
        <w:t>involves sanction, disbursal, supervision, follow-up, and recovery of credit. On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other</w:t>
      </w:r>
      <w:r>
        <w:rPr>
          <w:spacing w:val="-9"/>
          <w:w w:val="105"/>
        </w:rPr>
        <w:t> </w:t>
      </w:r>
      <w:r>
        <w:rPr>
          <w:w w:val="105"/>
        </w:rPr>
        <w:t>hand,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management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concerned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bank</w:t>
      </w:r>
      <w:r>
        <w:rPr>
          <w:spacing w:val="-8"/>
          <w:w w:val="105"/>
        </w:rPr>
        <w:t> </w:t>
      </w:r>
      <w:r>
        <w:rPr>
          <w:w w:val="105"/>
        </w:rPr>
        <w:t>faces</w:t>
      </w:r>
      <w:r>
        <w:rPr>
          <w:spacing w:val="-71"/>
          <w:w w:val="105"/>
        </w:rPr>
        <w:t> </w:t>
      </w:r>
      <w:r>
        <w:rPr>
          <w:w w:val="105"/>
        </w:rPr>
        <w:t>from credit exposure till the relationship with the borrower is terminated. The</w:t>
      </w:r>
      <w:r>
        <w:rPr>
          <w:spacing w:val="1"/>
          <w:w w:val="105"/>
        </w:rPr>
        <w:t> </w:t>
      </w:r>
      <w:r>
        <w:rPr>
          <w:w w:val="105"/>
        </w:rPr>
        <w:t>aim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keep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risk</w:t>
      </w:r>
      <w:r>
        <w:rPr>
          <w:spacing w:val="44"/>
          <w:w w:val="105"/>
        </w:rPr>
        <w:t> </w:t>
      </w:r>
      <w:r>
        <w:rPr>
          <w:w w:val="105"/>
        </w:rPr>
        <w:t>within</w:t>
      </w:r>
      <w:r>
        <w:rPr>
          <w:spacing w:val="44"/>
          <w:w w:val="105"/>
        </w:rPr>
        <w:t> </w:t>
      </w:r>
      <w:r>
        <w:rPr>
          <w:w w:val="105"/>
        </w:rPr>
        <w:t>limits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process,</w:t>
      </w:r>
      <w:r>
        <w:rPr>
          <w:spacing w:val="44"/>
          <w:w w:val="105"/>
        </w:rPr>
        <w:t> </w:t>
      </w:r>
      <w:r>
        <w:rPr>
          <w:w w:val="105"/>
        </w:rPr>
        <w:t>maximize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risk-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28"/>
      </w:pPr>
      <w:r>
        <w:rPr>
          <w:w w:val="105"/>
        </w:rPr>
        <w:t>adjusted</w:t>
      </w:r>
      <w:r>
        <w:rPr>
          <w:spacing w:val="-16"/>
          <w:w w:val="105"/>
        </w:rPr>
        <w:t> </w:t>
      </w:r>
      <w:r>
        <w:rPr>
          <w:w w:val="105"/>
        </w:rPr>
        <w:t>return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exposures.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scale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going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assume</w:t>
      </w:r>
      <w:r>
        <w:rPr>
          <w:spacing w:val="-71"/>
          <w:w w:val="105"/>
        </w:rPr>
        <w:t> </w:t>
      </w:r>
      <w:r>
        <w:rPr>
          <w:w w:val="105"/>
        </w:rPr>
        <w:t>from exposures should be consonant with the credit risk management policy of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bank.</w:t>
      </w:r>
    </w:p>
    <w:p>
      <w:pPr>
        <w:pStyle w:val="BodyText"/>
        <w:spacing w:line="256" w:lineRule="auto" w:before="32"/>
        <w:ind w:right="120" w:firstLine="230"/>
      </w:pPr>
      <w:r>
        <w:rPr>
          <w:w w:val="105"/>
        </w:rPr>
        <w:t>Credit risk management essentially deals with the risk from exposures before</w:t>
      </w:r>
      <w:r>
        <w:rPr>
          <w:spacing w:val="-71"/>
          <w:w w:val="105"/>
        </w:rPr>
        <w:t> </w:t>
      </w:r>
      <w:r>
        <w:rPr>
          <w:w w:val="105"/>
        </w:rPr>
        <w:t>they reach the stage of default, and it is therefore not management of problem</w:t>
      </w:r>
      <w:r>
        <w:rPr>
          <w:spacing w:val="1"/>
          <w:w w:val="105"/>
        </w:rPr>
        <w:t> </w:t>
      </w:r>
      <w:r>
        <w:rPr>
          <w:w w:val="105"/>
        </w:rPr>
        <w:t>loans or loans that remain unpaid on the due dates. The broad objective is to</w:t>
      </w:r>
      <w:r>
        <w:rPr>
          <w:spacing w:val="1"/>
          <w:w w:val="105"/>
        </w:rPr>
        <w:t> </w:t>
      </w:r>
      <w:r>
        <w:rPr>
          <w:w w:val="105"/>
        </w:rPr>
        <w:t>ensure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quality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exposure,</w:t>
      </w:r>
      <w:r>
        <w:rPr>
          <w:spacing w:val="-6"/>
          <w:w w:val="105"/>
        </w:rPr>
        <w:t> </w:t>
      </w:r>
      <w:r>
        <w:rPr>
          <w:w w:val="105"/>
        </w:rPr>
        <w:t>minimize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chances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default,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keep</w:t>
      </w:r>
      <w:r>
        <w:rPr>
          <w:spacing w:val="-71"/>
          <w:w w:val="105"/>
        </w:rPr>
        <w:t> </w:t>
      </w:r>
      <w:r>
        <w:rPr>
          <w:w w:val="105"/>
        </w:rPr>
        <w:t>the prospects of recovery unimpaired till the relationship with the borrower is</w:t>
      </w:r>
      <w:r>
        <w:rPr>
          <w:spacing w:val="1"/>
          <w:w w:val="105"/>
        </w:rPr>
        <w:t> </w:t>
      </w:r>
      <w:r>
        <w:rPr>
          <w:w w:val="105"/>
        </w:rPr>
        <w:t>terminated. When the borrowers commit defaults in repaying their dues to 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loans</w:t>
      </w:r>
      <w:r>
        <w:rPr>
          <w:spacing w:val="-14"/>
          <w:w w:val="105"/>
        </w:rPr>
        <w:t> </w:t>
      </w:r>
      <w:r>
        <w:rPr>
          <w:w w:val="105"/>
        </w:rPr>
        <w:t>become</w:t>
      </w:r>
      <w:r>
        <w:rPr>
          <w:spacing w:val="-12"/>
          <w:w w:val="105"/>
        </w:rPr>
        <w:t> </w:t>
      </w:r>
      <w:r>
        <w:rPr>
          <w:w w:val="105"/>
        </w:rPr>
        <w:t>bad,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has</w:t>
      </w:r>
      <w:r>
        <w:rPr>
          <w:spacing w:val="-13"/>
          <w:w w:val="105"/>
        </w:rPr>
        <w:t> </w:t>
      </w:r>
      <w:r>
        <w:rPr>
          <w:w w:val="105"/>
        </w:rPr>
        <w:t>materialized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losses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credit exposures are going to arise sooner or later. The essence of credit risk</w:t>
      </w:r>
      <w:r>
        <w:rPr>
          <w:spacing w:val="1"/>
          <w:w w:val="105"/>
        </w:rPr>
        <w:t> </w:t>
      </w:r>
      <w:r>
        <w:rPr>
          <w:w w:val="105"/>
        </w:rPr>
        <w:t>management is to set up procedures that assist in selecting good exposures and</w:t>
      </w:r>
      <w:r>
        <w:rPr>
          <w:spacing w:val="1"/>
          <w:w w:val="105"/>
        </w:rPr>
        <w:t> </w:t>
      </w:r>
      <w:r>
        <w:rPr/>
        <w:t>maintaining credit quality. The procedures should automatically throw up signals</w:t>
      </w:r>
      <w:r>
        <w:rPr>
          <w:spacing w:val="1"/>
        </w:rPr>
        <w:t> </w:t>
      </w:r>
      <w:r>
        <w:rPr>
          <w:w w:val="105"/>
        </w:rPr>
        <w:t>when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quality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individual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portfolio</w:t>
      </w:r>
      <w:r>
        <w:rPr>
          <w:spacing w:val="-16"/>
          <w:w w:val="105"/>
        </w:rPr>
        <w:t> </w:t>
      </w:r>
      <w:r>
        <w:rPr>
          <w:w w:val="105"/>
        </w:rPr>
        <w:t>begins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deteriorate,</w:t>
      </w:r>
      <w:r>
        <w:rPr>
          <w:spacing w:val="-16"/>
          <w:w w:val="105"/>
        </w:rPr>
        <w:t> </w:t>
      </w:r>
      <w:r>
        <w:rPr>
          <w:w w:val="105"/>
        </w:rPr>
        <w:t>so</w:t>
      </w:r>
      <w:r>
        <w:rPr>
          <w:spacing w:val="-16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remedial measures can be initiated in time to prevent default, and if default</w:t>
      </w:r>
      <w:r>
        <w:rPr>
          <w:spacing w:val="1"/>
          <w:w w:val="105"/>
        </w:rPr>
        <w:t> </w:t>
      </w:r>
      <w:r>
        <w:rPr>
          <w:w w:val="105"/>
        </w:rPr>
        <w:t>occurs,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minimize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losses.</w:t>
      </w:r>
    </w:p>
    <w:p>
      <w:pPr>
        <w:pStyle w:val="BodyText"/>
        <w:spacing w:line="256" w:lineRule="auto" w:before="43"/>
        <w:ind w:right="119" w:firstLine="230"/>
      </w:pP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management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part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entire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management</w:t>
      </w:r>
      <w:r>
        <w:rPr>
          <w:spacing w:val="-9"/>
          <w:w w:val="105"/>
        </w:rPr>
        <w:t> </w:t>
      </w:r>
      <w:r>
        <w:rPr>
          <w:w w:val="105"/>
        </w:rPr>
        <w:t>process.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latter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much</w:t>
      </w:r>
      <w:r>
        <w:rPr>
          <w:spacing w:val="1"/>
          <w:w w:val="105"/>
        </w:rPr>
        <w:t> </w:t>
      </w:r>
      <w:r>
        <w:rPr>
          <w:w w:val="105"/>
        </w:rPr>
        <w:t>broader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concept,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former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tool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helps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controlling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loss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credit.</w:t>
      </w:r>
      <w:r>
        <w:rPr>
          <w:spacing w:val="-11"/>
          <w:w w:val="105"/>
        </w:rPr>
        <w:t> </w:t>
      </w:r>
      <w:r>
        <w:rPr>
          <w:w w:val="105"/>
        </w:rPr>
        <w:t>If</w:t>
      </w:r>
      <w:r>
        <w:rPr>
          <w:spacing w:val="-11"/>
          <w:w w:val="105"/>
        </w:rPr>
        <w:t> </w:t>
      </w:r>
      <w:r>
        <w:rPr>
          <w:w w:val="105"/>
        </w:rPr>
        <w:t>there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laxity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management,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increases</w:t>
      </w:r>
      <w:r>
        <w:rPr>
          <w:spacing w:val="-71"/>
          <w:w w:val="105"/>
        </w:rPr>
        <w:t> </w:t>
      </w:r>
      <w:r>
        <w:rPr>
          <w:w w:val="105"/>
        </w:rPr>
        <w:t>the incidence of defaults and the quantum of credit risk. Credit management</w:t>
      </w:r>
      <w:r>
        <w:rPr>
          <w:spacing w:val="1"/>
          <w:w w:val="105"/>
        </w:rPr>
        <w:t> </w:t>
      </w:r>
      <w:r>
        <w:rPr>
          <w:w w:val="105"/>
        </w:rPr>
        <w:t>encompasses all aspects relating to the selection of borrowers, provision for</w:t>
      </w:r>
      <w:r>
        <w:rPr>
          <w:spacing w:val="1"/>
          <w:w w:val="105"/>
        </w:rPr>
        <w:t> </w:t>
      </w:r>
      <w:r>
        <w:rPr>
          <w:w w:val="105"/>
        </w:rPr>
        <w:t>margin money and collateral support, proper utilization of funds, observance of</w:t>
      </w:r>
      <w:r>
        <w:rPr>
          <w:spacing w:val="-71"/>
          <w:w w:val="105"/>
        </w:rPr>
        <w:t> </w:t>
      </w:r>
      <w:r>
        <w:rPr>
          <w:w w:val="105"/>
        </w:rPr>
        <w:t>financial</w:t>
      </w:r>
      <w:r>
        <w:rPr>
          <w:spacing w:val="-6"/>
          <w:w w:val="105"/>
        </w:rPr>
        <w:t> </w:t>
      </w:r>
      <w:r>
        <w:rPr>
          <w:w w:val="105"/>
        </w:rPr>
        <w:t>discipline,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adherence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repayment</w:t>
      </w:r>
      <w:r>
        <w:rPr>
          <w:spacing w:val="-4"/>
          <w:w w:val="105"/>
        </w:rPr>
        <w:t> </w:t>
      </w:r>
      <w:r>
        <w:rPr>
          <w:w w:val="105"/>
        </w:rPr>
        <w:t>schedule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borrowers.</w:t>
      </w:r>
      <w:r>
        <w:rPr>
          <w:spacing w:val="-71"/>
          <w:w w:val="105"/>
        </w:rPr>
        <w:t> </w:t>
      </w:r>
      <w:r>
        <w:rPr/>
        <w:t>It includes supervision of the borrowers’ activities and accounts by the bank. On</w:t>
      </w:r>
      <w:r>
        <w:rPr>
          <w:spacing w:val="1"/>
        </w:rPr>
        <w:t> </w:t>
      </w:r>
      <w:r>
        <w:rPr>
          <w:w w:val="105"/>
        </w:rPr>
        <w:t>the other hand, credit risk management seeks to minimize the incidence of risk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materialization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intensity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loss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through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establishment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standards</w:t>
      </w:r>
      <w:r>
        <w:rPr>
          <w:spacing w:val="-7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selection,</w:t>
      </w:r>
      <w:r>
        <w:rPr>
          <w:spacing w:val="1"/>
          <w:w w:val="105"/>
        </w:rPr>
        <w:t> </w:t>
      </w:r>
      <w:r>
        <w:rPr>
          <w:w w:val="105"/>
        </w:rPr>
        <w:t>diversification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portfolio,</w:t>
      </w:r>
      <w:r>
        <w:rPr>
          <w:spacing w:val="1"/>
          <w:w w:val="105"/>
        </w:rPr>
        <w:t> </w:t>
      </w:r>
      <w:r>
        <w:rPr>
          <w:w w:val="105"/>
        </w:rPr>
        <w:t>avoidance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concentration, prescription of prudent limits on exposure size, development of</w:t>
      </w:r>
      <w:r>
        <w:rPr>
          <w:spacing w:val="1"/>
          <w:w w:val="105"/>
        </w:rPr>
        <w:t> </w:t>
      </w:r>
      <w:r>
        <w:rPr>
          <w:w w:val="105"/>
        </w:rPr>
        <w:t>models for risk quantification, and prescription of strategies for risk mitigation.</w:t>
      </w:r>
      <w:r>
        <w:rPr>
          <w:spacing w:val="-71"/>
          <w:w w:val="105"/>
        </w:rPr>
        <w:t> </w:t>
      </w:r>
      <w:r>
        <w:rPr>
          <w:w w:val="105"/>
        </w:rPr>
        <w:t>Credit management focuses on improving the prospects of recovery; credit risk</w:t>
      </w:r>
      <w:r>
        <w:rPr>
          <w:spacing w:val="-7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focuses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reducing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default.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sophisticated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complicated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-4"/>
          <w:w w:val="105"/>
        </w:rPr>
        <w:t> </w:t>
      </w:r>
      <w:r>
        <w:rPr>
          <w:w w:val="105"/>
        </w:rPr>
        <w:t>standards.</w:t>
      </w:r>
    </w:p>
    <w:p>
      <w:pPr>
        <w:pStyle w:val="BodyText"/>
        <w:spacing w:before="0"/>
        <w:ind w:left="0"/>
        <w:jc w:val="left"/>
        <w:rPr>
          <w:sz w:val="45"/>
        </w:rPr>
      </w:pPr>
    </w:p>
    <w:p>
      <w:pPr>
        <w:pStyle w:val="Heading2"/>
        <w:numPr>
          <w:ilvl w:val="1"/>
          <w:numId w:val="31"/>
        </w:numPr>
        <w:tabs>
          <w:tab w:pos="1842" w:val="left" w:leader="none"/>
        </w:tabs>
        <w:spacing w:line="240" w:lineRule="auto" w:before="0" w:after="0"/>
        <w:ind w:left="1841" w:right="0" w:hanging="951"/>
        <w:jc w:val="left"/>
      </w:pPr>
      <w:r>
        <w:rPr/>
        <w:t>CREDIT</w:t>
      </w:r>
      <w:r>
        <w:rPr>
          <w:spacing w:val="7"/>
        </w:rPr>
        <w:t> </w:t>
      </w:r>
      <w:r>
        <w:rPr/>
        <w:t>RISK</w:t>
      </w:r>
      <w:r>
        <w:rPr>
          <w:spacing w:val="18"/>
        </w:rPr>
        <w:t> </w:t>
      </w:r>
      <w:r>
        <w:rPr/>
        <w:t>MANAGEMENT</w:t>
      </w:r>
    </w:p>
    <w:p>
      <w:pPr>
        <w:spacing w:after="0" w:line="240" w:lineRule="auto"/>
        <w:jc w:val="left"/>
        <w:sectPr>
          <w:pgSz w:w="12240" w:h="15840"/>
          <w:pgMar w:top="1380" w:bottom="280" w:left="1340" w:right="1320"/>
        </w:sectPr>
      </w:pPr>
    </w:p>
    <w:p>
      <w:pPr>
        <w:spacing w:before="73"/>
        <w:ind w:left="94" w:right="111" w:firstLine="0"/>
        <w:jc w:val="center"/>
        <w:rPr>
          <w:b/>
          <w:sz w:val="47"/>
        </w:rPr>
      </w:pPr>
      <w:r>
        <w:rPr>
          <w:b/>
          <w:sz w:val="47"/>
        </w:rPr>
        <w:t>APPROACH</w:t>
      </w:r>
    </w:p>
    <w:p>
      <w:pPr>
        <w:pStyle w:val="BodyText"/>
        <w:spacing w:line="256" w:lineRule="auto" w:before="112"/>
        <w:ind w:right="118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systems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procedures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managing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assume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greatest</w:t>
      </w:r>
      <w:r>
        <w:rPr>
          <w:spacing w:val="-71"/>
          <w:w w:val="105"/>
        </w:rPr>
        <w:t> </w:t>
      </w:r>
      <w:r>
        <w:rPr>
          <w:w w:val="105"/>
        </w:rPr>
        <w:t>significance in the entire risk management process. Credit risk occurs through</w:t>
      </w:r>
      <w:r>
        <w:rPr>
          <w:spacing w:val="1"/>
          <w:w w:val="105"/>
        </w:rPr>
        <w:t> </w:t>
      </w:r>
      <w:r>
        <w:rPr>
          <w:w w:val="105"/>
        </w:rPr>
        <w:t>multiple sources as compared to those from which market risk arises. This is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organization,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>
          <w:w w:val="105"/>
        </w:rPr>
        <w:t>people</w:t>
      </w:r>
      <w:r>
        <w:rPr>
          <w:spacing w:val="1"/>
          <w:w w:val="105"/>
        </w:rPr>
        <w:t> </w:t>
      </w:r>
      <w:r>
        <w:rPr>
          <w:w w:val="105"/>
        </w:rPr>
        <w:t>operating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>
          <w:w w:val="105"/>
        </w:rPr>
        <w:t>locations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delegated powers for grant of credits, while those who undertake treasury and</w:t>
      </w:r>
      <w:r>
        <w:rPr>
          <w:spacing w:val="1"/>
          <w:w w:val="105"/>
        </w:rPr>
        <w:t> </w:t>
      </w:r>
      <w:r>
        <w:rPr>
          <w:w w:val="105"/>
        </w:rPr>
        <w:t>trading functions that give rise to market risk are few in number and operate in</w:t>
      </w:r>
      <w:r>
        <w:rPr>
          <w:spacing w:val="1"/>
          <w:w w:val="105"/>
        </w:rPr>
        <w:t> </w:t>
      </w:r>
      <w:r>
        <w:rPr>
          <w:w w:val="105"/>
        </w:rPr>
        <w:t>selective locations. The sources and the points of occurrence of credit risk are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thus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much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larger.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Thus,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management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recognize</w:t>
      </w:r>
      <w:r>
        <w:rPr>
          <w:spacing w:val="-72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problems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emerging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from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multiplicity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personnel</w:t>
      </w:r>
      <w:r>
        <w:rPr>
          <w:spacing w:val="-17"/>
          <w:w w:val="105"/>
        </w:rPr>
        <w:t> </w:t>
      </w:r>
      <w:r>
        <w:rPr>
          <w:w w:val="105"/>
        </w:rPr>
        <w:t>handling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multiplicity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operating</w:t>
      </w:r>
      <w:r>
        <w:rPr>
          <w:spacing w:val="-15"/>
          <w:w w:val="105"/>
        </w:rPr>
        <w:t> </w:t>
      </w:r>
      <w:r>
        <w:rPr>
          <w:w w:val="105"/>
        </w:rPr>
        <w:t>points</w:t>
      </w:r>
      <w:r>
        <w:rPr>
          <w:spacing w:val="-14"/>
          <w:w w:val="105"/>
        </w:rPr>
        <w:t> </w:t>
      </w:r>
      <w:r>
        <w:rPr>
          <w:w w:val="105"/>
        </w:rPr>
        <w:t>at</w:t>
      </w:r>
      <w:r>
        <w:rPr>
          <w:spacing w:val="-15"/>
          <w:w w:val="105"/>
        </w:rPr>
        <w:t> </w:t>
      </w:r>
      <w:r>
        <w:rPr>
          <w:w w:val="105"/>
        </w:rPr>
        <w:t>which</w:t>
      </w:r>
      <w:r>
        <w:rPr>
          <w:spacing w:val="-14"/>
          <w:w w:val="105"/>
        </w:rPr>
        <w:t> </w:t>
      </w:r>
      <w:r>
        <w:rPr>
          <w:w w:val="105"/>
        </w:rPr>
        <w:t>credits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granted.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choice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management</w:t>
      </w:r>
      <w:r>
        <w:rPr>
          <w:spacing w:val="-6"/>
          <w:w w:val="105"/>
        </w:rPr>
        <w:t> </w:t>
      </w:r>
      <w:r>
        <w:rPr>
          <w:w w:val="105"/>
        </w:rPr>
        <w:t>approach</w:t>
      </w:r>
      <w:r>
        <w:rPr>
          <w:spacing w:val="-6"/>
          <w:w w:val="105"/>
        </w:rPr>
        <w:t> </w:t>
      </w:r>
      <w:r>
        <w:rPr>
          <w:w w:val="105"/>
        </w:rPr>
        <w:t>largely</w:t>
      </w:r>
      <w:r>
        <w:rPr>
          <w:spacing w:val="-6"/>
          <w:w w:val="105"/>
        </w:rPr>
        <w:t> </w:t>
      </w:r>
      <w:r>
        <w:rPr>
          <w:w w:val="105"/>
        </w:rPr>
        <w:t>depends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bank's</w:t>
      </w:r>
      <w:r>
        <w:rPr>
          <w:spacing w:val="-7"/>
          <w:w w:val="105"/>
        </w:rPr>
        <w:t> </w:t>
      </w:r>
      <w:r>
        <w:rPr>
          <w:w w:val="105"/>
        </w:rPr>
        <w:t>range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activities,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business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strategy,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sophistication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range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products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delivery,</w:t>
      </w:r>
      <w:r>
        <w:rPr>
          <w:spacing w:val="-71"/>
          <w:w w:val="105"/>
        </w:rPr>
        <w:t> </w:t>
      </w:r>
      <w:r>
        <w:rPr>
          <w:w w:val="105"/>
        </w:rPr>
        <w:t>and the competency of personnel in handling credit products. The approach is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-14"/>
          <w:w w:val="105"/>
        </w:rPr>
        <w:t> </w:t>
      </w:r>
      <w:r>
        <w:rPr>
          <w:w w:val="105"/>
        </w:rPr>
        <w:t>influenced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several</w:t>
      </w:r>
      <w:r>
        <w:rPr>
          <w:spacing w:val="-13"/>
          <w:w w:val="105"/>
        </w:rPr>
        <w:t> </w:t>
      </w:r>
      <w:r>
        <w:rPr>
          <w:w w:val="105"/>
        </w:rPr>
        <w:t>other</w:t>
      </w:r>
      <w:r>
        <w:rPr>
          <w:spacing w:val="-13"/>
          <w:w w:val="105"/>
        </w:rPr>
        <w:t> </w:t>
      </w:r>
      <w:r>
        <w:rPr>
          <w:w w:val="105"/>
        </w:rPr>
        <w:t>factors</w:t>
      </w:r>
      <w:r>
        <w:rPr>
          <w:spacing w:val="-13"/>
          <w:w w:val="105"/>
        </w:rPr>
        <w:t> </w:t>
      </w:r>
      <w:r>
        <w:rPr>
          <w:w w:val="105"/>
        </w:rPr>
        <w:t>like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structure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level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capital,</w:t>
      </w:r>
      <w:r>
        <w:rPr>
          <w:spacing w:val="-71"/>
          <w:w w:val="105"/>
        </w:rPr>
        <w:t> </w:t>
      </w:r>
      <w:r>
        <w:rPr>
          <w:w w:val="105"/>
        </w:rPr>
        <w:t>the business focus (wholesale credit or retail credit), the extent of competition</w:t>
      </w:r>
      <w:r>
        <w:rPr>
          <w:spacing w:val="1"/>
          <w:w w:val="105"/>
        </w:rPr>
        <w:t> </w:t>
      </w:r>
      <w:r>
        <w:rPr>
          <w:w w:val="105"/>
        </w:rPr>
        <w:t>from peers, the product preferences of customers (direct credit lines or credit</w:t>
      </w:r>
      <w:r>
        <w:rPr>
          <w:spacing w:val="1"/>
          <w:w w:val="105"/>
        </w:rPr>
        <w:t> </w:t>
      </w:r>
      <w:r>
        <w:rPr>
          <w:w w:val="105"/>
        </w:rPr>
        <w:t>substitutes),</w:t>
      </w:r>
      <w:r>
        <w:rPr>
          <w:spacing w:val="-17"/>
          <w:w w:val="105"/>
        </w:rPr>
        <w:t> </w:t>
      </w:r>
      <w:r>
        <w:rPr>
          <w:w w:val="105"/>
        </w:rPr>
        <w:t>single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group</w:t>
      </w:r>
      <w:r>
        <w:rPr>
          <w:spacing w:val="-15"/>
          <w:w w:val="105"/>
        </w:rPr>
        <w:t> </w:t>
      </w:r>
      <w:r>
        <w:rPr>
          <w:w w:val="105"/>
        </w:rPr>
        <w:t>exposure</w:t>
      </w:r>
      <w:r>
        <w:rPr>
          <w:spacing w:val="-16"/>
          <w:w w:val="105"/>
        </w:rPr>
        <w:t> </w:t>
      </w:r>
      <w:r>
        <w:rPr>
          <w:w w:val="105"/>
        </w:rPr>
        <w:t>limit</w:t>
      </w:r>
      <w:r>
        <w:rPr>
          <w:spacing w:val="-16"/>
          <w:w w:val="105"/>
        </w:rPr>
        <w:t> </w:t>
      </w:r>
      <w:r>
        <w:rPr>
          <w:w w:val="105"/>
        </w:rPr>
        <w:t>policy,</w:t>
      </w:r>
      <w:r>
        <w:rPr>
          <w:spacing w:val="-15"/>
          <w:w w:val="105"/>
        </w:rPr>
        <w:t> </w:t>
      </w:r>
      <w:r>
        <w:rPr>
          <w:w w:val="105"/>
        </w:rPr>
        <w:t>related</w:t>
      </w:r>
      <w:r>
        <w:rPr>
          <w:spacing w:val="-16"/>
          <w:w w:val="105"/>
        </w:rPr>
        <w:t> </w:t>
      </w:r>
      <w:r>
        <w:rPr>
          <w:w w:val="105"/>
        </w:rPr>
        <w:t>party</w:t>
      </w:r>
      <w:r>
        <w:rPr>
          <w:spacing w:val="-15"/>
          <w:w w:val="105"/>
        </w:rPr>
        <w:t> </w:t>
      </w:r>
      <w:r>
        <w:rPr>
          <w:w w:val="105"/>
        </w:rPr>
        <w:t>lending</w:t>
      </w:r>
      <w:r>
        <w:rPr>
          <w:spacing w:val="-16"/>
          <w:w w:val="105"/>
        </w:rPr>
        <w:t> </w:t>
      </w:r>
      <w:r>
        <w:rPr>
          <w:w w:val="105"/>
        </w:rPr>
        <w:t>policy,</w:t>
      </w:r>
      <w:r>
        <w:rPr>
          <w:spacing w:val="-71"/>
          <w:w w:val="105"/>
        </w:rPr>
        <w:t> </w:t>
      </w:r>
      <w:r>
        <w:rPr>
          <w:w w:val="105"/>
        </w:rPr>
        <w:t>availability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trained</w:t>
      </w:r>
      <w:r>
        <w:rPr>
          <w:spacing w:val="-11"/>
          <w:w w:val="105"/>
        </w:rPr>
        <w:t> </w:t>
      </w:r>
      <w:r>
        <w:rPr>
          <w:w w:val="105"/>
        </w:rPr>
        <w:t>personnel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administration,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management's</w:t>
      </w:r>
      <w:r>
        <w:rPr>
          <w:spacing w:val="-71"/>
          <w:w w:val="105"/>
        </w:rPr>
        <w:t> </w:t>
      </w:r>
      <w:r>
        <w:rPr>
          <w:w w:val="105"/>
        </w:rPr>
        <w:t>confidence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staff</w:t>
      </w:r>
      <w:r>
        <w:rPr>
          <w:spacing w:val="-8"/>
          <w:w w:val="105"/>
        </w:rPr>
        <w:t> </w:t>
      </w:r>
      <w:r>
        <w:rPr>
          <w:w w:val="105"/>
        </w:rPr>
        <w:t>engaged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monitoring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control.</w:t>
      </w:r>
    </w:p>
    <w:p>
      <w:pPr>
        <w:pStyle w:val="BodyText"/>
        <w:spacing w:line="256" w:lineRule="auto" w:before="50"/>
        <w:ind w:right="132" w:firstLine="230"/>
      </w:pPr>
      <w:r>
        <w:rPr>
          <w:w w:val="105"/>
        </w:rPr>
        <w:t>Banks undertake the following activities to establish a comprehensive 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management</w:t>
      </w:r>
      <w:r>
        <w:rPr>
          <w:spacing w:val="-3"/>
          <w:w w:val="105"/>
        </w:rPr>
        <w:t> </w:t>
      </w:r>
      <w:r>
        <w:rPr>
          <w:w w:val="105"/>
        </w:rPr>
        <w:t>process:</w:t>
      </w:r>
    </w:p>
    <w:p>
      <w:pPr>
        <w:pStyle w:val="BodyText"/>
        <w:spacing w:line="278" w:lineRule="auto" w:before="31"/>
        <w:ind w:left="1180" w:right="1372"/>
        <w:jc w:val="left"/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5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1421892</wp:posOffset>
            </wp:positionH>
            <wp:positionV relativeFrom="paragraph">
              <wp:posOffset>336554</wp:posOffset>
            </wp:positionV>
            <wp:extent cx="64008" cy="64008"/>
            <wp:effectExtent l="0" t="0" r="0" b="0"/>
            <wp:wrapNone/>
            <wp:docPr id="1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Formulation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policies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strategies.</w:t>
      </w:r>
      <w:r>
        <w:rPr>
          <w:spacing w:val="-71"/>
          <w:w w:val="105"/>
        </w:rPr>
        <w:t> </w:t>
      </w:r>
      <w:r>
        <w:rPr>
          <w:w w:val="105"/>
        </w:rPr>
        <w:t>Development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rating</w:t>
      </w:r>
      <w:r>
        <w:rPr>
          <w:spacing w:val="-15"/>
          <w:w w:val="105"/>
        </w:rPr>
        <w:t> </w:t>
      </w:r>
      <w:r>
        <w:rPr>
          <w:w w:val="105"/>
        </w:rPr>
        <w:t>framework.</w:t>
      </w:r>
    </w:p>
    <w:p>
      <w:pPr>
        <w:pStyle w:val="BodyText"/>
        <w:spacing w:line="278" w:lineRule="auto" w:before="1"/>
        <w:ind w:left="1180" w:right="1372"/>
        <w:jc w:val="left"/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1421892</wp:posOffset>
            </wp:positionH>
            <wp:positionV relativeFrom="paragraph">
              <wp:posOffset>79760</wp:posOffset>
            </wp:positionV>
            <wp:extent cx="64008" cy="64008"/>
            <wp:effectExtent l="0" t="0" r="0" b="0"/>
            <wp:wrapNone/>
            <wp:docPr id="1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1421892</wp:posOffset>
            </wp:positionH>
            <wp:positionV relativeFrom="paragraph">
              <wp:posOffset>317504</wp:posOffset>
            </wp:positionV>
            <wp:extent cx="64008" cy="64008"/>
            <wp:effectExtent l="0" t="0" r="0" b="0"/>
            <wp:wrapNone/>
            <wp:docPr id="1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Development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credit</w:t>
      </w:r>
      <w:r>
        <w:rPr>
          <w:spacing w:val="23"/>
        </w:rPr>
        <w:t> </w:t>
      </w:r>
      <w:r>
        <w:rPr/>
        <w:t>risk</w:t>
      </w:r>
      <w:r>
        <w:rPr>
          <w:spacing w:val="25"/>
        </w:rPr>
        <w:t> </w:t>
      </w:r>
      <w:r>
        <w:rPr/>
        <w:t>measurement</w:t>
      </w:r>
      <w:r>
        <w:rPr>
          <w:spacing w:val="24"/>
        </w:rPr>
        <w:t> </w:t>
      </w:r>
      <w:r>
        <w:rPr/>
        <w:t>models.</w:t>
      </w:r>
      <w:r>
        <w:rPr>
          <w:spacing w:val="-67"/>
        </w:rPr>
        <w:t> </w:t>
      </w:r>
      <w:r>
        <w:rPr>
          <w:w w:val="105"/>
        </w:rPr>
        <w:t>Management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portfolio</w:t>
      </w:r>
      <w:r>
        <w:rPr>
          <w:spacing w:val="-4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78" w:lineRule="auto" w:before="2"/>
        <w:ind w:left="1180" w:right="1372"/>
        <w:jc w:val="left"/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1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1421892</wp:posOffset>
            </wp:positionH>
            <wp:positionV relativeFrom="paragraph">
              <wp:posOffset>318139</wp:posOffset>
            </wp:positionV>
            <wp:extent cx="64008" cy="64008"/>
            <wp:effectExtent l="0" t="0" r="0" b="0"/>
            <wp:wrapNone/>
            <wp:docPr id="1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Management of credit risk in interbank exposure.</w:t>
      </w:r>
      <w:r>
        <w:rPr>
          <w:spacing w:val="1"/>
          <w:w w:val="105"/>
        </w:rPr>
        <w:t> </w:t>
      </w:r>
      <w:r>
        <w:rPr/>
        <w:t>Management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credit</w:t>
      </w:r>
      <w:r>
        <w:rPr>
          <w:spacing w:val="22"/>
        </w:rPr>
        <w:t> </w:t>
      </w:r>
      <w:r>
        <w:rPr/>
        <w:t>risk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off-balance-sheet</w:t>
      </w:r>
      <w:r>
        <w:rPr>
          <w:spacing w:val="22"/>
        </w:rPr>
        <w:t> </w:t>
      </w:r>
      <w:r>
        <w:rPr/>
        <w:t>exposure.</w:t>
      </w:r>
    </w:p>
    <w:p>
      <w:pPr>
        <w:pStyle w:val="BodyText"/>
        <w:spacing w:line="278" w:lineRule="auto" w:before="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1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1421892</wp:posOffset>
            </wp:positionH>
            <wp:positionV relativeFrom="paragraph">
              <wp:posOffset>318139</wp:posOffset>
            </wp:positionV>
            <wp:extent cx="64008" cy="64008"/>
            <wp:effectExtent l="0" t="0" r="0" b="0"/>
            <wp:wrapNone/>
            <wp:docPr id="1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Management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country</w:t>
      </w:r>
      <w:r>
        <w:rPr>
          <w:spacing w:val="22"/>
        </w:rPr>
        <w:t> </w:t>
      </w:r>
      <w:r>
        <w:rPr/>
        <w:t>risk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cross-border</w:t>
      </w:r>
      <w:r>
        <w:rPr>
          <w:spacing w:val="22"/>
        </w:rPr>
        <w:t> </w:t>
      </w:r>
      <w:r>
        <w:rPr/>
        <w:t>lending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investment.</w:t>
      </w:r>
      <w:r>
        <w:rPr>
          <w:spacing w:val="-67"/>
        </w:rPr>
        <w:t> </w:t>
      </w:r>
      <w:r>
        <w:rPr>
          <w:w w:val="105"/>
        </w:rPr>
        <w:t>Development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strategies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mitigation.</w:t>
      </w:r>
    </w:p>
    <w:p>
      <w:pPr>
        <w:pStyle w:val="BodyText"/>
        <w:spacing w:line="278" w:lineRule="auto" w:before="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17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1421892</wp:posOffset>
            </wp:positionH>
            <wp:positionV relativeFrom="paragraph">
              <wp:posOffset>318139</wp:posOffset>
            </wp:positionV>
            <wp:extent cx="64008" cy="64008"/>
            <wp:effectExtent l="0" t="0" r="0" b="0"/>
            <wp:wrapNone/>
            <wp:docPr id="17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Development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processes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tracking</w:t>
      </w:r>
      <w:r>
        <w:rPr>
          <w:spacing w:val="22"/>
        </w:rPr>
        <w:t> </w:t>
      </w:r>
      <w:r>
        <w:rPr/>
        <w:t>migration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borrower</w:t>
      </w:r>
      <w:r>
        <w:rPr>
          <w:spacing w:val="21"/>
        </w:rPr>
        <w:t> </w:t>
      </w:r>
      <w:r>
        <w:rPr/>
        <w:t>ratings.</w:t>
      </w:r>
      <w:r>
        <w:rPr>
          <w:spacing w:val="-67"/>
        </w:rPr>
        <w:t> </w:t>
      </w:r>
      <w:r>
        <w:rPr>
          <w:w w:val="105"/>
        </w:rPr>
        <w:t>Establishment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loan</w:t>
      </w:r>
      <w:r>
        <w:rPr>
          <w:spacing w:val="-7"/>
          <w:w w:val="105"/>
        </w:rPr>
        <w:t> </w:t>
      </w:r>
      <w:r>
        <w:rPr>
          <w:w w:val="105"/>
        </w:rPr>
        <w:t>review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audit</w:t>
      </w:r>
      <w:r>
        <w:rPr>
          <w:spacing w:val="-8"/>
          <w:w w:val="105"/>
        </w:rPr>
        <w:t> </w:t>
      </w:r>
      <w:r>
        <w:rPr>
          <w:w w:val="105"/>
        </w:rPr>
        <w:t>mechanisms.</w:t>
      </w:r>
    </w:p>
    <w:p>
      <w:pPr>
        <w:pStyle w:val="BodyText"/>
        <w:spacing w:line="256" w:lineRule="auto" w:before="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17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Establishment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methodology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assessment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risk-adjusted</w:t>
      </w:r>
      <w:r>
        <w:rPr>
          <w:spacing w:val="21"/>
          <w:w w:val="105"/>
        </w:rPr>
        <w:t> </w:t>
      </w:r>
      <w:r>
        <w:rPr>
          <w:w w:val="105"/>
        </w:rPr>
        <w:t>return</w:t>
      </w:r>
      <w:r>
        <w:rPr>
          <w:spacing w:val="-70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capital.</w:t>
      </w:r>
    </w:p>
    <w:p>
      <w:pPr>
        <w:pStyle w:val="BodyText"/>
        <w:spacing w:before="31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1421892</wp:posOffset>
            </wp:positionH>
            <wp:positionV relativeFrom="paragraph">
              <wp:posOffset>98810</wp:posOffset>
            </wp:positionV>
            <wp:extent cx="64008" cy="64008"/>
            <wp:effectExtent l="0" t="0" r="0" b="0"/>
            <wp:wrapNone/>
            <wp:docPr id="18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Establishment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methodology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capital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allocation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risk.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1421892</wp:posOffset>
            </wp:positionH>
            <wp:positionV relativeFrom="paragraph">
              <wp:posOffset>124845</wp:posOffset>
            </wp:positionV>
            <wp:extent cx="64008" cy="64008"/>
            <wp:effectExtent l="0" t="0" r="0" b="0"/>
            <wp:wrapNone/>
            <wp:docPr id="18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Formulation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loan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pricing</w:t>
      </w:r>
      <w:r>
        <w:rPr>
          <w:spacing w:val="-16"/>
          <w:w w:val="105"/>
        </w:rPr>
        <w:t> </w:t>
      </w:r>
      <w:r>
        <w:rPr>
          <w:w w:val="105"/>
        </w:rPr>
        <w:t>policy.</w:t>
      </w:r>
    </w:p>
    <w:p>
      <w:pPr>
        <w:pStyle w:val="BodyText"/>
        <w:spacing w:before="0"/>
        <w:ind w:left="0"/>
        <w:jc w:val="left"/>
        <w:rPr>
          <w:sz w:val="20"/>
        </w:rPr>
      </w:pP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2"/>
        <w:numPr>
          <w:ilvl w:val="1"/>
          <w:numId w:val="31"/>
        </w:numPr>
        <w:tabs>
          <w:tab w:pos="1842" w:val="left" w:leader="none"/>
        </w:tabs>
        <w:spacing w:line="249" w:lineRule="auto" w:before="85" w:after="0"/>
        <w:ind w:left="3341" w:right="908" w:hanging="2451"/>
        <w:jc w:val="left"/>
      </w:pPr>
      <w:r>
        <w:rPr/>
        <w:t>CREDIT</w:t>
      </w:r>
      <w:r>
        <w:rPr>
          <w:spacing w:val="16"/>
        </w:rPr>
        <w:t> </w:t>
      </w:r>
      <w:r>
        <w:rPr/>
        <w:t>RISK</w:t>
      </w:r>
      <w:r>
        <w:rPr>
          <w:spacing w:val="27"/>
        </w:rPr>
        <w:t> </w:t>
      </w:r>
      <w:r>
        <w:rPr/>
        <w:t>MANAGEMENT</w:t>
      </w:r>
      <w:r>
        <w:rPr>
          <w:spacing w:val="-114"/>
        </w:rPr>
        <w:t> </w:t>
      </w:r>
      <w:r>
        <w:rPr/>
        <w:t>PRINCIPLES</w:t>
      </w:r>
    </w:p>
    <w:p>
      <w:pPr>
        <w:pStyle w:val="BodyText"/>
        <w:spacing w:line="256" w:lineRule="auto" w:before="90"/>
        <w:ind w:right="122"/>
      </w:pPr>
      <w:r>
        <w:rPr>
          <w:w w:val="105"/>
        </w:rPr>
        <w:t>The Basel Committee on Banking Supervision in the document on “Principles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Management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Risk”</w:t>
      </w:r>
      <w:r>
        <w:rPr>
          <w:spacing w:val="-9"/>
          <w:w w:val="105"/>
        </w:rPr>
        <w:t> </w:t>
      </w:r>
      <w:r>
        <w:rPr>
          <w:w w:val="105"/>
        </w:rPr>
        <w:t>has</w:t>
      </w:r>
      <w:r>
        <w:rPr>
          <w:spacing w:val="-8"/>
          <w:w w:val="105"/>
        </w:rPr>
        <w:t> </w:t>
      </w:r>
      <w:r>
        <w:rPr>
          <w:w w:val="105"/>
        </w:rPr>
        <w:t>observed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sound</w:t>
      </w:r>
      <w:r>
        <w:rPr>
          <w:spacing w:val="-8"/>
          <w:w w:val="105"/>
        </w:rPr>
        <w:t> </w:t>
      </w:r>
      <w:r>
        <w:rPr>
          <w:w w:val="105"/>
        </w:rPr>
        <w:t>practices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management</w:t>
      </w:r>
      <w:r>
        <w:rPr>
          <w:spacing w:val="-5"/>
          <w:w w:val="105"/>
        </w:rPr>
        <w:t> </w:t>
      </w:r>
      <w:r>
        <w:rPr>
          <w:w w:val="105"/>
        </w:rPr>
        <w:t>address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following</w:t>
      </w:r>
      <w:r>
        <w:rPr>
          <w:spacing w:val="-3"/>
          <w:w w:val="105"/>
        </w:rPr>
        <w:t> </w:t>
      </w:r>
      <w:r>
        <w:rPr>
          <w:w w:val="105"/>
        </w:rPr>
        <w:t>areas:</w:t>
      </w:r>
    </w:p>
    <w:p>
      <w:pPr>
        <w:pStyle w:val="ListParagraph"/>
        <w:numPr>
          <w:ilvl w:val="0"/>
          <w:numId w:val="32"/>
        </w:numPr>
        <w:tabs>
          <w:tab w:pos="561" w:val="left" w:leader="none"/>
        </w:tabs>
        <w:spacing w:line="240" w:lineRule="auto" w:before="32" w:after="0"/>
        <w:ind w:left="560" w:right="0" w:hanging="289"/>
        <w:jc w:val="left"/>
        <w:rPr>
          <w:sz w:val="28"/>
        </w:rPr>
      </w:pPr>
      <w:r>
        <w:rPr>
          <w:sz w:val="28"/>
        </w:rPr>
        <w:t>Establishing</w:t>
      </w:r>
      <w:r>
        <w:rPr>
          <w:spacing w:val="22"/>
          <w:sz w:val="28"/>
        </w:rPr>
        <w:t> </w:t>
      </w:r>
      <w:r>
        <w:rPr>
          <w:sz w:val="28"/>
        </w:rPr>
        <w:t>an</w:t>
      </w:r>
      <w:r>
        <w:rPr>
          <w:spacing w:val="22"/>
          <w:sz w:val="28"/>
        </w:rPr>
        <w:t> </w:t>
      </w:r>
      <w:r>
        <w:rPr>
          <w:sz w:val="28"/>
        </w:rPr>
        <w:t>appropriate</w:t>
      </w:r>
      <w:r>
        <w:rPr>
          <w:spacing w:val="22"/>
          <w:sz w:val="28"/>
        </w:rPr>
        <w:t> </w:t>
      </w:r>
      <w:r>
        <w:rPr>
          <w:sz w:val="28"/>
        </w:rPr>
        <w:t>credit</w:t>
      </w:r>
      <w:r>
        <w:rPr>
          <w:spacing w:val="21"/>
          <w:sz w:val="28"/>
        </w:rPr>
        <w:t> </w:t>
      </w:r>
      <w:r>
        <w:rPr>
          <w:sz w:val="28"/>
        </w:rPr>
        <w:t>risk</w:t>
      </w:r>
      <w:r>
        <w:rPr>
          <w:spacing w:val="22"/>
          <w:sz w:val="28"/>
        </w:rPr>
        <w:t> </w:t>
      </w:r>
      <w:r>
        <w:rPr>
          <w:sz w:val="28"/>
        </w:rPr>
        <w:t>environment.</w:t>
      </w:r>
    </w:p>
    <w:p>
      <w:pPr>
        <w:pStyle w:val="ListParagraph"/>
        <w:numPr>
          <w:ilvl w:val="0"/>
          <w:numId w:val="32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Operating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under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sound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granting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process.</w:t>
      </w:r>
    </w:p>
    <w:p>
      <w:pPr>
        <w:pStyle w:val="ListParagraph"/>
        <w:numPr>
          <w:ilvl w:val="0"/>
          <w:numId w:val="32"/>
        </w:numPr>
        <w:tabs>
          <w:tab w:pos="710" w:val="left" w:leader="none"/>
          <w:tab w:pos="711" w:val="left" w:leader="none"/>
          <w:tab w:pos="2340" w:val="left" w:leader="none"/>
          <w:tab w:pos="2834" w:val="left" w:leader="none"/>
          <w:tab w:pos="4367" w:val="left" w:leader="none"/>
          <w:tab w:pos="5244" w:val="left" w:leader="none"/>
          <w:tab w:pos="7201" w:val="left" w:leader="none"/>
          <w:tab w:pos="9030" w:val="left" w:leader="none"/>
        </w:tabs>
        <w:spacing w:line="256" w:lineRule="auto" w:before="52" w:after="0"/>
        <w:ind w:left="272" w:right="131" w:firstLine="0"/>
        <w:jc w:val="left"/>
        <w:rPr>
          <w:sz w:val="28"/>
        </w:rPr>
      </w:pPr>
      <w:r>
        <w:rPr>
          <w:w w:val="105"/>
          <w:sz w:val="28"/>
        </w:rPr>
        <w:t>Maintaining</w:t>
        <w:tab/>
        <w:t>an</w:t>
        <w:tab/>
        <w:t>appropriate</w:t>
        <w:tab/>
        <w:t>credit</w:t>
        <w:tab/>
        <w:t>administration,</w:t>
        <w:tab/>
        <w:t>measurement,</w:t>
        <w:tab/>
      </w:r>
      <w:r>
        <w:rPr>
          <w:spacing w:val="-5"/>
          <w:w w:val="105"/>
          <w:sz w:val="28"/>
        </w:rPr>
        <w:t>and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monitoring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process.</w:t>
      </w:r>
    </w:p>
    <w:p>
      <w:pPr>
        <w:pStyle w:val="ListParagraph"/>
        <w:numPr>
          <w:ilvl w:val="0"/>
          <w:numId w:val="32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-17849856" from="346.320068pt,10.660339pt" to="348.480068pt,10.660339pt" stroked="true" strokeweight=".72pt" strokecolor="#0000ed">
            <v:stroke dashstyle="solid"/>
            <w10:wrap type="none"/>
          </v:line>
        </w:pict>
      </w:r>
      <w:r>
        <w:rPr>
          <w:spacing w:val="-1"/>
          <w:w w:val="102"/>
          <w:sz w:val="28"/>
        </w:rPr>
        <w:t>E</w:t>
      </w:r>
      <w:r>
        <w:rPr>
          <w:w w:val="102"/>
          <w:sz w:val="28"/>
        </w:rPr>
        <w:t>n</w:t>
      </w:r>
      <w:r>
        <w:rPr>
          <w:spacing w:val="-1"/>
          <w:w w:val="102"/>
          <w:sz w:val="28"/>
        </w:rPr>
        <w:t>s</w:t>
      </w:r>
      <w:r>
        <w:rPr>
          <w:w w:val="102"/>
          <w:sz w:val="28"/>
        </w:rPr>
        <w:t>u</w:t>
      </w:r>
      <w:r>
        <w:rPr>
          <w:spacing w:val="-1"/>
          <w:w w:val="102"/>
          <w:sz w:val="28"/>
        </w:rPr>
        <w:t>ri</w:t>
      </w:r>
      <w:r>
        <w:rPr>
          <w:w w:val="102"/>
          <w:sz w:val="28"/>
        </w:rPr>
        <w:t>ng</w:t>
      </w:r>
      <w:r>
        <w:rPr>
          <w:spacing w:val="2"/>
          <w:sz w:val="28"/>
        </w:rPr>
        <w:t> </w:t>
      </w:r>
      <w:r>
        <w:rPr>
          <w:spacing w:val="-1"/>
          <w:w w:val="102"/>
          <w:sz w:val="28"/>
        </w:rPr>
        <w:t>a</w:t>
      </w:r>
      <w:r>
        <w:rPr>
          <w:w w:val="102"/>
          <w:sz w:val="28"/>
        </w:rPr>
        <w:t>d</w:t>
      </w:r>
      <w:r>
        <w:rPr>
          <w:spacing w:val="-1"/>
          <w:w w:val="102"/>
          <w:sz w:val="28"/>
        </w:rPr>
        <w:t>e</w:t>
      </w:r>
      <w:r>
        <w:rPr>
          <w:w w:val="102"/>
          <w:sz w:val="28"/>
        </w:rPr>
        <w:t>qu</w:t>
      </w:r>
      <w:r>
        <w:rPr>
          <w:spacing w:val="-1"/>
          <w:w w:val="102"/>
          <w:sz w:val="28"/>
        </w:rPr>
        <w:t>at</w:t>
      </w:r>
      <w:r>
        <w:rPr>
          <w:w w:val="102"/>
          <w:sz w:val="28"/>
        </w:rPr>
        <w:t>e</w:t>
      </w:r>
      <w:r>
        <w:rPr>
          <w:spacing w:val="1"/>
          <w:sz w:val="28"/>
        </w:rPr>
        <w:t> </w:t>
      </w:r>
      <w:r>
        <w:rPr>
          <w:spacing w:val="-1"/>
          <w:w w:val="102"/>
          <w:sz w:val="28"/>
        </w:rPr>
        <w:t>c</w:t>
      </w:r>
      <w:r>
        <w:rPr>
          <w:w w:val="102"/>
          <w:sz w:val="28"/>
        </w:rPr>
        <w:t>on</w:t>
      </w:r>
      <w:r>
        <w:rPr>
          <w:spacing w:val="-1"/>
          <w:w w:val="102"/>
          <w:sz w:val="28"/>
        </w:rPr>
        <w:t>tr</w:t>
      </w:r>
      <w:r>
        <w:rPr>
          <w:w w:val="102"/>
          <w:sz w:val="28"/>
        </w:rPr>
        <w:t>o</w:t>
      </w:r>
      <w:r>
        <w:rPr>
          <w:spacing w:val="-1"/>
          <w:w w:val="102"/>
          <w:sz w:val="28"/>
        </w:rPr>
        <w:t>l</w:t>
      </w:r>
      <w:r>
        <w:rPr>
          <w:w w:val="102"/>
          <w:sz w:val="28"/>
        </w:rPr>
        <w:t>s</w:t>
      </w:r>
      <w:r>
        <w:rPr>
          <w:spacing w:val="1"/>
          <w:sz w:val="28"/>
        </w:rPr>
        <w:t> </w:t>
      </w:r>
      <w:r>
        <w:rPr>
          <w:w w:val="102"/>
          <w:sz w:val="28"/>
        </w:rPr>
        <w:t>ov</w:t>
      </w:r>
      <w:r>
        <w:rPr>
          <w:spacing w:val="-1"/>
          <w:w w:val="102"/>
          <w:sz w:val="28"/>
        </w:rPr>
        <w:t>e</w:t>
      </w:r>
      <w:r>
        <w:rPr>
          <w:w w:val="102"/>
          <w:sz w:val="28"/>
        </w:rPr>
        <w:t>r</w:t>
      </w:r>
      <w:r>
        <w:rPr>
          <w:spacing w:val="1"/>
          <w:sz w:val="28"/>
        </w:rPr>
        <w:t> </w:t>
      </w:r>
      <w:r>
        <w:rPr>
          <w:spacing w:val="-1"/>
          <w:w w:val="102"/>
          <w:sz w:val="28"/>
        </w:rPr>
        <w:t>cre</w:t>
      </w:r>
      <w:r>
        <w:rPr>
          <w:w w:val="102"/>
          <w:sz w:val="28"/>
        </w:rPr>
        <w:t>d</w:t>
      </w:r>
      <w:r>
        <w:rPr>
          <w:spacing w:val="-1"/>
          <w:w w:val="102"/>
          <w:sz w:val="28"/>
        </w:rPr>
        <w:t>i</w:t>
      </w:r>
      <w:r>
        <w:rPr>
          <w:w w:val="102"/>
          <w:sz w:val="28"/>
        </w:rPr>
        <w:t>t</w:t>
      </w:r>
      <w:r>
        <w:rPr>
          <w:spacing w:val="1"/>
          <w:sz w:val="28"/>
        </w:rPr>
        <w:t> </w:t>
      </w:r>
      <w:r>
        <w:rPr>
          <w:spacing w:val="-1"/>
          <w:w w:val="102"/>
          <w:sz w:val="28"/>
        </w:rPr>
        <w:t>ris</w:t>
      </w:r>
      <w:r>
        <w:rPr>
          <w:w w:val="102"/>
          <w:sz w:val="28"/>
        </w:rPr>
        <w:t>k.</w:t>
      </w:r>
      <w:r>
        <w:rPr>
          <w:color w:val="0000ED"/>
          <w:w w:val="104"/>
          <w:position w:val="10"/>
          <w:sz w:val="11"/>
        </w:rPr>
        <w:t>1</w:t>
      </w:r>
    </w:p>
    <w:p>
      <w:pPr>
        <w:pStyle w:val="BodyText"/>
        <w:spacing w:line="256" w:lineRule="auto" w:before="52"/>
        <w:ind w:right="118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address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above</w:t>
      </w:r>
      <w:r>
        <w:rPr>
          <w:spacing w:val="1"/>
          <w:w w:val="105"/>
        </w:rPr>
        <w:t> </w:t>
      </w:r>
      <w:r>
        <w:rPr>
          <w:w w:val="105"/>
        </w:rPr>
        <w:t>four</w:t>
      </w:r>
      <w:r>
        <w:rPr>
          <w:spacing w:val="1"/>
          <w:w w:val="105"/>
        </w:rPr>
        <w:t> </w:t>
      </w:r>
      <w:r>
        <w:rPr>
          <w:w w:val="105"/>
        </w:rPr>
        <w:t>principles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practices</w:t>
      </w:r>
      <w:r>
        <w:rPr>
          <w:spacing w:val="1"/>
          <w:w w:val="105"/>
        </w:rPr>
        <w:t> </w:t>
      </w:r>
      <w:r>
        <w:rPr>
          <w:w w:val="105"/>
        </w:rPr>
        <w:t>comprehensive.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practices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applied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conjunction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practices</w:t>
      </w:r>
      <w:r>
        <w:rPr>
          <w:spacing w:val="1"/>
          <w:w w:val="105"/>
        </w:rPr>
        <w:t> </w:t>
      </w:r>
      <w:r>
        <w:rPr>
          <w:w w:val="105"/>
        </w:rPr>
        <w:t>enunciated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Basel</w:t>
      </w:r>
      <w:r>
        <w:rPr>
          <w:spacing w:val="1"/>
          <w:w w:val="105"/>
        </w:rPr>
        <w:t> </w:t>
      </w:r>
      <w:r>
        <w:rPr>
          <w:w w:val="105"/>
        </w:rPr>
        <w:t>Committee</w:t>
      </w:r>
      <w:r>
        <w:rPr>
          <w:spacing w:val="1"/>
          <w:w w:val="105"/>
        </w:rPr>
        <w:t> </w:t>
      </w:r>
      <w:r>
        <w:rPr>
          <w:w w:val="105"/>
        </w:rPr>
        <w:t>document covering asset quality, loan loss provisions and reserves, and 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disclosures.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four</w:t>
      </w:r>
      <w:r>
        <w:rPr>
          <w:spacing w:val="-10"/>
          <w:w w:val="105"/>
        </w:rPr>
        <w:t> </w:t>
      </w:r>
      <w:r>
        <w:rPr>
          <w:w w:val="105"/>
        </w:rPr>
        <w:t>principles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management</w:t>
      </w:r>
      <w:r>
        <w:rPr>
          <w:spacing w:val="-9"/>
          <w:w w:val="105"/>
        </w:rPr>
        <w:t> </w:t>
      </w:r>
      <w:r>
        <w:rPr>
          <w:w w:val="105"/>
        </w:rPr>
        <w:t>mentioned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Basel</w:t>
      </w:r>
      <w:r>
        <w:rPr>
          <w:spacing w:val="-9"/>
          <w:w w:val="105"/>
        </w:rPr>
        <w:t> </w:t>
      </w:r>
      <w:r>
        <w:rPr>
          <w:w w:val="105"/>
        </w:rPr>
        <w:t>Committee</w:t>
      </w:r>
      <w:r>
        <w:rPr>
          <w:spacing w:val="-9"/>
          <w:w w:val="105"/>
        </w:rPr>
        <w:t> </w:t>
      </w:r>
      <w:r>
        <w:rPr>
          <w:w w:val="105"/>
        </w:rPr>
        <w:t>document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explained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ensuing</w:t>
      </w:r>
      <w:r>
        <w:rPr>
          <w:spacing w:val="-8"/>
          <w:w w:val="105"/>
        </w:rPr>
        <w:t> </w:t>
      </w:r>
      <w:r>
        <w:rPr>
          <w:w w:val="105"/>
        </w:rPr>
        <w:t>paragraphs.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Establishing</w:t>
      </w:r>
      <w:r>
        <w:rPr>
          <w:spacing w:val="2"/>
        </w:rPr>
        <w:t> </w:t>
      </w:r>
      <w:r>
        <w:rPr/>
        <w:t>Credit</w:t>
      </w:r>
      <w:r>
        <w:rPr>
          <w:spacing w:val="2"/>
        </w:rPr>
        <w:t> </w:t>
      </w:r>
      <w:r>
        <w:rPr/>
        <w:t>Risk</w:t>
      </w:r>
      <w:r>
        <w:rPr>
          <w:spacing w:val="3"/>
        </w:rPr>
        <w:t> </w:t>
      </w:r>
      <w:r>
        <w:rPr/>
        <w:t>Environment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document</w:t>
      </w:r>
      <w:r>
        <w:rPr>
          <w:spacing w:val="1"/>
          <w:w w:val="105"/>
        </w:rPr>
        <w:t> </w:t>
      </w:r>
      <w:r>
        <w:rPr>
          <w:w w:val="105"/>
        </w:rPr>
        <w:t>encompassing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strategy,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policies,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tolerance</w:t>
      </w:r>
      <w:r>
        <w:rPr>
          <w:spacing w:val="-14"/>
          <w:w w:val="105"/>
        </w:rPr>
        <w:t> </w:t>
      </w:r>
      <w:r>
        <w:rPr>
          <w:w w:val="105"/>
        </w:rPr>
        <w:t>limits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exposures.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board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directors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bank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primary</w:t>
      </w:r>
      <w:r>
        <w:rPr>
          <w:spacing w:val="-10"/>
          <w:w w:val="105"/>
        </w:rPr>
        <w:t> </w:t>
      </w:r>
      <w:r>
        <w:rPr>
          <w:w w:val="105"/>
        </w:rPr>
        <w:t>responsibility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approve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document,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senior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responsible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developing</w:t>
      </w:r>
      <w:r>
        <w:rPr>
          <w:spacing w:val="1"/>
          <w:w w:val="105"/>
        </w:rPr>
        <w:t> </w:t>
      </w:r>
      <w:r>
        <w:rPr>
          <w:w w:val="105"/>
        </w:rPr>
        <w:t>procedures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implementing the policies and strategies. The bank builds up its credit portfolio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pursuance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policies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strategies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addresses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following</w:t>
      </w:r>
      <w:r>
        <w:rPr>
          <w:spacing w:val="1"/>
          <w:w w:val="105"/>
        </w:rPr>
        <w:t> </w:t>
      </w:r>
      <w:r>
        <w:rPr>
          <w:w w:val="105"/>
        </w:rPr>
        <w:t>operational</w:t>
      </w:r>
      <w:r>
        <w:rPr>
          <w:spacing w:val="-4"/>
          <w:w w:val="105"/>
        </w:rPr>
        <w:t> </w:t>
      </w:r>
      <w:r>
        <w:rPr>
          <w:w w:val="105"/>
        </w:rPr>
        <w:t>requirements:</w:t>
      </w:r>
    </w:p>
    <w:p>
      <w:pPr>
        <w:pStyle w:val="ListParagraph"/>
        <w:numPr>
          <w:ilvl w:val="0"/>
          <w:numId w:val="33"/>
        </w:numPr>
        <w:tabs>
          <w:tab w:pos="580" w:val="left" w:leader="none"/>
        </w:tabs>
        <w:spacing w:line="256" w:lineRule="auto" w:before="37" w:after="0"/>
        <w:ind w:left="272" w:right="123" w:firstLine="0"/>
        <w:jc w:val="both"/>
        <w:rPr>
          <w:sz w:val="28"/>
        </w:rPr>
      </w:pPr>
      <w:r>
        <w:rPr>
          <w:w w:val="105"/>
          <w:sz w:val="28"/>
        </w:rPr>
        <w:t>What type of credit exposures will the bank accept, and what should be the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mix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exposures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keeping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tolerance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capacity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risk-return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trade-off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policy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optimizing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profits?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(Exposure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types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commercial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credit,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wholesale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credit,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retail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credit,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consumer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credit,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export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credit,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so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on.)</w:t>
      </w:r>
    </w:p>
    <w:p>
      <w:pPr>
        <w:pStyle w:val="ListParagraph"/>
        <w:numPr>
          <w:ilvl w:val="0"/>
          <w:numId w:val="33"/>
        </w:numPr>
        <w:tabs>
          <w:tab w:pos="604" w:val="left" w:leader="none"/>
        </w:tabs>
        <w:spacing w:line="256" w:lineRule="auto" w:before="33" w:after="0"/>
        <w:ind w:left="272" w:right="118" w:firstLine="0"/>
        <w:jc w:val="both"/>
        <w:rPr>
          <w:sz w:val="28"/>
        </w:rPr>
      </w:pPr>
      <w:r>
        <w:rPr>
          <w:w w:val="105"/>
          <w:sz w:val="28"/>
        </w:rPr>
        <w:t>What should be the economic sector-wise target of dispensing credit, 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what should be the limits for exposure to each economic sector (industrial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sector,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trade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sector,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capital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market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sector,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real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estate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sector,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agricultural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sector,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infrastructure sector, etc.)? What should be the geographical distribution 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within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domestic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sector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overseas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sector?</w:t>
      </w:r>
    </w:p>
    <w:p>
      <w:pPr>
        <w:pStyle w:val="ListParagraph"/>
        <w:numPr>
          <w:ilvl w:val="0"/>
          <w:numId w:val="33"/>
        </w:numPr>
        <w:tabs>
          <w:tab w:pos="568" w:val="left" w:leader="none"/>
        </w:tabs>
        <w:spacing w:line="256" w:lineRule="auto" w:before="34" w:after="0"/>
        <w:ind w:left="272" w:right="129" w:firstLine="0"/>
        <w:jc w:val="both"/>
        <w:rPr>
          <w:sz w:val="28"/>
        </w:rPr>
      </w:pPr>
      <w:r>
        <w:rPr>
          <w:w w:val="105"/>
          <w:sz w:val="28"/>
        </w:rPr>
        <w:t>What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level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concentration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specified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areas,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what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areas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diversification?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Where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target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markets?</w:t>
      </w:r>
    </w:p>
    <w:p>
      <w:pPr>
        <w:pStyle w:val="ListParagraph"/>
        <w:numPr>
          <w:ilvl w:val="0"/>
          <w:numId w:val="33"/>
        </w:numPr>
        <w:tabs>
          <w:tab w:pos="568" w:val="left" w:leader="none"/>
        </w:tabs>
        <w:spacing w:line="256" w:lineRule="auto" w:before="31" w:after="0"/>
        <w:ind w:left="272" w:right="119" w:firstLine="0"/>
        <w:jc w:val="both"/>
        <w:rPr>
          <w:sz w:val="28"/>
        </w:rPr>
      </w:pPr>
      <w:r>
        <w:rPr>
          <w:w w:val="105"/>
          <w:sz w:val="28"/>
        </w:rPr>
        <w:t>What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currency-wise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maturity-wise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distribution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keeping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bank's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liability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profile?</w:t>
      </w:r>
    </w:p>
    <w:p>
      <w:pPr>
        <w:pStyle w:val="BodyText"/>
        <w:spacing w:line="256" w:lineRule="auto" w:before="31"/>
        <w:ind w:right="118" w:firstLine="230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board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directors</w:t>
      </w:r>
      <w:r>
        <w:rPr>
          <w:spacing w:val="-9"/>
          <w:w w:val="105"/>
        </w:rPr>
        <w:t> </w:t>
      </w:r>
      <w:r>
        <w:rPr>
          <w:w w:val="105"/>
        </w:rPr>
        <w:t>should</w:t>
      </w:r>
      <w:r>
        <w:rPr>
          <w:spacing w:val="-9"/>
          <w:w w:val="105"/>
        </w:rPr>
        <w:t> </w:t>
      </w:r>
      <w:r>
        <w:rPr>
          <w:w w:val="105"/>
        </w:rPr>
        <w:t>specify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methods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granting</w:t>
      </w:r>
      <w:r>
        <w:rPr>
          <w:spacing w:val="-9"/>
          <w:w w:val="105"/>
        </w:rPr>
        <w:t> </w:t>
      </w:r>
      <w:r>
        <w:rPr>
          <w:w w:val="105"/>
        </w:rPr>
        <w:t>credit,</w:t>
      </w:r>
      <w:r>
        <w:rPr>
          <w:spacing w:val="-9"/>
          <w:w w:val="105"/>
        </w:rPr>
        <w:t> </w:t>
      </w:r>
      <w:r>
        <w:rPr>
          <w:w w:val="105"/>
        </w:rPr>
        <w:t>conduct</w:t>
      </w:r>
      <w:r>
        <w:rPr>
          <w:spacing w:val="-71"/>
          <w:w w:val="105"/>
        </w:rPr>
        <w:t> </w:t>
      </w:r>
      <w:r>
        <w:rPr>
          <w:w w:val="105"/>
        </w:rPr>
        <w:t>an independent review of credit exposures, and assign clear responsibilities for</w:t>
      </w:r>
      <w:r>
        <w:rPr>
          <w:spacing w:val="1"/>
          <w:w w:val="105"/>
        </w:rPr>
        <w:t> </w:t>
      </w:r>
      <w:r>
        <w:rPr>
          <w:w w:val="105"/>
        </w:rPr>
        <w:t>credit administration. The most vulnerable area of credit administration is the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policies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procedures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grant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conduct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credit,</w:t>
      </w:r>
      <w:r>
        <w:rPr>
          <w:spacing w:val="-8"/>
          <w:w w:val="105"/>
        </w:rPr>
        <w:t> </w:t>
      </w:r>
      <w:r>
        <w:rPr>
          <w:w w:val="105"/>
        </w:rPr>
        <w:t>since</w:t>
      </w:r>
      <w:r>
        <w:rPr>
          <w:spacing w:val="-72"/>
          <w:w w:val="105"/>
        </w:rPr>
        <w:t> </w:t>
      </w:r>
      <w:r>
        <w:rPr>
          <w:w w:val="105"/>
        </w:rPr>
        <w:t>several</w:t>
      </w:r>
      <w:r>
        <w:rPr>
          <w:spacing w:val="-10"/>
          <w:w w:val="105"/>
        </w:rPr>
        <w:t> </w:t>
      </w:r>
      <w:r>
        <w:rPr>
          <w:w w:val="105"/>
        </w:rPr>
        <w:t>flaws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aberrations</w:t>
      </w:r>
      <w:r>
        <w:rPr>
          <w:spacing w:val="-9"/>
          <w:w w:val="105"/>
        </w:rPr>
        <w:t> </w:t>
      </w:r>
      <w:r>
        <w:rPr>
          <w:w w:val="105"/>
        </w:rPr>
        <w:t>usually</w:t>
      </w:r>
      <w:r>
        <w:rPr>
          <w:spacing w:val="-9"/>
          <w:w w:val="105"/>
        </w:rPr>
        <w:t> </w:t>
      </w:r>
      <w:r>
        <w:rPr>
          <w:w w:val="105"/>
        </w:rPr>
        <w:t>occur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area.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senior</w:t>
      </w:r>
      <w:r>
        <w:rPr>
          <w:spacing w:val="-9"/>
          <w:w w:val="105"/>
        </w:rPr>
        <w:t> </w:t>
      </w:r>
      <w:r>
        <w:rPr>
          <w:w w:val="105"/>
        </w:rPr>
        <w:t>management</w:t>
      </w:r>
      <w:r>
        <w:rPr>
          <w:spacing w:val="-7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lay</w:t>
      </w:r>
      <w:r>
        <w:rPr>
          <w:spacing w:val="1"/>
          <w:w w:val="105"/>
        </w:rPr>
        <w:t> </w:t>
      </w:r>
      <w:r>
        <w:rPr>
          <w:w w:val="105"/>
        </w:rPr>
        <w:t>down</w:t>
      </w:r>
      <w:r>
        <w:rPr>
          <w:spacing w:val="1"/>
          <w:w w:val="105"/>
        </w:rPr>
        <w:t> </w:t>
      </w:r>
      <w:r>
        <w:rPr>
          <w:w w:val="105"/>
        </w:rPr>
        <w:t>written</w:t>
      </w:r>
      <w:r>
        <w:rPr>
          <w:spacing w:val="1"/>
          <w:w w:val="105"/>
        </w:rPr>
        <w:t> </w:t>
      </w:r>
      <w:r>
        <w:rPr>
          <w:w w:val="105"/>
        </w:rPr>
        <w:t>procedures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sanction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indicate</w:t>
      </w:r>
      <w:r>
        <w:rPr>
          <w:spacing w:val="1"/>
          <w:w w:val="105"/>
        </w:rPr>
        <w:t> </w:t>
      </w:r>
      <w:r>
        <w:rPr>
          <w:w w:val="105"/>
        </w:rPr>
        <w:t>responsibilities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hindsight</w:t>
      </w:r>
      <w:r>
        <w:rPr>
          <w:spacing w:val="1"/>
          <w:w w:val="105"/>
        </w:rPr>
        <w:t> </w:t>
      </w:r>
      <w:r>
        <w:rPr>
          <w:w w:val="105"/>
        </w:rPr>
        <w:t>review,</w:t>
      </w:r>
      <w:r>
        <w:rPr>
          <w:spacing w:val="1"/>
          <w:w w:val="105"/>
        </w:rPr>
        <w:t> </w:t>
      </w:r>
      <w:r>
        <w:rPr>
          <w:w w:val="105"/>
        </w:rPr>
        <w:t>identification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problem</w:t>
      </w:r>
      <w:r>
        <w:rPr>
          <w:spacing w:val="1"/>
          <w:w w:val="105"/>
        </w:rPr>
        <w:t> </w:t>
      </w:r>
      <w:r>
        <w:rPr>
          <w:w w:val="105"/>
        </w:rPr>
        <w:t>credits,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monitoring and controlling of credit risk. This document should describe the</w:t>
      </w:r>
      <w:r>
        <w:rPr>
          <w:spacing w:val="1"/>
          <w:w w:val="105"/>
        </w:rPr>
        <w:t> </w:t>
      </w:r>
      <w:r>
        <w:rPr>
          <w:w w:val="105"/>
        </w:rPr>
        <w:t>process for allowing excesses and making exceptions, and the procedure for</w:t>
      </w:r>
      <w:r>
        <w:rPr>
          <w:spacing w:val="1"/>
          <w:w w:val="105"/>
        </w:rPr>
        <w:t> </w:t>
      </w:r>
      <w:r>
        <w:rPr>
          <w:w w:val="105"/>
        </w:rPr>
        <w:t>reporting.</w:t>
      </w:r>
    </w:p>
    <w:p>
      <w:pPr>
        <w:pStyle w:val="BodyText"/>
        <w:spacing w:line="256" w:lineRule="auto" w:before="40"/>
        <w:ind w:right="118" w:firstLine="230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implementation</w:t>
      </w:r>
      <w:r>
        <w:rPr>
          <w:spacing w:val="-8"/>
          <w:w w:val="105"/>
        </w:rPr>
        <w:t> </w:t>
      </w:r>
      <w:r>
        <w:rPr>
          <w:w w:val="105"/>
        </w:rPr>
        <w:t>framework</w:t>
      </w:r>
      <w:r>
        <w:rPr>
          <w:spacing w:val="-9"/>
          <w:w w:val="105"/>
        </w:rPr>
        <w:t> </w:t>
      </w:r>
      <w:r>
        <w:rPr>
          <w:w w:val="105"/>
        </w:rPr>
        <w:t>should</w:t>
      </w:r>
      <w:r>
        <w:rPr>
          <w:spacing w:val="-8"/>
          <w:w w:val="105"/>
        </w:rPr>
        <w:t> </w:t>
      </w:r>
      <w:r>
        <w:rPr>
          <w:w w:val="105"/>
        </w:rPr>
        <w:t>address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risks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all</w:t>
      </w:r>
      <w:r>
        <w:rPr>
          <w:spacing w:val="-9"/>
          <w:w w:val="105"/>
        </w:rPr>
        <w:t> </w:t>
      </w:r>
      <w:r>
        <w:rPr>
          <w:w w:val="105"/>
        </w:rPr>
        <w:t>products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activities,</w:t>
      </w:r>
      <w:r>
        <w:rPr>
          <w:spacing w:val="-18"/>
          <w:w w:val="105"/>
        </w:rPr>
        <w:t> </w:t>
      </w:r>
      <w:r>
        <w:rPr>
          <w:w w:val="105"/>
        </w:rPr>
        <w:t>also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country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transfer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cross-border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exposures.</w:t>
      </w:r>
      <w:r>
        <w:rPr>
          <w:spacing w:val="-71"/>
          <w:w w:val="105"/>
        </w:rPr>
        <w:t> </w:t>
      </w:r>
      <w:r>
        <w:rPr>
          <w:w w:val="105"/>
        </w:rPr>
        <w:t>The framework should specify the procedures for identification of credit risk</w:t>
      </w:r>
      <w:r>
        <w:rPr>
          <w:spacing w:val="1"/>
          <w:w w:val="105"/>
        </w:rPr>
        <w:t> </w:t>
      </w:r>
      <w:r>
        <w:rPr>
          <w:w w:val="105"/>
        </w:rPr>
        <w:t>before</w:t>
      </w:r>
      <w:r>
        <w:rPr>
          <w:spacing w:val="58"/>
          <w:w w:val="105"/>
        </w:rPr>
        <w:t> </w:t>
      </w:r>
      <w:r>
        <w:rPr>
          <w:w w:val="105"/>
        </w:rPr>
        <w:t>introduction</w:t>
      </w:r>
      <w:r>
        <w:rPr>
          <w:spacing w:val="58"/>
          <w:w w:val="105"/>
        </w:rPr>
        <w:t> </w:t>
      </w:r>
      <w:r>
        <w:rPr>
          <w:w w:val="105"/>
        </w:rPr>
        <w:t>of</w:t>
      </w:r>
      <w:r>
        <w:rPr>
          <w:spacing w:val="59"/>
          <w:w w:val="105"/>
        </w:rPr>
        <w:t> </w:t>
      </w:r>
      <w:r>
        <w:rPr>
          <w:w w:val="105"/>
        </w:rPr>
        <w:t>new</w:t>
      </w:r>
      <w:r>
        <w:rPr>
          <w:spacing w:val="58"/>
          <w:w w:val="105"/>
        </w:rPr>
        <w:t> </w:t>
      </w:r>
      <w:r>
        <w:rPr>
          <w:w w:val="105"/>
        </w:rPr>
        <w:t>products.</w:t>
      </w:r>
      <w:r>
        <w:rPr>
          <w:spacing w:val="59"/>
          <w:w w:val="105"/>
        </w:rPr>
        <w:t> </w:t>
      </w:r>
      <w:r>
        <w:rPr>
          <w:w w:val="105"/>
        </w:rPr>
        <w:t>It</w:t>
      </w:r>
      <w:r>
        <w:rPr>
          <w:spacing w:val="58"/>
          <w:w w:val="105"/>
        </w:rPr>
        <w:t> </w:t>
      </w:r>
      <w:r>
        <w:rPr>
          <w:w w:val="105"/>
        </w:rPr>
        <w:t>should</w:t>
      </w:r>
      <w:r>
        <w:rPr>
          <w:spacing w:val="58"/>
          <w:w w:val="105"/>
        </w:rPr>
        <w:t> </w:t>
      </w:r>
      <w:r>
        <w:rPr>
          <w:w w:val="105"/>
        </w:rPr>
        <w:t>assign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58"/>
          <w:w w:val="105"/>
        </w:rPr>
        <w:t> </w:t>
      </w:r>
      <w:r>
        <w:rPr>
          <w:w w:val="105"/>
        </w:rPr>
        <w:t>responsibility</w:t>
      </w:r>
      <w:r>
        <w:rPr>
          <w:spacing w:val="59"/>
          <w:w w:val="105"/>
        </w:rPr>
        <w:t> </w:t>
      </w:r>
      <w:r>
        <w:rPr>
          <w:w w:val="105"/>
        </w:rPr>
        <w:t>for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periodic</w:t>
      </w:r>
      <w:r>
        <w:rPr>
          <w:spacing w:val="1"/>
          <w:w w:val="105"/>
        </w:rPr>
        <w:t> </w:t>
      </w:r>
      <w:r>
        <w:rPr>
          <w:w w:val="105"/>
        </w:rPr>
        <w:t>assessment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bank's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granting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functions.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difficult</w:t>
      </w:r>
      <w:r>
        <w:rPr>
          <w:spacing w:val="1"/>
          <w:w w:val="105"/>
        </w:rPr>
        <w:t> </w:t>
      </w:r>
      <w:r>
        <w:rPr>
          <w:w w:val="105"/>
        </w:rPr>
        <w:t>aspect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effective</w:t>
      </w:r>
      <w:r>
        <w:rPr>
          <w:spacing w:val="1"/>
          <w:w w:val="105"/>
        </w:rPr>
        <w:t> </w:t>
      </w:r>
      <w:r>
        <w:rPr>
          <w:w w:val="105"/>
        </w:rPr>
        <w:t>communication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policies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strategies</w:t>
      </w:r>
      <w:r>
        <w:rPr>
          <w:spacing w:val="-4"/>
          <w:w w:val="105"/>
        </w:rPr>
        <w:t> </w:t>
      </w:r>
      <w:r>
        <w:rPr>
          <w:w w:val="105"/>
        </w:rPr>
        <w:t>across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organization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72"/>
          <w:w w:val="105"/>
        </w:rPr>
        <w:t> </w:t>
      </w:r>
      <w:r>
        <w:rPr>
          <w:w w:val="105"/>
        </w:rPr>
        <w:t>manner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ensures</w:t>
      </w:r>
      <w:r>
        <w:rPr>
          <w:spacing w:val="-8"/>
          <w:w w:val="105"/>
        </w:rPr>
        <w:t> </w:t>
      </w:r>
      <w:r>
        <w:rPr>
          <w:w w:val="105"/>
        </w:rPr>
        <w:t>clear</w:t>
      </w:r>
      <w:r>
        <w:rPr>
          <w:spacing w:val="-7"/>
          <w:w w:val="105"/>
        </w:rPr>
        <w:t> </w:t>
      </w:r>
      <w:r>
        <w:rPr>
          <w:w w:val="105"/>
        </w:rPr>
        <w:t>understanding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whole</w:t>
      </w:r>
      <w:r>
        <w:rPr>
          <w:spacing w:val="-8"/>
          <w:w w:val="105"/>
        </w:rPr>
        <w:t> </w:t>
      </w:r>
      <w:r>
        <w:rPr>
          <w:w w:val="105"/>
        </w:rPr>
        <w:t>process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staff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view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adhering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documented</w:t>
      </w:r>
      <w:r>
        <w:rPr>
          <w:spacing w:val="-7"/>
          <w:w w:val="105"/>
        </w:rPr>
        <w:t> </w:t>
      </w:r>
      <w:r>
        <w:rPr>
          <w:w w:val="105"/>
        </w:rPr>
        <w:t>standards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sanction.</w:t>
      </w:r>
    </w:p>
    <w:p>
      <w:pPr>
        <w:pStyle w:val="BodyText"/>
        <w:spacing w:before="6"/>
        <w:ind w:left="0"/>
        <w:jc w:val="left"/>
        <w:rPr>
          <w:sz w:val="29"/>
        </w:rPr>
      </w:pPr>
    </w:p>
    <w:p>
      <w:pPr>
        <w:pStyle w:val="Heading3"/>
        <w:spacing w:before="0"/>
        <w:ind w:left="402" w:right="0"/>
        <w:jc w:val="left"/>
      </w:pPr>
      <w:r>
        <w:rPr/>
        <w:t>Operating</w:t>
      </w:r>
      <w:r>
        <w:rPr>
          <w:spacing w:val="2"/>
        </w:rPr>
        <w:t> </w:t>
      </w:r>
      <w:r>
        <w:rPr/>
        <w:t>Under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/>
        <w:t>Sound</w:t>
      </w:r>
      <w:r>
        <w:rPr>
          <w:spacing w:val="3"/>
        </w:rPr>
        <w:t> </w:t>
      </w:r>
      <w:r>
        <w:rPr/>
        <w:t>Credit</w:t>
      </w:r>
      <w:r>
        <w:rPr>
          <w:spacing w:val="3"/>
        </w:rPr>
        <w:t> </w:t>
      </w:r>
      <w:r>
        <w:rPr/>
        <w:t>Granting</w:t>
      </w:r>
      <w:r>
        <w:rPr>
          <w:spacing w:val="3"/>
        </w:rPr>
        <w:t> </w:t>
      </w:r>
      <w:r>
        <w:rPr/>
        <w:t>Process</w:t>
      </w:r>
    </w:p>
    <w:p>
      <w:pPr>
        <w:pStyle w:val="BodyText"/>
        <w:spacing w:line="256" w:lineRule="auto" w:before="99"/>
        <w:ind w:right="117"/>
      </w:pPr>
      <w:r>
        <w:rPr>
          <w:w w:val="105"/>
        </w:rPr>
        <w:t>Important aspects of credit operation are the customer selection procedure, the</w:t>
      </w:r>
      <w:r>
        <w:rPr>
          <w:spacing w:val="1"/>
          <w:w w:val="105"/>
        </w:rPr>
        <w:t> </w:t>
      </w:r>
      <w:r>
        <w:rPr>
          <w:w w:val="105"/>
        </w:rPr>
        <w:t>fund disbursement method (to ensure end-use of funds), and the supervision,</w:t>
      </w:r>
      <w:r>
        <w:rPr>
          <w:spacing w:val="1"/>
          <w:w w:val="105"/>
        </w:rPr>
        <w:t> </w:t>
      </w:r>
      <w:r>
        <w:rPr>
          <w:w w:val="105"/>
        </w:rPr>
        <w:t>monitoring, and follow-up procedures. The bank formulates entry-point criteria</w:t>
      </w:r>
      <w:r>
        <w:rPr>
          <w:spacing w:val="-71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sanction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establishes</w:t>
      </w:r>
      <w:r>
        <w:rPr>
          <w:spacing w:val="-10"/>
          <w:w w:val="105"/>
        </w:rPr>
        <w:t> </w:t>
      </w:r>
      <w:r>
        <w:rPr>
          <w:w w:val="105"/>
        </w:rPr>
        <w:t>standard</w:t>
      </w:r>
      <w:r>
        <w:rPr>
          <w:spacing w:val="-10"/>
          <w:w w:val="105"/>
        </w:rPr>
        <w:t> </w:t>
      </w:r>
      <w:r>
        <w:rPr>
          <w:w w:val="105"/>
        </w:rPr>
        <w:t>terms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conditions</w:t>
      </w:r>
      <w:r>
        <w:rPr>
          <w:spacing w:val="-10"/>
          <w:w w:val="105"/>
        </w:rPr>
        <w:t> </w:t>
      </w:r>
      <w:r>
        <w:rPr>
          <w:w w:val="105"/>
        </w:rPr>
        <w:t>covering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lending</w:t>
      </w:r>
      <w:r>
        <w:rPr>
          <w:spacing w:val="-5"/>
          <w:w w:val="105"/>
        </w:rPr>
        <w:t> </w:t>
      </w:r>
      <w:r>
        <w:rPr>
          <w:w w:val="105"/>
        </w:rPr>
        <w:t>rate,</w:t>
      </w:r>
      <w:r>
        <w:rPr>
          <w:spacing w:val="-3"/>
          <w:w w:val="105"/>
        </w:rPr>
        <w:t> </w:t>
      </w:r>
      <w:r>
        <w:rPr>
          <w:w w:val="105"/>
        </w:rPr>
        <w:t>minimum</w:t>
      </w:r>
      <w:r>
        <w:rPr>
          <w:spacing w:val="-4"/>
          <w:w w:val="105"/>
        </w:rPr>
        <w:t> </w:t>
      </w:r>
      <w:r>
        <w:rPr>
          <w:w w:val="105"/>
        </w:rPr>
        <w:t>margin,</w:t>
      </w:r>
      <w:r>
        <w:rPr>
          <w:spacing w:val="-3"/>
          <w:w w:val="105"/>
        </w:rPr>
        <w:t> </w:t>
      </w:r>
      <w:r>
        <w:rPr>
          <w:w w:val="105"/>
        </w:rPr>
        <w:t>collateral</w:t>
      </w:r>
      <w:r>
        <w:rPr>
          <w:spacing w:val="-4"/>
          <w:w w:val="105"/>
        </w:rPr>
        <w:t> </w:t>
      </w:r>
      <w:r>
        <w:rPr>
          <w:w w:val="105"/>
        </w:rPr>
        <w:t>coverage,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tenure.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should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set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application</w:t>
      </w:r>
      <w:r>
        <w:rPr>
          <w:spacing w:val="-16"/>
          <w:w w:val="105"/>
        </w:rPr>
        <w:t> </w:t>
      </w:r>
      <w:r>
        <w:rPr>
          <w:w w:val="105"/>
        </w:rPr>
        <w:t>forms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collecting</w:t>
      </w:r>
      <w:r>
        <w:rPr>
          <w:spacing w:val="-16"/>
          <w:w w:val="105"/>
        </w:rPr>
        <w:t> </w:t>
      </w:r>
      <w:r>
        <w:rPr>
          <w:w w:val="105"/>
        </w:rPr>
        <w:t>all</w:t>
      </w:r>
      <w:r>
        <w:rPr>
          <w:spacing w:val="-15"/>
          <w:w w:val="105"/>
        </w:rPr>
        <w:t> </w:t>
      </w:r>
      <w:r>
        <w:rPr>
          <w:w w:val="105"/>
        </w:rPr>
        <w:t>relevant</w:t>
      </w:r>
      <w:r>
        <w:rPr>
          <w:spacing w:val="-15"/>
          <w:w w:val="105"/>
        </w:rPr>
        <w:t> </w:t>
      </w:r>
      <w:r>
        <w:rPr>
          <w:w w:val="105"/>
        </w:rPr>
        <w:t>data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information</w:t>
      </w:r>
      <w:r>
        <w:rPr>
          <w:spacing w:val="-15"/>
          <w:w w:val="105"/>
        </w:rPr>
        <w:t> </w:t>
      </w:r>
      <w:r>
        <w:rPr>
          <w:w w:val="105"/>
        </w:rPr>
        <w:t>about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borrower for undertaking a comprehensive assessment of his or her risk profile.</w:t>
      </w:r>
      <w:r>
        <w:rPr>
          <w:spacing w:val="-7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develop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profile</w:t>
      </w:r>
      <w:r>
        <w:rPr>
          <w:spacing w:val="1"/>
          <w:w w:val="105"/>
        </w:rPr>
        <w:t> </w:t>
      </w:r>
      <w:r>
        <w:rPr>
          <w:w w:val="105"/>
        </w:rPr>
        <w:t>templates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computation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/>
        <w:t>borrowers’ credit risk rating, which should include all factors that are relevant to</w:t>
      </w:r>
      <w:r>
        <w:rPr>
          <w:spacing w:val="1"/>
        </w:rPr>
        <w:t> </w:t>
      </w:r>
      <w:r>
        <w:rPr>
          <w:w w:val="105"/>
        </w:rPr>
        <w:t>credit decision making. But the risk rating only indicates the level of risk</w:t>
      </w:r>
      <w:r>
        <w:rPr>
          <w:spacing w:val="1"/>
          <w:w w:val="105"/>
        </w:rPr>
        <w:t> </w:t>
      </w:r>
      <w:r>
        <w:rPr>
          <w:w w:val="105"/>
        </w:rPr>
        <w:t>associated with the credit exposure, which is not enough for credit decisions.</w:t>
      </w:r>
      <w:r>
        <w:rPr>
          <w:spacing w:val="1"/>
          <w:w w:val="105"/>
        </w:rPr>
        <w:t> </w:t>
      </w:r>
      <w:r>
        <w:rPr>
          <w:w w:val="105"/>
        </w:rPr>
        <w:t>The purpose of the credit and the repaying capacity of the borrower are more</w:t>
      </w:r>
      <w:r>
        <w:rPr>
          <w:spacing w:val="1"/>
          <w:w w:val="105"/>
        </w:rPr>
        <w:t> </w:t>
      </w:r>
      <w:r>
        <w:rPr>
          <w:w w:val="105"/>
        </w:rPr>
        <w:t>important, and the self-liquidating character of credit is crucial to sound credit</w:t>
      </w:r>
      <w:r>
        <w:rPr>
          <w:spacing w:val="1"/>
          <w:w w:val="105"/>
        </w:rPr>
        <w:t> </w:t>
      </w:r>
      <w:r>
        <w:rPr>
          <w:w w:val="105"/>
        </w:rPr>
        <w:t>decisions.</w:t>
      </w:r>
      <w:r>
        <w:rPr>
          <w:spacing w:val="-16"/>
          <w:w w:val="105"/>
        </w:rPr>
        <w:t> </w:t>
      </w:r>
      <w:r>
        <w:rPr>
          <w:w w:val="105"/>
        </w:rPr>
        <w:t>It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therefore</w:t>
      </w:r>
      <w:r>
        <w:rPr>
          <w:spacing w:val="-16"/>
          <w:w w:val="105"/>
        </w:rPr>
        <w:t> </w:t>
      </w:r>
      <w:r>
        <w:rPr>
          <w:w w:val="105"/>
        </w:rPr>
        <w:t>necessary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assess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creditworthiness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borrower</w:t>
      </w:r>
      <w:r>
        <w:rPr>
          <w:spacing w:val="-71"/>
          <w:w w:val="105"/>
        </w:rPr>
        <w:t> </w:t>
      </w:r>
      <w:r>
        <w:rPr/>
        <w:t>independent of the rating. A low risk rating is not necessarily a guarantee that the</w:t>
      </w:r>
      <w:r>
        <w:rPr>
          <w:spacing w:val="1"/>
        </w:rPr>
        <w:t> </w:t>
      </w:r>
      <w:r>
        <w:rPr>
          <w:w w:val="105"/>
        </w:rPr>
        <w:t>credit will be repaid in full and in time. Credit sanction standards may specify</w:t>
      </w:r>
      <w:r>
        <w:rPr>
          <w:spacing w:val="1"/>
          <w:w w:val="105"/>
        </w:rPr>
        <w:t> </w:t>
      </w:r>
      <w:r>
        <w:rPr>
          <w:w w:val="105"/>
        </w:rPr>
        <w:t>the need for borrowers to provide collateral and guarantees for credit risk</w:t>
      </w:r>
      <w:r>
        <w:rPr>
          <w:spacing w:val="1"/>
          <w:w w:val="105"/>
        </w:rPr>
        <w:t> </w:t>
      </w:r>
      <w:r>
        <w:rPr>
          <w:w w:val="105"/>
        </w:rPr>
        <w:t>mitigation, but still it will be erroneous to base credit decisions solely on the</w:t>
      </w:r>
      <w:r>
        <w:rPr>
          <w:spacing w:val="1"/>
          <w:w w:val="105"/>
        </w:rPr>
        <w:t> </w:t>
      </w:r>
      <w:r>
        <w:rPr>
          <w:w w:val="105"/>
        </w:rPr>
        <w:t>strength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collateral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guarantee.</w:t>
      </w:r>
    </w:p>
    <w:p>
      <w:pPr>
        <w:pStyle w:val="BodyText"/>
        <w:spacing w:line="256" w:lineRule="auto" w:before="49"/>
        <w:ind w:right="121" w:firstLine="230"/>
      </w:pPr>
      <w:r>
        <w:rPr>
          <w:w w:val="105"/>
        </w:rPr>
        <w:t>The “Know Your Customer” principle is equally important for establishing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relationships.</w:t>
      </w:r>
      <w:r>
        <w:rPr>
          <w:spacing w:val="-6"/>
          <w:w w:val="105"/>
        </w:rPr>
        <w:t> </w:t>
      </w:r>
      <w:r>
        <w:rPr>
          <w:w w:val="105"/>
        </w:rPr>
        <w:t>Even</w:t>
      </w:r>
      <w:r>
        <w:rPr>
          <w:spacing w:val="-5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borrower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known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bank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commands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reputation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locality,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necessary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carry</w:t>
      </w:r>
      <w:r>
        <w:rPr>
          <w:spacing w:val="-7"/>
          <w:w w:val="105"/>
        </w:rPr>
        <w:t> </w:t>
      </w:r>
      <w:r>
        <w:rPr>
          <w:w w:val="105"/>
        </w:rPr>
        <w:t>out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7"/>
          <w:w w:val="105"/>
        </w:rPr>
        <w:t> </w:t>
      </w:r>
      <w:r>
        <w:rPr>
          <w:w w:val="105"/>
        </w:rPr>
        <w:t>independent</w:t>
      </w:r>
      <w:r>
        <w:rPr>
          <w:spacing w:val="-9"/>
          <w:w w:val="105"/>
        </w:rPr>
        <w:t> </w:t>
      </w:r>
      <w:r>
        <w:rPr>
          <w:w w:val="105"/>
        </w:rPr>
        <w:t>appraisal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his or her creditworthiness and the genuineness of the purpose for which he or</w:t>
      </w:r>
      <w:r>
        <w:rPr>
          <w:spacing w:val="1"/>
          <w:w w:val="105"/>
        </w:rPr>
        <w:t> </w:t>
      </w:r>
      <w:r>
        <w:rPr>
          <w:w w:val="105"/>
        </w:rPr>
        <w:t>she seeks credit. It is wrong to grant credit to individuals or institutions for</w:t>
      </w:r>
      <w:r>
        <w:rPr>
          <w:spacing w:val="1"/>
          <w:w w:val="105"/>
        </w:rPr>
        <w:t> </w:t>
      </w:r>
      <w:r>
        <w:rPr>
          <w:w w:val="105"/>
        </w:rPr>
        <w:t>illegal activities even though the exposure may be of sound quality and highly</w:t>
      </w:r>
      <w:r>
        <w:rPr>
          <w:spacing w:val="1"/>
          <w:w w:val="105"/>
        </w:rPr>
        <w:t> </w:t>
      </w:r>
      <w:r>
        <w:rPr>
          <w:w w:val="105"/>
        </w:rPr>
        <w:t>remunerative. If the bank decides to participate in a consortium or a syndicate</w:t>
      </w:r>
      <w:r>
        <w:rPr>
          <w:spacing w:val="1"/>
          <w:w w:val="105"/>
        </w:rPr>
        <w:t> </w:t>
      </w:r>
      <w:r>
        <w:rPr>
          <w:w w:val="105"/>
        </w:rPr>
        <w:t>for a grant of loan, it should not draw comfort from the credit analysis done by</w:t>
      </w:r>
      <w:r>
        <w:rPr>
          <w:spacing w:val="1"/>
          <w:w w:val="105"/>
        </w:rPr>
        <w:t> </w:t>
      </w:r>
      <w:r>
        <w:rPr>
          <w:w w:val="105"/>
        </w:rPr>
        <w:t>the lead bank or lead underwriter for taking a share. Rather, it should make an</w:t>
      </w:r>
      <w:r>
        <w:rPr>
          <w:spacing w:val="1"/>
          <w:w w:val="105"/>
        </w:rPr>
        <w:t> </w:t>
      </w:r>
      <w:r>
        <w:rPr>
          <w:w w:val="105"/>
        </w:rPr>
        <w:t>independent</w:t>
      </w:r>
      <w:r>
        <w:rPr>
          <w:spacing w:val="17"/>
          <w:w w:val="105"/>
        </w:rPr>
        <w:t> </w:t>
      </w:r>
      <w:r>
        <w:rPr>
          <w:w w:val="105"/>
        </w:rPr>
        <w:t>appraisal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loan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same</w:t>
      </w:r>
      <w:r>
        <w:rPr>
          <w:spacing w:val="17"/>
          <w:w w:val="105"/>
        </w:rPr>
        <w:t> </w:t>
      </w:r>
      <w:r>
        <w:rPr>
          <w:w w:val="105"/>
        </w:rPr>
        <w:t>manner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would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7"/>
          <w:w w:val="105"/>
        </w:rPr>
        <w:t> </w:t>
      </w:r>
      <w:r>
        <w:rPr>
          <w:w w:val="105"/>
        </w:rPr>
        <w:t>done</w:t>
      </w:r>
      <w:r>
        <w:rPr>
          <w:spacing w:val="17"/>
          <w:w w:val="105"/>
        </w:rPr>
        <w:t> </w:t>
      </w:r>
      <w:r>
        <w:rPr>
          <w:w w:val="105"/>
        </w:rPr>
        <w:t>if</w:t>
      </w:r>
      <w:r>
        <w:rPr>
          <w:spacing w:val="18"/>
          <w:w w:val="105"/>
        </w:rPr>
        <w:t> </w:t>
      </w:r>
      <w:r>
        <w:rPr>
          <w:w w:val="105"/>
        </w:rPr>
        <w:t>it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</w:pPr>
      <w:r>
        <w:rPr>
          <w:w w:val="105"/>
        </w:rPr>
        <w:t>were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sole</w:t>
      </w:r>
      <w:r>
        <w:rPr>
          <w:spacing w:val="-18"/>
          <w:w w:val="105"/>
        </w:rPr>
        <w:t> </w:t>
      </w:r>
      <w:r>
        <w:rPr>
          <w:w w:val="105"/>
        </w:rPr>
        <w:t>banker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borrower.</w:t>
      </w:r>
    </w:p>
    <w:p>
      <w:pPr>
        <w:pStyle w:val="BodyText"/>
        <w:spacing w:line="256" w:lineRule="auto" w:before="52"/>
        <w:ind w:right="121" w:firstLine="230"/>
      </w:pPr>
      <w:r>
        <w:rPr>
          <w:w w:val="105"/>
        </w:rPr>
        <w:t>For establishing a sound credit operation process, the bank needs to set up</w:t>
      </w:r>
      <w:r>
        <w:rPr>
          <w:spacing w:val="1"/>
          <w:w w:val="105"/>
        </w:rPr>
        <w:t> </w:t>
      </w:r>
      <w:r>
        <w:rPr>
          <w:w w:val="105"/>
        </w:rPr>
        <w:t>maximum exposure limits in relation to its capital funds. In keeping with the</w:t>
      </w:r>
      <w:r>
        <w:rPr>
          <w:spacing w:val="1"/>
          <w:w w:val="105"/>
        </w:rPr>
        <w:t> </w:t>
      </w:r>
      <w:r>
        <w:rPr>
          <w:w w:val="105"/>
        </w:rPr>
        <w:t>regulatory prescription and the risk tolerance capacity, the bank should specify</w:t>
      </w:r>
      <w:r>
        <w:rPr>
          <w:spacing w:val="1"/>
          <w:w w:val="105"/>
        </w:rPr>
        <w:t> </w:t>
      </w:r>
      <w:r>
        <w:rPr>
          <w:w w:val="105"/>
        </w:rPr>
        <w:t>the maximum exposure limits for a single counterparty as well as for groups of</w:t>
      </w:r>
      <w:r>
        <w:rPr>
          <w:spacing w:val="1"/>
          <w:w w:val="105"/>
        </w:rPr>
        <w:t> </w:t>
      </w:r>
      <w:r>
        <w:rPr>
          <w:w w:val="105"/>
        </w:rPr>
        <w:t>connected counterparties, and explain clearly the procedure to identify the</w:t>
      </w:r>
      <w:r>
        <w:rPr>
          <w:spacing w:val="1"/>
          <w:w w:val="105"/>
        </w:rPr>
        <w:t> </w:t>
      </w:r>
      <w:r>
        <w:rPr>
          <w:w w:val="105"/>
        </w:rPr>
        <w:t>connected counterparty and related party. Regulators require banks to define</w:t>
      </w:r>
      <w:r>
        <w:rPr>
          <w:spacing w:val="1"/>
          <w:w w:val="105"/>
        </w:rPr>
        <w:t> </w:t>
      </w:r>
      <w:r>
        <w:rPr>
          <w:w w:val="105"/>
        </w:rPr>
        <w:t>“large exposure” and set up a large-exposure ceiling in relation to their capital</w:t>
      </w:r>
      <w:r>
        <w:rPr>
          <w:spacing w:val="1"/>
          <w:w w:val="105"/>
        </w:rPr>
        <w:t> </w:t>
      </w:r>
      <w:r>
        <w:rPr>
          <w:w w:val="105"/>
        </w:rPr>
        <w:t>funds. The bank should establish procedures for aggregation of exposures to</w:t>
      </w:r>
      <w:r>
        <w:rPr>
          <w:spacing w:val="1"/>
          <w:w w:val="105"/>
        </w:rPr>
        <w:t> </w:t>
      </w:r>
      <w:r>
        <w:rPr>
          <w:w w:val="105"/>
        </w:rPr>
        <w:t>individual</w:t>
      </w:r>
      <w:r>
        <w:rPr>
          <w:spacing w:val="1"/>
          <w:w w:val="105"/>
        </w:rPr>
        <w:t> </w:t>
      </w:r>
      <w:r>
        <w:rPr>
          <w:w w:val="105"/>
        </w:rPr>
        <w:t>counterparties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activities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aggregation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exposures to the group of connected counterparties with a view to adhering 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“single-borrower”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“group-borrower”</w:t>
      </w:r>
      <w:r>
        <w:rPr>
          <w:spacing w:val="-7"/>
          <w:w w:val="105"/>
        </w:rPr>
        <w:t> </w:t>
      </w:r>
      <w:r>
        <w:rPr>
          <w:w w:val="105"/>
        </w:rPr>
        <w:t>exposure</w:t>
      </w:r>
      <w:r>
        <w:rPr>
          <w:spacing w:val="-7"/>
          <w:w w:val="105"/>
        </w:rPr>
        <w:t> </w:t>
      </w:r>
      <w:r>
        <w:rPr>
          <w:w w:val="105"/>
        </w:rPr>
        <w:t>norms.</w:t>
      </w:r>
    </w:p>
    <w:p>
      <w:pPr>
        <w:pStyle w:val="BodyText"/>
        <w:spacing w:line="256" w:lineRule="auto" w:before="41"/>
        <w:ind w:right="118" w:firstLine="230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mitigation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way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acceptance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guarantee is a part of the credit operation process. The bank should formulate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mitigation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acceptance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policies.</w:t>
      </w:r>
      <w:r>
        <w:rPr>
          <w:spacing w:val="1"/>
          <w:w w:val="105"/>
        </w:rPr>
        <w:t> </w:t>
      </w:r>
      <w:r>
        <w:rPr>
          <w:w w:val="105"/>
        </w:rPr>
        <w:t>Tangible</w:t>
      </w:r>
      <w:r>
        <w:rPr>
          <w:spacing w:val="1"/>
          <w:w w:val="105"/>
        </w:rPr>
        <w:t> </w:t>
      </w:r>
      <w:r>
        <w:rPr>
          <w:w w:val="105"/>
        </w:rPr>
        <w:t>securities,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mortgages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land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buildings,</w:t>
      </w:r>
      <w:r>
        <w:rPr>
          <w:spacing w:val="1"/>
          <w:w w:val="105"/>
        </w:rPr>
        <w:t> </w:t>
      </w:r>
      <w:r>
        <w:rPr>
          <w:w w:val="105"/>
        </w:rPr>
        <w:t>plants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machinery, residential property, and the guarantee of individuals or institutions</w:t>
      </w:r>
      <w:r>
        <w:rPr>
          <w:spacing w:val="-71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two</w:t>
      </w:r>
      <w:r>
        <w:rPr>
          <w:spacing w:val="-16"/>
          <w:w w:val="105"/>
        </w:rPr>
        <w:t> </w:t>
      </w:r>
      <w:r>
        <w:rPr>
          <w:w w:val="105"/>
        </w:rPr>
        <w:t>most</w:t>
      </w:r>
      <w:r>
        <w:rPr>
          <w:spacing w:val="-16"/>
          <w:w w:val="105"/>
        </w:rPr>
        <w:t> </w:t>
      </w:r>
      <w:r>
        <w:rPr>
          <w:w w:val="105"/>
        </w:rPr>
        <w:t>common</w:t>
      </w:r>
      <w:r>
        <w:rPr>
          <w:spacing w:val="-16"/>
          <w:w w:val="105"/>
        </w:rPr>
        <w:t> </w:t>
      </w:r>
      <w:r>
        <w:rPr>
          <w:w w:val="105"/>
        </w:rPr>
        <w:t>forms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collateral.</w:t>
      </w:r>
      <w:r>
        <w:rPr>
          <w:spacing w:val="-16"/>
          <w:w w:val="105"/>
        </w:rPr>
        <w:t> </w:t>
      </w:r>
      <w:r>
        <w:rPr>
          <w:w w:val="105"/>
        </w:rPr>
        <w:t>Undoubtedly,</w:t>
      </w:r>
      <w:r>
        <w:rPr>
          <w:spacing w:val="-16"/>
          <w:w w:val="105"/>
        </w:rPr>
        <w:t> </w:t>
      </w:r>
      <w:r>
        <w:rPr>
          <w:w w:val="105"/>
        </w:rPr>
        <w:t>collateral</w:t>
      </w:r>
      <w:r>
        <w:rPr>
          <w:spacing w:val="-16"/>
          <w:w w:val="105"/>
        </w:rPr>
        <w:t> </w:t>
      </w:r>
      <w:r>
        <w:rPr>
          <w:w w:val="105"/>
        </w:rPr>
        <w:t>protection</w:t>
      </w:r>
      <w:r>
        <w:rPr>
          <w:spacing w:val="-71"/>
          <w:w w:val="105"/>
        </w:rPr>
        <w:t> </w:t>
      </w:r>
      <w:r>
        <w:rPr>
          <w:w w:val="105"/>
        </w:rPr>
        <w:t>against credit exposures reduces credit risk, but it should not act as the main</w:t>
      </w:r>
      <w:r>
        <w:rPr>
          <w:spacing w:val="1"/>
          <w:w w:val="105"/>
        </w:rPr>
        <w:t> </w:t>
      </w:r>
      <w:r>
        <w:rPr>
          <w:w w:val="105"/>
        </w:rPr>
        <w:t>driver for credit sanction. Collateral securities, though they offer protection</w:t>
      </w:r>
      <w:r>
        <w:rPr>
          <w:spacing w:val="1"/>
          <w:w w:val="105"/>
        </w:rPr>
        <w:t> </w:t>
      </w:r>
      <w:r>
        <w:rPr>
          <w:w w:val="105"/>
        </w:rPr>
        <w:t>against credit losses, are subject to value erosion and complex enforcement</w:t>
      </w:r>
      <w:r>
        <w:rPr>
          <w:spacing w:val="1"/>
          <w:w w:val="105"/>
        </w:rPr>
        <w:t> </w:t>
      </w:r>
      <w:r>
        <w:rPr>
          <w:w w:val="105"/>
        </w:rPr>
        <w:t>procedures.</w:t>
      </w:r>
    </w:p>
    <w:p>
      <w:pPr>
        <w:pStyle w:val="BodyText"/>
        <w:spacing w:line="256" w:lineRule="auto" w:before="40"/>
        <w:ind w:right="119" w:firstLine="230"/>
      </w:pP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important</w:t>
      </w:r>
      <w:r>
        <w:rPr>
          <w:spacing w:val="1"/>
          <w:w w:val="105"/>
        </w:rPr>
        <w:t> </w:t>
      </w:r>
      <w:r>
        <w:rPr>
          <w:w w:val="105"/>
        </w:rPr>
        <w:t>principle</w:t>
      </w:r>
      <w:r>
        <w:rPr>
          <w:spacing w:val="1"/>
          <w:w w:val="105"/>
        </w:rPr>
        <w:t> </w:t>
      </w:r>
      <w:r>
        <w:rPr>
          <w:w w:val="105"/>
        </w:rPr>
        <w:t>laid</w:t>
      </w:r>
      <w:r>
        <w:rPr>
          <w:spacing w:val="1"/>
          <w:w w:val="105"/>
        </w:rPr>
        <w:t> </w:t>
      </w:r>
      <w:r>
        <w:rPr>
          <w:w w:val="105"/>
        </w:rPr>
        <w:t>down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Basel</w:t>
      </w:r>
      <w:r>
        <w:rPr>
          <w:spacing w:val="1"/>
          <w:w w:val="105"/>
        </w:rPr>
        <w:t> </w:t>
      </w:r>
      <w:r>
        <w:rPr>
          <w:w w:val="105"/>
        </w:rPr>
        <w:t>Committee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Banking</w:t>
      </w:r>
      <w:r>
        <w:rPr>
          <w:spacing w:val="1"/>
          <w:w w:val="105"/>
        </w:rPr>
        <w:t> </w:t>
      </w:r>
      <w:r>
        <w:rPr>
          <w:w w:val="105"/>
        </w:rPr>
        <w:t>Supervision is that “banks shall have a clearly established process in place for</w:t>
      </w:r>
      <w:r>
        <w:rPr>
          <w:spacing w:val="1"/>
          <w:w w:val="105"/>
        </w:rPr>
        <w:t> </w:t>
      </w:r>
      <w:r>
        <w:rPr>
          <w:w w:val="105"/>
        </w:rPr>
        <w:t>approving new credits as well as the amendment, renewal and refinancing of</w:t>
      </w:r>
      <w:r>
        <w:rPr>
          <w:spacing w:val="1"/>
          <w:w w:val="105"/>
        </w:rPr>
        <w:t> </w:t>
      </w:r>
      <w:r>
        <w:rPr>
          <w:w w:val="105"/>
        </w:rPr>
        <w:t>existing credits.” Banks should clearly define the functional responsibility 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origination,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analysis,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approval;</w:t>
      </w:r>
      <w:r>
        <w:rPr>
          <w:spacing w:val="-10"/>
          <w:w w:val="105"/>
        </w:rPr>
        <w:t> </w:t>
      </w:r>
      <w:r>
        <w:rPr>
          <w:w w:val="105"/>
        </w:rPr>
        <w:t>put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place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structure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delegated powers for credit sanction; and conduct rigorous scrutiny of loans to</w:t>
      </w:r>
      <w:r>
        <w:rPr>
          <w:spacing w:val="1"/>
          <w:w w:val="105"/>
        </w:rPr>
        <w:t> </w:t>
      </w:r>
      <w:r>
        <w:rPr>
          <w:w w:val="105"/>
        </w:rPr>
        <w:t>related</w:t>
      </w:r>
      <w:r>
        <w:rPr>
          <w:spacing w:val="-14"/>
          <w:w w:val="105"/>
        </w:rPr>
        <w:t> </w:t>
      </w:r>
      <w:r>
        <w:rPr>
          <w:w w:val="105"/>
        </w:rPr>
        <w:t>counterparties</w:t>
      </w:r>
      <w:r>
        <w:rPr>
          <w:spacing w:val="-13"/>
          <w:w w:val="105"/>
        </w:rPr>
        <w:t> </w:t>
      </w:r>
      <w:r>
        <w:rPr>
          <w:w w:val="105"/>
        </w:rPr>
        <w:t>at</w:t>
      </w:r>
      <w:r>
        <w:rPr>
          <w:spacing w:val="-14"/>
          <w:w w:val="105"/>
        </w:rPr>
        <w:t> </w:t>
      </w:r>
      <w:r>
        <w:rPr>
          <w:w w:val="105"/>
        </w:rPr>
        <w:t>par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loans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unrelated</w:t>
      </w:r>
      <w:r>
        <w:rPr>
          <w:spacing w:val="-14"/>
          <w:w w:val="105"/>
        </w:rPr>
        <w:t> </w:t>
      </w:r>
      <w:r>
        <w:rPr>
          <w:w w:val="105"/>
        </w:rPr>
        <w:t>parties.</w:t>
      </w:r>
      <w:r>
        <w:rPr>
          <w:spacing w:val="-13"/>
          <w:w w:val="105"/>
        </w:rPr>
        <w:t> </w:t>
      </w:r>
      <w:r>
        <w:rPr>
          <w:w w:val="105"/>
        </w:rPr>
        <w:t>They</w:t>
      </w:r>
      <w:r>
        <w:rPr>
          <w:spacing w:val="-13"/>
          <w:w w:val="105"/>
        </w:rPr>
        <w:t> </w:t>
      </w:r>
      <w:r>
        <w:rPr>
          <w:w w:val="105"/>
        </w:rPr>
        <w:t>should</w:t>
      </w:r>
      <w:r>
        <w:rPr>
          <w:spacing w:val="-12"/>
          <w:w w:val="105"/>
        </w:rPr>
        <w:t> </w:t>
      </w:r>
      <w:r>
        <w:rPr>
          <w:w w:val="105"/>
        </w:rPr>
        <w:t>also</w:t>
      </w:r>
      <w:r>
        <w:rPr>
          <w:spacing w:val="-71"/>
          <w:w w:val="105"/>
        </w:rPr>
        <w:t> </w:t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procedures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renewal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enhancement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credits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specified</w:t>
      </w:r>
      <w:r>
        <w:rPr>
          <w:spacing w:val="1"/>
          <w:w w:val="105"/>
        </w:rPr>
        <w:t> </w:t>
      </w:r>
      <w:r>
        <w:rPr>
          <w:w w:val="105"/>
        </w:rPr>
        <w:t>frequencies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lay</w:t>
      </w:r>
      <w:r>
        <w:rPr>
          <w:spacing w:val="-15"/>
          <w:w w:val="105"/>
        </w:rPr>
        <w:t> </w:t>
      </w:r>
      <w:r>
        <w:rPr>
          <w:w w:val="105"/>
        </w:rPr>
        <w:t>down</w:t>
      </w:r>
      <w:r>
        <w:rPr>
          <w:spacing w:val="-15"/>
          <w:w w:val="105"/>
        </w:rPr>
        <w:t> </w:t>
      </w:r>
      <w:r>
        <w:rPr>
          <w:w w:val="105"/>
        </w:rPr>
        <w:t>criteria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allowing</w:t>
      </w:r>
      <w:r>
        <w:rPr>
          <w:spacing w:val="-15"/>
          <w:w w:val="105"/>
        </w:rPr>
        <w:t> </w:t>
      </w:r>
      <w:r>
        <w:rPr>
          <w:w w:val="105"/>
        </w:rPr>
        <w:t>relaxations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concessions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71"/>
          <w:w w:val="105"/>
        </w:rPr>
        <w:t> </w:t>
      </w:r>
      <w:r>
        <w:rPr>
          <w:w w:val="105"/>
        </w:rPr>
        <w:t>exception</w:t>
      </w:r>
      <w:r>
        <w:rPr>
          <w:spacing w:val="-4"/>
          <w:w w:val="105"/>
        </w:rPr>
        <w:t> </w:t>
      </w:r>
      <w:r>
        <w:rPr>
          <w:w w:val="105"/>
        </w:rPr>
        <w:t>basis,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authorized</w:t>
      </w:r>
      <w:r>
        <w:rPr>
          <w:spacing w:val="-4"/>
          <w:w w:val="105"/>
        </w:rPr>
        <w:t> </w:t>
      </w:r>
      <w:r>
        <w:rPr>
          <w:w w:val="105"/>
        </w:rPr>
        <w:t>officials.</w:t>
      </w:r>
    </w:p>
    <w:p>
      <w:pPr>
        <w:pStyle w:val="BodyText"/>
        <w:spacing w:before="0"/>
        <w:ind w:left="0"/>
        <w:jc w:val="left"/>
        <w:rPr>
          <w:sz w:val="30"/>
        </w:rPr>
      </w:pPr>
    </w:p>
    <w:p>
      <w:pPr>
        <w:pStyle w:val="Heading3"/>
        <w:spacing w:line="247" w:lineRule="auto" w:before="0"/>
        <w:ind w:left="4134" w:right="0" w:hanging="3781"/>
        <w:jc w:val="left"/>
      </w:pPr>
      <w:r>
        <w:rPr/>
        <w:t>Maintaining</w:t>
      </w:r>
      <w:r>
        <w:rPr>
          <w:spacing w:val="4"/>
        </w:rPr>
        <w:t> </w:t>
      </w:r>
      <w:r>
        <w:rPr/>
        <w:t>an</w:t>
      </w:r>
      <w:r>
        <w:rPr>
          <w:spacing w:val="5"/>
        </w:rPr>
        <w:t> </w:t>
      </w:r>
      <w:r>
        <w:rPr/>
        <w:t>Appropriate</w:t>
      </w:r>
      <w:r>
        <w:rPr>
          <w:spacing w:val="5"/>
        </w:rPr>
        <w:t> </w:t>
      </w:r>
      <w:r>
        <w:rPr/>
        <w:t>Credit</w:t>
      </w:r>
      <w:r>
        <w:rPr>
          <w:spacing w:val="5"/>
        </w:rPr>
        <w:t> </w:t>
      </w:r>
      <w:r>
        <w:rPr/>
        <w:t>Administration</w:t>
      </w:r>
      <w:r>
        <w:rPr>
          <w:spacing w:val="-97"/>
        </w:rPr>
        <w:t> </w:t>
      </w:r>
      <w:r>
        <w:rPr/>
        <w:t>Process</w:t>
      </w:r>
    </w:p>
    <w:p>
      <w:pPr>
        <w:pStyle w:val="BodyText"/>
        <w:spacing w:before="86"/>
      </w:pP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bank</w:t>
      </w:r>
      <w:r>
        <w:rPr>
          <w:spacing w:val="30"/>
          <w:w w:val="105"/>
        </w:rPr>
        <w:t> </w:t>
      </w:r>
      <w:r>
        <w:rPr>
          <w:w w:val="105"/>
        </w:rPr>
        <w:t>should</w:t>
      </w:r>
      <w:r>
        <w:rPr>
          <w:spacing w:val="30"/>
          <w:w w:val="105"/>
        </w:rPr>
        <w:t> </w:t>
      </w:r>
      <w:r>
        <w:rPr>
          <w:w w:val="105"/>
        </w:rPr>
        <w:t>establish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credit</w:t>
      </w:r>
      <w:r>
        <w:rPr>
          <w:spacing w:val="30"/>
          <w:w w:val="105"/>
        </w:rPr>
        <w:t> </w:t>
      </w:r>
      <w:r>
        <w:rPr>
          <w:w w:val="105"/>
        </w:rPr>
        <w:t>administration</w:t>
      </w:r>
      <w:r>
        <w:rPr>
          <w:spacing w:val="30"/>
          <w:w w:val="105"/>
        </w:rPr>
        <w:t> </w:t>
      </w:r>
      <w:r>
        <w:rPr>
          <w:w w:val="105"/>
        </w:rPr>
        <w:t>process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keeping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its</w:t>
      </w:r>
    </w:p>
    <w:p>
      <w:pPr>
        <w:spacing w:after="0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size,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turnover,</w:t>
      </w:r>
      <w:r>
        <w:rPr>
          <w:spacing w:val="-10"/>
          <w:w w:val="105"/>
        </w:rPr>
        <w:t> </w:t>
      </w:r>
      <w:r>
        <w:rPr>
          <w:w w:val="105"/>
        </w:rPr>
        <w:t>client</w:t>
      </w:r>
      <w:r>
        <w:rPr>
          <w:spacing w:val="-11"/>
          <w:w w:val="105"/>
        </w:rPr>
        <w:t> </w:t>
      </w:r>
      <w:r>
        <w:rPr>
          <w:w w:val="105"/>
        </w:rPr>
        <w:t>composition,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product</w:t>
      </w:r>
      <w:r>
        <w:rPr>
          <w:spacing w:val="-11"/>
          <w:w w:val="105"/>
        </w:rPr>
        <w:t> </w:t>
      </w:r>
      <w:r>
        <w:rPr>
          <w:w w:val="105"/>
        </w:rPr>
        <w:t>range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complexity.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credit administration process begins with the identification of the borrower and</w:t>
      </w:r>
      <w:r>
        <w:rPr>
          <w:spacing w:val="-71"/>
          <w:w w:val="105"/>
        </w:rPr>
        <w:t> </w:t>
      </w:r>
      <w:r>
        <w:rPr>
          <w:w w:val="105"/>
        </w:rPr>
        <w:t>sanction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ends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closure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accounts.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between</w:t>
      </w:r>
      <w:r>
        <w:rPr>
          <w:spacing w:val="-12"/>
          <w:w w:val="105"/>
        </w:rPr>
        <w:t> </w:t>
      </w:r>
      <w:r>
        <w:rPr>
          <w:w w:val="105"/>
        </w:rPr>
        <w:t>there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several intermediate procedures to safeguard the quality of credit throughout its</w:t>
      </w:r>
      <w:r>
        <w:rPr>
          <w:spacing w:val="-71"/>
          <w:w w:val="105"/>
        </w:rPr>
        <w:t> </w:t>
      </w:r>
      <w:r>
        <w:rPr>
          <w:w w:val="105"/>
        </w:rPr>
        <w:t>life</w:t>
      </w:r>
      <w:r>
        <w:rPr>
          <w:spacing w:val="-10"/>
          <w:w w:val="105"/>
        </w:rPr>
        <w:t> </w:t>
      </w:r>
      <w:r>
        <w:rPr>
          <w:w w:val="105"/>
        </w:rPr>
        <w:t>cycle.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sanction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financial</w:t>
      </w:r>
      <w:r>
        <w:rPr>
          <w:spacing w:val="-10"/>
          <w:w w:val="105"/>
        </w:rPr>
        <w:t> </w:t>
      </w:r>
      <w:r>
        <w:rPr>
          <w:w w:val="105"/>
        </w:rPr>
        <w:t>commitment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only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beginning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administration</w:t>
      </w:r>
      <w:r>
        <w:rPr>
          <w:spacing w:val="-12"/>
          <w:w w:val="105"/>
        </w:rPr>
        <w:t> </w:t>
      </w:r>
      <w:r>
        <w:rPr>
          <w:w w:val="105"/>
        </w:rPr>
        <w:t>process;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management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subsequent</w:t>
      </w:r>
      <w:r>
        <w:rPr>
          <w:spacing w:val="-13"/>
          <w:w w:val="105"/>
        </w:rPr>
        <w:t> </w:t>
      </w:r>
      <w:r>
        <w:rPr>
          <w:w w:val="105"/>
        </w:rPr>
        <w:t>events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crucial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prevent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materialization.</w:t>
      </w:r>
    </w:p>
    <w:p>
      <w:pPr>
        <w:pStyle w:val="BodyText"/>
        <w:spacing w:line="256" w:lineRule="auto" w:before="36"/>
        <w:ind w:right="118" w:firstLine="230"/>
      </w:pPr>
      <w:r>
        <w:rPr>
          <w:w w:val="105"/>
        </w:rPr>
        <w:t>The core activities under the credit administration process are creation of</w:t>
      </w:r>
      <w:r>
        <w:rPr>
          <w:spacing w:val="1"/>
          <w:w w:val="105"/>
        </w:rPr>
        <w:t> </w:t>
      </w:r>
      <w:r>
        <w:rPr>
          <w:w w:val="105"/>
        </w:rPr>
        <w:t>enforceable documents, completion of legal formalities for establishing charge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collateral,</w:t>
      </w:r>
      <w:r>
        <w:rPr>
          <w:spacing w:val="1"/>
          <w:w w:val="105"/>
        </w:rPr>
        <w:t> </w:t>
      </w:r>
      <w:r>
        <w:rPr>
          <w:w w:val="105"/>
        </w:rPr>
        <w:t>monitoring</w:t>
      </w:r>
      <w:r>
        <w:rPr>
          <w:spacing w:val="1"/>
          <w:w w:val="105"/>
        </w:rPr>
        <w:t> </w:t>
      </w:r>
      <w:r>
        <w:rPr>
          <w:w w:val="105"/>
        </w:rPr>
        <w:t>end-use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credit,</w:t>
      </w:r>
      <w:r>
        <w:rPr>
          <w:spacing w:val="1"/>
          <w:w w:val="105"/>
        </w:rPr>
        <w:t> </w:t>
      </w:r>
      <w:r>
        <w:rPr>
          <w:w w:val="105"/>
        </w:rPr>
        <w:t>watching</w:t>
      </w:r>
      <w:r>
        <w:rPr>
          <w:spacing w:val="1"/>
          <w:w w:val="105"/>
        </w:rPr>
        <w:t> </w:t>
      </w:r>
      <w:r>
        <w:rPr>
          <w:w w:val="105"/>
        </w:rPr>
        <w:t>compliance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borrower with the terms of sanction and financial discipline, and conducting</w:t>
      </w:r>
      <w:r>
        <w:rPr>
          <w:spacing w:val="1"/>
          <w:w w:val="105"/>
        </w:rPr>
        <w:t> </w:t>
      </w:r>
      <w:r>
        <w:rPr>
          <w:w w:val="105"/>
        </w:rPr>
        <w:t>follow-up and supervision of credit. Often, proper utilization of credit by the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taken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granted,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procedure</w:t>
      </w:r>
      <w:r>
        <w:rPr>
          <w:spacing w:val="1"/>
          <w:w w:val="105"/>
        </w:rPr>
        <w:t> </w:t>
      </w:r>
      <w:r>
        <w:rPr>
          <w:w w:val="105"/>
        </w:rPr>
        <w:t>connected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disbursement is skipped, which is fraught with greater risk of default. A high</w:t>
      </w:r>
      <w:r>
        <w:rPr>
          <w:spacing w:val="1"/>
          <w:w w:val="105"/>
        </w:rPr>
        <w:t> </w:t>
      </w:r>
      <w:r>
        <w:rPr>
          <w:w w:val="105"/>
        </w:rPr>
        <w:t>correlation exists between misuse of credit and probability of default. Misuse</w:t>
      </w:r>
      <w:r>
        <w:rPr>
          <w:spacing w:val="1"/>
          <w:w w:val="105"/>
        </w:rPr>
        <w:t> </w:t>
      </w:r>
      <w:r>
        <w:rPr>
          <w:w w:val="105"/>
        </w:rPr>
        <w:t>negates the purpose for which credit is granted, and it alters the stream of</w:t>
      </w:r>
      <w:r>
        <w:rPr>
          <w:spacing w:val="1"/>
          <w:w w:val="105"/>
        </w:rPr>
        <w:t> </w:t>
      </w:r>
      <w:r>
        <w:rPr>
          <w:w w:val="105"/>
        </w:rPr>
        <w:t>income</w:t>
      </w:r>
      <w:r>
        <w:rPr>
          <w:spacing w:val="-11"/>
          <w:w w:val="105"/>
        </w:rPr>
        <w:t> </w:t>
      </w:r>
      <w:r>
        <w:rPr>
          <w:w w:val="105"/>
        </w:rPr>
        <w:t>generation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cash</w:t>
      </w:r>
      <w:r>
        <w:rPr>
          <w:spacing w:val="-11"/>
          <w:w w:val="105"/>
        </w:rPr>
        <w:t> </w:t>
      </w:r>
      <w:r>
        <w:rPr>
          <w:w w:val="105"/>
        </w:rPr>
        <w:t>flows,</w:t>
      </w:r>
      <w:r>
        <w:rPr>
          <w:spacing w:val="-10"/>
          <w:w w:val="105"/>
        </w:rPr>
        <w:t> </w:t>
      </w:r>
      <w:r>
        <w:rPr>
          <w:w w:val="105"/>
        </w:rPr>
        <w:t>since</w:t>
      </w:r>
      <w:r>
        <w:rPr>
          <w:spacing w:val="-10"/>
          <w:w w:val="105"/>
        </w:rPr>
        <w:t> </w:t>
      </w:r>
      <w:r>
        <w:rPr>
          <w:w w:val="105"/>
        </w:rPr>
        <w:t>activity</w:t>
      </w:r>
      <w:r>
        <w:rPr>
          <w:spacing w:val="-10"/>
          <w:w w:val="105"/>
        </w:rPr>
        <w:t> </w:t>
      </w:r>
      <w:r>
        <w:rPr>
          <w:w w:val="105"/>
        </w:rPr>
        <w:t>changes</w:t>
      </w:r>
      <w:r>
        <w:rPr>
          <w:spacing w:val="-10"/>
          <w:w w:val="105"/>
        </w:rPr>
        <w:t> </w:t>
      </w:r>
      <w:r>
        <w:rPr>
          <w:w w:val="105"/>
        </w:rPr>
        <w:t>due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diversion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credit.</w:t>
      </w:r>
      <w:r>
        <w:rPr>
          <w:spacing w:val="-5"/>
          <w:w w:val="105"/>
        </w:rPr>
        <w:t> </w:t>
      </w:r>
      <w:r>
        <w:rPr>
          <w:w w:val="105"/>
        </w:rPr>
        <w:t>Thus,</w:t>
      </w:r>
      <w:r>
        <w:rPr>
          <w:spacing w:val="-4"/>
          <w:w w:val="105"/>
        </w:rPr>
        <w:t> </w:t>
      </w:r>
      <w:r>
        <w:rPr>
          <w:w w:val="105"/>
        </w:rPr>
        <w:t>vigilance</w:t>
      </w:r>
      <w:r>
        <w:rPr>
          <w:spacing w:val="-4"/>
          <w:w w:val="105"/>
        </w:rPr>
        <w:t> </w:t>
      </w:r>
      <w:r>
        <w:rPr>
          <w:w w:val="105"/>
        </w:rPr>
        <w:t>over</w:t>
      </w:r>
      <w:r>
        <w:rPr>
          <w:spacing w:val="-4"/>
          <w:w w:val="105"/>
        </w:rPr>
        <w:t> </w:t>
      </w:r>
      <w:r>
        <w:rPr>
          <w:w w:val="105"/>
        </w:rPr>
        <w:t>appropriate</w:t>
      </w:r>
      <w:r>
        <w:rPr>
          <w:spacing w:val="-4"/>
          <w:w w:val="105"/>
        </w:rPr>
        <w:t> </w:t>
      </w:r>
      <w:r>
        <w:rPr>
          <w:w w:val="105"/>
        </w:rPr>
        <w:t>utilization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funds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borrower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crucial</w:t>
      </w:r>
      <w:r>
        <w:rPr>
          <w:spacing w:val="-5"/>
          <w:w w:val="105"/>
        </w:rPr>
        <w:t> </w:t>
      </w:r>
      <w:r>
        <w:rPr>
          <w:w w:val="105"/>
        </w:rPr>
        <w:t>aspect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administration</w:t>
      </w:r>
      <w:r>
        <w:rPr>
          <w:spacing w:val="-4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line="256" w:lineRule="auto" w:before="42"/>
        <w:ind w:right="119" w:firstLine="230"/>
      </w:pPr>
      <w:r>
        <w:rPr>
          <w:w w:val="105"/>
        </w:rPr>
        <w:t>Periodic updating of borrower-related records like the loan agreement and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-9"/>
          <w:w w:val="105"/>
        </w:rPr>
        <w:t> </w:t>
      </w:r>
      <w:r>
        <w:rPr>
          <w:w w:val="105"/>
        </w:rPr>
        <w:t>related</w:t>
      </w:r>
      <w:r>
        <w:rPr>
          <w:spacing w:val="-8"/>
          <w:w w:val="105"/>
        </w:rPr>
        <w:t> </w:t>
      </w:r>
      <w:r>
        <w:rPr>
          <w:w w:val="105"/>
        </w:rPr>
        <w:t>documents,</w:t>
      </w:r>
      <w:r>
        <w:rPr>
          <w:spacing w:val="-8"/>
          <w:w w:val="105"/>
        </w:rPr>
        <w:t> </w:t>
      </w:r>
      <w:r>
        <w:rPr>
          <w:w w:val="105"/>
        </w:rPr>
        <w:t>financial</w:t>
      </w:r>
      <w:r>
        <w:rPr>
          <w:spacing w:val="-8"/>
          <w:w w:val="105"/>
        </w:rPr>
        <w:t> </w:t>
      </w:r>
      <w:r>
        <w:rPr>
          <w:w w:val="105"/>
        </w:rPr>
        <w:t>statements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business</w:t>
      </w:r>
      <w:r>
        <w:rPr>
          <w:spacing w:val="-8"/>
          <w:w w:val="105"/>
        </w:rPr>
        <w:t> </w:t>
      </w:r>
      <w:r>
        <w:rPr>
          <w:w w:val="105"/>
        </w:rPr>
        <w:t>status,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storing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those</w:t>
      </w:r>
      <w:r>
        <w:rPr>
          <w:spacing w:val="-19"/>
          <w:w w:val="105"/>
        </w:rPr>
        <w:t> </w:t>
      </w:r>
      <w:r>
        <w:rPr>
          <w:w w:val="105"/>
        </w:rPr>
        <w:t>data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particulars</w:t>
      </w:r>
      <w:r>
        <w:rPr>
          <w:spacing w:val="-19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management</w:t>
      </w:r>
      <w:r>
        <w:rPr>
          <w:spacing w:val="-19"/>
          <w:w w:val="105"/>
        </w:rPr>
        <w:t> </w:t>
      </w:r>
      <w:r>
        <w:rPr>
          <w:w w:val="105"/>
        </w:rPr>
        <w:t>information</w:t>
      </w:r>
      <w:r>
        <w:rPr>
          <w:spacing w:val="-18"/>
          <w:w w:val="105"/>
        </w:rPr>
        <w:t> </w:t>
      </w:r>
      <w:r>
        <w:rPr>
          <w:w w:val="105"/>
        </w:rPr>
        <w:t>system</w:t>
      </w:r>
      <w:r>
        <w:rPr>
          <w:spacing w:val="-18"/>
          <w:w w:val="105"/>
        </w:rPr>
        <w:t> </w:t>
      </w:r>
      <w:r>
        <w:rPr>
          <w:w w:val="105"/>
        </w:rPr>
        <w:t>facilitate</w:t>
      </w:r>
      <w:r>
        <w:rPr>
          <w:spacing w:val="-19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administration. Balanced credit growth, ongoing vigilance over credit portfolio</w:t>
      </w:r>
      <w:r>
        <w:rPr>
          <w:spacing w:val="-71"/>
          <w:w w:val="105"/>
        </w:rPr>
        <w:t> </w:t>
      </w:r>
      <w:r>
        <w:rPr>
          <w:w w:val="105"/>
        </w:rPr>
        <w:t>composition,</w:t>
      </w:r>
      <w:r>
        <w:rPr>
          <w:spacing w:val="1"/>
          <w:w w:val="105"/>
        </w:rPr>
        <w:t> </w:t>
      </w:r>
      <w:r>
        <w:rPr>
          <w:w w:val="105"/>
        </w:rPr>
        <w:t>avoidance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concentration,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regular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portfolios</w:t>
      </w:r>
      <w:r>
        <w:rPr>
          <w:spacing w:val="-7"/>
          <w:w w:val="105"/>
        </w:rPr>
        <w:t> </w:t>
      </w:r>
      <w:r>
        <w:rPr>
          <w:w w:val="105"/>
        </w:rPr>
        <w:t>ensure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soundness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profile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bank.</w:t>
      </w:r>
    </w:p>
    <w:p>
      <w:pPr>
        <w:pStyle w:val="BodyText"/>
        <w:spacing w:before="7"/>
        <w:ind w:left="0"/>
        <w:jc w:val="left"/>
        <w:rPr>
          <w:sz w:val="29"/>
        </w:rPr>
      </w:pPr>
    </w:p>
    <w:p>
      <w:pPr>
        <w:pStyle w:val="Heading3"/>
        <w:spacing w:before="1"/>
        <w:ind w:left="902" w:right="0"/>
        <w:jc w:val="left"/>
      </w:pPr>
      <w:r>
        <w:rPr/>
        <w:t>Setting</w:t>
      </w:r>
      <w:r>
        <w:rPr>
          <w:spacing w:val="2"/>
        </w:rPr>
        <w:t> </w:t>
      </w:r>
      <w:r>
        <w:rPr/>
        <w:t>Up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Credit</w:t>
      </w:r>
      <w:r>
        <w:rPr>
          <w:spacing w:val="3"/>
        </w:rPr>
        <w:t> </w:t>
      </w:r>
      <w:r>
        <w:rPr/>
        <w:t>Risk</w:t>
      </w:r>
      <w:r>
        <w:rPr>
          <w:spacing w:val="2"/>
        </w:rPr>
        <w:t> </w:t>
      </w:r>
      <w:r>
        <w:rPr/>
        <w:t>Control</w:t>
      </w:r>
      <w:r>
        <w:rPr>
          <w:spacing w:val="2"/>
        </w:rPr>
        <w:t> </w:t>
      </w:r>
      <w:r>
        <w:rPr/>
        <w:t>Mechanism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Establishment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rigorous</w:t>
      </w:r>
      <w:r>
        <w:rPr>
          <w:spacing w:val="-14"/>
          <w:w w:val="105"/>
        </w:rPr>
        <w:t> </w:t>
      </w:r>
      <w:r>
        <w:rPr>
          <w:w w:val="105"/>
        </w:rPr>
        <w:t>control</w:t>
      </w:r>
      <w:r>
        <w:rPr>
          <w:spacing w:val="-14"/>
          <w:w w:val="105"/>
        </w:rPr>
        <w:t> </w:t>
      </w:r>
      <w:r>
        <w:rPr>
          <w:w w:val="105"/>
        </w:rPr>
        <w:t>framework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monitor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control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across the bank including the risk emerging from the affiliated units is essential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manage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control</w:t>
      </w:r>
      <w:r>
        <w:rPr>
          <w:spacing w:val="1"/>
          <w:w w:val="105"/>
        </w:rPr>
        <w:t> </w:t>
      </w:r>
      <w:r>
        <w:rPr>
          <w:w w:val="105"/>
        </w:rPr>
        <w:t>framework</w:t>
      </w:r>
      <w:r>
        <w:rPr>
          <w:spacing w:val="1"/>
          <w:w w:val="105"/>
        </w:rPr>
        <w:t> </w:t>
      </w:r>
      <w:r>
        <w:rPr>
          <w:w w:val="105"/>
        </w:rPr>
        <w:t>includes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independent</w:t>
      </w:r>
      <w:r>
        <w:rPr>
          <w:spacing w:val="1"/>
          <w:w w:val="105"/>
        </w:rPr>
        <w:t> </w:t>
      </w:r>
      <w:r>
        <w:rPr>
          <w:w w:val="105"/>
        </w:rPr>
        <w:t>evaluation of the credit administration process, internal review and reporting</w:t>
      </w:r>
      <w:r>
        <w:rPr>
          <w:spacing w:val="1"/>
          <w:w w:val="105"/>
        </w:rPr>
        <w:t> </w:t>
      </w:r>
      <w:r>
        <w:rPr>
          <w:w w:val="105"/>
        </w:rPr>
        <w:t>system,</w:t>
      </w:r>
      <w:r>
        <w:rPr>
          <w:spacing w:val="1"/>
          <w:w w:val="105"/>
        </w:rPr>
        <w:t> </w:t>
      </w:r>
      <w:r>
        <w:rPr>
          <w:w w:val="105"/>
        </w:rPr>
        <w:t>authentication</w:t>
      </w:r>
      <w:r>
        <w:rPr>
          <w:spacing w:val="1"/>
          <w:w w:val="105"/>
        </w:rPr>
        <w:t> </w:t>
      </w:r>
      <w:r>
        <w:rPr>
          <w:w w:val="105"/>
        </w:rPr>
        <w:t>procedure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allowing</w:t>
      </w:r>
      <w:r>
        <w:rPr>
          <w:spacing w:val="1"/>
          <w:w w:val="105"/>
        </w:rPr>
        <w:t> </w:t>
      </w:r>
      <w:r>
        <w:rPr>
          <w:w w:val="105"/>
        </w:rPr>
        <w:t>exceptions,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1"/>
          <w:w w:val="105"/>
        </w:rPr>
        <w:t> </w:t>
      </w:r>
      <w:r>
        <w:rPr>
          <w:w w:val="105"/>
        </w:rPr>
        <w:t>checks and balances mechanism. The credit risk control function should cover</w:t>
      </w:r>
      <w:r>
        <w:rPr>
          <w:spacing w:val="1"/>
          <w:w w:val="105"/>
        </w:rPr>
        <w:t> </w:t>
      </w:r>
      <w:r>
        <w:rPr>
          <w:w w:val="105"/>
        </w:rPr>
        <w:t>verification of compliance with the approved credit policies and strategies, the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-6"/>
          <w:w w:val="105"/>
        </w:rPr>
        <w:t> </w:t>
      </w:r>
      <w:r>
        <w:rPr>
          <w:w w:val="105"/>
        </w:rPr>
        <w:t>sanction</w:t>
      </w:r>
      <w:r>
        <w:rPr>
          <w:spacing w:val="-6"/>
          <w:w w:val="105"/>
        </w:rPr>
        <w:t> </w:t>
      </w:r>
      <w:r>
        <w:rPr>
          <w:w w:val="105"/>
        </w:rPr>
        <w:t>standards,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internal</w:t>
      </w:r>
      <w:r>
        <w:rPr>
          <w:spacing w:val="-6"/>
          <w:w w:val="105"/>
        </w:rPr>
        <w:t> </w:t>
      </w:r>
      <w:r>
        <w:rPr>
          <w:w w:val="105"/>
        </w:rPr>
        <w:t>prudential</w:t>
      </w:r>
      <w:r>
        <w:rPr>
          <w:spacing w:val="-7"/>
          <w:w w:val="105"/>
        </w:rPr>
        <w:t> </w:t>
      </w:r>
      <w:r>
        <w:rPr>
          <w:w w:val="105"/>
        </w:rPr>
        <w:t>limits.</w:t>
      </w:r>
      <w:r>
        <w:rPr>
          <w:spacing w:val="-5"/>
          <w:w w:val="105"/>
        </w:rPr>
        <w:t> </w:t>
      </w:r>
      <w:r>
        <w:rPr>
          <w:w w:val="105"/>
        </w:rPr>
        <w:t>Prompt</w:t>
      </w:r>
      <w:r>
        <w:rPr>
          <w:spacing w:val="-6"/>
          <w:w w:val="105"/>
        </w:rPr>
        <w:t> </w:t>
      </w:r>
      <w:r>
        <w:rPr>
          <w:w w:val="105"/>
        </w:rPr>
        <w:t>identification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problem</w:t>
      </w:r>
      <w:r>
        <w:rPr>
          <w:spacing w:val="3"/>
          <w:w w:val="105"/>
        </w:rPr>
        <w:t> </w:t>
      </w:r>
      <w:r>
        <w:rPr>
          <w:w w:val="105"/>
        </w:rPr>
        <w:t>credits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an</w:t>
      </w:r>
      <w:r>
        <w:rPr>
          <w:spacing w:val="3"/>
          <w:w w:val="105"/>
        </w:rPr>
        <w:t> </w:t>
      </w:r>
      <w:r>
        <w:rPr>
          <w:w w:val="105"/>
        </w:rPr>
        <w:t>important</w:t>
      </w:r>
      <w:r>
        <w:rPr>
          <w:spacing w:val="3"/>
          <w:w w:val="105"/>
        </w:rPr>
        <w:t> </w:t>
      </w:r>
      <w:r>
        <w:rPr>
          <w:w w:val="105"/>
        </w:rPr>
        <w:t>element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credit</w:t>
      </w:r>
      <w:r>
        <w:rPr>
          <w:spacing w:val="3"/>
          <w:w w:val="105"/>
        </w:rPr>
        <w:t> </w:t>
      </w:r>
      <w:r>
        <w:rPr>
          <w:w w:val="105"/>
        </w:rPr>
        <w:t>administration</w:t>
      </w:r>
      <w:r>
        <w:rPr>
          <w:spacing w:val="3"/>
          <w:w w:val="105"/>
        </w:rPr>
        <w:t> </w:t>
      </w:r>
      <w:r>
        <w:rPr>
          <w:w w:val="105"/>
        </w:rPr>
        <w:t>process.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The monitoring and control system should include a suitable mechanism to</w:t>
      </w:r>
      <w:r>
        <w:rPr>
          <w:spacing w:val="1"/>
          <w:w w:val="105"/>
        </w:rPr>
        <w:t> </w:t>
      </w:r>
      <w:r>
        <w:rPr>
          <w:w w:val="105"/>
        </w:rPr>
        <w:t>identify</w:t>
      </w:r>
      <w:r>
        <w:rPr>
          <w:spacing w:val="1"/>
          <w:w w:val="105"/>
        </w:rPr>
        <w:t> </w:t>
      </w:r>
      <w:r>
        <w:rPr>
          <w:w w:val="105"/>
        </w:rPr>
        <w:t>problem</w:t>
      </w:r>
      <w:r>
        <w:rPr>
          <w:spacing w:val="1"/>
          <w:w w:val="105"/>
        </w:rPr>
        <w:t> </w:t>
      </w:r>
      <w:r>
        <w:rPr>
          <w:w w:val="105"/>
        </w:rPr>
        <w:t>credits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enable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chalk</w:t>
      </w:r>
      <w:r>
        <w:rPr>
          <w:spacing w:val="1"/>
          <w:w w:val="105"/>
        </w:rPr>
        <w:t> </w:t>
      </w:r>
      <w:r>
        <w:rPr>
          <w:w w:val="105"/>
        </w:rPr>
        <w:t>out</w:t>
      </w:r>
      <w:r>
        <w:rPr>
          <w:spacing w:val="1"/>
          <w:w w:val="105"/>
        </w:rPr>
        <w:t> </w:t>
      </w:r>
      <w:r>
        <w:rPr>
          <w:w w:val="105"/>
        </w:rPr>
        <w:t>debt</w:t>
      </w:r>
      <w:r>
        <w:rPr>
          <w:spacing w:val="1"/>
          <w:w w:val="105"/>
        </w:rPr>
        <w:t> </w:t>
      </w:r>
      <w:r>
        <w:rPr>
          <w:w w:val="105"/>
        </w:rPr>
        <w:t>restructuring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rehabilitation</w:t>
      </w:r>
      <w:r>
        <w:rPr>
          <w:spacing w:val="-3"/>
          <w:w w:val="105"/>
        </w:rPr>
        <w:t> </w:t>
      </w:r>
      <w:r>
        <w:rPr>
          <w:w w:val="105"/>
        </w:rPr>
        <w:t>plans.</w:t>
      </w:r>
    </w:p>
    <w:p>
      <w:pPr>
        <w:pStyle w:val="BodyText"/>
        <w:spacing w:before="4"/>
        <w:ind w:left="0"/>
        <w:jc w:val="left"/>
        <w:rPr>
          <w:sz w:val="29"/>
        </w:rPr>
      </w:pPr>
    </w:p>
    <w:p>
      <w:pPr>
        <w:pStyle w:val="Heading3"/>
        <w:spacing w:before="0"/>
        <w:ind w:right="111"/>
      </w:pPr>
      <w:r>
        <w:rPr/>
        <w:t>Bank</w:t>
      </w:r>
      <w:r>
        <w:rPr>
          <w:spacing w:val="5"/>
        </w:rPr>
        <w:t> </w:t>
      </w:r>
      <w:r>
        <w:rPr/>
        <w:t>Supervisor's</w:t>
      </w:r>
      <w:r>
        <w:rPr>
          <w:spacing w:val="5"/>
        </w:rPr>
        <w:t> </w:t>
      </w:r>
      <w:r>
        <w:rPr/>
        <w:t>Role</w:t>
      </w:r>
    </w:p>
    <w:p>
      <w:pPr>
        <w:pStyle w:val="BodyText"/>
        <w:spacing w:line="256" w:lineRule="auto" w:before="99"/>
        <w:ind w:right="118"/>
      </w:pPr>
      <w:r>
        <w:rPr>
          <w:w w:val="105"/>
        </w:rPr>
        <w:t>Bank</w:t>
      </w:r>
      <w:r>
        <w:rPr>
          <w:spacing w:val="-6"/>
          <w:w w:val="105"/>
        </w:rPr>
        <w:t> </w:t>
      </w:r>
      <w:r>
        <w:rPr>
          <w:w w:val="105"/>
        </w:rPr>
        <w:t>supervisors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special</w:t>
      </w:r>
      <w:r>
        <w:rPr>
          <w:spacing w:val="-6"/>
          <w:w w:val="105"/>
        </w:rPr>
        <w:t> </w:t>
      </w:r>
      <w:r>
        <w:rPr>
          <w:w w:val="105"/>
        </w:rPr>
        <w:t>role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ensuring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soundness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72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systems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commercial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institutions.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supervisors should set up standards that banks are expected to achieve and</w:t>
      </w:r>
      <w:r>
        <w:rPr>
          <w:spacing w:val="1"/>
          <w:w w:val="105"/>
        </w:rPr>
        <w:t> </w:t>
      </w:r>
      <w:r>
        <w:rPr>
          <w:w w:val="105"/>
        </w:rPr>
        <w:t>specify the parameters with respect to which their examiners will assess the</w:t>
      </w:r>
      <w:r>
        <w:rPr>
          <w:spacing w:val="1"/>
          <w:w w:val="105"/>
        </w:rPr>
        <w:t> </w:t>
      </w:r>
      <w:r>
        <w:rPr>
          <w:w w:val="105"/>
        </w:rPr>
        <w:t>adequacy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 system.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resources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-71"/>
          <w:w w:val="105"/>
        </w:rPr>
        <w:t> </w:t>
      </w:r>
      <w:r>
        <w:rPr>
          <w:w w:val="105"/>
        </w:rPr>
        <w:t>usually</w:t>
      </w:r>
      <w:r>
        <w:rPr>
          <w:spacing w:val="-14"/>
          <w:w w:val="105"/>
        </w:rPr>
        <w:t> </w:t>
      </w:r>
      <w:r>
        <w:rPr>
          <w:w w:val="105"/>
        </w:rPr>
        <w:t>devote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establishing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sound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management</w:t>
      </w:r>
      <w:r>
        <w:rPr>
          <w:spacing w:val="-14"/>
          <w:w w:val="105"/>
        </w:rPr>
        <w:t> </w:t>
      </w:r>
      <w:r>
        <w:rPr>
          <w:w w:val="105"/>
        </w:rPr>
        <w:t>system</w:t>
      </w:r>
      <w:r>
        <w:rPr>
          <w:spacing w:val="-14"/>
          <w:w w:val="105"/>
        </w:rPr>
        <w:t> </w:t>
      </w:r>
      <w:r>
        <w:rPr>
          <w:w w:val="105"/>
        </w:rPr>
        <w:t>depend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72"/>
          <w:w w:val="105"/>
        </w:rPr>
        <w:t> </w:t>
      </w:r>
      <w:r>
        <w:rPr>
          <w:w w:val="105"/>
        </w:rPr>
        <w:t>the importance the bank supervisors attach to it and the seriousness with which</w:t>
      </w:r>
      <w:r>
        <w:rPr>
          <w:spacing w:val="-71"/>
          <w:w w:val="105"/>
        </w:rPr>
        <w:t> </w:t>
      </w:r>
      <w:r>
        <w:rPr>
          <w:w w:val="105"/>
        </w:rPr>
        <w:t>they assess its effectiveness. The supervisors prescribe the limits on credit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-18"/>
          <w:w w:val="105"/>
        </w:rPr>
        <w:t> </w:t>
      </w:r>
      <w:r>
        <w:rPr>
          <w:w w:val="105"/>
        </w:rPr>
        <w:t>within</w:t>
      </w:r>
      <w:r>
        <w:rPr>
          <w:spacing w:val="-18"/>
          <w:w w:val="105"/>
        </w:rPr>
        <w:t> </w:t>
      </w:r>
      <w:r>
        <w:rPr>
          <w:w w:val="105"/>
        </w:rPr>
        <w:t>which</w:t>
      </w:r>
      <w:r>
        <w:rPr>
          <w:spacing w:val="-18"/>
          <w:w w:val="105"/>
        </w:rPr>
        <w:t> </w:t>
      </w:r>
      <w:r>
        <w:rPr>
          <w:w w:val="105"/>
        </w:rPr>
        <w:t>they</w:t>
      </w:r>
      <w:r>
        <w:rPr>
          <w:spacing w:val="-18"/>
          <w:w w:val="105"/>
        </w:rPr>
        <w:t> </w:t>
      </w:r>
      <w:r>
        <w:rPr>
          <w:w w:val="105"/>
        </w:rPr>
        <w:t>expect</w:t>
      </w:r>
      <w:r>
        <w:rPr>
          <w:spacing w:val="-18"/>
          <w:w w:val="105"/>
        </w:rPr>
        <w:t> </w:t>
      </w:r>
      <w:r>
        <w:rPr>
          <w:w w:val="105"/>
        </w:rPr>
        <w:t>banks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operate.</w:t>
      </w:r>
      <w:r>
        <w:rPr>
          <w:spacing w:val="-18"/>
          <w:w w:val="105"/>
        </w:rPr>
        <w:t> </w:t>
      </w:r>
      <w:r>
        <w:rPr>
          <w:w w:val="105"/>
        </w:rPr>
        <w:t>These</w:t>
      </w:r>
      <w:r>
        <w:rPr>
          <w:spacing w:val="-18"/>
          <w:w w:val="105"/>
        </w:rPr>
        <w:t> </w:t>
      </w:r>
      <w:r>
        <w:rPr>
          <w:w w:val="105"/>
        </w:rPr>
        <w:t>prescriptions</w:t>
      </w:r>
      <w:r>
        <w:rPr>
          <w:spacing w:val="-18"/>
          <w:w w:val="105"/>
        </w:rPr>
        <w:t> </w:t>
      </w:r>
      <w:r>
        <w:rPr>
          <w:w w:val="105"/>
        </w:rPr>
        <w:t>should</w:t>
      </w:r>
      <w:r>
        <w:rPr>
          <w:spacing w:val="-71"/>
          <w:w w:val="105"/>
        </w:rPr>
        <w:t> </w:t>
      </w:r>
      <w:r>
        <w:rPr>
          <w:w w:val="105"/>
        </w:rPr>
        <w:t>include, at the minimum, prudent limits on sensitive sector exposure, large</w:t>
      </w:r>
      <w:r>
        <w:rPr>
          <w:spacing w:val="1"/>
          <w:w w:val="105"/>
        </w:rPr>
        <w:t> </w:t>
      </w:r>
      <w:r>
        <w:rPr>
          <w:w w:val="105"/>
        </w:rPr>
        <w:t>exposure, single borrower and borrower-group exposures (group of connected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counterparties),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related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party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exposure,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concentration.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supervisors</w:t>
      </w:r>
      <w:r>
        <w:rPr>
          <w:spacing w:val="-72"/>
          <w:w w:val="105"/>
        </w:rPr>
        <w:t> </w:t>
      </w:r>
      <w:r>
        <w:rPr/>
        <w:t>must evaluate the bank's procedures for identification, measurement, monitoring,</w:t>
      </w:r>
      <w:r>
        <w:rPr>
          <w:spacing w:val="1"/>
        </w:rPr>
        <w:t> </w:t>
      </w:r>
      <w:r>
        <w:rPr>
          <w:w w:val="105"/>
        </w:rPr>
        <w:t>and control of credit risk. They should periodically review and identify the</w:t>
      </w:r>
      <w:r>
        <w:rPr>
          <w:spacing w:val="1"/>
          <w:w w:val="105"/>
        </w:rPr>
        <w:t> </w:t>
      </w:r>
      <w:r>
        <w:rPr>
          <w:w w:val="105"/>
        </w:rPr>
        <w:t>weaknesses and gaps in the banks’ credit risk management systems and initiate</w:t>
      </w:r>
      <w:r>
        <w:rPr>
          <w:spacing w:val="-71"/>
          <w:w w:val="105"/>
        </w:rPr>
        <w:t> </w:t>
      </w:r>
      <w:r>
        <w:rPr>
          <w:w w:val="105"/>
        </w:rPr>
        <w:t>bank-specific</w:t>
      </w:r>
      <w:r>
        <w:rPr>
          <w:spacing w:val="1"/>
          <w:w w:val="105"/>
        </w:rPr>
        <w:t> </w:t>
      </w:r>
      <w:r>
        <w:rPr>
          <w:w w:val="105"/>
        </w:rPr>
        <w:t>measures.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supervisors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responsible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evaluating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/>
        <w:t>banks’</w:t>
      </w:r>
      <w:r>
        <w:rPr>
          <w:spacing w:val="-15"/>
        </w:rPr>
        <w:t> </w:t>
      </w:r>
      <w:r>
        <w:rPr/>
        <w:t>internal</w:t>
      </w:r>
      <w:r>
        <w:rPr>
          <w:spacing w:val="8"/>
        </w:rPr>
        <w:t> </w:t>
      </w:r>
      <w:r>
        <w:rPr/>
        <w:t>capital</w:t>
      </w:r>
      <w:r>
        <w:rPr>
          <w:spacing w:val="8"/>
        </w:rPr>
        <w:t> </w:t>
      </w:r>
      <w:r>
        <w:rPr/>
        <w:t>adequacy</w:t>
      </w:r>
      <w:r>
        <w:rPr>
          <w:spacing w:val="9"/>
        </w:rPr>
        <w:t> </w:t>
      </w:r>
      <w:r>
        <w:rPr/>
        <w:t>assessment</w:t>
      </w:r>
      <w:r>
        <w:rPr>
          <w:spacing w:val="8"/>
        </w:rPr>
        <w:t> </w:t>
      </w:r>
      <w:r>
        <w:rPr/>
        <w:t>process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cover</w:t>
      </w:r>
      <w:r>
        <w:rPr>
          <w:spacing w:val="8"/>
        </w:rPr>
        <w:t> </w:t>
      </w:r>
      <w:r>
        <w:rPr/>
        <w:t>credit</w:t>
      </w:r>
      <w:r>
        <w:rPr>
          <w:spacing w:val="8"/>
        </w:rPr>
        <w:t> </w:t>
      </w:r>
      <w:r>
        <w:rPr/>
        <w:t>risk.</w:t>
      </w:r>
    </w:p>
    <w:p>
      <w:pPr>
        <w:pStyle w:val="BodyText"/>
        <w:spacing w:before="0"/>
        <w:ind w:left="0"/>
        <w:jc w:val="left"/>
        <w:rPr>
          <w:sz w:val="45"/>
        </w:rPr>
      </w:pPr>
    </w:p>
    <w:p>
      <w:pPr>
        <w:pStyle w:val="Heading2"/>
        <w:numPr>
          <w:ilvl w:val="1"/>
          <w:numId w:val="31"/>
        </w:numPr>
        <w:tabs>
          <w:tab w:pos="1518" w:val="left" w:leader="none"/>
        </w:tabs>
        <w:spacing w:line="249" w:lineRule="auto" w:before="0" w:after="0"/>
        <w:ind w:left="805" w:right="585" w:hanging="238"/>
        <w:jc w:val="left"/>
      </w:pPr>
      <w:r>
        <w:rPr/>
        <w:t>ORGANIZATIONAL STRUCTURE</w:t>
      </w:r>
      <w:r>
        <w:rPr>
          <w:spacing w:val="-115"/>
        </w:rPr>
        <w:t> </w:t>
      </w:r>
      <w:r>
        <w:rPr/>
        <w:t>FOR</w:t>
      </w:r>
      <w:r>
        <w:rPr>
          <w:spacing w:val="13"/>
        </w:rPr>
        <w:t> </w:t>
      </w:r>
      <w:r>
        <w:rPr/>
        <w:t>CREDIT</w:t>
      </w:r>
      <w:r>
        <w:rPr>
          <w:spacing w:val="4"/>
        </w:rPr>
        <w:t> </w:t>
      </w:r>
      <w:r>
        <w:rPr/>
        <w:t>RISK</w:t>
      </w:r>
      <w:r>
        <w:rPr>
          <w:spacing w:val="13"/>
        </w:rPr>
        <w:t> </w:t>
      </w:r>
      <w:r>
        <w:rPr/>
        <w:t>MANAGEMENT</w:t>
      </w:r>
    </w:p>
    <w:p>
      <w:pPr>
        <w:pStyle w:val="BodyText"/>
        <w:spacing w:line="256" w:lineRule="auto" w:before="90"/>
        <w:ind w:right="119"/>
      </w:pPr>
      <w:r>
        <w:rPr>
          <w:w w:val="105"/>
        </w:rPr>
        <w:t>The appropriateness of the organizational structure and the recognition of links</w:t>
      </w:r>
      <w:r>
        <w:rPr>
          <w:spacing w:val="-7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departments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crucial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unbiased</w:t>
      </w:r>
      <w:r>
        <w:rPr>
          <w:spacing w:val="1"/>
          <w:w w:val="105"/>
        </w:rPr>
        <w:t> </w:t>
      </w:r>
      <w:r>
        <w:rPr>
          <w:w w:val="105"/>
        </w:rPr>
        <w:t>assessment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effective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monitoring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control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risk.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structure</w:t>
      </w:r>
      <w:r>
        <w:rPr>
          <w:spacing w:val="-18"/>
          <w:w w:val="105"/>
        </w:rPr>
        <w:t> </w:t>
      </w:r>
      <w:r>
        <w:rPr>
          <w:w w:val="105"/>
        </w:rPr>
        <w:t>should</w:t>
      </w:r>
      <w:r>
        <w:rPr>
          <w:spacing w:val="-17"/>
          <w:w w:val="105"/>
        </w:rPr>
        <w:t> </w:t>
      </w:r>
      <w:r>
        <w:rPr>
          <w:w w:val="105"/>
        </w:rPr>
        <w:t>meet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requirements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functional</w:t>
      </w:r>
      <w:r>
        <w:rPr>
          <w:spacing w:val="-14"/>
          <w:w w:val="105"/>
        </w:rPr>
        <w:t> </w:t>
      </w:r>
      <w:r>
        <w:rPr>
          <w:w w:val="105"/>
        </w:rPr>
        <w:t>segregation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avoid</w:t>
      </w:r>
      <w:r>
        <w:rPr>
          <w:spacing w:val="-15"/>
          <w:w w:val="105"/>
        </w:rPr>
        <w:t> </w:t>
      </w:r>
      <w:r>
        <w:rPr>
          <w:w w:val="105"/>
        </w:rPr>
        <w:t>conflicts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interest.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administration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credit risk management are two separate functions and therefore should be kept</w:t>
      </w:r>
      <w:r>
        <w:rPr>
          <w:spacing w:val="-71"/>
          <w:w w:val="105"/>
        </w:rPr>
        <w:t> </w:t>
      </w:r>
      <w:r>
        <w:rPr>
          <w:w w:val="105"/>
        </w:rPr>
        <w:t>functionally distinct. At the same time, management of credit risk cannot be</w:t>
      </w:r>
      <w:r>
        <w:rPr>
          <w:spacing w:val="1"/>
          <w:w w:val="105"/>
        </w:rPr>
        <w:t> </w:t>
      </w:r>
      <w:r>
        <w:rPr>
          <w:w w:val="105"/>
        </w:rPr>
        <w:t>viewed in isolation. The organizational structure should not only recognize the</w:t>
      </w:r>
      <w:r>
        <w:rPr>
          <w:spacing w:val="1"/>
          <w:w w:val="105"/>
        </w:rPr>
        <w:t> </w:t>
      </w:r>
      <w:r>
        <w:rPr>
          <w:w w:val="105"/>
        </w:rPr>
        <w:t>need to maintain appropriate links between the credit administration and 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management</w:t>
      </w:r>
      <w:r>
        <w:rPr>
          <w:spacing w:val="-15"/>
          <w:w w:val="105"/>
        </w:rPr>
        <w:t> </w:t>
      </w:r>
      <w:r>
        <w:rPr>
          <w:w w:val="105"/>
        </w:rPr>
        <w:t>functions,</w:t>
      </w:r>
      <w:r>
        <w:rPr>
          <w:spacing w:val="-15"/>
          <w:w w:val="105"/>
        </w:rPr>
        <w:t> </w:t>
      </w:r>
      <w:r>
        <w:rPr>
          <w:w w:val="105"/>
        </w:rPr>
        <w:t>it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also</w:t>
      </w:r>
      <w:r>
        <w:rPr>
          <w:spacing w:val="-15"/>
          <w:w w:val="105"/>
        </w:rPr>
        <w:t> </w:t>
      </w:r>
      <w:r>
        <w:rPr>
          <w:w w:val="105"/>
        </w:rPr>
        <w:t>achieve</w:t>
      </w:r>
      <w:r>
        <w:rPr>
          <w:spacing w:val="-15"/>
          <w:w w:val="105"/>
        </w:rPr>
        <w:t> </w:t>
      </w:r>
      <w:r>
        <w:rPr>
          <w:w w:val="105"/>
        </w:rPr>
        <w:t>coordination</w:t>
      </w:r>
      <w:r>
        <w:rPr>
          <w:spacing w:val="-15"/>
          <w:w w:val="105"/>
        </w:rPr>
        <w:t> </w:t>
      </w:r>
      <w:r>
        <w:rPr>
          <w:w w:val="105"/>
        </w:rPr>
        <w:t>among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risk, market risk, and operational risk management functions as a part of the</w:t>
      </w:r>
      <w:r>
        <w:rPr>
          <w:spacing w:val="1"/>
          <w:w w:val="105"/>
        </w:rPr>
        <w:t> </w:t>
      </w:r>
      <w:r>
        <w:rPr>
          <w:w w:val="105"/>
        </w:rPr>
        <w:t>integrated risk management process. A top-down approach is more realistic in</w:t>
      </w:r>
      <w:r>
        <w:rPr>
          <w:spacing w:val="1"/>
          <w:w w:val="105"/>
        </w:rPr>
        <w:t> </w:t>
      </w:r>
      <w:r>
        <w:rPr>
          <w:w w:val="105"/>
        </w:rPr>
        <w:t>establishing an appropriate organizational structure for credit risk management.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top-down</w:t>
      </w:r>
      <w:r>
        <w:rPr>
          <w:spacing w:val="-6"/>
          <w:w w:val="105"/>
        </w:rPr>
        <w:t> </w:t>
      </w:r>
      <w:r>
        <w:rPr>
          <w:w w:val="105"/>
        </w:rPr>
        <w:t>approach</w:t>
      </w:r>
      <w:r>
        <w:rPr>
          <w:spacing w:val="-6"/>
          <w:w w:val="105"/>
        </w:rPr>
        <w:t> </w:t>
      </w:r>
      <w:r>
        <w:rPr>
          <w:w w:val="105"/>
        </w:rPr>
        <w:t>covers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approval,</w:t>
      </w:r>
      <w:r>
        <w:rPr>
          <w:spacing w:val="-6"/>
          <w:w w:val="105"/>
        </w:rPr>
        <w:t> </w:t>
      </w:r>
      <w:r>
        <w:rPr>
          <w:w w:val="105"/>
        </w:rPr>
        <w:t>coordination,</w:t>
      </w:r>
      <w:r>
        <w:rPr>
          <w:spacing w:val="-6"/>
          <w:w w:val="105"/>
        </w:rPr>
        <w:t> </w:t>
      </w:r>
      <w:r>
        <w:rPr>
          <w:w w:val="105"/>
        </w:rPr>
        <w:t>implementation,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reporting functions. The board of directors is the approval authority, senior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coordinating</w:t>
      </w:r>
      <w:r>
        <w:rPr>
          <w:spacing w:val="1"/>
          <w:w w:val="105"/>
        </w:rPr>
        <w:t> </w:t>
      </w:r>
      <w:r>
        <w:rPr>
          <w:w w:val="105"/>
        </w:rPr>
        <w:t>authority,</w:t>
      </w:r>
      <w:r>
        <w:rPr>
          <w:spacing w:val="1"/>
          <w:w w:val="105"/>
        </w:rPr>
        <w:t> </w:t>
      </w:r>
      <w:r>
        <w:rPr>
          <w:w w:val="105"/>
        </w:rPr>
        <w:t>middle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implementing unit, and the operating staffs at the field level are the reporting</w:t>
      </w:r>
      <w:r>
        <w:rPr>
          <w:spacing w:val="1"/>
          <w:w w:val="105"/>
        </w:rPr>
        <w:t> </w:t>
      </w:r>
      <w:r>
        <w:rPr>
          <w:w w:val="105"/>
        </w:rPr>
        <w:t>units.</w:t>
      </w:r>
    </w:p>
    <w:p>
      <w:pPr>
        <w:pStyle w:val="BodyText"/>
        <w:spacing w:line="256" w:lineRule="auto" w:before="37"/>
        <w:ind w:right="118" w:firstLine="230"/>
      </w:pPr>
      <w:r>
        <w:rPr>
          <w:w w:val="105"/>
        </w:rPr>
        <w:t>The framework of the risk management organizational structure was given in</w:t>
      </w:r>
      <w:r>
        <w:rPr>
          <w:spacing w:val="-71"/>
          <w:w w:val="105"/>
        </w:rPr>
        <w:t> </w:t>
      </w:r>
      <w:r>
        <w:rPr>
          <w:w w:val="105"/>
        </w:rPr>
        <w:t>section 4.5 of Chapter 4 of this book. The board of directors of the bank</w:t>
      </w:r>
      <w:r>
        <w:rPr>
          <w:spacing w:val="1"/>
          <w:w w:val="105"/>
        </w:rPr>
        <w:t> </w:t>
      </w:r>
      <w:r>
        <w:rPr>
          <w:w w:val="105"/>
        </w:rPr>
        <w:t>constitutes the first tier and the risk management committee of the board the</w:t>
      </w:r>
      <w:r>
        <w:rPr>
          <w:spacing w:val="1"/>
          <w:w w:val="105"/>
        </w:rPr>
        <w:t> </w:t>
      </w:r>
      <w:r>
        <w:rPr>
          <w:w w:val="105"/>
        </w:rPr>
        <w:t>second tier of the organizational structure. The board and its committee have</w:t>
      </w:r>
      <w:r>
        <w:rPr>
          <w:spacing w:val="1"/>
          <w:w w:val="105"/>
        </w:rPr>
        <w:t> </w:t>
      </w:r>
      <w:r>
        <w:rPr>
          <w:w w:val="105"/>
        </w:rPr>
        <w:t>significant</w:t>
      </w:r>
      <w:r>
        <w:rPr>
          <w:spacing w:val="1"/>
          <w:w w:val="105"/>
        </w:rPr>
        <w:t> </w:t>
      </w:r>
      <w:r>
        <w:rPr>
          <w:w w:val="105"/>
        </w:rPr>
        <w:t>responsibilities</w:t>
      </w:r>
      <w:r>
        <w:rPr>
          <w:spacing w:val="1"/>
          <w:w w:val="105"/>
        </w:rPr>
        <w:t> </w:t>
      </w:r>
      <w:r>
        <w:rPr>
          <w:w w:val="105"/>
        </w:rPr>
        <w:t>relating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functions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responsible for all matters pertaining to credit, market, and operational risk</w:t>
      </w:r>
      <w:r>
        <w:rPr>
          <w:spacing w:val="1"/>
          <w:w w:val="105"/>
        </w:rPr>
        <w:t> </w:t>
      </w:r>
      <w:r>
        <w:rPr>
          <w:w w:val="105"/>
        </w:rPr>
        <w:t>management. Approval of credit risk policies and strategies, establishment of</w:t>
      </w:r>
      <w:r>
        <w:rPr>
          <w:spacing w:val="1"/>
          <w:w w:val="105"/>
        </w:rPr>
        <w:t> </w:t>
      </w:r>
      <w:r>
        <w:rPr>
          <w:w w:val="105"/>
        </w:rPr>
        <w:t>credit risk limits and exposure norms, allocation of capital for credit risk, and</w:t>
      </w:r>
      <w:r>
        <w:rPr>
          <w:spacing w:val="1"/>
          <w:w w:val="105"/>
        </w:rPr>
        <w:t> </w:t>
      </w:r>
      <w:r>
        <w:rPr>
          <w:w w:val="105"/>
        </w:rPr>
        <w:t>periodic evaluation of the efficiency of the credit risk management system are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core</w:t>
      </w:r>
      <w:r>
        <w:rPr>
          <w:spacing w:val="-4"/>
          <w:w w:val="105"/>
        </w:rPr>
        <w:t> </w:t>
      </w:r>
      <w:r>
        <w:rPr>
          <w:w w:val="105"/>
        </w:rPr>
        <w:t>responsibilities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board.</w:t>
      </w:r>
    </w:p>
    <w:p>
      <w:pPr>
        <w:pStyle w:val="BodyText"/>
        <w:spacing w:line="256" w:lineRule="auto" w:before="40"/>
        <w:ind w:right="119" w:firstLine="230"/>
      </w:pPr>
      <w:r>
        <w:rPr>
          <w:w w:val="105"/>
        </w:rPr>
        <w:t>The risk management committee is an extended arm of the board and a</w:t>
      </w:r>
      <w:r>
        <w:rPr>
          <w:spacing w:val="1"/>
          <w:w w:val="105"/>
        </w:rPr>
        <w:t> </w:t>
      </w:r>
      <w:r>
        <w:rPr>
          <w:w w:val="105"/>
        </w:rPr>
        <w:t>committee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experts</w:t>
      </w:r>
      <w:r>
        <w:rPr>
          <w:spacing w:val="-14"/>
          <w:w w:val="105"/>
        </w:rPr>
        <w:t> </w:t>
      </w:r>
      <w:r>
        <w:rPr>
          <w:w w:val="105"/>
        </w:rPr>
        <w:t>who</w:t>
      </w:r>
      <w:r>
        <w:rPr>
          <w:spacing w:val="-13"/>
          <w:w w:val="105"/>
        </w:rPr>
        <w:t> </w:t>
      </w:r>
      <w:r>
        <w:rPr>
          <w:w w:val="105"/>
        </w:rPr>
        <w:t>have</w:t>
      </w:r>
      <w:r>
        <w:rPr>
          <w:spacing w:val="-14"/>
          <w:w w:val="105"/>
        </w:rPr>
        <w:t> </w:t>
      </w:r>
      <w:r>
        <w:rPr>
          <w:w w:val="105"/>
        </w:rPr>
        <w:t>exposure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management</w:t>
      </w:r>
      <w:r>
        <w:rPr>
          <w:spacing w:val="-14"/>
          <w:w w:val="105"/>
        </w:rPr>
        <w:t> </w:t>
      </w:r>
      <w:r>
        <w:rPr>
          <w:w w:val="105"/>
        </w:rPr>
        <w:t>techniques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expected to achieve coordination among credit, market, and operational 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-10"/>
          <w:w w:val="105"/>
        </w:rPr>
        <w:t> </w:t>
      </w:r>
      <w:r>
        <w:rPr>
          <w:w w:val="105"/>
        </w:rPr>
        <w:t>activities.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committee</w:t>
      </w:r>
      <w:r>
        <w:rPr>
          <w:spacing w:val="-9"/>
          <w:w w:val="105"/>
        </w:rPr>
        <w:t> </w:t>
      </w:r>
      <w:r>
        <w:rPr>
          <w:w w:val="105"/>
        </w:rPr>
        <w:t>consists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few</w:t>
      </w:r>
      <w:r>
        <w:rPr>
          <w:spacing w:val="-9"/>
          <w:w w:val="105"/>
        </w:rPr>
        <w:t> </w:t>
      </w:r>
      <w:r>
        <w:rPr>
          <w:w w:val="105"/>
        </w:rPr>
        <w:t>board</w:t>
      </w:r>
      <w:r>
        <w:rPr>
          <w:spacing w:val="-9"/>
          <w:w w:val="105"/>
        </w:rPr>
        <w:t> </w:t>
      </w:r>
      <w:r>
        <w:rPr>
          <w:w w:val="105"/>
        </w:rPr>
        <w:t>members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top officials of the bank, and has the responsibility of approving credit risk</w:t>
      </w:r>
      <w:r>
        <w:rPr>
          <w:spacing w:val="1"/>
          <w:w w:val="105"/>
        </w:rPr>
        <w:t> </w:t>
      </w:r>
      <w:r>
        <w:rPr>
          <w:w w:val="105"/>
        </w:rPr>
        <w:t>management systems and procedures and credit risk measurement models, and</w:t>
      </w:r>
      <w:r>
        <w:rPr>
          <w:spacing w:val="1"/>
          <w:w w:val="105"/>
        </w:rPr>
        <w:t> </w:t>
      </w:r>
      <w:r>
        <w:rPr>
          <w:w w:val="105"/>
        </w:rPr>
        <w:t>overseeing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policies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strategies.</w:t>
      </w:r>
    </w:p>
    <w:p>
      <w:pPr>
        <w:pStyle w:val="BodyText"/>
        <w:spacing w:line="256" w:lineRule="auto" w:before="38"/>
        <w:ind w:right="118" w:firstLine="230"/>
      </w:pPr>
      <w:r>
        <w:rPr>
          <w:w w:val="105"/>
        </w:rPr>
        <w:t>The credit risk management committee is the third tier of the organizational</w:t>
      </w:r>
      <w:r>
        <w:rPr>
          <w:spacing w:val="1"/>
          <w:w w:val="105"/>
        </w:rPr>
        <w:t> </w:t>
      </w:r>
      <w:r>
        <w:rPr>
          <w:w w:val="105"/>
        </w:rPr>
        <w:t>structure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consists</w:t>
      </w:r>
      <w:r>
        <w:rPr>
          <w:spacing w:val="-7"/>
          <w:w w:val="105"/>
        </w:rPr>
        <w:t> </w:t>
      </w:r>
      <w:r>
        <w:rPr>
          <w:w w:val="105"/>
        </w:rPr>
        <w:t>exclusively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bank</w:t>
      </w:r>
      <w:r>
        <w:rPr>
          <w:spacing w:val="-7"/>
          <w:w w:val="105"/>
        </w:rPr>
        <w:t> </w:t>
      </w:r>
      <w:r>
        <w:rPr>
          <w:w w:val="105"/>
        </w:rPr>
        <w:t>officials—the</w:t>
      </w:r>
      <w:r>
        <w:rPr>
          <w:spacing w:val="-7"/>
          <w:w w:val="105"/>
        </w:rPr>
        <w:t> </w:t>
      </w:r>
      <w:r>
        <w:rPr>
          <w:w w:val="105"/>
        </w:rPr>
        <w:t>chief</w:t>
      </w:r>
      <w:r>
        <w:rPr>
          <w:spacing w:val="-7"/>
          <w:w w:val="105"/>
        </w:rPr>
        <w:t> </w:t>
      </w:r>
      <w:r>
        <w:rPr>
          <w:w w:val="105"/>
        </w:rPr>
        <w:t>executive</w:t>
      </w:r>
      <w:r>
        <w:rPr>
          <w:spacing w:val="-6"/>
          <w:w w:val="105"/>
        </w:rPr>
        <w:t> </w:t>
      </w:r>
      <w:r>
        <w:rPr>
          <w:w w:val="105"/>
        </w:rPr>
        <w:t>officer,</w:t>
      </w:r>
      <w:r>
        <w:rPr>
          <w:spacing w:val="-72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executive</w:t>
      </w:r>
      <w:r>
        <w:rPr>
          <w:spacing w:val="-15"/>
          <w:w w:val="105"/>
        </w:rPr>
        <w:t> </w:t>
      </w:r>
      <w:r>
        <w:rPr>
          <w:w w:val="105"/>
        </w:rPr>
        <w:t>directors,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departmental</w:t>
      </w:r>
      <w:r>
        <w:rPr>
          <w:spacing w:val="-15"/>
          <w:w w:val="105"/>
        </w:rPr>
        <w:t> </w:t>
      </w:r>
      <w:r>
        <w:rPr>
          <w:w w:val="105"/>
        </w:rPr>
        <w:t>heads,</w:t>
      </w:r>
      <w:r>
        <w:rPr>
          <w:spacing w:val="-15"/>
          <w:w w:val="105"/>
        </w:rPr>
        <w:t> </w:t>
      </w:r>
      <w:r>
        <w:rPr>
          <w:w w:val="105"/>
        </w:rPr>
        <w:t>besides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chief</w:t>
      </w:r>
      <w:r>
        <w:rPr>
          <w:spacing w:val="-16"/>
          <w:w w:val="105"/>
        </w:rPr>
        <w:t> </w:t>
      </w:r>
      <w:r>
        <w:rPr>
          <w:w w:val="105"/>
        </w:rPr>
        <w:t>economist,</w:t>
      </w:r>
      <w:r>
        <w:rPr>
          <w:spacing w:val="-71"/>
          <w:w w:val="105"/>
        </w:rPr>
        <w:t> </w:t>
      </w:r>
      <w:r>
        <w:rPr>
          <w:w w:val="105"/>
        </w:rPr>
        <w:t>who is responsible for analyzing the macroeconomic environment, political</w:t>
      </w:r>
      <w:r>
        <w:rPr>
          <w:spacing w:val="1"/>
          <w:w w:val="105"/>
        </w:rPr>
        <w:t> </w:t>
      </w:r>
      <w:r>
        <w:rPr>
          <w:w w:val="105"/>
        </w:rPr>
        <w:t>environment,</w:t>
      </w:r>
      <w:r>
        <w:rPr>
          <w:spacing w:val="1"/>
          <w:w w:val="105"/>
        </w:rPr>
        <w:t> </w:t>
      </w:r>
      <w:r>
        <w:rPr>
          <w:w w:val="105"/>
        </w:rPr>
        <w:t>policy</w:t>
      </w:r>
      <w:r>
        <w:rPr>
          <w:spacing w:val="1"/>
          <w:w w:val="105"/>
        </w:rPr>
        <w:t> </w:t>
      </w:r>
      <w:r>
        <w:rPr>
          <w:w w:val="105"/>
        </w:rPr>
        <w:t>initiatives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government,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external</w:t>
      </w:r>
      <w:r>
        <w:rPr>
          <w:spacing w:val="1"/>
          <w:w w:val="105"/>
        </w:rPr>
        <w:t> </w:t>
      </w:r>
      <w:r>
        <w:rPr>
          <w:w w:val="105"/>
        </w:rPr>
        <w:t>sector</w:t>
      </w:r>
      <w:r>
        <w:rPr>
          <w:spacing w:val="1"/>
          <w:w w:val="105"/>
        </w:rPr>
        <w:t> </w:t>
      </w:r>
      <w:r>
        <w:rPr>
          <w:w w:val="105"/>
        </w:rPr>
        <w:t>developments, and for guiding the bank about the qualitative aspects of credit</w:t>
      </w:r>
      <w:r>
        <w:rPr>
          <w:spacing w:val="1"/>
          <w:w w:val="105"/>
        </w:rPr>
        <w:t> </w:t>
      </w:r>
      <w:r>
        <w:rPr>
          <w:w w:val="105"/>
        </w:rPr>
        <w:t>growth. The credit risk management committee will act as the recommending</w:t>
      </w:r>
      <w:r>
        <w:rPr>
          <w:spacing w:val="1"/>
          <w:w w:val="105"/>
        </w:rPr>
        <w:t> </w:t>
      </w:r>
      <w:r>
        <w:rPr>
          <w:w w:val="105"/>
        </w:rPr>
        <w:t>authority on credit risk policy formulation and policy modification, and the</w:t>
      </w:r>
      <w:r>
        <w:rPr>
          <w:spacing w:val="1"/>
          <w:w w:val="105"/>
        </w:rPr>
        <w:t> </w:t>
      </w:r>
      <w:r>
        <w:rPr>
          <w:w w:val="105"/>
        </w:rPr>
        <w:t>implementing authority for credit risk policies and strategies. The committee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-10"/>
          <w:w w:val="105"/>
        </w:rPr>
        <w:t> </w:t>
      </w:r>
      <w:r>
        <w:rPr>
          <w:w w:val="105"/>
        </w:rPr>
        <w:t>lay</w:t>
      </w:r>
      <w:r>
        <w:rPr>
          <w:spacing w:val="-10"/>
          <w:w w:val="105"/>
        </w:rPr>
        <w:t> </w:t>
      </w:r>
      <w:r>
        <w:rPr>
          <w:w w:val="105"/>
        </w:rPr>
        <w:t>down</w:t>
      </w:r>
      <w:r>
        <w:rPr>
          <w:spacing w:val="-10"/>
          <w:w w:val="105"/>
        </w:rPr>
        <w:t> </w:t>
      </w:r>
      <w:r>
        <w:rPr>
          <w:w w:val="105"/>
        </w:rPr>
        <w:t>ground</w:t>
      </w:r>
      <w:r>
        <w:rPr>
          <w:spacing w:val="-9"/>
          <w:w w:val="105"/>
        </w:rPr>
        <w:t> </w:t>
      </w:r>
      <w:r>
        <w:rPr>
          <w:w w:val="105"/>
        </w:rPr>
        <w:t>rules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acceptance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loans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exercise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loan</w:t>
      </w:r>
      <w:r>
        <w:rPr>
          <w:spacing w:val="-9"/>
          <w:w w:val="105"/>
        </w:rPr>
        <w:t> </w:t>
      </w:r>
      <w:r>
        <w:rPr>
          <w:w w:val="105"/>
        </w:rPr>
        <w:t>sanction</w:t>
      </w:r>
      <w:r>
        <w:rPr>
          <w:spacing w:val="-71"/>
          <w:w w:val="105"/>
        </w:rPr>
        <w:t> </w:t>
      </w:r>
      <w:r>
        <w:rPr>
          <w:w w:val="105"/>
        </w:rPr>
        <w:t>powers,</w:t>
      </w:r>
      <w:r>
        <w:rPr>
          <w:spacing w:val="2"/>
          <w:w w:val="105"/>
        </w:rPr>
        <w:t> </w:t>
      </w:r>
      <w:r>
        <w:rPr>
          <w:w w:val="105"/>
        </w:rPr>
        <w:t>make</w:t>
      </w:r>
      <w:r>
        <w:rPr>
          <w:spacing w:val="3"/>
          <w:w w:val="105"/>
        </w:rPr>
        <w:t> </w:t>
      </w:r>
      <w:r>
        <w:rPr>
          <w:w w:val="105"/>
        </w:rPr>
        <w:t>recommendations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fixing</w:t>
      </w:r>
      <w:r>
        <w:rPr>
          <w:spacing w:val="3"/>
          <w:w w:val="105"/>
        </w:rPr>
        <w:t> </w:t>
      </w:r>
      <w:r>
        <w:rPr>
          <w:w w:val="105"/>
        </w:rPr>
        <w:t>limits</w:t>
      </w:r>
      <w:r>
        <w:rPr>
          <w:spacing w:val="3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exposures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formulating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pricing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provisioning</w:t>
      </w:r>
      <w:r>
        <w:rPr>
          <w:spacing w:val="1"/>
          <w:w w:val="105"/>
        </w:rPr>
        <w:t> </w:t>
      </w:r>
      <w:r>
        <w:rPr>
          <w:w w:val="105"/>
        </w:rPr>
        <w:t>policies,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approve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control</w:t>
      </w:r>
      <w:r>
        <w:rPr>
          <w:spacing w:val="1"/>
          <w:w w:val="105"/>
        </w:rPr>
        <w:t> </w:t>
      </w:r>
      <w:r>
        <w:rPr>
          <w:w w:val="105"/>
        </w:rPr>
        <w:t>procedures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practices.</w:t>
      </w:r>
    </w:p>
    <w:p>
      <w:pPr>
        <w:pStyle w:val="BodyText"/>
        <w:spacing w:line="256" w:lineRule="auto" w:before="31"/>
        <w:ind w:right="119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function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centralized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responsibility entrusted to one department at the corporate office, which should</w:t>
      </w:r>
      <w:r>
        <w:rPr>
          <w:spacing w:val="-71"/>
          <w:w w:val="105"/>
        </w:rPr>
        <w:t> </w:t>
      </w:r>
      <w:r>
        <w:rPr>
          <w:w w:val="105"/>
        </w:rPr>
        <w:t>handle the entire credit risk management activities of the bank. The bank needs</w:t>
      </w:r>
      <w:r>
        <w:rPr>
          <w:spacing w:val="-71"/>
          <w:w w:val="105"/>
        </w:rPr>
        <w:t> </w:t>
      </w:r>
      <w:r>
        <w:rPr>
          <w:w w:val="105"/>
        </w:rPr>
        <w:t>to set up a separate credit risk management department not because of the</w:t>
      </w:r>
      <w:r>
        <w:rPr>
          <w:spacing w:val="1"/>
          <w:w w:val="105"/>
        </w:rPr>
        <w:t> </w:t>
      </w:r>
      <w:r>
        <w:rPr>
          <w:w w:val="105"/>
        </w:rPr>
        <w:t>vastness of credit activities, but because of the complexity of the credit 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-15"/>
          <w:w w:val="105"/>
        </w:rPr>
        <w:t> </w:t>
      </w:r>
      <w:r>
        <w:rPr>
          <w:w w:val="105"/>
        </w:rPr>
        <w:t>function.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management</w:t>
      </w:r>
      <w:r>
        <w:rPr>
          <w:spacing w:val="-13"/>
          <w:w w:val="105"/>
        </w:rPr>
        <w:t> </w:t>
      </w:r>
      <w:r>
        <w:rPr>
          <w:w w:val="105"/>
        </w:rPr>
        <w:t>department</w:t>
      </w:r>
      <w:r>
        <w:rPr>
          <w:spacing w:val="-13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consist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specialists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areas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planning,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analysis,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assessment,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management systems and procedures. The department will not only provide</w:t>
      </w:r>
      <w:r>
        <w:rPr>
          <w:spacing w:val="1"/>
          <w:w w:val="105"/>
        </w:rPr>
        <w:t> </w:t>
      </w:r>
      <w:r>
        <w:rPr>
          <w:w w:val="105"/>
        </w:rPr>
        <w:t>support services to the higher-level committees, but also develop credit risk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suitable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bank,</w:t>
      </w:r>
      <w:r>
        <w:rPr>
          <w:spacing w:val="1"/>
          <w:w w:val="105"/>
        </w:rPr>
        <w:t> </w:t>
      </w:r>
      <w:r>
        <w:rPr>
          <w:w w:val="105"/>
        </w:rPr>
        <w:t>oversee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systems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practices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organization,</w:t>
      </w:r>
      <w:r>
        <w:rPr>
          <w:spacing w:val="1"/>
          <w:w w:val="105"/>
        </w:rPr>
        <w:t> </w:t>
      </w:r>
      <w:r>
        <w:rPr>
          <w:w w:val="105"/>
        </w:rPr>
        <w:t>monitor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quality,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arrange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audit.</w:t>
      </w:r>
    </w:p>
    <w:p>
      <w:pPr>
        <w:pStyle w:val="BodyText"/>
        <w:spacing w:before="6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31"/>
        </w:numPr>
        <w:tabs>
          <w:tab w:pos="2449" w:val="left" w:leader="none"/>
        </w:tabs>
        <w:spacing w:line="240" w:lineRule="auto" w:before="0" w:after="0"/>
        <w:ind w:left="2448" w:right="0" w:hanging="952"/>
        <w:jc w:val="left"/>
      </w:pPr>
      <w:r>
        <w:rPr/>
        <w:t>CREDIT</w:t>
      </w:r>
      <w:r>
        <w:rPr>
          <w:spacing w:val="4"/>
        </w:rPr>
        <w:t> </w:t>
      </w:r>
      <w:r>
        <w:rPr/>
        <w:t>RISK</w:t>
      </w:r>
      <w:r>
        <w:rPr>
          <w:spacing w:val="15"/>
        </w:rPr>
        <w:t> </w:t>
      </w:r>
      <w:r>
        <w:rPr/>
        <w:t>APPETITE</w:t>
      </w:r>
    </w:p>
    <w:p>
      <w:pPr>
        <w:pStyle w:val="BodyText"/>
        <w:spacing w:line="256" w:lineRule="auto" w:before="113"/>
        <w:ind w:right="124"/>
      </w:pPr>
      <w:r>
        <w:rPr>
          <w:w w:val="105"/>
        </w:rPr>
        <w:t>Credit risk appetite is the extent to which the bank is able and willing to take</w:t>
      </w:r>
      <w:r>
        <w:rPr>
          <w:spacing w:val="1"/>
          <w:w w:val="105"/>
        </w:rPr>
        <w:t> </w:t>
      </w:r>
      <w:r>
        <w:rPr>
          <w:w w:val="105"/>
        </w:rPr>
        <w:t>risks in the normal course of business in respect to credit and credit-related</w:t>
      </w:r>
      <w:r>
        <w:rPr>
          <w:spacing w:val="1"/>
          <w:w w:val="105"/>
        </w:rPr>
        <w:t> </w:t>
      </w:r>
      <w:r>
        <w:rPr>
          <w:w w:val="105"/>
        </w:rPr>
        <w:t>exposures. In quantitative terms it is the extent of maximum loss on credit</w:t>
      </w:r>
      <w:r>
        <w:rPr>
          <w:spacing w:val="1"/>
          <w:w w:val="105"/>
        </w:rPr>
        <w:t> </w:t>
      </w:r>
      <w:r>
        <w:rPr>
          <w:w w:val="105"/>
        </w:rPr>
        <w:t>exposures that the bank is willing to bear without impairing the benchmark</w:t>
      </w:r>
      <w:r>
        <w:rPr>
          <w:spacing w:val="1"/>
          <w:w w:val="105"/>
        </w:rPr>
        <w:t> </w:t>
      </w:r>
      <w:r>
        <w:rPr>
          <w:w w:val="105"/>
        </w:rPr>
        <w:t>capital level. The risk appetite is determined by the capital level the bank has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targeted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maintain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medium</w:t>
      </w:r>
      <w:r>
        <w:rPr>
          <w:spacing w:val="-18"/>
          <w:w w:val="105"/>
        </w:rPr>
        <w:t> </w:t>
      </w:r>
      <w:r>
        <w:rPr>
          <w:w w:val="105"/>
        </w:rPr>
        <w:t>term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revealed</w:t>
      </w:r>
      <w:r>
        <w:rPr>
          <w:spacing w:val="-17"/>
          <w:w w:val="105"/>
        </w:rPr>
        <w:t> </w:t>
      </w:r>
      <w:r>
        <w:rPr>
          <w:w w:val="105"/>
        </w:rPr>
        <w:t>through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policies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strategies.</w:t>
      </w:r>
    </w:p>
    <w:p>
      <w:pPr>
        <w:pStyle w:val="BodyText"/>
        <w:spacing w:line="256" w:lineRule="auto" w:before="36"/>
        <w:ind w:right="119" w:firstLine="230"/>
      </w:pPr>
      <w:r>
        <w:rPr/>
        <w:t>A bank with a high risk appetite will have greater capital strength and ability to</w:t>
      </w:r>
      <w:r>
        <w:rPr>
          <w:spacing w:val="1"/>
        </w:rPr>
        <w:t> </w:t>
      </w:r>
      <w:r>
        <w:rPr>
          <w:w w:val="105"/>
        </w:rPr>
        <w:t>raise additional capital and will entertain high-risk credit proposals to a larger</w:t>
      </w:r>
      <w:r>
        <w:rPr>
          <w:spacing w:val="1"/>
          <w:w w:val="105"/>
        </w:rPr>
        <w:t> </w:t>
      </w:r>
      <w:r>
        <w:rPr>
          <w:w w:val="105"/>
        </w:rPr>
        <w:t>extent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moderate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low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appetite.</w:t>
      </w:r>
      <w:r>
        <w:rPr>
          <w:spacing w:val="1"/>
          <w:w w:val="105"/>
        </w:rPr>
        <w:t> </w:t>
      </w:r>
      <w:r>
        <w:rPr>
          <w:w w:val="105"/>
        </w:rPr>
        <w:t>Once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determines the level of credit risk appetite for pursuing its credit business, the</w:t>
      </w:r>
      <w:r>
        <w:rPr>
          <w:spacing w:val="1"/>
          <w:w w:val="105"/>
        </w:rPr>
        <w:t> </w:t>
      </w:r>
      <w:r>
        <w:rPr>
          <w:w w:val="105"/>
        </w:rPr>
        <w:t>check is exercised by setting up consistent risk limits across the organization,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form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basis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capital</w:t>
      </w:r>
      <w:r>
        <w:rPr>
          <w:spacing w:val="-4"/>
          <w:w w:val="105"/>
        </w:rPr>
        <w:t> </w:t>
      </w:r>
      <w:r>
        <w:rPr>
          <w:w w:val="105"/>
        </w:rPr>
        <w:t>planning</w:t>
      </w:r>
      <w:r>
        <w:rPr>
          <w:spacing w:val="-3"/>
          <w:w w:val="105"/>
        </w:rPr>
        <w:t> </w:t>
      </w:r>
      <w:r>
        <w:rPr>
          <w:w w:val="105"/>
        </w:rPr>
        <w:t>against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losses.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</w:t>
      </w:r>
      <w:r>
        <w:rPr>
          <w:spacing w:val="-4"/>
          <w:w w:val="105"/>
        </w:rPr>
        <w:t> </w:t>
      </w:r>
      <w:r>
        <w:rPr>
          <w:w w:val="105"/>
        </w:rPr>
        <w:t>should</w:t>
      </w:r>
      <w:r>
        <w:rPr>
          <w:spacing w:val="-71"/>
          <w:w w:val="105"/>
        </w:rPr>
        <w:t> </w:t>
      </w:r>
      <w:r>
        <w:rPr>
          <w:w w:val="105"/>
        </w:rPr>
        <w:t>take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consideration</w:t>
      </w:r>
      <w:r>
        <w:rPr>
          <w:spacing w:val="1"/>
          <w:w w:val="105"/>
        </w:rPr>
        <w:t> </w:t>
      </w:r>
      <w:r>
        <w:rPr>
          <w:w w:val="105"/>
        </w:rPr>
        <w:t>regulatory</w:t>
      </w:r>
      <w:r>
        <w:rPr>
          <w:spacing w:val="1"/>
          <w:w w:val="105"/>
        </w:rPr>
        <w:t> </w:t>
      </w:r>
      <w:r>
        <w:rPr>
          <w:w w:val="105"/>
        </w:rPr>
        <w:t>prescriptions,</w:t>
      </w:r>
      <w:r>
        <w:rPr>
          <w:spacing w:val="1"/>
          <w:w w:val="105"/>
        </w:rPr>
        <w:t> </w:t>
      </w:r>
      <w:r>
        <w:rPr>
          <w:w w:val="105"/>
        </w:rPr>
        <w:t>targeted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profit</w:t>
      </w:r>
      <w:r>
        <w:rPr>
          <w:spacing w:val="1"/>
          <w:w w:val="105"/>
        </w:rPr>
        <w:t> </w:t>
      </w:r>
      <w:r>
        <w:rPr>
          <w:w w:val="105"/>
        </w:rPr>
        <w:t>growth, desired portfolio composition, risk-return matrix, targeted markets,</w:t>
      </w:r>
      <w:r>
        <w:rPr>
          <w:spacing w:val="1"/>
          <w:w w:val="105"/>
        </w:rPr>
        <w:t> </w:t>
      </w:r>
      <w:r>
        <w:rPr>
          <w:w w:val="105"/>
        </w:rPr>
        <w:t>regions,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customers,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basket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products,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processing</w:t>
      </w:r>
      <w:r>
        <w:rPr>
          <w:spacing w:val="1"/>
          <w:w w:val="105"/>
        </w:rPr>
        <w:t> </w:t>
      </w:r>
      <w:r>
        <w:rPr>
          <w:w w:val="105"/>
        </w:rPr>
        <w:t>capability,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delivery</w:t>
      </w:r>
      <w:r>
        <w:rPr>
          <w:spacing w:val="-13"/>
          <w:w w:val="105"/>
        </w:rPr>
        <w:t> </w:t>
      </w:r>
      <w:r>
        <w:rPr>
          <w:w w:val="105"/>
        </w:rPr>
        <w:t>strength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determine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appetite.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Heading2"/>
        <w:numPr>
          <w:ilvl w:val="1"/>
          <w:numId w:val="31"/>
        </w:numPr>
        <w:tabs>
          <w:tab w:pos="1927" w:val="left" w:leader="none"/>
        </w:tabs>
        <w:spacing w:line="249" w:lineRule="auto" w:before="73" w:after="0"/>
        <w:ind w:left="3279" w:right="994" w:hanging="2304"/>
        <w:jc w:val="left"/>
      </w:pPr>
      <w:r>
        <w:rPr/>
        <w:t>CREDIT</w:t>
      </w:r>
      <w:r>
        <w:rPr>
          <w:spacing w:val="7"/>
        </w:rPr>
        <w:t> </w:t>
      </w:r>
      <w:r>
        <w:rPr/>
        <w:t>RISK</w:t>
      </w:r>
      <w:r>
        <w:rPr>
          <w:spacing w:val="18"/>
        </w:rPr>
        <w:t> </w:t>
      </w:r>
      <w:r>
        <w:rPr/>
        <w:t>POLICIES</w:t>
      </w:r>
      <w:r>
        <w:rPr>
          <w:spacing w:val="18"/>
        </w:rPr>
        <w:t> </w:t>
      </w:r>
      <w:r>
        <w:rPr/>
        <w:t>AND</w:t>
      </w:r>
      <w:r>
        <w:rPr>
          <w:spacing w:val="-115"/>
        </w:rPr>
        <w:t> </w:t>
      </w:r>
      <w:r>
        <w:rPr/>
        <w:t>STRATEGIES</w:t>
      </w:r>
    </w:p>
    <w:p>
      <w:pPr>
        <w:spacing w:after="0" w:line="249" w:lineRule="auto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5"/>
        <w:ind w:left="0"/>
        <w:jc w:val="left"/>
        <w:rPr>
          <w:b/>
          <w:sz w:val="17"/>
        </w:rPr>
      </w:pPr>
    </w:p>
    <w:p>
      <w:pPr>
        <w:pStyle w:val="Heading3"/>
      </w:pPr>
      <w:r>
        <w:rPr/>
        <w:t>Credit</w:t>
      </w:r>
      <w:r>
        <w:rPr>
          <w:spacing w:val="-4"/>
        </w:rPr>
        <w:t> </w:t>
      </w:r>
      <w:r>
        <w:rPr/>
        <w:t>Risk</w:t>
      </w:r>
      <w:r>
        <w:rPr>
          <w:spacing w:val="-3"/>
        </w:rPr>
        <w:t> </w:t>
      </w:r>
      <w:r>
        <w:rPr/>
        <w:t>Vision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A declaration of credit risk vision is essential for formulation of the credit risk</w:t>
      </w:r>
      <w:r>
        <w:rPr>
          <w:spacing w:val="1"/>
          <w:w w:val="105"/>
        </w:rPr>
        <w:t> </w:t>
      </w:r>
      <w:r>
        <w:rPr>
          <w:w w:val="105"/>
        </w:rPr>
        <w:t>policy.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vision</w:t>
      </w:r>
      <w:r>
        <w:rPr>
          <w:spacing w:val="-4"/>
          <w:w w:val="105"/>
        </w:rPr>
        <w:t> </w:t>
      </w:r>
      <w:r>
        <w:rPr>
          <w:w w:val="105"/>
        </w:rPr>
        <w:t>shall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conformity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bank's</w:t>
      </w:r>
      <w:r>
        <w:rPr>
          <w:spacing w:val="-5"/>
          <w:w w:val="105"/>
        </w:rPr>
        <w:t> </w:t>
      </w:r>
      <w:r>
        <w:rPr>
          <w:w w:val="105"/>
        </w:rPr>
        <w:t>medium-term</w:t>
      </w:r>
      <w:r>
        <w:rPr>
          <w:spacing w:val="-4"/>
          <w:w w:val="105"/>
        </w:rPr>
        <w:t> </w:t>
      </w:r>
      <w:r>
        <w:rPr>
          <w:w w:val="105"/>
        </w:rPr>
        <w:t>goal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specify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type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tenure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credits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intends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specialize.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may specialize in corporate finance, wholesale finance, real estate finance,</w:t>
      </w:r>
      <w:r>
        <w:rPr>
          <w:spacing w:val="1"/>
          <w:w w:val="105"/>
        </w:rPr>
        <w:t> </w:t>
      </w:r>
      <w:r>
        <w:rPr>
          <w:w w:val="105"/>
        </w:rPr>
        <w:t>import-export finance, or retail finance, or intend to dispense all types of credit</w:t>
      </w:r>
      <w:r>
        <w:rPr>
          <w:spacing w:val="-71"/>
          <w:w w:val="105"/>
        </w:rPr>
        <w:t> </w:t>
      </w:r>
      <w:r>
        <w:rPr>
          <w:w w:val="105"/>
        </w:rPr>
        <w:t>and increase its presence in international markets. The range of credit activities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choice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tenures</w:t>
      </w:r>
      <w:r>
        <w:rPr>
          <w:spacing w:val="1"/>
          <w:w w:val="105"/>
        </w:rPr>
        <w:t> </w:t>
      </w:r>
      <w:r>
        <w:rPr>
          <w:w w:val="105"/>
        </w:rPr>
        <w:t>influence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vision,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appropriate vision helps the bank to maintain a balanced credit portfolio at all</w:t>
      </w:r>
      <w:r>
        <w:rPr>
          <w:spacing w:val="1"/>
          <w:w w:val="105"/>
        </w:rPr>
        <w:t> </w:t>
      </w:r>
      <w:r>
        <w:rPr>
          <w:w w:val="105"/>
        </w:rPr>
        <w:t>times for optimization of risk and return. A balanced credit portfolio means an</w:t>
      </w:r>
      <w:r>
        <w:rPr>
          <w:spacing w:val="1"/>
          <w:w w:val="105"/>
        </w:rPr>
        <w:t> </w:t>
      </w:r>
      <w:r>
        <w:rPr>
          <w:w w:val="105"/>
        </w:rPr>
        <w:t>ideal mix of credit exposures in terms of economic activities, purposes, tenure</w:t>
      </w:r>
      <w:r>
        <w:rPr>
          <w:spacing w:val="1"/>
          <w:w w:val="105"/>
        </w:rPr>
        <w:t> </w:t>
      </w:r>
      <w:r>
        <w:rPr>
          <w:w w:val="105"/>
        </w:rPr>
        <w:t>structure, client size, business locations, and risk profiles of counterparties. The</w:t>
      </w:r>
      <w:r>
        <w:rPr>
          <w:spacing w:val="-71"/>
          <w:w w:val="105"/>
        </w:rPr>
        <w:t> </w:t>
      </w:r>
      <w:r>
        <w:rPr>
          <w:w w:val="105"/>
        </w:rPr>
        <w:t>credit risk vision should be based on certain principles that promote stability of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operation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discourage</w:t>
      </w:r>
      <w:r>
        <w:rPr>
          <w:spacing w:val="-11"/>
          <w:w w:val="105"/>
        </w:rPr>
        <w:t> </w:t>
      </w:r>
      <w:r>
        <w:rPr>
          <w:w w:val="105"/>
        </w:rPr>
        <w:t>reckless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aggressive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growth.</w:t>
      </w:r>
    </w:p>
    <w:p>
      <w:pPr>
        <w:pStyle w:val="BodyText"/>
        <w:spacing w:line="256" w:lineRule="auto" w:before="43"/>
        <w:ind w:right="132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vision</w:t>
      </w:r>
      <w:r>
        <w:rPr>
          <w:spacing w:val="1"/>
          <w:w w:val="105"/>
        </w:rPr>
        <w:t> </w:t>
      </w:r>
      <w:r>
        <w:rPr>
          <w:w w:val="105"/>
        </w:rPr>
        <w:t>document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contain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basic</w:t>
      </w:r>
      <w:r>
        <w:rPr>
          <w:spacing w:val="1"/>
          <w:w w:val="105"/>
        </w:rPr>
        <w:t> </w:t>
      </w:r>
      <w:r>
        <w:rPr>
          <w:w w:val="105"/>
        </w:rPr>
        <w:t>principles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containing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risk.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suggested</w:t>
      </w:r>
      <w:r>
        <w:rPr>
          <w:spacing w:val="-11"/>
          <w:w w:val="105"/>
        </w:rPr>
        <w:t> </w:t>
      </w:r>
      <w:r>
        <w:rPr>
          <w:w w:val="105"/>
        </w:rPr>
        <w:t>outline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document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given</w:t>
      </w:r>
      <w:r>
        <w:rPr>
          <w:spacing w:val="-11"/>
          <w:w w:val="105"/>
        </w:rPr>
        <w:t> </w:t>
      </w:r>
      <w:r>
        <w:rPr>
          <w:w w:val="105"/>
        </w:rPr>
        <w:t>here.</w:t>
      </w:r>
    </w:p>
    <w:p>
      <w:pPr>
        <w:pStyle w:val="ListParagraph"/>
        <w:numPr>
          <w:ilvl w:val="0"/>
          <w:numId w:val="34"/>
        </w:numPr>
        <w:tabs>
          <w:tab w:pos="623" w:val="left" w:leader="none"/>
        </w:tabs>
        <w:spacing w:line="256" w:lineRule="auto" w:before="31" w:after="0"/>
        <w:ind w:left="272" w:right="124" w:firstLine="0"/>
        <w:jc w:val="both"/>
        <w:rPr>
          <w:sz w:val="28"/>
        </w:rPr>
      </w:pPr>
      <w:r>
        <w:rPr>
          <w:w w:val="105"/>
          <w:sz w:val="28"/>
        </w:rPr>
        <w:t>Credit risk management procedures and practices shall be proactive 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flexible.</w:t>
      </w:r>
    </w:p>
    <w:p>
      <w:pPr>
        <w:pStyle w:val="ListParagraph"/>
        <w:numPr>
          <w:ilvl w:val="0"/>
          <w:numId w:val="34"/>
        </w:numPr>
        <w:tabs>
          <w:tab w:pos="577" w:val="left" w:leader="none"/>
        </w:tabs>
        <w:spacing w:line="256" w:lineRule="auto" w:before="31" w:after="0"/>
        <w:ind w:left="272" w:right="120" w:firstLine="0"/>
        <w:jc w:val="both"/>
        <w:rPr>
          <w:sz w:val="28"/>
        </w:rPr>
      </w:pPr>
      <w:r>
        <w:rPr>
          <w:w w:val="105"/>
          <w:sz w:val="28"/>
        </w:rPr>
        <w:t>Credit growth in each year shall be in line with the growth in resources and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excessive dependence on borrowed funds shall be avoided to fund credit.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portfolio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kept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diversified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times.</w:t>
      </w:r>
    </w:p>
    <w:p>
      <w:pPr>
        <w:pStyle w:val="ListParagraph"/>
        <w:numPr>
          <w:ilvl w:val="0"/>
          <w:numId w:val="34"/>
        </w:numPr>
        <w:tabs>
          <w:tab w:pos="576" w:val="left" w:leader="none"/>
        </w:tabs>
        <w:spacing w:line="256" w:lineRule="auto" w:before="32" w:after="0"/>
        <w:ind w:left="272" w:right="127" w:firstLine="0"/>
        <w:jc w:val="both"/>
        <w:rPr>
          <w:sz w:val="28"/>
        </w:rPr>
      </w:pP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proportion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long-term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exposures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short-term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resources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kept</w:t>
      </w:r>
      <w:r>
        <w:rPr>
          <w:spacing w:val="-71"/>
          <w:w w:val="105"/>
          <w:sz w:val="28"/>
        </w:rPr>
        <w:t> </w:t>
      </w:r>
      <w:r>
        <w:rPr>
          <w:spacing w:val="-1"/>
          <w:w w:val="105"/>
          <w:sz w:val="28"/>
        </w:rPr>
        <w:t>at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bare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minimum,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since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acquisition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long-term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assets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through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short-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term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resources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fraught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liquidity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risk,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funding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risk,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interest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rate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risk.</w:t>
      </w: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56" w:lineRule="auto" w:before="32" w:after="0"/>
        <w:ind w:left="272" w:right="121" w:firstLine="0"/>
        <w:jc w:val="both"/>
        <w:rPr>
          <w:sz w:val="28"/>
        </w:rPr>
      </w:pPr>
      <w:r>
        <w:rPr>
          <w:w w:val="105"/>
          <w:sz w:val="28"/>
        </w:rPr>
        <w:t>Limits on single-borrower and group-borrower exposures, large-exposure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sensitive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sector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exposure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consistent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regulatory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prescriptions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bank's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risk-bearing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capability.</w:t>
      </w:r>
    </w:p>
    <w:p>
      <w:pPr>
        <w:pStyle w:val="ListParagraph"/>
        <w:numPr>
          <w:ilvl w:val="0"/>
          <w:numId w:val="34"/>
        </w:numPr>
        <w:tabs>
          <w:tab w:pos="572" w:val="left" w:leader="none"/>
        </w:tabs>
        <w:spacing w:line="256" w:lineRule="auto" w:before="32" w:after="0"/>
        <w:ind w:left="272" w:right="128" w:firstLine="0"/>
        <w:jc w:val="both"/>
        <w:rPr>
          <w:sz w:val="28"/>
        </w:rPr>
      </w:pPr>
      <w:r>
        <w:rPr>
          <w:w w:val="105"/>
          <w:sz w:val="28"/>
        </w:rPr>
        <w:t>Aggregate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exposures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single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borrowers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borrower-groups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excess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prescribed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limits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remain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within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substantial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exposure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limit.</w:t>
      </w:r>
    </w:p>
    <w:p>
      <w:pPr>
        <w:pStyle w:val="ListParagraph"/>
        <w:numPr>
          <w:ilvl w:val="0"/>
          <w:numId w:val="34"/>
        </w:numPr>
        <w:tabs>
          <w:tab w:pos="566" w:val="left" w:leader="none"/>
        </w:tabs>
        <w:spacing w:line="256" w:lineRule="auto" w:before="31" w:after="0"/>
        <w:ind w:left="272" w:right="123" w:firstLine="0"/>
        <w:jc w:val="both"/>
        <w:rPr>
          <w:sz w:val="28"/>
        </w:rPr>
      </w:pPr>
      <w:r>
        <w:rPr>
          <w:spacing w:val="-1"/>
          <w:w w:val="105"/>
          <w:sz w:val="28"/>
        </w:rPr>
        <w:t>Consistent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standards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for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credit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origination,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credit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processing,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sanction,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and credit supervision shall exist across the organization. Standards shall</w:t>
      </w:r>
      <w:r>
        <w:rPr>
          <w:spacing w:val="1"/>
          <w:w w:val="105"/>
          <w:sz w:val="28"/>
        </w:rPr>
        <w:t> </w:t>
      </w:r>
      <w:r>
        <w:rPr>
          <w:sz w:val="28"/>
        </w:rPr>
        <w:t>include</w:t>
      </w:r>
      <w:r>
        <w:rPr>
          <w:spacing w:val="23"/>
          <w:sz w:val="28"/>
        </w:rPr>
        <w:t> </w:t>
      </w:r>
      <w:r>
        <w:rPr>
          <w:sz w:val="28"/>
        </w:rPr>
        <w:t>documentation,</w:t>
      </w:r>
      <w:r>
        <w:rPr>
          <w:spacing w:val="25"/>
          <w:sz w:val="28"/>
        </w:rPr>
        <w:t> </w:t>
      </w:r>
      <w:r>
        <w:rPr>
          <w:sz w:val="28"/>
        </w:rPr>
        <w:t>collateral</w:t>
      </w:r>
      <w:r>
        <w:rPr>
          <w:spacing w:val="24"/>
          <w:sz w:val="28"/>
        </w:rPr>
        <w:t> </w:t>
      </w:r>
      <w:r>
        <w:rPr>
          <w:sz w:val="28"/>
        </w:rPr>
        <w:t>management,</w:t>
      </w:r>
      <w:r>
        <w:rPr>
          <w:spacing w:val="25"/>
          <w:sz w:val="28"/>
        </w:rPr>
        <w:t> </w:t>
      </w:r>
      <w:r>
        <w:rPr>
          <w:sz w:val="28"/>
        </w:rPr>
        <w:t>and</w:t>
      </w:r>
      <w:r>
        <w:rPr>
          <w:spacing w:val="26"/>
          <w:sz w:val="28"/>
        </w:rPr>
        <w:t> </w:t>
      </w:r>
      <w:r>
        <w:rPr>
          <w:sz w:val="28"/>
        </w:rPr>
        <w:t>risk</w:t>
      </w:r>
      <w:r>
        <w:rPr>
          <w:spacing w:val="25"/>
          <w:sz w:val="28"/>
        </w:rPr>
        <w:t> </w:t>
      </w:r>
      <w:r>
        <w:rPr>
          <w:sz w:val="28"/>
        </w:rPr>
        <w:t>mitigation</w:t>
      </w:r>
      <w:r>
        <w:rPr>
          <w:spacing w:val="25"/>
          <w:sz w:val="28"/>
        </w:rPr>
        <w:t> </w:t>
      </w:r>
      <w:r>
        <w:rPr>
          <w:sz w:val="28"/>
        </w:rPr>
        <w:t>procedures.</w:t>
      </w:r>
    </w:p>
    <w:p>
      <w:pPr>
        <w:pStyle w:val="ListParagraph"/>
        <w:numPr>
          <w:ilvl w:val="0"/>
          <w:numId w:val="34"/>
        </w:numPr>
        <w:tabs>
          <w:tab w:pos="600" w:val="left" w:leader="none"/>
        </w:tabs>
        <w:spacing w:line="256" w:lineRule="auto" w:before="32" w:after="0"/>
        <w:ind w:left="272" w:right="121" w:firstLine="0"/>
        <w:jc w:val="both"/>
        <w:rPr>
          <w:sz w:val="28"/>
        </w:rPr>
      </w:pPr>
      <w:r>
        <w:rPr>
          <w:w w:val="105"/>
          <w:sz w:val="28"/>
        </w:rPr>
        <w:t>Multiple layers of credit approvers for large-exposure, high-risk exposure,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 long-tenure exposure shall be in place to achieve greater transparency 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decisions.</w:t>
      </w:r>
    </w:p>
    <w:p>
      <w:pPr>
        <w:spacing w:after="0" w:line="256" w:lineRule="auto"/>
        <w:jc w:val="both"/>
        <w:rPr>
          <w:sz w:val="28"/>
        </w:rPr>
        <w:sectPr>
          <w:pgSz w:w="12240" w:h="15840"/>
          <w:pgMar w:top="1500" w:bottom="280" w:left="1340" w:right="1320"/>
        </w:sectPr>
      </w:pPr>
    </w:p>
    <w:p>
      <w:pPr>
        <w:pStyle w:val="ListParagraph"/>
        <w:numPr>
          <w:ilvl w:val="0"/>
          <w:numId w:val="34"/>
        </w:numPr>
        <w:tabs>
          <w:tab w:pos="612" w:val="left" w:leader="none"/>
        </w:tabs>
        <w:spacing w:line="256" w:lineRule="auto" w:before="72" w:after="0"/>
        <w:ind w:left="272" w:right="120" w:firstLine="0"/>
        <w:jc w:val="both"/>
        <w:rPr>
          <w:sz w:val="28"/>
        </w:rPr>
      </w:pPr>
      <w:r>
        <w:rPr>
          <w:w w:val="105"/>
          <w:sz w:val="28"/>
        </w:rPr>
        <w:t>The level of authority to approve credit shall be higher than usual when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transaction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increases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ratings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worsen.</w:t>
      </w:r>
    </w:p>
    <w:p>
      <w:pPr>
        <w:pStyle w:val="ListParagraph"/>
        <w:numPr>
          <w:ilvl w:val="0"/>
          <w:numId w:val="34"/>
        </w:numPr>
        <w:tabs>
          <w:tab w:pos="592" w:val="left" w:leader="none"/>
        </w:tabs>
        <w:spacing w:line="256" w:lineRule="auto" w:before="31" w:after="0"/>
        <w:ind w:left="272" w:right="121" w:firstLine="0"/>
        <w:jc w:val="both"/>
        <w:rPr>
          <w:sz w:val="28"/>
        </w:rPr>
      </w:pPr>
      <w:r>
        <w:rPr>
          <w:w w:val="105"/>
          <w:sz w:val="28"/>
        </w:rPr>
        <w:t>Location-wise, sector-wise, and clientele-wise credit concentration shall be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kept to a viable minimum. The concentration shall be justified in terms 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competitive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advantages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product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specialization.</w:t>
      </w:r>
    </w:p>
    <w:p>
      <w:pPr>
        <w:pStyle w:val="ListParagraph"/>
        <w:numPr>
          <w:ilvl w:val="0"/>
          <w:numId w:val="34"/>
        </w:numPr>
        <w:tabs>
          <w:tab w:pos="777" w:val="left" w:leader="none"/>
        </w:tabs>
        <w:spacing w:line="256" w:lineRule="auto" w:before="32" w:after="0"/>
        <w:ind w:left="272" w:right="118" w:firstLine="0"/>
        <w:jc w:val="both"/>
        <w:rPr>
          <w:sz w:val="28"/>
        </w:rPr>
      </w:pPr>
      <w:r>
        <w:rPr>
          <w:w w:val="105"/>
          <w:sz w:val="28"/>
        </w:rPr>
        <w:t>An internal credit risk rating system shall be established and a rating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assigned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each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borrower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each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facility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above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certain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exposure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size.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Where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the number of borrowers is large but the amount of exposure per borrower 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small, individual ratings may be dispensed with. Instead, small credits may be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clubbed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together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accordance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homogeneity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borrower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characteristics or purposes of credit and assigned predetermined ratings on 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conservative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basis.</w:t>
      </w:r>
    </w:p>
    <w:p>
      <w:pPr>
        <w:pStyle w:val="ListParagraph"/>
        <w:numPr>
          <w:ilvl w:val="0"/>
          <w:numId w:val="34"/>
        </w:numPr>
        <w:tabs>
          <w:tab w:pos="729" w:val="left" w:leader="none"/>
        </w:tabs>
        <w:spacing w:line="256" w:lineRule="auto" w:before="36" w:after="0"/>
        <w:ind w:left="272" w:right="124" w:firstLine="0"/>
        <w:jc w:val="both"/>
        <w:rPr>
          <w:sz w:val="28"/>
        </w:rPr>
      </w:pPr>
      <w:r>
        <w:rPr>
          <w:w w:val="105"/>
          <w:sz w:val="28"/>
        </w:rPr>
        <w:t>Credit exposures shall be appropriately distributed between different risk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grades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accordance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risk-bearing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capacity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risk-return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optimization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principle.</w:t>
      </w:r>
    </w:p>
    <w:p>
      <w:pPr>
        <w:pStyle w:val="ListParagraph"/>
        <w:numPr>
          <w:ilvl w:val="0"/>
          <w:numId w:val="34"/>
        </w:numPr>
        <w:tabs>
          <w:tab w:pos="736" w:val="left" w:leader="none"/>
        </w:tabs>
        <w:spacing w:line="256" w:lineRule="auto" w:before="32" w:after="0"/>
        <w:ind w:left="272" w:right="120" w:firstLine="0"/>
        <w:jc w:val="both"/>
        <w:rPr>
          <w:sz w:val="28"/>
        </w:rPr>
      </w:pPr>
      <w:r>
        <w:rPr>
          <w:w w:val="105"/>
          <w:sz w:val="28"/>
        </w:rPr>
        <w:t>A flexible risk-based loan pricing policy shall be in place to discriminate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borrowers in terms of risk rating. Lending rates shall be fixed in accordance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ratings,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exceptions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made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selective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basis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business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considerations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due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market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compulsion.</w:t>
      </w:r>
    </w:p>
    <w:p>
      <w:pPr>
        <w:pStyle w:val="ListParagraph"/>
        <w:numPr>
          <w:ilvl w:val="0"/>
          <w:numId w:val="34"/>
        </w:numPr>
        <w:tabs>
          <w:tab w:pos="739" w:val="left" w:leader="none"/>
        </w:tabs>
        <w:spacing w:line="256" w:lineRule="auto" w:before="34" w:after="0"/>
        <w:ind w:left="272" w:right="120" w:firstLine="0"/>
        <w:jc w:val="both"/>
        <w:rPr>
          <w:sz w:val="28"/>
        </w:rPr>
      </w:pPr>
      <w:r>
        <w:rPr>
          <w:w w:val="105"/>
          <w:sz w:val="28"/>
        </w:rPr>
        <w:t>The health of credit assets shall be ensured through regular credit audits.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Monitoring of credit, detection of early warning signals, and initiation 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prompt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corrective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action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essential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aspects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administration.</w:t>
      </w:r>
    </w:p>
    <w:p>
      <w:pPr>
        <w:pStyle w:val="ListParagraph"/>
        <w:numPr>
          <w:ilvl w:val="0"/>
          <w:numId w:val="34"/>
        </w:numPr>
        <w:tabs>
          <w:tab w:pos="843" w:val="left" w:leader="none"/>
        </w:tabs>
        <w:spacing w:line="256" w:lineRule="auto" w:before="32" w:after="0"/>
        <w:ind w:left="272" w:right="120" w:firstLine="0"/>
        <w:jc w:val="both"/>
        <w:rPr>
          <w:sz w:val="28"/>
        </w:rPr>
      </w:pPr>
      <w:r>
        <w:rPr>
          <w:w w:val="105"/>
          <w:sz w:val="28"/>
        </w:rPr>
        <w:t>Portfolio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analysis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rating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migration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analysis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regularly</w:t>
      </w:r>
      <w:r>
        <w:rPr>
          <w:spacing w:val="1"/>
          <w:w w:val="105"/>
          <w:sz w:val="28"/>
        </w:rPr>
        <w:t> </w:t>
      </w:r>
      <w:r>
        <w:rPr>
          <w:spacing w:val="-1"/>
          <w:w w:val="105"/>
          <w:sz w:val="28"/>
        </w:rPr>
        <w:t>undertaken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to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detect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risk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concentration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assess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quality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deterioration.</w:t>
      </w:r>
    </w:p>
    <w:p>
      <w:pPr>
        <w:pStyle w:val="ListParagraph"/>
        <w:numPr>
          <w:ilvl w:val="0"/>
          <w:numId w:val="34"/>
        </w:numPr>
        <w:tabs>
          <w:tab w:pos="725" w:val="left" w:leader="none"/>
        </w:tabs>
        <w:spacing w:line="256" w:lineRule="auto" w:before="31" w:after="0"/>
        <w:ind w:left="272" w:right="124" w:firstLine="0"/>
        <w:jc w:val="both"/>
        <w:rPr>
          <w:sz w:val="28"/>
        </w:rPr>
      </w:pPr>
      <w:r>
        <w:rPr>
          <w:w w:val="105"/>
          <w:sz w:val="28"/>
        </w:rPr>
        <w:t>A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consistent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approach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toward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identification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problem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exposures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followed and prompt corrective action initiated to minimize the incidences 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defaults.</w:t>
      </w:r>
    </w:p>
    <w:p>
      <w:pPr>
        <w:pStyle w:val="ListParagraph"/>
        <w:numPr>
          <w:ilvl w:val="0"/>
          <w:numId w:val="34"/>
        </w:numPr>
        <w:tabs>
          <w:tab w:pos="711" w:val="left" w:leader="none"/>
        </w:tabs>
        <w:spacing w:line="256" w:lineRule="auto" w:before="32" w:after="0"/>
        <w:ind w:left="272" w:right="118" w:firstLine="0"/>
        <w:jc w:val="both"/>
        <w:rPr>
          <w:sz w:val="28"/>
        </w:rPr>
      </w:pPr>
      <w:r>
        <w:rPr>
          <w:sz w:val="28"/>
        </w:rPr>
        <w:t>A rigorous system of checks and balances shall be established for grant and</w:t>
      </w:r>
      <w:r>
        <w:rPr>
          <w:spacing w:val="1"/>
          <w:sz w:val="28"/>
        </w:rPr>
        <w:t> </w:t>
      </w:r>
      <w:r>
        <w:rPr>
          <w:w w:val="105"/>
          <w:sz w:val="28"/>
        </w:rPr>
        <w:t>supervision</w:t>
      </w:r>
      <w:r>
        <w:rPr>
          <w:spacing w:val="6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credit.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management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function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68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kept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segregated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from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approval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function.</w:t>
      </w:r>
    </w:p>
    <w:p>
      <w:pPr>
        <w:pStyle w:val="ListParagraph"/>
        <w:numPr>
          <w:ilvl w:val="0"/>
          <w:numId w:val="34"/>
        </w:numPr>
        <w:tabs>
          <w:tab w:pos="735" w:val="left" w:leader="none"/>
        </w:tabs>
        <w:spacing w:line="256" w:lineRule="auto" w:before="32" w:after="0"/>
        <w:ind w:left="272" w:right="118" w:firstLine="0"/>
        <w:jc w:val="both"/>
        <w:rPr>
          <w:sz w:val="28"/>
        </w:rPr>
      </w:pPr>
      <w:r>
        <w:rPr>
          <w:w w:val="105"/>
          <w:sz w:val="28"/>
        </w:rPr>
        <w:t>Updating of the management information system to measure and monitor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inherent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on-balance-sheet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off-balance-sheet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activities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continuous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process.</w:t>
      </w:r>
    </w:p>
    <w:p>
      <w:pPr>
        <w:pStyle w:val="ListParagraph"/>
        <w:numPr>
          <w:ilvl w:val="0"/>
          <w:numId w:val="34"/>
        </w:numPr>
        <w:tabs>
          <w:tab w:pos="705" w:val="left" w:leader="none"/>
        </w:tabs>
        <w:spacing w:line="256" w:lineRule="auto" w:before="32" w:after="0"/>
        <w:ind w:left="272" w:right="128" w:firstLine="0"/>
        <w:jc w:val="both"/>
        <w:rPr>
          <w:sz w:val="28"/>
        </w:rPr>
      </w:pPr>
      <w:r>
        <w:rPr>
          <w:sz w:val="28"/>
        </w:rPr>
        <w:t>The management information system shall provide adequate information on</w:t>
      </w:r>
      <w:r>
        <w:rPr>
          <w:spacing w:val="1"/>
          <w:sz w:val="28"/>
        </w:rPr>
        <w:t> </w:t>
      </w:r>
      <w:r>
        <w:rPr>
          <w:w w:val="105"/>
          <w:sz w:val="28"/>
        </w:rPr>
        <w:t>large exposures, credit portfolio composition, risk-grade-wise distribution,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concentration,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incidences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defaults.</w:t>
      </w:r>
    </w:p>
    <w:p>
      <w:pPr>
        <w:spacing w:after="0" w:line="256" w:lineRule="auto"/>
        <w:jc w:val="both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ListParagraph"/>
        <w:numPr>
          <w:ilvl w:val="0"/>
          <w:numId w:val="34"/>
        </w:numPr>
        <w:tabs>
          <w:tab w:pos="772" w:val="left" w:leader="none"/>
        </w:tabs>
        <w:spacing w:line="256" w:lineRule="auto" w:before="72" w:after="0"/>
        <w:ind w:left="272" w:right="121" w:firstLine="0"/>
        <w:jc w:val="both"/>
        <w:rPr>
          <w:sz w:val="28"/>
        </w:rPr>
      </w:pPr>
      <w:r>
        <w:rPr>
          <w:w w:val="105"/>
          <w:sz w:val="28"/>
        </w:rPr>
        <w:t>Biannual and annual industry performance studies, individual borrower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reviews,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periodic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visits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plants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business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sites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borrowers,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quarterly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management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reviews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problem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credits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form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part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management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schedule.</w:t>
      </w:r>
    </w:p>
    <w:p>
      <w:pPr>
        <w:spacing w:after="0" w:line="256" w:lineRule="auto"/>
        <w:jc w:val="both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Policy</w:t>
      </w:r>
    </w:p>
    <w:p>
      <w:pPr>
        <w:pStyle w:val="BodyText"/>
        <w:spacing w:line="256" w:lineRule="auto" w:before="98"/>
        <w:ind w:right="121"/>
      </w:pPr>
      <w:r>
        <w:rPr>
          <w:w w:val="105"/>
        </w:rPr>
        <w:t>The credit risk policy covers the whole gamut of credit risk–related activities,</w:t>
      </w:r>
      <w:r>
        <w:rPr>
          <w:spacing w:val="1"/>
          <w:w w:val="105"/>
        </w:rPr>
        <w:t> </w:t>
      </w:r>
      <w:r>
        <w:rPr>
          <w:w w:val="105"/>
        </w:rPr>
        <w:t>while the loan policy gives an outline of the strategies to be followed for</w:t>
      </w:r>
      <w:r>
        <w:rPr>
          <w:spacing w:val="1"/>
          <w:w w:val="105"/>
        </w:rPr>
        <w:t> </w:t>
      </w:r>
      <w:r>
        <w:rPr>
          <w:w w:val="105"/>
        </w:rPr>
        <w:t>implementing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policy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specifies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areas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focus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growth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credit during the year. The credit risk policy describes the economic activities,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business</w:t>
      </w:r>
      <w:r>
        <w:rPr>
          <w:spacing w:val="-11"/>
          <w:w w:val="105"/>
        </w:rPr>
        <w:t> </w:t>
      </w:r>
      <w:r>
        <w:rPr>
          <w:w w:val="105"/>
        </w:rPr>
        <w:t>lines,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market</w:t>
      </w:r>
      <w:r>
        <w:rPr>
          <w:spacing w:val="-11"/>
          <w:w w:val="105"/>
        </w:rPr>
        <w:t> </w:t>
      </w:r>
      <w:r>
        <w:rPr>
          <w:w w:val="105"/>
        </w:rPr>
        <w:t>segments,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geographical</w:t>
      </w:r>
      <w:r>
        <w:rPr>
          <w:spacing w:val="-11"/>
          <w:w w:val="105"/>
        </w:rPr>
        <w:t> </w:t>
      </w:r>
      <w:r>
        <w:rPr>
          <w:w w:val="105"/>
        </w:rPr>
        <w:t>locations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which</w:t>
      </w:r>
      <w:r>
        <w:rPr>
          <w:spacing w:val="-71"/>
          <w:w w:val="105"/>
        </w:rPr>
        <w:t> </w:t>
      </w:r>
      <w:r>
        <w:rPr>
          <w:w w:val="105"/>
        </w:rPr>
        <w:t>the bank intends to concentrate during the next few years. The policy indicates</w:t>
      </w:r>
      <w:r>
        <w:rPr>
          <w:spacing w:val="1"/>
          <w:w w:val="105"/>
        </w:rPr>
        <w:t> </w:t>
      </w:r>
      <w:r>
        <w:rPr>
          <w:w w:val="105"/>
        </w:rPr>
        <w:t>the preferences for clients and products, and prescribes entry-point standards,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-8"/>
          <w:w w:val="105"/>
        </w:rPr>
        <w:t> </w:t>
      </w:r>
      <w:r>
        <w:rPr>
          <w:w w:val="105"/>
        </w:rPr>
        <w:t>composition,</w:t>
      </w:r>
      <w:r>
        <w:rPr>
          <w:spacing w:val="-7"/>
          <w:w w:val="105"/>
        </w:rPr>
        <w:t> </w:t>
      </w:r>
      <w:r>
        <w:rPr>
          <w:w w:val="105"/>
        </w:rPr>
        <w:t>loan</w:t>
      </w:r>
      <w:r>
        <w:rPr>
          <w:spacing w:val="-8"/>
          <w:w w:val="105"/>
        </w:rPr>
        <w:t> </w:t>
      </w:r>
      <w:r>
        <w:rPr>
          <w:w w:val="105"/>
        </w:rPr>
        <w:t>restrictions,</w:t>
      </w:r>
      <w:r>
        <w:rPr>
          <w:spacing w:val="-7"/>
          <w:w w:val="105"/>
        </w:rPr>
        <w:t> </w:t>
      </w:r>
      <w:r>
        <w:rPr>
          <w:w w:val="105"/>
        </w:rPr>
        <w:t>exposure</w:t>
      </w:r>
      <w:r>
        <w:rPr>
          <w:spacing w:val="-8"/>
          <w:w w:val="105"/>
        </w:rPr>
        <w:t> </w:t>
      </w:r>
      <w:r>
        <w:rPr>
          <w:w w:val="105"/>
        </w:rPr>
        <w:t>limits,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so</w:t>
      </w:r>
      <w:r>
        <w:rPr>
          <w:spacing w:val="-7"/>
          <w:w w:val="105"/>
        </w:rPr>
        <w:t> </w:t>
      </w:r>
      <w:r>
        <w:rPr>
          <w:w w:val="105"/>
        </w:rPr>
        <w:t>on.</w:t>
      </w:r>
    </w:p>
    <w:p>
      <w:pPr>
        <w:pStyle w:val="BodyText"/>
        <w:spacing w:line="256" w:lineRule="auto" w:before="38"/>
        <w:ind w:right="118" w:firstLine="230"/>
      </w:pPr>
      <w:r>
        <w:rPr>
          <w:w w:val="105"/>
        </w:rPr>
        <w:t>The credit risk policy should have a long-term perspective and show the</w:t>
      </w:r>
      <w:r>
        <w:rPr>
          <w:spacing w:val="1"/>
          <w:w w:val="105"/>
        </w:rPr>
        <w:t> </w:t>
      </w:r>
      <w:r>
        <w:rPr>
          <w:w w:val="105"/>
        </w:rPr>
        <w:t>appropriate composition of the loan book based on credit risk appetite and</w:t>
      </w:r>
      <w:r>
        <w:rPr>
          <w:spacing w:val="1"/>
          <w:w w:val="105"/>
        </w:rPr>
        <w:t> </w:t>
      </w:r>
      <w:r>
        <w:rPr>
          <w:w w:val="105"/>
        </w:rPr>
        <w:t>capital planning that is beneficial in the long run. Through the policy the bank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specifies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its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strategies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growth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alteration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portfolio</w:t>
      </w:r>
      <w:r>
        <w:rPr>
          <w:spacing w:val="-17"/>
          <w:w w:val="105"/>
        </w:rPr>
        <w:t> </w:t>
      </w:r>
      <w:r>
        <w:rPr>
          <w:w w:val="105"/>
        </w:rPr>
        <w:t>composition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light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emerging</w:t>
      </w:r>
      <w:r>
        <w:rPr>
          <w:spacing w:val="-7"/>
          <w:w w:val="105"/>
        </w:rPr>
        <w:t> </w:t>
      </w:r>
      <w:r>
        <w:rPr>
          <w:w w:val="105"/>
        </w:rPr>
        <w:t>scenario.</w:t>
      </w:r>
      <w:r>
        <w:rPr>
          <w:spacing w:val="-6"/>
          <w:w w:val="105"/>
        </w:rPr>
        <w:t> </w:t>
      </w:r>
      <w:r>
        <w:rPr>
          <w:w w:val="105"/>
        </w:rPr>
        <w:t>Loan</w:t>
      </w:r>
      <w:r>
        <w:rPr>
          <w:spacing w:val="-6"/>
          <w:w w:val="105"/>
        </w:rPr>
        <w:t> </w:t>
      </w:r>
      <w:r>
        <w:rPr>
          <w:w w:val="105"/>
        </w:rPr>
        <w:t>policy</w:t>
      </w:r>
      <w:r>
        <w:rPr>
          <w:spacing w:val="-6"/>
          <w:w w:val="105"/>
        </w:rPr>
        <w:t> </w:t>
      </w:r>
      <w:r>
        <w:rPr>
          <w:w w:val="105"/>
        </w:rPr>
        <w:t>deals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direction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shorter</w:t>
      </w:r>
      <w:r>
        <w:rPr>
          <w:spacing w:val="1"/>
          <w:w w:val="105"/>
        </w:rPr>
        <w:t> </w:t>
      </w:r>
      <w:r>
        <w:rPr>
          <w:w w:val="105"/>
        </w:rPr>
        <w:t>term,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terms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acceptance,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distribution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diversification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credit,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systems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procedures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management.</w:t>
      </w:r>
      <w:r>
        <w:rPr>
          <w:spacing w:val="-71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deals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sector-wise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industry-wise</w:t>
      </w:r>
      <w:r>
        <w:rPr>
          <w:spacing w:val="-6"/>
          <w:w w:val="105"/>
        </w:rPr>
        <w:t> </w:t>
      </w:r>
      <w:r>
        <w:rPr>
          <w:w w:val="105"/>
        </w:rPr>
        <w:t>restrictions,</w:t>
      </w:r>
      <w:r>
        <w:rPr>
          <w:spacing w:val="-6"/>
          <w:w w:val="105"/>
        </w:rPr>
        <w:t> </w:t>
      </w:r>
      <w:r>
        <w:rPr>
          <w:w w:val="105"/>
        </w:rPr>
        <w:t>entry-exit</w:t>
      </w:r>
      <w:r>
        <w:rPr>
          <w:spacing w:val="-6"/>
          <w:w w:val="105"/>
        </w:rPr>
        <w:t> </w:t>
      </w:r>
      <w:r>
        <w:rPr>
          <w:w w:val="105"/>
        </w:rPr>
        <w:t>prescriptions,</w:t>
      </w:r>
      <w:r>
        <w:rPr>
          <w:spacing w:val="-71"/>
          <w:w w:val="105"/>
        </w:rPr>
        <w:t> </w:t>
      </w:r>
      <w:r>
        <w:rPr>
          <w:w w:val="105"/>
        </w:rPr>
        <w:t>rescheduling and restructuring standards, and management of nonperforming</w:t>
      </w:r>
      <w:r>
        <w:rPr>
          <w:spacing w:val="1"/>
          <w:w w:val="105"/>
        </w:rPr>
        <w:t> </w:t>
      </w:r>
      <w:r>
        <w:rPr>
          <w:w w:val="105"/>
        </w:rPr>
        <w:t>loans.</w:t>
      </w:r>
      <w:r>
        <w:rPr>
          <w:spacing w:val="-5"/>
          <w:w w:val="105"/>
        </w:rPr>
        <w:t> </w:t>
      </w:r>
      <w:r>
        <w:rPr>
          <w:w w:val="105"/>
        </w:rPr>
        <w:t>Loan</w:t>
      </w:r>
      <w:r>
        <w:rPr>
          <w:spacing w:val="-4"/>
          <w:w w:val="105"/>
        </w:rPr>
        <w:t> </w:t>
      </w:r>
      <w:r>
        <w:rPr>
          <w:w w:val="105"/>
        </w:rPr>
        <w:t>policy</w:t>
      </w:r>
      <w:r>
        <w:rPr>
          <w:spacing w:val="-4"/>
          <w:w w:val="105"/>
        </w:rPr>
        <w:t> </w:t>
      </w:r>
      <w:r>
        <w:rPr>
          <w:w w:val="105"/>
        </w:rPr>
        <w:t>supplements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policy.</w:t>
      </w:r>
    </w:p>
    <w:p>
      <w:pPr>
        <w:pStyle w:val="BodyText"/>
        <w:spacing w:line="256" w:lineRule="auto" w:before="39"/>
        <w:ind w:right="117" w:firstLine="230"/>
      </w:pPr>
      <w:r>
        <w:rPr>
          <w:w w:val="105"/>
        </w:rPr>
        <w:t>The credit risk policy changes every year in accordance with the changes in</w:t>
      </w:r>
      <w:r>
        <w:rPr>
          <w:spacing w:val="1"/>
          <w:w w:val="105"/>
        </w:rPr>
        <w:t> </w:t>
      </w:r>
      <w:r>
        <w:rPr>
          <w:w w:val="105"/>
        </w:rPr>
        <w:t>market conditions and the bank's risk-bearing capacity. The policy guides the</w:t>
      </w:r>
      <w:r>
        <w:rPr>
          <w:spacing w:val="1"/>
          <w:w w:val="105"/>
        </w:rPr>
        <w:t> </w:t>
      </w:r>
      <w:r>
        <w:rPr>
          <w:w w:val="105"/>
        </w:rPr>
        <w:t>field officials in conducting the bank's credit operations and deters them from</w:t>
      </w:r>
      <w:r>
        <w:rPr>
          <w:spacing w:val="1"/>
          <w:w w:val="105"/>
        </w:rPr>
        <w:t> </w:t>
      </w:r>
      <w:r>
        <w:rPr>
          <w:w w:val="105"/>
        </w:rPr>
        <w:t>indulging in imprudent and unjustified lending. The objective of the credit risk</w:t>
      </w:r>
      <w:r>
        <w:rPr>
          <w:spacing w:val="1"/>
          <w:w w:val="105"/>
        </w:rPr>
        <w:t> </w:t>
      </w:r>
      <w:r>
        <w:rPr>
          <w:w w:val="105"/>
        </w:rPr>
        <w:t>policy is not merely to regulate credit within the defined parameters but to</w:t>
      </w:r>
      <w:r>
        <w:rPr>
          <w:spacing w:val="1"/>
          <w:w w:val="105"/>
        </w:rPr>
        <w:t> </w:t>
      </w:r>
      <w:r>
        <w:rPr>
          <w:w w:val="105"/>
        </w:rPr>
        <w:t>maintain the liquidity and the profitability of credit operations, keeping in view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depositors’</w:t>
      </w:r>
      <w:r>
        <w:rPr>
          <w:spacing w:val="1"/>
          <w:w w:val="105"/>
        </w:rPr>
        <w:t> </w:t>
      </w:r>
      <w:r>
        <w:rPr>
          <w:w w:val="105"/>
        </w:rPr>
        <w:t>interests.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policy</w:t>
      </w:r>
      <w:r>
        <w:rPr>
          <w:spacing w:val="1"/>
          <w:w w:val="105"/>
        </w:rPr>
        <w:t> </w:t>
      </w:r>
      <w:r>
        <w:rPr>
          <w:w w:val="105"/>
        </w:rPr>
        <w:t>prescriptions,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translated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implemented across the bank, ensure that the potential loss from the aggregate</w:t>
      </w:r>
      <w:r>
        <w:rPr>
          <w:spacing w:val="1"/>
          <w:w w:val="105"/>
        </w:rPr>
        <w:t> </w:t>
      </w:r>
      <w:r>
        <w:rPr>
          <w:w w:val="105"/>
        </w:rPr>
        <w:t>credit risk in quantitative terms comprising expected and unexpected losses</w:t>
      </w:r>
      <w:r>
        <w:rPr>
          <w:spacing w:val="1"/>
          <w:w w:val="105"/>
        </w:rPr>
        <w:t> </w:t>
      </w:r>
      <w:r>
        <w:rPr>
          <w:w w:val="105"/>
        </w:rPr>
        <w:t>remains within the allocated capital. The credit risk policy reveals the bank's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3"/>
          <w:w w:val="105"/>
        </w:rPr>
        <w:t> </w:t>
      </w:r>
      <w:r>
        <w:rPr>
          <w:w w:val="105"/>
        </w:rPr>
        <w:t>appetite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extent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risk-return</w:t>
      </w:r>
      <w:r>
        <w:rPr>
          <w:spacing w:val="-13"/>
          <w:w w:val="105"/>
        </w:rPr>
        <w:t> </w:t>
      </w:r>
      <w:r>
        <w:rPr>
          <w:w w:val="105"/>
        </w:rPr>
        <w:t>trade-off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operations.</w:t>
      </w:r>
    </w:p>
    <w:p>
      <w:pPr>
        <w:pStyle w:val="BodyText"/>
        <w:spacing w:line="256" w:lineRule="auto" w:before="41"/>
        <w:ind w:right="122" w:firstLine="230"/>
      </w:pPr>
      <w:r>
        <w:rPr>
          <w:w w:val="105"/>
        </w:rPr>
        <w:t>Corporate governance codes require banks to follow safe and sound practices</w:t>
      </w:r>
      <w:r>
        <w:rPr>
          <w:spacing w:val="-71"/>
          <w:w w:val="105"/>
        </w:rPr>
        <w:t> </w:t>
      </w:r>
      <w:r>
        <w:rPr>
          <w:w w:val="105"/>
        </w:rPr>
        <w:t>in conducting operations and to maintain transparency in the decision-making</w:t>
      </w:r>
      <w:r>
        <w:rPr>
          <w:spacing w:val="1"/>
          <w:w w:val="105"/>
        </w:rPr>
        <w:t> </w:t>
      </w:r>
      <w:r>
        <w:rPr>
          <w:w w:val="105"/>
        </w:rPr>
        <w:t>process. The credit risk policy assists the bank in complying with the corporate</w:t>
      </w:r>
      <w:r>
        <w:rPr>
          <w:spacing w:val="-71"/>
          <w:w w:val="105"/>
        </w:rPr>
        <w:t> </w:t>
      </w:r>
      <w:r>
        <w:rPr>
          <w:w w:val="105"/>
        </w:rPr>
        <w:t>governance codes. The policy specifies target markets for lending, risk-grade-</w:t>
      </w:r>
      <w:r>
        <w:rPr>
          <w:spacing w:val="1"/>
          <w:w w:val="105"/>
        </w:rPr>
        <w:t> </w:t>
      </w:r>
      <w:r>
        <w:rPr>
          <w:w w:val="105"/>
        </w:rPr>
        <w:t>wise</w:t>
      </w:r>
      <w:r>
        <w:rPr>
          <w:spacing w:val="35"/>
          <w:w w:val="105"/>
        </w:rPr>
        <w:t> </w:t>
      </w:r>
      <w:r>
        <w:rPr>
          <w:w w:val="105"/>
        </w:rPr>
        <w:t>limits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credit</w:t>
      </w:r>
      <w:r>
        <w:rPr>
          <w:spacing w:val="35"/>
          <w:w w:val="105"/>
        </w:rPr>
        <w:t> </w:t>
      </w:r>
      <w:r>
        <w:rPr>
          <w:w w:val="105"/>
        </w:rPr>
        <w:t>acceptance,</w:t>
      </w:r>
      <w:r>
        <w:rPr>
          <w:spacing w:val="36"/>
          <w:w w:val="105"/>
        </w:rPr>
        <w:t> </w:t>
      </w:r>
      <w:r>
        <w:rPr>
          <w:w w:val="105"/>
        </w:rPr>
        <w:t>credit</w:t>
      </w:r>
      <w:r>
        <w:rPr>
          <w:spacing w:val="35"/>
          <w:w w:val="105"/>
        </w:rPr>
        <w:t> </w:t>
      </w:r>
      <w:r>
        <w:rPr>
          <w:w w:val="105"/>
        </w:rPr>
        <w:t>origination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credit</w:t>
      </w:r>
      <w:r>
        <w:rPr>
          <w:spacing w:val="36"/>
          <w:w w:val="105"/>
        </w:rPr>
        <w:t> </w:t>
      </w:r>
      <w:r>
        <w:rPr>
          <w:w w:val="105"/>
        </w:rPr>
        <w:t>administration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procedures, and credit approval powers and responsibilities. The policy also</w:t>
      </w:r>
      <w:r>
        <w:rPr>
          <w:spacing w:val="1"/>
          <w:w w:val="105"/>
        </w:rPr>
        <w:t> </w:t>
      </w:r>
      <w:r>
        <w:rPr>
          <w:w w:val="105"/>
        </w:rPr>
        <w:t>contains procedures for assignment of risk ratings to borrowers and lays down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guidelines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portfolio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management,</w:t>
      </w:r>
      <w:r>
        <w:rPr>
          <w:spacing w:val="-17"/>
          <w:w w:val="105"/>
        </w:rPr>
        <w:t> </w:t>
      </w:r>
      <w:r>
        <w:rPr>
          <w:w w:val="105"/>
        </w:rPr>
        <w:t>impaired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management,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recovery</w:t>
      </w:r>
      <w:r>
        <w:rPr>
          <w:spacing w:val="-71"/>
          <w:w w:val="105"/>
        </w:rPr>
        <w:t> </w:t>
      </w:r>
      <w:r>
        <w:rPr>
          <w:w w:val="105"/>
        </w:rPr>
        <w:t>management.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assignment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responsibilities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designated</w:t>
      </w:r>
      <w:r>
        <w:rPr>
          <w:spacing w:val="1"/>
          <w:w w:val="105"/>
        </w:rPr>
        <w:t> </w:t>
      </w:r>
      <w:r>
        <w:rPr>
          <w:w w:val="105"/>
        </w:rPr>
        <w:t>officials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identification,</w:t>
      </w:r>
      <w:r>
        <w:rPr>
          <w:spacing w:val="1"/>
          <w:w w:val="105"/>
        </w:rPr>
        <w:t> </w:t>
      </w:r>
      <w:r>
        <w:rPr>
          <w:w w:val="105"/>
        </w:rPr>
        <w:t>measurement,</w:t>
      </w:r>
      <w:r>
        <w:rPr>
          <w:spacing w:val="1"/>
          <w:w w:val="105"/>
        </w:rPr>
        <w:t> </w:t>
      </w:r>
      <w:r>
        <w:rPr>
          <w:w w:val="105"/>
        </w:rPr>
        <w:t>monitoring,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control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on-</w:t>
      </w:r>
      <w:r>
        <w:rPr>
          <w:spacing w:val="-71"/>
          <w:w w:val="105"/>
        </w:rPr>
        <w:t> </w:t>
      </w:r>
      <w:r>
        <w:rPr>
          <w:w w:val="105"/>
        </w:rPr>
        <w:t>balance-sheet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off-balance-sheet</w:t>
      </w:r>
      <w:r>
        <w:rPr>
          <w:spacing w:val="-14"/>
          <w:w w:val="105"/>
        </w:rPr>
        <w:t> </w:t>
      </w:r>
      <w:r>
        <w:rPr>
          <w:w w:val="105"/>
        </w:rPr>
        <w:t>items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3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specified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policy.</w:t>
      </w:r>
    </w:p>
    <w:p>
      <w:pPr>
        <w:pStyle w:val="BodyText"/>
        <w:spacing w:line="256" w:lineRule="auto" w:before="35"/>
        <w:ind w:right="118" w:firstLine="230"/>
      </w:pPr>
      <w:r>
        <w:rPr>
          <w:w w:val="105"/>
        </w:rPr>
        <w:t>While formulating credit risk policy, the bank should take into consideration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current</w:t>
      </w:r>
      <w:r>
        <w:rPr>
          <w:spacing w:val="-12"/>
          <w:w w:val="105"/>
        </w:rPr>
        <w:t> </w:t>
      </w:r>
      <w:r>
        <w:rPr>
          <w:w w:val="105"/>
        </w:rPr>
        <w:t>outlook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economy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likely</w:t>
      </w:r>
      <w:r>
        <w:rPr>
          <w:spacing w:val="-11"/>
          <w:w w:val="105"/>
        </w:rPr>
        <w:t> </w:t>
      </w:r>
      <w:r>
        <w:rPr>
          <w:w w:val="105"/>
        </w:rPr>
        <w:t>changes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may</w:t>
      </w:r>
      <w:r>
        <w:rPr>
          <w:spacing w:val="-11"/>
          <w:w w:val="105"/>
        </w:rPr>
        <w:t> </w:t>
      </w:r>
      <w:r>
        <w:rPr>
          <w:w w:val="105"/>
        </w:rPr>
        <w:t>take</w:t>
      </w:r>
      <w:r>
        <w:rPr>
          <w:spacing w:val="-12"/>
          <w:w w:val="105"/>
        </w:rPr>
        <w:t> </w:t>
      </w:r>
      <w:r>
        <w:rPr>
          <w:w w:val="105"/>
        </w:rPr>
        <w:t>place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fiscal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monetary</w:t>
      </w:r>
      <w:r>
        <w:rPr>
          <w:spacing w:val="1"/>
          <w:w w:val="105"/>
        </w:rPr>
        <w:t> </w:t>
      </w:r>
      <w:r>
        <w:rPr>
          <w:w w:val="105"/>
        </w:rPr>
        <w:t>policies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well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economic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environment. The credit risk policy prescribes the essential requirements to</w:t>
      </w:r>
      <w:r>
        <w:rPr>
          <w:spacing w:val="1"/>
          <w:w w:val="105"/>
        </w:rPr>
        <w:t> </w:t>
      </w:r>
      <w:r>
        <w:rPr>
          <w:w w:val="105"/>
        </w:rPr>
        <w:t>ensure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sanctity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checks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controls,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adoption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committee</w:t>
      </w:r>
      <w:r>
        <w:rPr>
          <w:spacing w:val="1"/>
          <w:w w:val="105"/>
        </w:rPr>
        <w:t> </w:t>
      </w:r>
      <w:r>
        <w:rPr>
          <w:w w:val="105"/>
        </w:rPr>
        <w:t>approach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sanction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large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independence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internal</w:t>
      </w:r>
      <w:r>
        <w:rPr>
          <w:spacing w:val="-9"/>
          <w:w w:val="105"/>
        </w:rPr>
        <w:t> </w:t>
      </w:r>
      <w:r>
        <w:rPr>
          <w:w w:val="105"/>
        </w:rPr>
        <w:t>audit,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review,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assessment</w:t>
      </w:r>
      <w:r>
        <w:rPr>
          <w:spacing w:val="-4"/>
          <w:w w:val="105"/>
        </w:rPr>
        <w:t> </w:t>
      </w:r>
      <w:r>
        <w:rPr>
          <w:w w:val="105"/>
        </w:rPr>
        <w:t>functions.</w:t>
      </w:r>
    </w:p>
    <w:p>
      <w:pPr>
        <w:pStyle w:val="BodyText"/>
        <w:spacing w:line="278" w:lineRule="auto" w:before="37"/>
        <w:ind w:left="1180" w:right="652" w:hanging="850"/>
      </w:pPr>
      <w:r>
        <w:rPr/>
        <w:drawing>
          <wp:anchor distT="0" distB="0" distL="0" distR="0" allowOverlap="1" layoutInCell="1" locked="0" behindDoc="1" simplePos="0" relativeHeight="485467136">
            <wp:simplePos x="0" y="0"/>
            <wp:positionH relativeFrom="page">
              <wp:posOffset>1421892</wp:posOffset>
            </wp:positionH>
            <wp:positionV relativeFrom="paragraph">
              <wp:posOffset>340363</wp:posOffset>
            </wp:positionV>
            <wp:extent cx="64008" cy="64008"/>
            <wp:effectExtent l="0" t="0" r="0" b="0"/>
            <wp:wrapNone/>
            <wp:docPr id="1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policy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6"/>
          <w:w w:val="105"/>
        </w:rPr>
        <w:t> </w:t>
      </w:r>
      <w:r>
        <w:rPr>
          <w:w w:val="105"/>
        </w:rPr>
        <w:t>include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following</w:t>
      </w:r>
      <w:r>
        <w:rPr>
          <w:spacing w:val="-16"/>
          <w:w w:val="105"/>
        </w:rPr>
        <w:t> </w:t>
      </w:r>
      <w:r>
        <w:rPr>
          <w:w w:val="105"/>
        </w:rPr>
        <w:t>inputs</w:t>
      </w:r>
      <w:r>
        <w:rPr>
          <w:spacing w:val="-17"/>
          <w:w w:val="105"/>
        </w:rPr>
        <w:t> </w:t>
      </w:r>
      <w:r>
        <w:rPr>
          <w:w w:val="105"/>
        </w:rPr>
        <w:t>at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minimum:</w:t>
      </w:r>
      <w:r>
        <w:rPr>
          <w:spacing w:val="-71"/>
          <w:w w:val="105"/>
        </w:rPr>
        <w:t> </w:t>
      </w:r>
      <w:r>
        <w:rPr>
          <w:w w:val="105"/>
        </w:rPr>
        <w:t>Objectives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management.</w:t>
      </w:r>
    </w:p>
    <w:p>
      <w:pPr>
        <w:pStyle w:val="BodyText"/>
        <w:spacing w:line="278" w:lineRule="auto" w:before="1"/>
        <w:ind w:left="1180" w:right="5688"/>
        <w:jc w:val="left"/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1421892</wp:posOffset>
            </wp:positionH>
            <wp:positionV relativeFrom="paragraph">
              <wp:posOffset>79759</wp:posOffset>
            </wp:positionV>
            <wp:extent cx="64008" cy="64008"/>
            <wp:effectExtent l="0" t="0" r="0" b="0"/>
            <wp:wrapNone/>
            <wp:docPr id="1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1421892</wp:posOffset>
            </wp:positionH>
            <wp:positionV relativeFrom="paragraph">
              <wp:posOffset>317503</wp:posOffset>
            </wp:positionV>
            <wp:extent cx="64008" cy="64008"/>
            <wp:effectExtent l="0" t="0" r="0" b="0"/>
            <wp:wrapNone/>
            <wp:docPr id="1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Credit</w:t>
      </w:r>
      <w:r>
        <w:rPr>
          <w:spacing w:val="21"/>
        </w:rPr>
        <w:t> </w:t>
      </w:r>
      <w:r>
        <w:rPr/>
        <w:t>risk</w:t>
      </w:r>
      <w:r>
        <w:rPr>
          <w:spacing w:val="23"/>
        </w:rPr>
        <w:t> </w:t>
      </w:r>
      <w:r>
        <w:rPr/>
        <w:t>appetite.</w:t>
      </w:r>
      <w:r>
        <w:rPr>
          <w:spacing w:val="-67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vision.</w:t>
      </w:r>
    </w:p>
    <w:p>
      <w:pPr>
        <w:pStyle w:val="BodyText"/>
        <w:spacing w:line="278" w:lineRule="auto" w:before="2"/>
        <w:ind w:left="1180" w:right="2891"/>
        <w:jc w:val="left"/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1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1421892</wp:posOffset>
            </wp:positionH>
            <wp:positionV relativeFrom="paragraph">
              <wp:posOffset>318139</wp:posOffset>
            </wp:positionV>
            <wp:extent cx="64008" cy="64008"/>
            <wp:effectExtent l="0" t="0" r="0" b="0"/>
            <wp:wrapNone/>
            <wp:docPr id="1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Prudent</w:t>
      </w:r>
      <w:r>
        <w:rPr>
          <w:spacing w:val="21"/>
        </w:rPr>
        <w:t> </w:t>
      </w:r>
      <w:r>
        <w:rPr/>
        <w:t>limits,</w:t>
      </w:r>
      <w:r>
        <w:rPr>
          <w:spacing w:val="24"/>
        </w:rPr>
        <w:t> </w:t>
      </w:r>
      <w:r>
        <w:rPr/>
        <w:t>exposure</w:t>
      </w:r>
      <w:r>
        <w:rPr>
          <w:spacing w:val="21"/>
        </w:rPr>
        <w:t> </w:t>
      </w:r>
      <w:r>
        <w:rPr/>
        <w:t>norms,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ceilings.</w:t>
      </w:r>
      <w:r>
        <w:rPr>
          <w:spacing w:val="-67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approval</w:t>
      </w:r>
      <w:r>
        <w:rPr>
          <w:spacing w:val="-5"/>
          <w:w w:val="105"/>
        </w:rPr>
        <w:t> </w:t>
      </w:r>
      <w:r>
        <w:rPr>
          <w:w w:val="105"/>
        </w:rPr>
        <w:t>procedures.</w:t>
      </w:r>
    </w:p>
    <w:p>
      <w:pPr>
        <w:pStyle w:val="BodyText"/>
        <w:spacing w:before="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19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Country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tolerance.</w:t>
      </w:r>
    </w:p>
    <w:p>
      <w:pPr>
        <w:pStyle w:val="BodyText"/>
        <w:spacing w:line="268" w:lineRule="auto" w:before="53"/>
        <w:ind w:left="1180" w:right="130"/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1421892</wp:posOffset>
            </wp:positionH>
            <wp:positionV relativeFrom="paragraph">
              <wp:posOffset>112780</wp:posOffset>
            </wp:positionV>
            <wp:extent cx="64008" cy="64008"/>
            <wp:effectExtent l="0" t="0" r="0" b="0"/>
            <wp:wrapNone/>
            <wp:docPr id="19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1421892</wp:posOffset>
            </wp:positionH>
            <wp:positionV relativeFrom="paragraph">
              <wp:posOffset>350524</wp:posOffset>
            </wp:positionV>
            <wp:extent cx="64008" cy="64008"/>
            <wp:effectExtent l="0" t="0" r="0" b="0"/>
            <wp:wrapNone/>
            <wp:docPr id="19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Definition and management of large exposure and substantial exposure.</w:t>
      </w:r>
      <w:r>
        <w:rPr>
          <w:spacing w:val="1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tolerance</w:t>
      </w:r>
      <w:r>
        <w:rPr>
          <w:spacing w:val="1"/>
          <w:w w:val="105"/>
        </w:rPr>
        <w:t> </w:t>
      </w:r>
      <w:r>
        <w:rPr>
          <w:w w:val="105"/>
        </w:rPr>
        <w:t>standards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investments,</w:t>
      </w:r>
      <w:r>
        <w:rPr>
          <w:spacing w:val="1"/>
          <w:w w:val="105"/>
        </w:rPr>
        <w:t> </w:t>
      </w:r>
      <w:r>
        <w:rPr>
          <w:w w:val="105"/>
        </w:rPr>
        <w:t>off-balance-sheet</w:t>
      </w:r>
      <w:r>
        <w:rPr>
          <w:spacing w:val="1"/>
          <w:w w:val="105"/>
        </w:rPr>
        <w:t> </w:t>
      </w:r>
      <w:r>
        <w:rPr>
          <w:w w:val="105"/>
        </w:rPr>
        <w:t>exposures,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interbank</w:t>
      </w:r>
      <w:r>
        <w:rPr>
          <w:spacing w:val="-3"/>
          <w:w w:val="105"/>
        </w:rPr>
        <w:t> </w:t>
      </w:r>
      <w:r>
        <w:rPr>
          <w:w w:val="105"/>
        </w:rPr>
        <w:t>exposures.</w:t>
      </w:r>
    </w:p>
    <w:p>
      <w:pPr>
        <w:pStyle w:val="BodyText"/>
        <w:spacing w:line="278" w:lineRule="auto" w:before="12"/>
        <w:ind w:left="1180" w:right="177"/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1421892</wp:posOffset>
            </wp:positionH>
            <wp:positionV relativeFrom="paragraph">
              <wp:posOffset>86745</wp:posOffset>
            </wp:positionV>
            <wp:extent cx="64008" cy="64008"/>
            <wp:effectExtent l="0" t="0" r="0" b="0"/>
            <wp:wrapNone/>
            <wp:docPr id="20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1421892</wp:posOffset>
            </wp:positionH>
            <wp:positionV relativeFrom="paragraph">
              <wp:posOffset>324489</wp:posOffset>
            </wp:positionV>
            <wp:extent cx="64008" cy="64008"/>
            <wp:effectExtent l="0" t="0" r="0" b="0"/>
            <wp:wrapNone/>
            <wp:docPr id="20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Tolerance criteria for rehabilitation and restructuring of impaired loans.</w:t>
      </w:r>
      <w:r>
        <w:rPr>
          <w:spacing w:val="1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3"/>
          <w:w w:val="105"/>
        </w:rPr>
        <w:t> </w:t>
      </w:r>
      <w:r>
        <w:rPr>
          <w:w w:val="105"/>
        </w:rPr>
        <w:t>methodology.</w:t>
      </w:r>
    </w:p>
    <w:p>
      <w:pPr>
        <w:pStyle w:val="BodyText"/>
        <w:spacing w:before="2"/>
        <w:ind w:left="1180"/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20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Entry-point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rating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acceptance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standards.</w:t>
      </w:r>
    </w:p>
    <w:p>
      <w:pPr>
        <w:pStyle w:val="BodyText"/>
        <w:spacing w:line="278" w:lineRule="auto" w:before="52"/>
        <w:ind w:left="1180" w:right="298"/>
        <w:jc w:val="left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1421892</wp:posOffset>
            </wp:positionH>
            <wp:positionV relativeFrom="paragraph">
              <wp:posOffset>112145</wp:posOffset>
            </wp:positionV>
            <wp:extent cx="64008" cy="64008"/>
            <wp:effectExtent l="0" t="0" r="0" b="0"/>
            <wp:wrapNone/>
            <wp:docPr id="20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1421892</wp:posOffset>
            </wp:positionH>
            <wp:positionV relativeFrom="paragraph">
              <wp:posOffset>349889</wp:posOffset>
            </wp:positionV>
            <wp:extent cx="64008" cy="64008"/>
            <wp:effectExtent l="0" t="0" r="0" b="0"/>
            <wp:wrapNone/>
            <wp:docPr id="2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Portfolio</w:t>
      </w:r>
      <w:r>
        <w:rPr>
          <w:spacing w:val="29"/>
        </w:rPr>
        <w:t> </w:t>
      </w:r>
      <w:r>
        <w:rPr/>
        <w:t>analysis</w:t>
      </w:r>
      <w:r>
        <w:rPr>
          <w:spacing w:val="29"/>
        </w:rPr>
        <w:t> </w:t>
      </w:r>
      <w:r>
        <w:rPr/>
        <w:t>methodology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portfolio</w:t>
      </w:r>
      <w:r>
        <w:rPr>
          <w:spacing w:val="30"/>
        </w:rPr>
        <w:t> </w:t>
      </w:r>
      <w:r>
        <w:rPr/>
        <w:t>management</w:t>
      </w:r>
      <w:r>
        <w:rPr>
          <w:spacing w:val="28"/>
        </w:rPr>
        <w:t> </w:t>
      </w:r>
      <w:r>
        <w:rPr/>
        <w:t>techniques.</w:t>
      </w:r>
      <w:r>
        <w:rPr>
          <w:spacing w:val="-67"/>
        </w:rPr>
        <w:t> </w:t>
      </w:r>
      <w:r>
        <w:rPr>
          <w:w w:val="105"/>
        </w:rPr>
        <w:t>Risk-rating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risk-pricing</w:t>
      </w:r>
      <w:r>
        <w:rPr>
          <w:spacing w:val="-3"/>
          <w:w w:val="105"/>
        </w:rPr>
        <w:t> </w:t>
      </w:r>
      <w:r>
        <w:rPr>
          <w:w w:val="105"/>
        </w:rPr>
        <w:t>linkage.</w:t>
      </w:r>
    </w:p>
    <w:p>
      <w:pPr>
        <w:pStyle w:val="BodyText"/>
        <w:spacing w:line="278" w:lineRule="auto" w:before="2"/>
        <w:ind w:left="1180" w:right="4648"/>
        <w:jc w:val="left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2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1421892</wp:posOffset>
            </wp:positionH>
            <wp:positionV relativeFrom="paragraph">
              <wp:posOffset>318139</wp:posOffset>
            </wp:positionV>
            <wp:extent cx="64008" cy="64008"/>
            <wp:effectExtent l="0" t="0" r="0" b="0"/>
            <wp:wrapNone/>
            <wp:docPr id="2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Loan review mechanism.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Capital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allocation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risk.</w:t>
      </w:r>
    </w:p>
    <w:p>
      <w:pPr>
        <w:pStyle w:val="BodyText"/>
        <w:spacing w:before="2"/>
        <w:ind w:left="1180"/>
        <w:jc w:val="left"/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1421892</wp:posOffset>
            </wp:positionH>
            <wp:positionV relativeFrom="paragraph">
              <wp:posOffset>80395</wp:posOffset>
            </wp:positionV>
            <wp:extent cx="64008" cy="64008"/>
            <wp:effectExtent l="0" t="0" r="0" b="0"/>
            <wp:wrapNone/>
            <wp:docPr id="2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Organizational</w:t>
      </w:r>
      <w:r>
        <w:rPr>
          <w:spacing w:val="20"/>
        </w:rPr>
        <w:t> </w:t>
      </w:r>
      <w:r>
        <w:rPr/>
        <w:t>structure</w:t>
      </w:r>
      <w:r>
        <w:rPr>
          <w:spacing w:val="20"/>
        </w:rPr>
        <w:t> </w:t>
      </w:r>
      <w:r>
        <w:rPr/>
        <w:t>for</w:t>
      </w:r>
      <w:r>
        <w:rPr>
          <w:spacing w:val="21"/>
        </w:rPr>
        <w:t> </w:t>
      </w:r>
      <w:r>
        <w:rPr/>
        <w:t>credit</w:t>
      </w:r>
      <w:r>
        <w:rPr>
          <w:spacing w:val="20"/>
        </w:rPr>
        <w:t> </w:t>
      </w:r>
      <w:r>
        <w:rPr/>
        <w:t>risk</w:t>
      </w:r>
      <w:r>
        <w:rPr>
          <w:spacing w:val="22"/>
        </w:rPr>
        <w:t> </w:t>
      </w:r>
      <w:r>
        <w:rPr/>
        <w:t>management.</w:t>
      </w:r>
    </w:p>
    <w:p>
      <w:pPr>
        <w:spacing w:after="0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Credit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Limits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Credit risk limits specify the extent up to which credit risk can be assumed on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investment</w:t>
      </w:r>
      <w:r>
        <w:rPr>
          <w:spacing w:val="-17"/>
          <w:w w:val="105"/>
        </w:rPr>
        <w:t> </w:t>
      </w:r>
      <w:r>
        <w:rPr>
          <w:w w:val="105"/>
        </w:rPr>
        <w:t>transactions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other</w:t>
      </w:r>
      <w:r>
        <w:rPr>
          <w:spacing w:val="-16"/>
          <w:w w:val="105"/>
        </w:rPr>
        <w:t> </w:t>
      </w:r>
      <w:r>
        <w:rPr>
          <w:w w:val="105"/>
        </w:rPr>
        <w:t>financial</w:t>
      </w:r>
      <w:r>
        <w:rPr>
          <w:spacing w:val="-17"/>
          <w:w w:val="105"/>
        </w:rPr>
        <w:t> </w:t>
      </w:r>
      <w:r>
        <w:rPr>
          <w:w w:val="105"/>
        </w:rPr>
        <w:t>activities.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limits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71"/>
          <w:w w:val="105"/>
        </w:rPr>
        <w:t> </w:t>
      </w:r>
      <w:r>
        <w:rPr>
          <w:w w:val="105"/>
        </w:rPr>
        <w:t>established</w:t>
      </w:r>
      <w:r>
        <w:rPr>
          <w:spacing w:val="1"/>
          <w:w w:val="105"/>
        </w:rPr>
        <w:t> </w:t>
      </w:r>
      <w:r>
        <w:rPr>
          <w:w w:val="105"/>
        </w:rPr>
        <w:t>mainly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maximum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limits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country</w:t>
      </w:r>
      <w:r>
        <w:rPr>
          <w:spacing w:val="1"/>
          <w:w w:val="105"/>
        </w:rPr>
        <w:t> </w:t>
      </w:r>
      <w:r>
        <w:rPr>
          <w:w w:val="105"/>
        </w:rPr>
        <w:t>exposure limits to contain the size of the exposures and avoid undue credit</w:t>
      </w:r>
      <w:r>
        <w:rPr>
          <w:spacing w:val="1"/>
          <w:w w:val="105"/>
        </w:rPr>
        <w:t> </w:t>
      </w:r>
      <w:r>
        <w:rPr>
          <w:w w:val="105"/>
        </w:rPr>
        <w:t>concentration.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exposure</w:t>
      </w:r>
      <w:r>
        <w:rPr>
          <w:spacing w:val="-13"/>
          <w:w w:val="105"/>
        </w:rPr>
        <w:t> </w:t>
      </w:r>
      <w:r>
        <w:rPr>
          <w:w w:val="105"/>
        </w:rPr>
        <w:t>limits</w:t>
      </w:r>
      <w:r>
        <w:rPr>
          <w:spacing w:val="-12"/>
          <w:w w:val="105"/>
        </w:rPr>
        <w:t> </w:t>
      </w:r>
      <w:r>
        <w:rPr>
          <w:w w:val="105"/>
        </w:rPr>
        <w:t>relate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economic</w:t>
      </w:r>
      <w:r>
        <w:rPr>
          <w:spacing w:val="-13"/>
          <w:w w:val="105"/>
        </w:rPr>
        <w:t> </w:t>
      </w:r>
      <w:r>
        <w:rPr>
          <w:w w:val="105"/>
        </w:rPr>
        <w:t>sectors,</w:t>
      </w:r>
      <w:r>
        <w:rPr>
          <w:spacing w:val="-12"/>
          <w:w w:val="105"/>
        </w:rPr>
        <w:t> </w:t>
      </w:r>
      <w:r>
        <w:rPr>
          <w:w w:val="105"/>
        </w:rPr>
        <w:t>industrial</w:t>
      </w:r>
      <w:r>
        <w:rPr>
          <w:spacing w:val="-13"/>
          <w:w w:val="105"/>
        </w:rPr>
        <w:t> </w:t>
      </w:r>
      <w:r>
        <w:rPr>
          <w:w w:val="105"/>
        </w:rPr>
        <w:t>sectors,</w:t>
      </w:r>
      <w:r>
        <w:rPr>
          <w:spacing w:val="-71"/>
          <w:w w:val="105"/>
        </w:rPr>
        <w:t> </w:t>
      </w:r>
      <w:r>
        <w:rPr>
          <w:w w:val="105"/>
        </w:rPr>
        <w:t>a single borrower, and a group of concerns under the control of the same</w:t>
      </w:r>
      <w:r>
        <w:rPr>
          <w:spacing w:val="1"/>
          <w:w w:val="105"/>
        </w:rPr>
        <w:t> </w:t>
      </w:r>
      <w:r>
        <w:rPr>
          <w:w w:val="105"/>
        </w:rPr>
        <w:t>borrower.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bank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establish</w:t>
      </w:r>
      <w:r>
        <w:rPr>
          <w:spacing w:val="-14"/>
          <w:w w:val="105"/>
        </w:rPr>
        <w:t> </w:t>
      </w:r>
      <w:r>
        <w:rPr>
          <w:w w:val="105"/>
        </w:rPr>
        <w:t>different</w:t>
      </w:r>
      <w:r>
        <w:rPr>
          <w:spacing w:val="-15"/>
          <w:w w:val="105"/>
        </w:rPr>
        <w:t> </w:t>
      </w:r>
      <w:r>
        <w:rPr>
          <w:w w:val="105"/>
        </w:rPr>
        <w:t>types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limits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keep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check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total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business.</w:t>
      </w:r>
    </w:p>
    <w:p>
      <w:pPr>
        <w:pStyle w:val="BodyText"/>
        <w:spacing w:line="256" w:lineRule="auto" w:before="38"/>
        <w:ind w:right="120" w:firstLine="230"/>
      </w:pP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first</w:t>
      </w:r>
      <w:r>
        <w:rPr>
          <w:spacing w:val="-11"/>
          <w:w w:val="105"/>
        </w:rPr>
        <w:t> </w:t>
      </w:r>
      <w:r>
        <w:rPr>
          <w:w w:val="105"/>
        </w:rPr>
        <w:t>type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limits</w:t>
      </w:r>
      <w:r>
        <w:rPr>
          <w:spacing w:val="-11"/>
          <w:w w:val="105"/>
        </w:rPr>
        <w:t> </w:t>
      </w:r>
      <w:r>
        <w:rPr>
          <w:w w:val="105"/>
        </w:rPr>
        <w:t>relates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economic</w:t>
      </w:r>
      <w:r>
        <w:rPr>
          <w:spacing w:val="-11"/>
          <w:w w:val="105"/>
        </w:rPr>
        <w:t> </w:t>
      </w:r>
      <w:r>
        <w:rPr>
          <w:w w:val="105"/>
        </w:rPr>
        <w:t>sector-specific</w:t>
      </w:r>
      <w:r>
        <w:rPr>
          <w:spacing w:val="-11"/>
          <w:w w:val="105"/>
        </w:rPr>
        <w:t> </w:t>
      </w:r>
      <w:r>
        <w:rPr>
          <w:w w:val="105"/>
        </w:rPr>
        <w:t>limits</w:t>
      </w:r>
      <w:r>
        <w:rPr>
          <w:spacing w:val="-71"/>
          <w:w w:val="105"/>
        </w:rPr>
        <w:t> </w:t>
      </w:r>
      <w:r>
        <w:rPr>
          <w:w w:val="105"/>
        </w:rPr>
        <w:t>that specify the maximum amount of exposures that can be made to different</w:t>
      </w:r>
      <w:r>
        <w:rPr>
          <w:spacing w:val="1"/>
          <w:w w:val="105"/>
        </w:rPr>
        <w:t> </w:t>
      </w:r>
      <w:r>
        <w:rPr>
          <w:w w:val="105"/>
        </w:rPr>
        <w:t>sectors</w:t>
      </w:r>
      <w:r>
        <w:rPr>
          <w:spacing w:val="-16"/>
          <w:w w:val="105"/>
        </w:rPr>
        <w:t> </w:t>
      </w:r>
      <w:r>
        <w:rPr>
          <w:w w:val="105"/>
        </w:rPr>
        <w:t>like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manufacturing</w:t>
      </w:r>
      <w:r>
        <w:rPr>
          <w:spacing w:val="-14"/>
          <w:w w:val="105"/>
        </w:rPr>
        <w:t> </w:t>
      </w:r>
      <w:r>
        <w:rPr>
          <w:w w:val="105"/>
        </w:rPr>
        <w:t>sector,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trade</w:t>
      </w:r>
      <w:r>
        <w:rPr>
          <w:spacing w:val="-15"/>
          <w:w w:val="105"/>
        </w:rPr>
        <w:t> </w:t>
      </w:r>
      <w:r>
        <w:rPr>
          <w:w w:val="105"/>
        </w:rPr>
        <w:t>sector,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agricultural</w:t>
      </w:r>
      <w:r>
        <w:rPr>
          <w:spacing w:val="-15"/>
          <w:w w:val="105"/>
        </w:rPr>
        <w:t> </w:t>
      </w:r>
      <w:r>
        <w:rPr>
          <w:w w:val="105"/>
        </w:rPr>
        <w:t>sector,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export-import</w:t>
      </w:r>
      <w:r>
        <w:rPr>
          <w:spacing w:val="1"/>
          <w:w w:val="105"/>
        </w:rPr>
        <w:t> </w:t>
      </w:r>
      <w:r>
        <w:rPr>
          <w:w w:val="105"/>
        </w:rPr>
        <w:t>sector,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real</w:t>
      </w:r>
      <w:r>
        <w:rPr>
          <w:spacing w:val="1"/>
          <w:w w:val="105"/>
        </w:rPr>
        <w:t> </w:t>
      </w:r>
      <w:r>
        <w:rPr>
          <w:w w:val="105"/>
        </w:rPr>
        <w:t>estate</w:t>
      </w:r>
      <w:r>
        <w:rPr>
          <w:spacing w:val="1"/>
          <w:w w:val="105"/>
        </w:rPr>
        <w:t> </w:t>
      </w:r>
      <w:r>
        <w:rPr>
          <w:w w:val="105"/>
        </w:rPr>
        <w:t>sector,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sector.</w:t>
      </w:r>
      <w:r>
        <w:rPr>
          <w:spacing w:val="1"/>
          <w:w w:val="105"/>
        </w:rPr>
        <w:t> </w:t>
      </w:r>
      <w:r>
        <w:rPr>
          <w:w w:val="105"/>
        </w:rPr>
        <w:t>Government policies, economic outlook, business prospects, and regulators’</w:t>
      </w:r>
      <w:r>
        <w:rPr>
          <w:spacing w:val="1"/>
          <w:w w:val="105"/>
        </w:rPr>
        <w:t> </w:t>
      </w:r>
      <w:r>
        <w:rPr>
          <w:w w:val="105"/>
        </w:rPr>
        <w:t>prescriptions</w:t>
      </w:r>
      <w:r>
        <w:rPr>
          <w:spacing w:val="1"/>
          <w:w w:val="105"/>
        </w:rPr>
        <w:t> </w:t>
      </w:r>
      <w:r>
        <w:rPr>
          <w:w w:val="105"/>
        </w:rPr>
        <w:t>determine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amount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sector-wise</w:t>
      </w:r>
      <w:r>
        <w:rPr>
          <w:spacing w:val="1"/>
          <w:w w:val="105"/>
        </w:rPr>
        <w:t> </w:t>
      </w:r>
      <w:r>
        <w:rPr>
          <w:w w:val="105"/>
        </w:rPr>
        <w:t>limits.</w:t>
      </w:r>
      <w:r>
        <w:rPr>
          <w:spacing w:val="1"/>
          <w:w w:val="105"/>
        </w:rPr>
        <w:t> </w:t>
      </w:r>
      <w:r>
        <w:rPr>
          <w:w w:val="105"/>
        </w:rPr>
        <w:t>Besides,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frequencies and risk-adjusted returns on business in different sectors influence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structure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sector-wise</w:t>
      </w:r>
      <w:r>
        <w:rPr>
          <w:spacing w:val="-16"/>
          <w:w w:val="105"/>
        </w:rPr>
        <w:t> </w:t>
      </w:r>
      <w:r>
        <w:rPr>
          <w:w w:val="105"/>
        </w:rPr>
        <w:t>limits.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limits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flexible,</w:t>
      </w:r>
      <w:r>
        <w:rPr>
          <w:spacing w:val="-17"/>
          <w:w w:val="105"/>
        </w:rPr>
        <w:t> </w:t>
      </w:r>
      <w:r>
        <w:rPr>
          <w:w w:val="105"/>
        </w:rPr>
        <w:t>vary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year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year,</w:t>
      </w:r>
      <w:r>
        <w:rPr>
          <w:spacing w:val="-71"/>
          <w:w w:val="105"/>
        </w:rPr>
        <w:t> </w:t>
      </w:r>
      <w:r>
        <w:rPr>
          <w:w w:val="105"/>
        </w:rPr>
        <w:t>and are even reset within the year, if circumstances so warrant. Sometimes, the</w:t>
      </w:r>
      <w:r>
        <w:rPr>
          <w:spacing w:val="1"/>
          <w:w w:val="105"/>
        </w:rPr>
        <w:t> </w:t>
      </w:r>
      <w:r>
        <w:rPr>
          <w:w w:val="105"/>
        </w:rPr>
        <w:t>central banks or the bank supervisors prescribe a minimum percentage of total</w:t>
      </w:r>
      <w:r>
        <w:rPr>
          <w:spacing w:val="1"/>
          <w:w w:val="105"/>
        </w:rPr>
        <w:t> </w:t>
      </w:r>
      <w:r>
        <w:rPr>
          <w:w w:val="105"/>
        </w:rPr>
        <w:t>loans and advances that banks are expected to lend to certain sectors that are</w:t>
      </w:r>
      <w:r>
        <w:rPr>
          <w:spacing w:val="1"/>
          <w:w w:val="105"/>
        </w:rPr>
        <w:t> </w:t>
      </w:r>
      <w:r>
        <w:rPr>
          <w:w w:val="105"/>
        </w:rPr>
        <w:t>classified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priority</w:t>
      </w:r>
      <w:r>
        <w:rPr>
          <w:spacing w:val="-9"/>
          <w:w w:val="105"/>
        </w:rPr>
        <w:t> </w:t>
      </w:r>
      <w:r>
        <w:rPr>
          <w:w w:val="105"/>
        </w:rPr>
        <w:t>sectors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certain</w:t>
      </w:r>
      <w:r>
        <w:rPr>
          <w:spacing w:val="-8"/>
          <w:w w:val="105"/>
        </w:rPr>
        <w:t> </w:t>
      </w:r>
      <w:r>
        <w:rPr>
          <w:w w:val="105"/>
        </w:rPr>
        <w:t>categories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people</w:t>
      </w:r>
      <w:r>
        <w:rPr>
          <w:spacing w:val="-9"/>
          <w:w w:val="105"/>
        </w:rPr>
        <w:t> </w:t>
      </w:r>
      <w:r>
        <w:rPr>
          <w:w w:val="105"/>
        </w:rPr>
        <w:t>who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identified</w:t>
      </w:r>
      <w:r>
        <w:rPr>
          <w:spacing w:val="-71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economically</w:t>
      </w:r>
      <w:r>
        <w:rPr>
          <w:spacing w:val="-14"/>
          <w:w w:val="105"/>
        </w:rPr>
        <w:t> </w:t>
      </w:r>
      <w:r>
        <w:rPr>
          <w:w w:val="105"/>
        </w:rPr>
        <w:t>weak.</w:t>
      </w:r>
      <w:r>
        <w:rPr>
          <w:spacing w:val="-14"/>
          <w:w w:val="105"/>
        </w:rPr>
        <w:t> </w:t>
      </w:r>
      <w:r>
        <w:rPr>
          <w:w w:val="105"/>
        </w:rPr>
        <w:t>These</w:t>
      </w:r>
      <w:r>
        <w:rPr>
          <w:spacing w:val="-14"/>
          <w:w w:val="105"/>
        </w:rPr>
        <w:t> </w:t>
      </w:r>
      <w:r>
        <w:rPr>
          <w:w w:val="105"/>
        </w:rPr>
        <w:t>limits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floor</w:t>
      </w:r>
      <w:r>
        <w:rPr>
          <w:spacing w:val="-14"/>
          <w:w w:val="105"/>
        </w:rPr>
        <w:t> </w:t>
      </w:r>
      <w:r>
        <w:rPr>
          <w:w w:val="105"/>
        </w:rPr>
        <w:t>limits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5"/>
          <w:w w:val="105"/>
        </w:rPr>
        <w:t> </w:t>
      </w:r>
      <w:r>
        <w:rPr>
          <w:w w:val="105"/>
        </w:rPr>
        <w:t>banks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required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achieve,</w:t>
      </w:r>
      <w:r>
        <w:rPr>
          <w:spacing w:val="-15"/>
          <w:w w:val="105"/>
        </w:rPr>
        <w:t> </w:t>
      </w:r>
      <w:r>
        <w:rPr>
          <w:w w:val="105"/>
        </w:rPr>
        <w:t>even</w:t>
      </w:r>
      <w:r>
        <w:rPr>
          <w:spacing w:val="-14"/>
          <w:w w:val="105"/>
        </w:rPr>
        <w:t> </w:t>
      </w:r>
      <w:r>
        <w:rPr>
          <w:w w:val="105"/>
        </w:rPr>
        <w:t>though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lending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priority</w:t>
      </w:r>
      <w:r>
        <w:rPr>
          <w:spacing w:val="-14"/>
          <w:w w:val="105"/>
        </w:rPr>
        <w:t> </w:t>
      </w:r>
      <w:r>
        <w:rPr>
          <w:w w:val="105"/>
        </w:rPr>
        <w:t>sectors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poor</w:t>
      </w:r>
      <w:r>
        <w:rPr>
          <w:spacing w:val="-14"/>
          <w:w w:val="105"/>
        </w:rPr>
        <w:t> </w:t>
      </w:r>
      <w:r>
        <w:rPr>
          <w:w w:val="105"/>
        </w:rPr>
        <w:t>people</w:t>
      </w:r>
      <w:r>
        <w:rPr>
          <w:spacing w:val="-15"/>
          <w:w w:val="105"/>
        </w:rPr>
        <w:t> </w:t>
      </w:r>
      <w:r>
        <w:rPr>
          <w:w w:val="105"/>
        </w:rPr>
        <w:t>carries</w:t>
      </w:r>
      <w:r>
        <w:rPr>
          <w:spacing w:val="-14"/>
          <w:w w:val="105"/>
        </w:rPr>
        <w:t> </w:t>
      </w:r>
      <w:r>
        <w:rPr>
          <w:w w:val="105"/>
        </w:rPr>
        <w:t>higher</w:t>
      </w:r>
      <w:r>
        <w:rPr>
          <w:spacing w:val="-71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45"/>
        <w:ind w:right="118" w:firstLine="230"/>
      </w:pPr>
      <w:r>
        <w:rPr>
          <w:w w:val="105"/>
        </w:rPr>
        <w:t>The second type of credit risk limits relates to the industry-specific limits,</w:t>
      </w:r>
      <w:r>
        <w:rPr>
          <w:spacing w:val="1"/>
          <w:w w:val="105"/>
        </w:rPr>
        <w:t> </w:t>
      </w:r>
      <w:r>
        <w:rPr>
          <w:w w:val="105"/>
        </w:rPr>
        <w:t>which are usually kept in the range of 10 percent to 15 percent of total credit</w:t>
      </w:r>
      <w:r>
        <w:rPr>
          <w:spacing w:val="1"/>
          <w:w w:val="105"/>
        </w:rPr>
        <w:t> </w:t>
      </w:r>
      <w:r>
        <w:rPr>
          <w:w w:val="105"/>
        </w:rPr>
        <w:t>exposure, but the limits can be higher where the types of industries in a country</w:t>
      </w:r>
      <w:r>
        <w:rPr>
          <w:spacing w:val="-7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very</w:t>
      </w:r>
      <w:r>
        <w:rPr>
          <w:spacing w:val="1"/>
          <w:w w:val="105"/>
        </w:rPr>
        <w:t> </w:t>
      </w:r>
      <w:r>
        <w:rPr>
          <w:w w:val="105"/>
        </w:rPr>
        <w:t>limited.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example,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1"/>
          <w:w w:val="105"/>
        </w:rPr>
        <w:t> </w:t>
      </w:r>
      <w:r>
        <w:rPr>
          <w:w w:val="105"/>
        </w:rPr>
        <w:t>oil</w:t>
      </w:r>
      <w:r>
        <w:rPr>
          <w:spacing w:val="1"/>
          <w:w w:val="105"/>
        </w:rPr>
        <w:t> </w:t>
      </w:r>
      <w:r>
        <w:rPr>
          <w:w w:val="105"/>
        </w:rPr>
        <w:t>exploration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oil</w:t>
      </w:r>
      <w:r>
        <w:rPr>
          <w:spacing w:val="1"/>
          <w:w w:val="105"/>
        </w:rPr>
        <w:t> </w:t>
      </w:r>
      <w:r>
        <w:rPr>
          <w:w w:val="105"/>
        </w:rPr>
        <w:t>refinement</w:t>
      </w:r>
      <w:r>
        <w:rPr>
          <w:spacing w:val="1"/>
          <w:w w:val="105"/>
        </w:rPr>
        <w:t> </w:t>
      </w:r>
      <w:r>
        <w:rPr>
          <w:w w:val="105"/>
        </w:rPr>
        <w:t>constitute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major</w:t>
      </w:r>
      <w:r>
        <w:rPr>
          <w:spacing w:val="1"/>
          <w:w w:val="105"/>
        </w:rPr>
        <w:t> </w:t>
      </w:r>
      <w:r>
        <w:rPr>
          <w:w w:val="105"/>
        </w:rPr>
        <w:t>industrial</w:t>
      </w:r>
      <w:r>
        <w:rPr>
          <w:spacing w:val="1"/>
          <w:w w:val="105"/>
        </w:rPr>
        <w:t> </w:t>
      </w:r>
      <w:r>
        <w:rPr>
          <w:w w:val="105"/>
        </w:rPr>
        <w:t>setup,</w:t>
      </w:r>
      <w:r>
        <w:rPr>
          <w:spacing w:val="1"/>
          <w:w w:val="105"/>
        </w:rPr>
        <w:t> </w:t>
      </w:r>
      <w:r>
        <w:rPr>
          <w:w w:val="105"/>
        </w:rPr>
        <w:t>industry-specific</w:t>
      </w:r>
      <w:r>
        <w:rPr>
          <w:spacing w:val="1"/>
          <w:w w:val="105"/>
        </w:rPr>
        <w:t> </w:t>
      </w:r>
      <w:r>
        <w:rPr>
          <w:w w:val="105"/>
        </w:rPr>
        <w:t>limits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substantially</w:t>
      </w:r>
      <w:r>
        <w:rPr>
          <w:spacing w:val="1"/>
          <w:w w:val="105"/>
        </w:rPr>
        <w:t> </w:t>
      </w:r>
      <w:r>
        <w:rPr>
          <w:w w:val="105"/>
        </w:rPr>
        <w:t>higher.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core</w:t>
      </w:r>
      <w:r>
        <w:rPr>
          <w:spacing w:val="1"/>
          <w:w w:val="105"/>
        </w:rPr>
        <w:t> </w:t>
      </w:r>
      <w:r>
        <w:rPr>
          <w:w w:val="105"/>
        </w:rPr>
        <w:t>groups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industries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power,</w:t>
      </w:r>
      <w:r>
        <w:rPr>
          <w:spacing w:val="1"/>
          <w:w w:val="105"/>
        </w:rPr>
        <w:t> </w:t>
      </w:r>
      <w:r>
        <w:rPr>
          <w:w w:val="105"/>
        </w:rPr>
        <w:t>telecommunications, road construction, airports, seaports, oil exploration, and</w:t>
      </w:r>
      <w:r>
        <w:rPr>
          <w:spacing w:val="1"/>
          <w:w w:val="105"/>
        </w:rPr>
        <w:t> </w:t>
      </w:r>
      <w:r>
        <w:rPr>
          <w:w w:val="105"/>
        </w:rPr>
        <w:t>refining,</w:t>
      </w:r>
      <w:r>
        <w:rPr>
          <w:spacing w:val="-10"/>
          <w:w w:val="105"/>
        </w:rPr>
        <w:t> </w:t>
      </w:r>
      <w:r>
        <w:rPr>
          <w:w w:val="105"/>
        </w:rPr>
        <w:t>which</w:t>
      </w:r>
      <w:r>
        <w:rPr>
          <w:spacing w:val="-10"/>
          <w:w w:val="105"/>
        </w:rPr>
        <w:t> </w:t>
      </w:r>
      <w:r>
        <w:rPr>
          <w:w w:val="105"/>
        </w:rPr>
        <w:t>constitute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infrastructure</w:t>
      </w:r>
      <w:r>
        <w:rPr>
          <w:spacing w:val="-9"/>
          <w:w w:val="105"/>
        </w:rPr>
        <w:t> </w:t>
      </w:r>
      <w:r>
        <w:rPr>
          <w:w w:val="105"/>
        </w:rPr>
        <w:t>sector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economy,</w:t>
      </w:r>
      <w:r>
        <w:rPr>
          <w:spacing w:val="-10"/>
          <w:w w:val="105"/>
        </w:rPr>
        <w:t> </w:t>
      </w:r>
      <w:r>
        <w:rPr>
          <w:w w:val="105"/>
        </w:rPr>
        <w:t>higher</w:t>
      </w:r>
      <w:r>
        <w:rPr>
          <w:spacing w:val="-9"/>
          <w:w w:val="105"/>
        </w:rPr>
        <w:t> </w:t>
      </w:r>
      <w:r>
        <w:rPr>
          <w:w w:val="105"/>
        </w:rPr>
        <w:t>limits</w:t>
      </w:r>
      <w:r>
        <w:rPr>
          <w:spacing w:val="-71"/>
          <w:w w:val="105"/>
        </w:rPr>
        <w:t> </w:t>
      </w:r>
      <w:r>
        <w:rPr>
          <w:w w:val="105"/>
        </w:rPr>
        <w:t>can be fixed as the required quantum of loans is usually large. Consequently,</w:t>
      </w:r>
      <w:r>
        <w:rPr>
          <w:spacing w:val="1"/>
          <w:w w:val="105"/>
        </w:rPr>
        <w:t> </w:t>
      </w:r>
      <w:r>
        <w:rPr>
          <w:w w:val="105"/>
        </w:rPr>
        <w:t>credit risk limits for financing industries in the infrastructure sector are usually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-15"/>
          <w:w w:val="105"/>
        </w:rPr>
        <w:t> </w:t>
      </w:r>
      <w:r>
        <w:rPr>
          <w:w w:val="105"/>
        </w:rPr>
        <w:t>than</w:t>
      </w:r>
      <w:r>
        <w:rPr>
          <w:spacing w:val="-14"/>
          <w:w w:val="105"/>
        </w:rPr>
        <w:t> </w:t>
      </w:r>
      <w:r>
        <w:rPr>
          <w:w w:val="105"/>
        </w:rPr>
        <w:t>those</w:t>
      </w:r>
      <w:r>
        <w:rPr>
          <w:spacing w:val="-13"/>
          <w:w w:val="105"/>
        </w:rPr>
        <w:t> </w:t>
      </w:r>
      <w:r>
        <w:rPr>
          <w:w w:val="105"/>
        </w:rPr>
        <w:t>fixed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industries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manufacturing</w:t>
      </w:r>
      <w:r>
        <w:rPr>
          <w:spacing w:val="-14"/>
          <w:w w:val="105"/>
        </w:rPr>
        <w:t> </w:t>
      </w:r>
      <w:r>
        <w:rPr>
          <w:w w:val="105"/>
        </w:rPr>
        <w:t>sector.</w:t>
      </w:r>
      <w:r>
        <w:rPr>
          <w:spacing w:val="-15"/>
          <w:w w:val="105"/>
        </w:rPr>
        <w:t> </w:t>
      </w:r>
      <w:r>
        <w:rPr>
          <w:w w:val="105"/>
        </w:rPr>
        <w:t>But</w:t>
      </w:r>
      <w:r>
        <w:rPr>
          <w:spacing w:val="-14"/>
          <w:w w:val="105"/>
        </w:rPr>
        <w:t> </w:t>
      </w:r>
      <w:r>
        <w:rPr>
          <w:w w:val="105"/>
        </w:rPr>
        <w:t>banks</w:t>
      </w:r>
      <w:r>
        <w:rPr>
          <w:spacing w:val="-14"/>
          <w:w w:val="105"/>
        </w:rPr>
        <w:t> </w:t>
      </w:r>
      <w:r>
        <w:rPr>
          <w:w w:val="105"/>
        </w:rPr>
        <w:t>will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have to be conservative in fixing the limits for the infrastructure sector because</w:t>
      </w:r>
      <w:r>
        <w:rPr>
          <w:spacing w:val="-71"/>
          <w:w w:val="105"/>
        </w:rPr>
        <w:t> </w:t>
      </w:r>
      <w:r>
        <w:rPr>
          <w:w w:val="105"/>
        </w:rPr>
        <w:t>of additional risk involved in the tenure of loans, which is usually very long. In</w:t>
      </w:r>
      <w:r>
        <w:rPr>
          <w:spacing w:val="-71"/>
          <w:w w:val="105"/>
        </w:rPr>
        <w:t> </w:t>
      </w:r>
      <w:r>
        <w:rPr>
          <w:w w:val="105"/>
        </w:rPr>
        <w:t>deciding the structure of industry-specific limits the bank should take into</w:t>
      </w:r>
      <w:r>
        <w:rPr>
          <w:spacing w:val="1"/>
          <w:w w:val="105"/>
        </w:rPr>
        <w:t> </w:t>
      </w:r>
      <w:r>
        <w:rPr>
          <w:w w:val="105"/>
        </w:rPr>
        <w:t>account the term structure of its liabilities to avoid strains on liquidity arising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duration</w:t>
      </w:r>
      <w:r>
        <w:rPr>
          <w:spacing w:val="-9"/>
          <w:w w:val="105"/>
        </w:rPr>
        <w:t> </w:t>
      </w:r>
      <w:r>
        <w:rPr>
          <w:w w:val="105"/>
        </w:rPr>
        <w:t>mismatch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assets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liabilities.</w:t>
      </w:r>
      <w:r>
        <w:rPr>
          <w:spacing w:val="-10"/>
          <w:w w:val="105"/>
        </w:rPr>
        <w:t> </w:t>
      </w:r>
      <w:r>
        <w:rPr>
          <w:w w:val="105"/>
        </w:rPr>
        <w:t>Where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limits</w:t>
      </w:r>
      <w:r>
        <w:rPr>
          <w:spacing w:val="-9"/>
          <w:w w:val="105"/>
        </w:rPr>
        <w:t> </w:t>
      </w:r>
      <w:r>
        <w:rPr>
          <w:w w:val="105"/>
        </w:rPr>
        <w:t>required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71"/>
          <w:w w:val="105"/>
        </w:rPr>
        <w:t> </w:t>
      </w:r>
      <w:r>
        <w:rPr>
          <w:w w:val="105"/>
        </w:rPr>
        <w:t>parties are more than the prescribed limits, syndication of loans or participation</w:t>
      </w:r>
      <w:r>
        <w:rPr>
          <w:spacing w:val="-71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other</w:t>
      </w:r>
      <w:r>
        <w:rPr>
          <w:spacing w:val="-3"/>
          <w:w w:val="105"/>
        </w:rPr>
        <w:t> </w:t>
      </w:r>
      <w:r>
        <w:rPr>
          <w:w w:val="105"/>
        </w:rPr>
        <w:t>banks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solution.</w:t>
      </w:r>
    </w:p>
    <w:p>
      <w:pPr>
        <w:pStyle w:val="BodyText"/>
        <w:spacing w:line="256" w:lineRule="auto" w:before="36"/>
        <w:ind w:right="117" w:firstLine="23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third</w:t>
      </w:r>
      <w:r>
        <w:rPr>
          <w:spacing w:val="-15"/>
          <w:w w:val="105"/>
        </w:rPr>
        <w:t> </w:t>
      </w:r>
      <w:r>
        <w:rPr>
          <w:w w:val="105"/>
        </w:rPr>
        <w:t>type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limits</w:t>
      </w:r>
      <w:r>
        <w:rPr>
          <w:spacing w:val="-15"/>
          <w:w w:val="105"/>
        </w:rPr>
        <w:t> </w:t>
      </w:r>
      <w:r>
        <w:rPr>
          <w:w w:val="105"/>
        </w:rPr>
        <w:t>relates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sensitive</w:t>
      </w:r>
      <w:r>
        <w:rPr>
          <w:spacing w:val="-15"/>
          <w:w w:val="105"/>
        </w:rPr>
        <w:t> </w:t>
      </w:r>
      <w:r>
        <w:rPr>
          <w:w w:val="105"/>
        </w:rPr>
        <w:t>sector-specific</w:t>
      </w:r>
      <w:r>
        <w:rPr>
          <w:spacing w:val="-15"/>
          <w:w w:val="105"/>
        </w:rPr>
        <w:t> </w:t>
      </w:r>
      <w:r>
        <w:rPr>
          <w:w w:val="105"/>
        </w:rPr>
        <w:t>limits,</w:t>
      </w:r>
      <w:r>
        <w:rPr>
          <w:spacing w:val="-71"/>
          <w:w w:val="105"/>
        </w:rPr>
        <w:t> </w:t>
      </w:r>
      <w:r>
        <w:rPr>
          <w:w w:val="105"/>
        </w:rPr>
        <w:t>which consist mainly of real estate and capital market sectors. In designing the</w:t>
      </w:r>
      <w:r>
        <w:rPr>
          <w:spacing w:val="1"/>
          <w:w w:val="105"/>
        </w:rPr>
        <w:t> </w:t>
      </w:r>
      <w:r>
        <w:rPr>
          <w:w w:val="105"/>
        </w:rPr>
        <w:t>structure of sensitive sector risk limits, the bank should be cognizant of the</w:t>
      </w:r>
      <w:r>
        <w:rPr>
          <w:spacing w:val="1"/>
          <w:w w:val="105"/>
        </w:rPr>
        <w:t> </w:t>
      </w:r>
      <w:r>
        <w:rPr>
          <w:w w:val="105"/>
        </w:rPr>
        <w:t>volatility of asset values and fix the limits based on market conditions and past</w:t>
      </w:r>
      <w:r>
        <w:rPr>
          <w:spacing w:val="1"/>
          <w:w w:val="105"/>
        </w:rPr>
        <w:t> </w:t>
      </w:r>
      <w:r>
        <w:rPr>
          <w:w w:val="105"/>
        </w:rPr>
        <w:t>volatility rates. The limits for financing of activities or assets that are market</w:t>
      </w:r>
      <w:r>
        <w:rPr>
          <w:spacing w:val="1"/>
          <w:w w:val="105"/>
        </w:rPr>
        <w:t> </w:t>
      </w:r>
      <w:r>
        <w:rPr>
          <w:w w:val="105"/>
        </w:rPr>
        <w:t>sensitive or where greater uncertainties exist for income generation should be</w:t>
      </w:r>
      <w:r>
        <w:rPr>
          <w:spacing w:val="1"/>
          <w:w w:val="105"/>
        </w:rPr>
        <w:t> </w:t>
      </w:r>
      <w:r>
        <w:rPr>
          <w:w w:val="105"/>
        </w:rPr>
        <w:t>low. The sensitive sector limit should consist of sublimits in respect to the</w:t>
      </w:r>
      <w:r>
        <w:rPr>
          <w:spacing w:val="1"/>
          <w:w w:val="105"/>
        </w:rPr>
        <w:t> </w:t>
      </w:r>
      <w:r>
        <w:rPr>
          <w:w w:val="105"/>
        </w:rPr>
        <w:t>commercial real estate and capital market sectors, and venture capital and the</w:t>
      </w:r>
      <w:r>
        <w:rPr>
          <w:spacing w:val="1"/>
          <w:w w:val="105"/>
        </w:rPr>
        <w:t> </w:t>
      </w:r>
      <w:r>
        <w:rPr>
          <w:w w:val="105"/>
        </w:rPr>
        <w:t>film and entertainment industry. These limits should be flexible and reset more</w:t>
      </w:r>
      <w:r>
        <w:rPr>
          <w:spacing w:val="-71"/>
          <w:w w:val="105"/>
        </w:rPr>
        <w:t> </w:t>
      </w:r>
      <w:r>
        <w:rPr>
          <w:w w:val="105"/>
        </w:rPr>
        <w:t>frequently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response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signals</w:t>
      </w:r>
      <w:r>
        <w:rPr>
          <w:spacing w:val="-14"/>
          <w:w w:val="105"/>
        </w:rPr>
        <w:t> </w:t>
      </w:r>
      <w:r>
        <w:rPr>
          <w:w w:val="105"/>
        </w:rPr>
        <w:t>emerging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portfolio</w:t>
      </w:r>
      <w:r>
        <w:rPr>
          <w:spacing w:val="-13"/>
          <w:w w:val="105"/>
        </w:rPr>
        <w:t> </w:t>
      </w:r>
      <w:r>
        <w:rPr>
          <w:w w:val="105"/>
        </w:rPr>
        <w:t>analysis.</w:t>
      </w:r>
    </w:p>
    <w:p>
      <w:pPr>
        <w:pStyle w:val="BodyText"/>
        <w:spacing w:line="256" w:lineRule="auto" w:before="40"/>
        <w:ind w:right="117" w:firstLine="230"/>
      </w:pP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fourth</w:t>
      </w:r>
      <w:r>
        <w:rPr>
          <w:spacing w:val="-11"/>
          <w:w w:val="105"/>
        </w:rPr>
        <w:t> </w:t>
      </w:r>
      <w:r>
        <w:rPr>
          <w:w w:val="105"/>
        </w:rPr>
        <w:t>type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limits</w:t>
      </w:r>
      <w:r>
        <w:rPr>
          <w:spacing w:val="-12"/>
          <w:w w:val="105"/>
        </w:rPr>
        <w:t> </w:t>
      </w:r>
      <w:r>
        <w:rPr>
          <w:w w:val="105"/>
        </w:rPr>
        <w:t>relates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counterparty</w:t>
      </w:r>
      <w:r>
        <w:rPr>
          <w:spacing w:val="-11"/>
          <w:w w:val="105"/>
        </w:rPr>
        <w:t> </w:t>
      </w:r>
      <w:r>
        <w:rPr>
          <w:w w:val="105"/>
        </w:rPr>
        <w:t>exposure</w:t>
      </w:r>
      <w:r>
        <w:rPr>
          <w:spacing w:val="-11"/>
          <w:w w:val="105"/>
        </w:rPr>
        <w:t> </w:t>
      </w:r>
      <w:r>
        <w:rPr>
          <w:w w:val="105"/>
        </w:rPr>
        <w:t>limits,</w:t>
      </w:r>
      <w:r>
        <w:rPr>
          <w:spacing w:val="-72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is,</w:t>
      </w:r>
      <w:r>
        <w:rPr>
          <w:spacing w:val="-10"/>
          <w:w w:val="105"/>
        </w:rPr>
        <w:t> </w:t>
      </w:r>
      <w:r>
        <w:rPr>
          <w:w w:val="105"/>
        </w:rPr>
        <w:t>single-borrower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group-borrower</w:t>
      </w:r>
      <w:r>
        <w:rPr>
          <w:spacing w:val="-10"/>
          <w:w w:val="105"/>
        </w:rPr>
        <w:t> </w:t>
      </w:r>
      <w:r>
        <w:rPr>
          <w:w w:val="105"/>
        </w:rPr>
        <w:t>limits.</w:t>
      </w:r>
      <w:r>
        <w:rPr>
          <w:spacing w:val="-10"/>
          <w:w w:val="105"/>
        </w:rPr>
        <w:t> </w:t>
      </w:r>
      <w:r>
        <w:rPr>
          <w:w w:val="105"/>
        </w:rPr>
        <w:t>Usually,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central</w:t>
      </w:r>
      <w:r>
        <w:rPr>
          <w:spacing w:val="-10"/>
          <w:w w:val="105"/>
        </w:rPr>
        <w:t> </w:t>
      </w:r>
      <w:r>
        <w:rPr>
          <w:w w:val="105"/>
        </w:rPr>
        <w:t>banks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the bank regulatory authorities prescribe the maximum counterparty exposure</w:t>
      </w:r>
      <w:r>
        <w:rPr>
          <w:spacing w:val="1"/>
          <w:w w:val="105"/>
        </w:rPr>
        <w:t> </w:t>
      </w:r>
      <w:r>
        <w:rPr>
          <w:w w:val="105"/>
        </w:rPr>
        <w:t>and large exposure limits. The maximum single-borrower and group-borrower</w:t>
      </w:r>
      <w:r>
        <w:rPr>
          <w:spacing w:val="1"/>
          <w:w w:val="105"/>
        </w:rPr>
        <w:t> </w:t>
      </w:r>
      <w:r>
        <w:rPr>
          <w:w w:val="105"/>
        </w:rPr>
        <w:t>exposure limits are usually fixed in terms of specific percentages of the total</w:t>
      </w:r>
      <w:r>
        <w:rPr>
          <w:spacing w:val="1"/>
          <w:w w:val="105"/>
        </w:rPr>
        <w:t> </w:t>
      </w:r>
      <w:r>
        <w:rPr>
          <w:w w:val="105"/>
        </w:rPr>
        <w:t>capital funds of a bank. The off-balance-sheet exposures to a single borrower</w:t>
      </w:r>
      <w:r>
        <w:rPr>
          <w:spacing w:val="1"/>
          <w:w w:val="105"/>
        </w:rPr>
        <w:t> </w:t>
      </w:r>
      <w:r>
        <w:rPr>
          <w:w w:val="105"/>
        </w:rPr>
        <w:t>and group-borrower form part of the specified risk limits. Sometimes, marginal</w:t>
      </w:r>
      <w:r>
        <w:rPr>
          <w:spacing w:val="-71"/>
          <w:w w:val="105"/>
        </w:rPr>
        <w:t> </w:t>
      </w:r>
      <w:r>
        <w:rPr>
          <w:w w:val="105"/>
        </w:rPr>
        <w:t>relaxations in single-borrower and group-borrower exposure limits are allowed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regulatory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authorities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within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defined</w:t>
      </w:r>
      <w:r>
        <w:rPr>
          <w:spacing w:val="-16"/>
          <w:w w:val="105"/>
        </w:rPr>
        <w:t> </w:t>
      </w:r>
      <w:r>
        <w:rPr>
          <w:w w:val="105"/>
        </w:rPr>
        <w:t>boundary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concentration.</w:t>
      </w:r>
      <w:r>
        <w:rPr>
          <w:spacing w:val="-71"/>
          <w:w w:val="105"/>
        </w:rPr>
        <w:t> </w:t>
      </w:r>
      <w:r>
        <w:rPr>
          <w:w w:val="105"/>
        </w:rPr>
        <w:t>Banks find it practically difficult to administer the group-borrower limit due to</w:t>
      </w:r>
      <w:r>
        <w:rPr>
          <w:spacing w:val="1"/>
          <w:w w:val="105"/>
        </w:rPr>
        <w:t> </w:t>
      </w:r>
      <w:r>
        <w:rPr>
          <w:w w:val="105"/>
        </w:rPr>
        <w:t>the absence of a satisfactory definition of group-borrower. The criteria for</w:t>
      </w:r>
      <w:r>
        <w:rPr>
          <w:spacing w:val="1"/>
          <w:w w:val="105"/>
        </w:rPr>
        <w:t> </w:t>
      </w:r>
      <w:r>
        <w:rPr>
          <w:w w:val="105"/>
        </w:rPr>
        <w:t>defining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group-borrower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minimum</w:t>
      </w:r>
      <w:r>
        <w:rPr>
          <w:spacing w:val="1"/>
          <w:w w:val="105"/>
        </w:rPr>
        <w:t> </w:t>
      </w:r>
      <w:r>
        <w:rPr>
          <w:w w:val="105"/>
        </w:rPr>
        <w:t>percentage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equity</w:t>
      </w:r>
      <w:r>
        <w:rPr>
          <w:spacing w:val="1"/>
          <w:w w:val="105"/>
        </w:rPr>
        <w:t> </w:t>
      </w:r>
      <w:r>
        <w:rPr>
          <w:w w:val="105"/>
        </w:rPr>
        <w:t>holding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preparation of consolidated balance sheet or evidence of control by the same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often</w:t>
      </w:r>
      <w:r>
        <w:rPr>
          <w:spacing w:val="1"/>
          <w:w w:val="105"/>
        </w:rPr>
        <w:t> </w:t>
      </w:r>
      <w:r>
        <w:rPr>
          <w:w w:val="105"/>
        </w:rPr>
        <w:t>misleading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lack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transparency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corporate relationship. It is possible to exercise control over a group of entities</w:t>
      </w:r>
      <w:r>
        <w:rPr>
          <w:spacing w:val="1"/>
          <w:w w:val="105"/>
        </w:rPr>
        <w:t> </w:t>
      </w:r>
      <w:r>
        <w:rPr>
          <w:w w:val="105"/>
        </w:rPr>
        <w:t>by the same management through the setup of dummy entities. For maintaining</w:t>
      </w:r>
      <w:r>
        <w:rPr>
          <w:spacing w:val="-71"/>
          <w:w w:val="105"/>
        </w:rPr>
        <w:t> </w:t>
      </w:r>
      <w:r>
        <w:rPr>
          <w:w w:val="105"/>
        </w:rPr>
        <w:t>the sanctity of the group-borrower limit, it is prudent to treat all entities having</w:t>
      </w:r>
      <w:r>
        <w:rPr>
          <w:spacing w:val="1"/>
          <w:w w:val="105"/>
        </w:rPr>
        <w:t> </w:t>
      </w:r>
      <w:r>
        <w:rPr>
          <w:w w:val="105"/>
        </w:rPr>
        <w:t>links between them by way of equity holdings or intercorporate investment, or</w:t>
      </w:r>
      <w:r>
        <w:rPr>
          <w:spacing w:val="1"/>
          <w:w w:val="105"/>
        </w:rPr>
        <w:t> </w:t>
      </w:r>
      <w:r>
        <w:rPr>
          <w:w w:val="105"/>
        </w:rPr>
        <w:t>entities</w:t>
      </w:r>
      <w:r>
        <w:rPr>
          <w:spacing w:val="1"/>
          <w:w w:val="105"/>
        </w:rPr>
        <w:t> </w:t>
      </w:r>
      <w:r>
        <w:rPr>
          <w:w w:val="105"/>
        </w:rPr>
        <w:t>working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apparently</w:t>
      </w:r>
      <w:r>
        <w:rPr>
          <w:spacing w:val="1"/>
          <w:w w:val="105"/>
        </w:rPr>
        <w:t> </w:t>
      </w:r>
      <w:r>
        <w:rPr>
          <w:w w:val="105"/>
        </w:rPr>
        <w:t>common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direct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indirect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control,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falling</w:t>
      </w:r>
      <w:r>
        <w:rPr>
          <w:spacing w:val="-17"/>
          <w:w w:val="105"/>
        </w:rPr>
        <w:t> </w:t>
      </w:r>
      <w:r>
        <w:rPr>
          <w:w w:val="105"/>
        </w:rPr>
        <w:t>within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concept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group-borrower.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bank's</w:t>
      </w:r>
      <w:r>
        <w:rPr>
          <w:spacing w:val="-16"/>
          <w:w w:val="105"/>
        </w:rPr>
        <w:t> </w:t>
      </w:r>
      <w:r>
        <w:rPr>
          <w:w w:val="105"/>
        </w:rPr>
        <w:t>goal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avoid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concentration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group-borrowers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best</w:t>
      </w:r>
      <w:r>
        <w:rPr>
          <w:spacing w:val="-10"/>
          <w:w w:val="105"/>
        </w:rPr>
        <w:t> </w:t>
      </w:r>
      <w:r>
        <w:rPr>
          <w:w w:val="105"/>
        </w:rPr>
        <w:t>achieved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long</w:t>
      </w:r>
      <w:r>
        <w:rPr>
          <w:spacing w:val="-10"/>
          <w:w w:val="105"/>
        </w:rPr>
        <w:t> </w:t>
      </w:r>
      <w:r>
        <w:rPr>
          <w:w w:val="105"/>
        </w:rPr>
        <w:t>run</w:t>
      </w:r>
      <w:r>
        <w:rPr>
          <w:spacing w:val="-71"/>
          <w:w w:val="105"/>
        </w:rPr>
        <w:t> </w:t>
      </w:r>
      <w:r>
        <w:rPr>
          <w:w w:val="105"/>
        </w:rPr>
        <w:t>by disregarding the criteria of majority-holding or minority-holding of equity</w:t>
      </w:r>
      <w:r>
        <w:rPr>
          <w:spacing w:val="1"/>
          <w:w w:val="105"/>
        </w:rPr>
        <w:t> </w:t>
      </w:r>
      <w:r>
        <w:rPr>
          <w:w w:val="105"/>
        </w:rPr>
        <w:t>capital so long as signals are visible that a certain group of entities belong to a</w:t>
      </w:r>
      <w:r>
        <w:rPr>
          <w:spacing w:val="1"/>
          <w:w w:val="105"/>
        </w:rPr>
        <w:t> </w:t>
      </w:r>
      <w:r>
        <w:rPr>
          <w:w w:val="105"/>
        </w:rPr>
        <w:t>group-borrower.</w:t>
      </w:r>
    </w:p>
    <w:p>
      <w:pPr>
        <w:pStyle w:val="BodyText"/>
        <w:spacing w:line="256" w:lineRule="auto" w:before="33"/>
        <w:ind w:right="119" w:firstLine="230"/>
      </w:pPr>
      <w:r>
        <w:rPr>
          <w:w w:val="105"/>
        </w:rPr>
        <w:t>The fifth type of credit risk limits relates to the country-specific risk limits.</w:t>
      </w:r>
      <w:r>
        <w:rPr>
          <w:spacing w:val="1"/>
          <w:w w:val="105"/>
        </w:rPr>
        <w:t> </w:t>
      </w:r>
      <w:r>
        <w:rPr>
          <w:w w:val="105"/>
        </w:rPr>
        <w:t>The New Basel Capital Accord does not recognize all sovereigns as risk-free</w:t>
      </w:r>
      <w:r>
        <w:rPr>
          <w:spacing w:val="1"/>
          <w:w w:val="105"/>
        </w:rPr>
        <w:t> </w:t>
      </w:r>
      <w:r>
        <w:rPr>
          <w:w w:val="105"/>
        </w:rPr>
        <w:t>counterparties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calculation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regulatory</w:t>
      </w:r>
      <w:r>
        <w:rPr>
          <w:spacing w:val="1"/>
          <w:w w:val="105"/>
        </w:rPr>
        <w:t> </w:t>
      </w:r>
      <w:r>
        <w:rPr>
          <w:w w:val="105"/>
        </w:rPr>
        <w:t>capital.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Accord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prescribed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weights</w:t>
      </w:r>
      <w:r>
        <w:rPr>
          <w:spacing w:val="-15"/>
          <w:w w:val="105"/>
        </w:rPr>
        <w:t> </w:t>
      </w:r>
      <w:r>
        <w:rPr>
          <w:w w:val="105"/>
        </w:rPr>
        <w:t>varying</w:t>
      </w:r>
      <w:r>
        <w:rPr>
          <w:spacing w:val="-16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20</w:t>
      </w:r>
      <w:r>
        <w:rPr>
          <w:spacing w:val="-15"/>
          <w:w w:val="105"/>
        </w:rPr>
        <w:t> </w:t>
      </w:r>
      <w:r>
        <w:rPr>
          <w:w w:val="105"/>
        </w:rPr>
        <w:t>percent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150</w:t>
      </w:r>
      <w:r>
        <w:rPr>
          <w:spacing w:val="-15"/>
          <w:w w:val="105"/>
        </w:rPr>
        <w:t> </w:t>
      </w:r>
      <w:r>
        <w:rPr>
          <w:w w:val="105"/>
        </w:rPr>
        <w:t>percent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calculation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regulatory capital on exposures to the sovereigns, excluding those that are</w:t>
      </w:r>
      <w:r>
        <w:rPr>
          <w:spacing w:val="1"/>
          <w:w w:val="105"/>
        </w:rPr>
        <w:t> </w:t>
      </w:r>
      <w:r>
        <w:rPr>
          <w:w w:val="105"/>
        </w:rPr>
        <w:t>assigned AAA to AA– ratings. This requirement to assess sovereign risk is</w:t>
      </w:r>
      <w:r>
        <w:rPr>
          <w:spacing w:val="1"/>
          <w:w w:val="105"/>
        </w:rPr>
        <w:t> </w:t>
      </w:r>
      <w:r>
        <w:rPr>
          <w:w w:val="105"/>
        </w:rPr>
        <w:t>noteworthy in that it recognizes the varying degrees of risk on exposures to the</w:t>
      </w:r>
      <w:r>
        <w:rPr>
          <w:spacing w:val="1"/>
          <w:w w:val="105"/>
        </w:rPr>
        <w:t> </w:t>
      </w:r>
      <w:r>
        <w:rPr>
          <w:w w:val="105"/>
        </w:rPr>
        <w:t>sovereign</w:t>
      </w:r>
      <w:r>
        <w:rPr>
          <w:spacing w:val="1"/>
          <w:w w:val="105"/>
        </w:rPr>
        <w:t> </w:t>
      </w:r>
      <w:r>
        <w:rPr>
          <w:w w:val="105"/>
        </w:rPr>
        <w:t>counterparty</w:t>
      </w:r>
      <w:r>
        <w:rPr>
          <w:spacing w:val="1"/>
          <w:w w:val="105"/>
        </w:rPr>
        <w:t> </w:t>
      </w:r>
      <w:r>
        <w:rPr>
          <w:w w:val="105"/>
        </w:rPr>
        <w:t>depending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rating.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1"/>
          <w:w w:val="105"/>
        </w:rPr>
        <w:t> </w:t>
      </w:r>
      <w:r>
        <w:rPr>
          <w:w w:val="105"/>
        </w:rPr>
        <w:t>difference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sovereign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country</w:t>
      </w:r>
      <w:r>
        <w:rPr>
          <w:spacing w:val="1"/>
          <w:w w:val="105"/>
        </w:rPr>
        <w:t> </w:t>
      </w:r>
      <w:r>
        <w:rPr>
          <w:w w:val="105"/>
        </w:rPr>
        <w:t>risk.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former</w:t>
      </w:r>
      <w:r>
        <w:rPr>
          <w:spacing w:val="1"/>
          <w:w w:val="105"/>
        </w:rPr>
        <w:t> </w:t>
      </w:r>
      <w:r>
        <w:rPr>
          <w:w w:val="105"/>
        </w:rPr>
        <w:t>represents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71"/>
          <w:w w:val="105"/>
        </w:rPr>
        <w:t> </w:t>
      </w:r>
      <w:r>
        <w:rPr>
          <w:w w:val="105"/>
        </w:rPr>
        <w:t>exposures to the government and government-owned companies and the latter,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counterparties</w:t>
      </w:r>
      <w:r>
        <w:rPr>
          <w:spacing w:val="1"/>
          <w:w w:val="105"/>
        </w:rPr>
        <w:t> </w:t>
      </w:r>
      <w:r>
        <w:rPr>
          <w:w w:val="105"/>
        </w:rPr>
        <w:t>within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country,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obviously includes private parties. But such differentiation is more academic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-13"/>
          <w:w w:val="105"/>
        </w:rPr>
        <w:t> </w:t>
      </w:r>
      <w:r>
        <w:rPr>
          <w:w w:val="105"/>
        </w:rPr>
        <w:t>real,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practical</w:t>
      </w:r>
      <w:r>
        <w:rPr>
          <w:spacing w:val="-12"/>
          <w:w w:val="105"/>
        </w:rPr>
        <w:t> </w:t>
      </w:r>
      <w:r>
        <w:rPr>
          <w:w w:val="105"/>
        </w:rPr>
        <w:t>angle,</w:t>
      </w:r>
      <w:r>
        <w:rPr>
          <w:spacing w:val="-12"/>
          <w:w w:val="105"/>
        </w:rPr>
        <w:t> </w:t>
      </w:r>
      <w:r>
        <w:rPr>
          <w:w w:val="105"/>
        </w:rPr>
        <w:t>total</w:t>
      </w:r>
      <w:r>
        <w:rPr>
          <w:spacing w:val="-12"/>
          <w:w w:val="105"/>
        </w:rPr>
        <w:t> </w:t>
      </w:r>
      <w:r>
        <w:rPr>
          <w:w w:val="105"/>
        </w:rPr>
        <w:t>exposure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all</w:t>
      </w:r>
      <w:r>
        <w:rPr>
          <w:spacing w:val="-12"/>
          <w:w w:val="105"/>
        </w:rPr>
        <w:t> </w:t>
      </w:r>
      <w:r>
        <w:rPr>
          <w:w w:val="105"/>
        </w:rPr>
        <w:t>counterparties</w:t>
      </w:r>
      <w:r>
        <w:rPr>
          <w:spacing w:val="-12"/>
          <w:w w:val="105"/>
        </w:rPr>
        <w:t> </w:t>
      </w:r>
      <w:r>
        <w:rPr>
          <w:w w:val="105"/>
        </w:rPr>
        <w:t>within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country irrespective of their status should be considered for fixing country-</w:t>
      </w:r>
      <w:r>
        <w:rPr>
          <w:spacing w:val="1"/>
          <w:w w:val="105"/>
        </w:rPr>
        <w:t> </w:t>
      </w:r>
      <w:r>
        <w:rPr>
          <w:w w:val="105"/>
        </w:rPr>
        <w:t>specific</w:t>
      </w:r>
      <w:r>
        <w:rPr>
          <w:spacing w:val="-3"/>
          <w:w w:val="105"/>
        </w:rPr>
        <w:t> </w:t>
      </w:r>
      <w:r>
        <w:rPr>
          <w:w w:val="105"/>
        </w:rPr>
        <w:t>limits.</w:t>
      </w:r>
    </w:p>
    <w:p>
      <w:pPr>
        <w:pStyle w:val="BodyText"/>
        <w:spacing w:line="256" w:lineRule="auto" w:before="45"/>
        <w:ind w:right="118" w:firstLine="230"/>
      </w:pPr>
      <w:r>
        <w:rPr>
          <w:w w:val="105"/>
        </w:rPr>
        <w:t>Banks</w:t>
      </w:r>
      <w:r>
        <w:rPr>
          <w:spacing w:val="-10"/>
          <w:w w:val="105"/>
        </w:rPr>
        <w:t> </w:t>
      </w:r>
      <w:r>
        <w:rPr>
          <w:w w:val="105"/>
        </w:rPr>
        <w:t>will</w:t>
      </w:r>
      <w:r>
        <w:rPr>
          <w:spacing w:val="-11"/>
          <w:w w:val="105"/>
        </w:rPr>
        <w:t> </w:t>
      </w:r>
      <w:r>
        <w:rPr>
          <w:w w:val="105"/>
        </w:rPr>
        <w:t>have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follow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two-way</w:t>
      </w:r>
      <w:r>
        <w:rPr>
          <w:spacing w:val="-10"/>
          <w:w w:val="105"/>
        </w:rPr>
        <w:t> </w:t>
      </w:r>
      <w:r>
        <w:rPr>
          <w:w w:val="105"/>
        </w:rPr>
        <w:t>process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fix</w:t>
      </w:r>
      <w:r>
        <w:rPr>
          <w:spacing w:val="-10"/>
          <w:w w:val="105"/>
        </w:rPr>
        <w:t> </w:t>
      </w:r>
      <w:r>
        <w:rPr>
          <w:w w:val="105"/>
        </w:rPr>
        <w:t>country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9"/>
          <w:w w:val="105"/>
        </w:rPr>
        <w:t> </w:t>
      </w:r>
      <w:r>
        <w:rPr>
          <w:w w:val="105"/>
        </w:rPr>
        <w:t>limits.</w:t>
      </w:r>
      <w:r>
        <w:rPr>
          <w:spacing w:val="-10"/>
          <w:w w:val="105"/>
        </w:rPr>
        <w:t> </w:t>
      </w:r>
      <w:r>
        <w:rPr>
          <w:w w:val="105"/>
        </w:rPr>
        <w:t>First,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71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necessary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classify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countries</w:t>
      </w:r>
      <w:r>
        <w:rPr>
          <w:spacing w:val="-7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various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grades</w:t>
      </w:r>
      <w:r>
        <w:rPr>
          <w:spacing w:val="-7"/>
          <w:w w:val="105"/>
        </w:rPr>
        <w:t> </w:t>
      </w:r>
      <w:r>
        <w:rPr>
          <w:w w:val="105"/>
        </w:rPr>
        <w:t>(insignificant,</w:t>
      </w:r>
      <w:r>
        <w:rPr>
          <w:spacing w:val="-7"/>
          <w:w w:val="105"/>
        </w:rPr>
        <w:t> </w:t>
      </w:r>
      <w:r>
        <w:rPr>
          <w:w w:val="105"/>
        </w:rPr>
        <w:t>low,</w:t>
      </w:r>
      <w:r>
        <w:rPr>
          <w:spacing w:val="-71"/>
          <w:w w:val="105"/>
        </w:rPr>
        <w:t> </w:t>
      </w:r>
      <w:r>
        <w:rPr>
          <w:w w:val="105"/>
        </w:rPr>
        <w:t>moderate, high, and very high risk grades), and second, to prescribe maximum</w:t>
      </w:r>
      <w:r>
        <w:rPr>
          <w:spacing w:val="1"/>
          <w:w w:val="105"/>
        </w:rPr>
        <w:t> </w:t>
      </w:r>
      <w:r>
        <w:rPr>
          <w:w w:val="105"/>
        </w:rPr>
        <w:t>country exposure limits either in terms of absolute amounts or a percentage of</w:t>
      </w:r>
      <w:r>
        <w:rPr>
          <w:spacing w:val="1"/>
          <w:w w:val="105"/>
        </w:rPr>
        <w:t> </w:t>
      </w:r>
      <w:r>
        <w:rPr>
          <w:w w:val="105"/>
        </w:rPr>
        <w:t>total capital funds. The country exposure limits will vary due to the differences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perception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demonstrated</w:t>
      </w:r>
      <w:r>
        <w:rPr>
          <w:spacing w:val="-16"/>
          <w:w w:val="105"/>
        </w:rPr>
        <w:t> </w:t>
      </w:r>
      <w:r>
        <w:rPr>
          <w:w w:val="105"/>
        </w:rPr>
        <w:t>by</w:t>
      </w:r>
      <w:r>
        <w:rPr>
          <w:spacing w:val="-16"/>
          <w:w w:val="105"/>
        </w:rPr>
        <w:t> </w:t>
      </w:r>
      <w:r>
        <w:rPr>
          <w:w w:val="105"/>
        </w:rPr>
        <w:t>country</w:t>
      </w:r>
      <w:r>
        <w:rPr>
          <w:spacing w:val="-16"/>
          <w:w w:val="105"/>
        </w:rPr>
        <w:t> </w:t>
      </w:r>
      <w:r>
        <w:rPr>
          <w:w w:val="105"/>
        </w:rPr>
        <w:t>ratings.</w:t>
      </w:r>
      <w:r>
        <w:rPr>
          <w:spacing w:val="-16"/>
          <w:w w:val="105"/>
        </w:rPr>
        <w:t> </w:t>
      </w:r>
      <w:r>
        <w:rPr>
          <w:w w:val="105"/>
        </w:rPr>
        <w:t>Banks</w:t>
      </w:r>
      <w:r>
        <w:rPr>
          <w:spacing w:val="-16"/>
          <w:w w:val="105"/>
        </w:rPr>
        <w:t> </w:t>
      </w:r>
      <w:r>
        <w:rPr>
          <w:w w:val="105"/>
        </w:rPr>
        <w:t>may</w:t>
      </w:r>
      <w:r>
        <w:rPr>
          <w:spacing w:val="-16"/>
          <w:w w:val="105"/>
        </w:rPr>
        <w:t> </w:t>
      </w:r>
      <w:r>
        <w:rPr>
          <w:w w:val="105"/>
        </w:rPr>
        <w:t>find</w:t>
      </w:r>
      <w:r>
        <w:rPr>
          <w:spacing w:val="-15"/>
          <w:w w:val="105"/>
        </w:rPr>
        <w:t> </w:t>
      </w:r>
      <w:r>
        <w:rPr>
          <w:w w:val="105"/>
        </w:rPr>
        <w:t>it</w:t>
      </w:r>
      <w:r>
        <w:rPr>
          <w:spacing w:val="-16"/>
          <w:w w:val="105"/>
        </w:rPr>
        <w:t> </w:t>
      </w:r>
      <w:r>
        <w:rPr>
          <w:w w:val="105"/>
        </w:rPr>
        <w:t>difficult</w:t>
      </w:r>
      <w:r>
        <w:rPr>
          <w:spacing w:val="-71"/>
          <w:w w:val="105"/>
        </w:rPr>
        <w:t> </w:t>
      </w:r>
      <w:r>
        <w:rPr>
          <w:w w:val="105"/>
        </w:rPr>
        <w:t>to rate countries through internal models as they will not have access to vital</w:t>
      </w:r>
      <w:r>
        <w:rPr>
          <w:spacing w:val="1"/>
          <w:w w:val="105"/>
        </w:rPr>
        <w:t> </w:t>
      </w:r>
      <w:r>
        <w:rPr>
          <w:w w:val="105"/>
        </w:rPr>
        <w:t>data and information about various countries. They should adopt the ratings of</w:t>
      </w:r>
      <w:r>
        <w:rPr>
          <w:spacing w:val="1"/>
          <w:w w:val="105"/>
        </w:rPr>
        <w:t> </w:t>
      </w:r>
      <w:r>
        <w:rPr>
          <w:w w:val="105"/>
        </w:rPr>
        <w:t>reputed</w:t>
      </w:r>
      <w:r>
        <w:rPr>
          <w:spacing w:val="1"/>
          <w:w w:val="105"/>
        </w:rPr>
        <w:t> </w:t>
      </w:r>
      <w:r>
        <w:rPr>
          <w:w w:val="105"/>
        </w:rPr>
        <w:t>international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agencies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group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countries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accordance with these ratings in separate risk grades. The external ratings may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-17"/>
          <w:w w:val="105"/>
        </w:rPr>
        <w:t> </w:t>
      </w:r>
      <w:r>
        <w:rPr>
          <w:w w:val="105"/>
        </w:rPr>
        <w:t>treated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benchmark,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banks</w:t>
      </w:r>
      <w:r>
        <w:rPr>
          <w:spacing w:val="-17"/>
          <w:w w:val="105"/>
        </w:rPr>
        <w:t> </w:t>
      </w:r>
      <w:r>
        <w:rPr>
          <w:w w:val="105"/>
        </w:rPr>
        <w:t>should</w:t>
      </w:r>
      <w:r>
        <w:rPr>
          <w:spacing w:val="-16"/>
          <w:w w:val="105"/>
        </w:rPr>
        <w:t> </w:t>
      </w:r>
      <w:r>
        <w:rPr>
          <w:w w:val="105"/>
        </w:rPr>
        <w:t>use</w:t>
      </w:r>
      <w:r>
        <w:rPr>
          <w:spacing w:val="-16"/>
          <w:w w:val="105"/>
        </w:rPr>
        <w:t> </w:t>
      </w:r>
      <w:r>
        <w:rPr>
          <w:w w:val="105"/>
        </w:rPr>
        <w:t>additional</w:t>
      </w:r>
      <w:r>
        <w:rPr>
          <w:spacing w:val="-16"/>
          <w:w w:val="105"/>
        </w:rPr>
        <w:t> </w:t>
      </w:r>
      <w:r>
        <w:rPr>
          <w:w w:val="105"/>
        </w:rPr>
        <w:t>data</w:t>
      </w:r>
      <w:r>
        <w:rPr>
          <w:spacing w:val="-17"/>
          <w:w w:val="105"/>
        </w:rPr>
        <w:t> </w:t>
      </w:r>
      <w:r>
        <w:rPr>
          <w:w w:val="105"/>
        </w:rPr>
        <w:t>collected</w:t>
      </w:r>
      <w:r>
        <w:rPr>
          <w:spacing w:val="-16"/>
          <w:w w:val="105"/>
        </w:rPr>
        <w:t> </w:t>
      </w:r>
      <w:r>
        <w:rPr>
          <w:w w:val="105"/>
        </w:rPr>
        <w:t>from</w:t>
      </w:r>
      <w:r>
        <w:rPr>
          <w:spacing w:val="-71"/>
          <w:w w:val="105"/>
        </w:rPr>
        <w:t> </w:t>
      </w:r>
      <w:r>
        <w:rPr>
          <w:w w:val="105"/>
        </w:rPr>
        <w:t>internal and external sources to modify country risk where needed, and reset</w:t>
      </w:r>
      <w:r>
        <w:rPr>
          <w:spacing w:val="1"/>
          <w:w w:val="105"/>
        </w:rPr>
        <w:t> </w:t>
      </w:r>
      <w:r>
        <w:rPr>
          <w:w w:val="105"/>
        </w:rPr>
        <w:t>country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limits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often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warranted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circumstances.</w:t>
      </w:r>
    </w:p>
    <w:p>
      <w:pPr>
        <w:pStyle w:val="BodyText"/>
        <w:spacing w:line="256" w:lineRule="auto" w:before="43"/>
        <w:ind w:right="121" w:firstLine="230"/>
      </w:pPr>
      <w:r>
        <w:rPr>
          <w:w w:val="105"/>
        </w:rPr>
        <w:t>Limits in respect to off-balance-sheet exposures should also form part of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limit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structure.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Banks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recognize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dangers</w:t>
      </w:r>
      <w:r>
        <w:rPr>
          <w:spacing w:val="-16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high</w:t>
      </w:r>
      <w:r>
        <w:rPr>
          <w:spacing w:val="-16"/>
          <w:w w:val="105"/>
        </w:rPr>
        <w:t> </w:t>
      </w:r>
      <w:r>
        <w:rPr>
          <w:w w:val="105"/>
        </w:rPr>
        <w:t>off-balance-</w:t>
      </w:r>
      <w:r>
        <w:rPr>
          <w:spacing w:val="-71"/>
          <w:w w:val="105"/>
        </w:rPr>
        <w:t> </w:t>
      </w:r>
      <w:r>
        <w:rPr>
          <w:w w:val="105"/>
        </w:rPr>
        <w:t>sheet exposure, maintain a balance between on-balance-sheet and off-balance-</w:t>
      </w:r>
      <w:r>
        <w:rPr>
          <w:spacing w:val="1"/>
          <w:w w:val="105"/>
        </w:rPr>
        <w:t> </w:t>
      </w:r>
      <w:r>
        <w:rPr>
          <w:w w:val="105"/>
        </w:rPr>
        <w:t>sheet exposures, and fix up a reasonable ceiling on the total off-balance-sheet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relation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total</w:t>
      </w:r>
      <w:r>
        <w:rPr>
          <w:spacing w:val="13"/>
          <w:w w:val="105"/>
        </w:rPr>
        <w:t> </w:t>
      </w:r>
      <w:r>
        <w:rPr>
          <w:w w:val="105"/>
        </w:rPr>
        <w:t>on-balance-sheet</w:t>
      </w:r>
      <w:r>
        <w:rPr>
          <w:spacing w:val="13"/>
          <w:w w:val="105"/>
        </w:rPr>
        <w:t> </w:t>
      </w:r>
      <w:r>
        <w:rPr>
          <w:w w:val="105"/>
        </w:rPr>
        <w:t>exposure.</w:t>
      </w:r>
      <w:r>
        <w:rPr>
          <w:spacing w:val="14"/>
          <w:w w:val="105"/>
        </w:rPr>
        <w:t> </w:t>
      </w:r>
      <w:r>
        <w:rPr>
          <w:w w:val="105"/>
        </w:rPr>
        <w:t>Fixation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an</w:t>
      </w:r>
      <w:r>
        <w:rPr>
          <w:spacing w:val="13"/>
          <w:w w:val="105"/>
        </w:rPr>
        <w:t> </w:t>
      </w:r>
      <w:r>
        <w:rPr>
          <w:w w:val="105"/>
        </w:rPr>
        <w:t>off-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jc w:val="left"/>
      </w:pPr>
      <w:r>
        <w:rPr>
          <w:spacing w:val="-1"/>
          <w:w w:val="105"/>
        </w:rPr>
        <w:t>balance-sheet</w:t>
      </w:r>
      <w:r>
        <w:rPr>
          <w:spacing w:val="-18"/>
          <w:w w:val="105"/>
        </w:rPr>
        <w:t> </w:t>
      </w:r>
      <w:r>
        <w:rPr>
          <w:w w:val="105"/>
        </w:rPr>
        <w:t>exposure</w:t>
      </w:r>
      <w:r>
        <w:rPr>
          <w:spacing w:val="-17"/>
          <w:w w:val="105"/>
        </w:rPr>
        <w:t> </w:t>
      </w:r>
      <w:r>
        <w:rPr>
          <w:w w:val="105"/>
        </w:rPr>
        <w:t>limit</w:t>
      </w:r>
      <w:r>
        <w:rPr>
          <w:spacing w:val="-17"/>
          <w:w w:val="105"/>
        </w:rPr>
        <w:t> </w:t>
      </w:r>
      <w:r>
        <w:rPr>
          <w:w w:val="105"/>
        </w:rPr>
        <w:t>depends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several</w:t>
      </w:r>
      <w:r>
        <w:rPr>
          <w:spacing w:val="-17"/>
          <w:w w:val="105"/>
        </w:rPr>
        <w:t> </w:t>
      </w:r>
      <w:r>
        <w:rPr>
          <w:w w:val="105"/>
        </w:rPr>
        <w:t>factors,</w:t>
      </w:r>
      <w:r>
        <w:rPr>
          <w:spacing w:val="-17"/>
          <w:w w:val="105"/>
        </w:rPr>
        <w:t> </w:t>
      </w:r>
      <w:r>
        <w:rPr>
          <w:w w:val="105"/>
        </w:rPr>
        <w:t>including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frequency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severity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devolvement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liabilities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14"/>
          <w:w w:val="105"/>
        </w:rPr>
        <w:t> </w:t>
      </w:r>
      <w:r>
        <w:rPr>
          <w:w w:val="105"/>
        </w:rPr>
        <w:t>these</w:t>
      </w:r>
      <w:r>
        <w:rPr>
          <w:spacing w:val="-14"/>
          <w:w w:val="105"/>
        </w:rPr>
        <w:t> </w:t>
      </w:r>
      <w:r>
        <w:rPr>
          <w:w w:val="105"/>
        </w:rPr>
        <w:t>exposures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past.</w:t>
      </w:r>
    </w:p>
    <w:p>
      <w:pPr>
        <w:spacing w:after="0" w:line="256" w:lineRule="auto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Large</w:t>
      </w:r>
      <w:r>
        <w:rPr>
          <w:spacing w:val="3"/>
        </w:rPr>
        <w:t> </w:t>
      </w:r>
      <w:r>
        <w:rPr/>
        <w:t>Exposure</w:t>
      </w:r>
      <w:r>
        <w:rPr>
          <w:spacing w:val="3"/>
        </w:rPr>
        <w:t> </w:t>
      </w:r>
      <w:r>
        <w:rPr/>
        <w:t>Limit</w:t>
      </w:r>
    </w:p>
    <w:p>
      <w:pPr>
        <w:pStyle w:val="BodyText"/>
        <w:spacing w:line="256" w:lineRule="auto" w:before="98"/>
        <w:ind w:right="118"/>
      </w:pPr>
      <w:r>
        <w:rPr>
          <w:spacing w:val="-1"/>
          <w:w w:val="105"/>
        </w:rPr>
        <w:t>“Large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exposure”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relative</w:t>
      </w:r>
      <w:r>
        <w:rPr>
          <w:spacing w:val="-17"/>
          <w:w w:val="105"/>
        </w:rPr>
        <w:t> </w:t>
      </w:r>
      <w:r>
        <w:rPr>
          <w:w w:val="105"/>
        </w:rPr>
        <w:t>concept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administration,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definition</w:t>
      </w:r>
      <w:r>
        <w:rPr>
          <w:spacing w:val="-71"/>
          <w:w w:val="105"/>
        </w:rPr>
        <w:t> </w:t>
      </w:r>
      <w:r>
        <w:rPr>
          <w:w w:val="105"/>
        </w:rPr>
        <w:t>varies</w:t>
      </w:r>
      <w:r>
        <w:rPr>
          <w:spacing w:val="-9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w w:val="105"/>
        </w:rPr>
        <w:t>banks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bank</w:t>
      </w:r>
      <w:r>
        <w:rPr>
          <w:spacing w:val="-8"/>
          <w:w w:val="105"/>
        </w:rPr>
        <w:t> </w:t>
      </w:r>
      <w:r>
        <w:rPr>
          <w:w w:val="105"/>
        </w:rPr>
        <w:t>regulatory</w:t>
      </w:r>
      <w:r>
        <w:rPr>
          <w:spacing w:val="-9"/>
          <w:w w:val="105"/>
        </w:rPr>
        <w:t> </w:t>
      </w:r>
      <w:r>
        <w:rPr>
          <w:w w:val="105"/>
        </w:rPr>
        <w:t>authorities.</w:t>
      </w:r>
      <w:r>
        <w:rPr>
          <w:spacing w:val="-8"/>
          <w:w w:val="105"/>
        </w:rPr>
        <w:t> </w:t>
      </w:r>
      <w:r>
        <w:rPr>
          <w:w w:val="105"/>
        </w:rPr>
        <w:t>Large</w:t>
      </w:r>
      <w:r>
        <w:rPr>
          <w:spacing w:val="-8"/>
          <w:w w:val="105"/>
        </w:rPr>
        <w:t> </w:t>
      </w:r>
      <w:r>
        <w:rPr>
          <w:w w:val="105"/>
        </w:rPr>
        <w:t>exposure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usually</w:t>
      </w:r>
      <w:r>
        <w:rPr>
          <w:spacing w:val="-71"/>
          <w:w w:val="105"/>
        </w:rPr>
        <w:t> </w:t>
      </w:r>
      <w:r>
        <w:rPr>
          <w:w w:val="105"/>
        </w:rPr>
        <w:t>defined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relation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1"/>
          <w:w w:val="105"/>
        </w:rPr>
        <w:t> </w:t>
      </w:r>
      <w:r>
        <w:rPr>
          <w:w w:val="105"/>
        </w:rPr>
        <w:t>funds,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conservative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define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amount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exceeds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specified</w:t>
      </w:r>
      <w:r>
        <w:rPr>
          <w:spacing w:val="1"/>
          <w:w w:val="105"/>
        </w:rPr>
        <w:t> </w:t>
      </w:r>
      <w:r>
        <w:rPr>
          <w:w w:val="105"/>
        </w:rPr>
        <w:t>sum</w:t>
      </w:r>
      <w:r>
        <w:rPr>
          <w:spacing w:val="-71"/>
          <w:w w:val="105"/>
        </w:rPr>
        <w:t> </w:t>
      </w:r>
      <w:r>
        <w:rPr>
          <w:w w:val="105"/>
        </w:rPr>
        <w:t>irrespective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size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capital</w:t>
      </w:r>
      <w:r>
        <w:rPr>
          <w:spacing w:val="-15"/>
          <w:w w:val="105"/>
        </w:rPr>
        <w:t> </w:t>
      </w:r>
      <w:r>
        <w:rPr>
          <w:w w:val="105"/>
        </w:rPr>
        <w:t>funds.</w:t>
      </w:r>
      <w:r>
        <w:rPr>
          <w:spacing w:val="-16"/>
          <w:w w:val="105"/>
        </w:rPr>
        <w:t> </w:t>
      </w:r>
      <w:r>
        <w:rPr>
          <w:w w:val="105"/>
        </w:rPr>
        <w:t>Consequently,</w:t>
      </w:r>
      <w:r>
        <w:rPr>
          <w:spacing w:val="-15"/>
          <w:w w:val="105"/>
        </w:rPr>
        <w:t> </w:t>
      </w:r>
      <w:r>
        <w:rPr>
          <w:w w:val="105"/>
        </w:rPr>
        <w:t>some</w:t>
      </w:r>
      <w:r>
        <w:rPr>
          <w:spacing w:val="-15"/>
          <w:w w:val="105"/>
        </w:rPr>
        <w:t> </w:t>
      </w:r>
      <w:r>
        <w:rPr>
          <w:w w:val="105"/>
        </w:rPr>
        <w:t>banks</w:t>
      </w:r>
      <w:r>
        <w:rPr>
          <w:spacing w:val="-16"/>
          <w:w w:val="105"/>
        </w:rPr>
        <w:t> </w:t>
      </w:r>
      <w:r>
        <w:rPr>
          <w:w w:val="105"/>
        </w:rPr>
        <w:t>recognize</w:t>
      </w:r>
      <w:r>
        <w:rPr>
          <w:spacing w:val="-71"/>
          <w:w w:val="105"/>
        </w:rPr>
        <w:t> </w:t>
      </w:r>
      <w:r>
        <w:rPr>
          <w:w w:val="105"/>
        </w:rPr>
        <w:t>an</w:t>
      </w:r>
      <w:r>
        <w:rPr>
          <w:spacing w:val="-12"/>
          <w:w w:val="105"/>
        </w:rPr>
        <w:t> </w:t>
      </w:r>
      <w:r>
        <w:rPr>
          <w:w w:val="105"/>
        </w:rPr>
        <w:t>exposure</w:t>
      </w:r>
      <w:r>
        <w:rPr>
          <w:spacing w:val="-11"/>
          <w:w w:val="105"/>
        </w:rPr>
        <w:t> </w:t>
      </w:r>
      <w:r>
        <w:rPr>
          <w:w w:val="105"/>
        </w:rPr>
        <w:t>exceeding,</w:t>
      </w:r>
      <w:r>
        <w:rPr>
          <w:spacing w:val="-11"/>
          <w:w w:val="105"/>
        </w:rPr>
        <w:t> </w:t>
      </w:r>
      <w:r>
        <w:rPr>
          <w:w w:val="105"/>
        </w:rPr>
        <w:t>say,</w:t>
      </w:r>
      <w:r>
        <w:rPr>
          <w:spacing w:val="-12"/>
          <w:w w:val="105"/>
        </w:rPr>
        <w:t> </w:t>
      </w:r>
      <w:r>
        <w:rPr>
          <w:w w:val="105"/>
        </w:rPr>
        <w:t>U.S.</w:t>
      </w:r>
      <w:r>
        <w:rPr>
          <w:spacing w:val="-11"/>
          <w:w w:val="105"/>
        </w:rPr>
        <w:t> </w:t>
      </w:r>
      <w:r>
        <w:rPr>
          <w:w w:val="105"/>
        </w:rPr>
        <w:t>$10</w:t>
      </w:r>
      <w:r>
        <w:rPr>
          <w:spacing w:val="-11"/>
          <w:w w:val="105"/>
        </w:rPr>
        <w:t> </w:t>
      </w:r>
      <w:r>
        <w:rPr>
          <w:w w:val="105"/>
        </w:rPr>
        <w:t>million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large,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other</w:t>
      </w:r>
      <w:r>
        <w:rPr>
          <w:spacing w:val="-11"/>
          <w:w w:val="105"/>
        </w:rPr>
        <w:t> </w:t>
      </w:r>
      <w:r>
        <w:rPr>
          <w:w w:val="105"/>
        </w:rPr>
        <w:t>banks</w:t>
      </w:r>
      <w:r>
        <w:rPr>
          <w:spacing w:val="-11"/>
          <w:w w:val="105"/>
        </w:rPr>
        <w:t> </w:t>
      </w:r>
      <w:r>
        <w:rPr>
          <w:w w:val="105"/>
        </w:rPr>
        <w:t>define</w:t>
      </w:r>
      <w:r>
        <w:rPr>
          <w:spacing w:val="-11"/>
          <w:w w:val="105"/>
        </w:rPr>
        <w:t> </w:t>
      </w:r>
      <w:r>
        <w:rPr>
          <w:w w:val="105"/>
        </w:rPr>
        <w:t>an</w:t>
      </w:r>
      <w:r>
        <w:rPr>
          <w:spacing w:val="-72"/>
          <w:w w:val="105"/>
        </w:rPr>
        <w:t> </w:t>
      </w:r>
      <w:r>
        <w:rPr>
          <w:w w:val="105"/>
        </w:rPr>
        <w:t>exposure exceeding, say, U.S. $50 million as large. The amount has a direct</w:t>
      </w:r>
      <w:r>
        <w:rPr>
          <w:spacing w:val="1"/>
          <w:w w:val="105"/>
        </w:rPr>
        <w:t> </w:t>
      </w:r>
      <w:r>
        <w:rPr>
          <w:w w:val="105"/>
        </w:rPr>
        <w:t>relation to the exposure size distribution of loans and advances and the risk-</w:t>
      </w:r>
      <w:r>
        <w:rPr>
          <w:spacing w:val="1"/>
          <w:w w:val="105"/>
        </w:rPr>
        <w:t> </w:t>
      </w:r>
      <w:r>
        <w:rPr>
          <w:w w:val="105"/>
        </w:rPr>
        <w:t>bearing capacity of the bank. Conservative banks may consider the aggregate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any</w:t>
      </w:r>
      <w:r>
        <w:rPr>
          <w:spacing w:val="-5"/>
          <w:w w:val="105"/>
        </w:rPr>
        <w:t> </w:t>
      </w:r>
      <w:r>
        <w:rPr>
          <w:w w:val="105"/>
        </w:rPr>
        <w:t>counterparty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large</w:t>
      </w:r>
      <w:r>
        <w:rPr>
          <w:spacing w:val="-5"/>
          <w:w w:val="105"/>
        </w:rPr>
        <w:t> </w:t>
      </w:r>
      <w:r>
        <w:rPr>
          <w:w w:val="105"/>
        </w:rPr>
        <w:t>exposure</w:t>
      </w:r>
      <w:r>
        <w:rPr>
          <w:spacing w:val="-5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constitutes</w:t>
      </w:r>
      <w:r>
        <w:rPr>
          <w:spacing w:val="-5"/>
          <w:w w:val="105"/>
        </w:rPr>
        <w:t> </w:t>
      </w:r>
      <w:r>
        <w:rPr>
          <w:w w:val="105"/>
        </w:rPr>
        <w:t>8</w:t>
      </w:r>
      <w:r>
        <w:rPr>
          <w:spacing w:val="-5"/>
          <w:w w:val="105"/>
        </w:rPr>
        <w:t> </w:t>
      </w:r>
      <w:r>
        <w:rPr>
          <w:w w:val="105"/>
        </w:rPr>
        <w:t>percent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10</w:t>
      </w:r>
      <w:r>
        <w:rPr>
          <w:spacing w:val="-71"/>
          <w:w w:val="105"/>
        </w:rPr>
        <w:t> </w:t>
      </w:r>
      <w:r>
        <w:rPr>
          <w:w w:val="105"/>
        </w:rPr>
        <w:t>percent of the total capital funds and classify an exposure as “very large or</w:t>
      </w:r>
      <w:r>
        <w:rPr>
          <w:spacing w:val="1"/>
          <w:w w:val="105"/>
        </w:rPr>
        <w:t> </w:t>
      </w:r>
      <w:r>
        <w:rPr>
          <w:w w:val="105"/>
        </w:rPr>
        <w:t>significantly large” if the amount exceeds the specified percentage of capital</w:t>
      </w:r>
      <w:r>
        <w:rPr>
          <w:spacing w:val="1"/>
          <w:w w:val="105"/>
        </w:rPr>
        <w:t> </w:t>
      </w:r>
      <w:r>
        <w:rPr>
          <w:w w:val="105"/>
        </w:rPr>
        <w:t>funds. In order to contain credit risk, the regulators usually place a cap on the</w:t>
      </w:r>
      <w:r>
        <w:rPr>
          <w:spacing w:val="1"/>
          <w:w w:val="105"/>
        </w:rPr>
        <w:t> </w:t>
      </w:r>
      <w:r>
        <w:rPr>
          <w:w w:val="105"/>
        </w:rPr>
        <w:t>aggregate of large exposures in terms of a multiple of capital funds. The credit</w:t>
      </w:r>
      <w:r>
        <w:rPr>
          <w:spacing w:val="1"/>
          <w:w w:val="105"/>
        </w:rPr>
        <w:t> </w:t>
      </w:r>
      <w:r>
        <w:rPr>
          <w:w w:val="105"/>
        </w:rPr>
        <w:t>risk limit framework should include a satisfactory definition of large exposure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ceiling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total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large</w:t>
      </w:r>
      <w:r>
        <w:rPr>
          <w:spacing w:val="-4"/>
          <w:w w:val="105"/>
        </w:rPr>
        <w:t> </w:t>
      </w:r>
      <w:r>
        <w:rPr>
          <w:w w:val="105"/>
        </w:rPr>
        <w:t>exposures.</w:t>
      </w:r>
    </w:p>
    <w:p>
      <w:pPr>
        <w:pStyle w:val="BodyText"/>
        <w:spacing w:line="256" w:lineRule="auto" w:before="46"/>
        <w:ind w:right="118" w:firstLine="230"/>
      </w:pPr>
      <w:r>
        <w:rPr>
          <w:w w:val="105"/>
        </w:rPr>
        <w:t>Adoption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rigid</w:t>
      </w:r>
      <w:r>
        <w:rPr>
          <w:spacing w:val="-12"/>
          <w:w w:val="105"/>
        </w:rPr>
        <w:t> </w:t>
      </w:r>
      <w:r>
        <w:rPr>
          <w:w w:val="105"/>
        </w:rPr>
        <w:t>definition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large</w:t>
      </w:r>
      <w:r>
        <w:rPr>
          <w:spacing w:val="-12"/>
          <w:w w:val="105"/>
        </w:rPr>
        <w:t> </w:t>
      </w:r>
      <w:r>
        <w:rPr>
          <w:w w:val="105"/>
        </w:rPr>
        <w:t>exposure</w:t>
      </w:r>
      <w:r>
        <w:rPr>
          <w:spacing w:val="-11"/>
          <w:w w:val="105"/>
        </w:rPr>
        <w:t> </w:t>
      </w:r>
      <w:r>
        <w:rPr>
          <w:w w:val="105"/>
        </w:rPr>
        <w:t>based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fixed</w:t>
      </w:r>
      <w:r>
        <w:rPr>
          <w:spacing w:val="-12"/>
          <w:w w:val="105"/>
        </w:rPr>
        <w:t> </w:t>
      </w:r>
      <w:r>
        <w:rPr>
          <w:w w:val="105"/>
        </w:rPr>
        <w:t>percentage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capital</w:t>
      </w:r>
      <w:r>
        <w:rPr>
          <w:spacing w:val="-9"/>
          <w:w w:val="105"/>
        </w:rPr>
        <w:t> </w:t>
      </w:r>
      <w:r>
        <w:rPr>
          <w:w w:val="105"/>
        </w:rPr>
        <w:t>funds</w:t>
      </w:r>
      <w:r>
        <w:rPr>
          <w:spacing w:val="-9"/>
          <w:w w:val="105"/>
        </w:rPr>
        <w:t> </w:t>
      </w:r>
      <w:r>
        <w:rPr>
          <w:w w:val="105"/>
        </w:rPr>
        <w:t>disregarding</w:t>
      </w:r>
      <w:r>
        <w:rPr>
          <w:spacing w:val="-9"/>
          <w:w w:val="105"/>
        </w:rPr>
        <w:t> </w:t>
      </w:r>
      <w:r>
        <w:rPr>
          <w:w w:val="105"/>
        </w:rPr>
        <w:t>other</w:t>
      </w:r>
      <w:r>
        <w:rPr>
          <w:spacing w:val="-9"/>
          <w:w w:val="105"/>
        </w:rPr>
        <w:t> </w:t>
      </w:r>
      <w:r>
        <w:rPr>
          <w:w w:val="105"/>
        </w:rPr>
        <w:t>criteria</w:t>
      </w:r>
      <w:r>
        <w:rPr>
          <w:spacing w:val="-9"/>
          <w:w w:val="105"/>
        </w:rPr>
        <w:t> </w:t>
      </w:r>
      <w:r>
        <w:rPr>
          <w:w w:val="105"/>
        </w:rPr>
        <w:t>may</w:t>
      </w:r>
      <w:r>
        <w:rPr>
          <w:spacing w:val="-9"/>
          <w:w w:val="105"/>
        </w:rPr>
        <w:t> </w:t>
      </w:r>
      <w:r>
        <w:rPr>
          <w:w w:val="105"/>
        </w:rPr>
        <w:t>sometimes</w:t>
      </w:r>
      <w:r>
        <w:rPr>
          <w:spacing w:val="-9"/>
          <w:w w:val="105"/>
        </w:rPr>
        <w:t> </w:t>
      </w:r>
      <w:r>
        <w:rPr>
          <w:w w:val="105"/>
        </w:rPr>
        <w:t>land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bank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serious</w:t>
      </w:r>
      <w:r>
        <w:rPr>
          <w:spacing w:val="-71"/>
          <w:w w:val="105"/>
        </w:rPr>
        <w:t> </w:t>
      </w:r>
      <w:r>
        <w:rPr>
          <w:w w:val="105"/>
        </w:rPr>
        <w:t>trouble,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absolute</w:t>
      </w:r>
      <w:r>
        <w:rPr>
          <w:spacing w:val="1"/>
          <w:w w:val="105"/>
        </w:rPr>
        <w:t> </w:t>
      </w:r>
      <w:r>
        <w:rPr>
          <w:w w:val="105"/>
        </w:rPr>
        <w:t>amount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too</w:t>
      </w:r>
      <w:r>
        <w:rPr>
          <w:spacing w:val="1"/>
          <w:w w:val="105"/>
        </w:rPr>
        <w:t> </w:t>
      </w:r>
      <w:r>
        <w:rPr>
          <w:w w:val="105"/>
        </w:rPr>
        <w:t>large.</w:t>
      </w:r>
      <w:r>
        <w:rPr>
          <w:spacing w:val="1"/>
          <w:w w:val="105"/>
        </w:rPr>
        <w:t> </w:t>
      </w:r>
      <w:r>
        <w:rPr>
          <w:w w:val="105"/>
        </w:rPr>
        <w:t>A flexible</w:t>
      </w:r>
      <w:r>
        <w:rPr>
          <w:spacing w:val="1"/>
          <w:w w:val="105"/>
        </w:rPr>
        <w:t> </w:t>
      </w:r>
      <w:r>
        <w:rPr>
          <w:w w:val="105"/>
        </w:rPr>
        <w:t>definition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-7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varying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perception</w:t>
      </w:r>
      <w:r>
        <w:rPr>
          <w:spacing w:val="1"/>
          <w:w w:val="105"/>
        </w:rPr>
        <w:t> </w:t>
      </w:r>
      <w:r>
        <w:rPr>
          <w:w w:val="105"/>
        </w:rPr>
        <w:t>(owing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variation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characteristics) is more meaningful for controlling credit risk. The constitution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counterparties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recognized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factor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determine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size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large</w:t>
      </w:r>
      <w:r>
        <w:rPr>
          <w:spacing w:val="-71"/>
          <w:w w:val="105"/>
        </w:rPr>
        <w:t> </w:t>
      </w:r>
      <w:r>
        <w:rPr>
          <w:w w:val="105"/>
        </w:rPr>
        <w:t>exposure.</w:t>
      </w:r>
      <w:r>
        <w:rPr>
          <w:spacing w:val="1"/>
          <w:w w:val="105"/>
        </w:rPr>
        <w:t> </w:t>
      </w:r>
      <w:r>
        <w:rPr>
          <w:w w:val="105"/>
        </w:rPr>
        <w:t>Moderate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individuals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proprietary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partnership</w:t>
      </w:r>
      <w:r>
        <w:rPr>
          <w:spacing w:val="1"/>
          <w:w w:val="105"/>
        </w:rPr>
        <w:t> </w:t>
      </w:r>
      <w:r>
        <w:rPr>
          <w:w w:val="105"/>
        </w:rPr>
        <w:t>concerns can be classified as large exposure, while for the limited liability</w:t>
      </w:r>
      <w:r>
        <w:rPr>
          <w:spacing w:val="1"/>
          <w:w w:val="105"/>
        </w:rPr>
        <w:t> </w:t>
      </w:r>
      <w:r>
        <w:rPr>
          <w:w w:val="105"/>
        </w:rPr>
        <w:t>companies the exposure size can be significant to be counted as large exposure.</w:t>
      </w:r>
      <w:r>
        <w:rPr>
          <w:spacing w:val="-71"/>
          <w:w w:val="105"/>
        </w:rPr>
        <w:t> </w:t>
      </w:r>
      <w:r>
        <w:rPr>
          <w:w w:val="105"/>
        </w:rPr>
        <w:t>Similarly, the risk grade assigned to a borrower can be considered as another</w:t>
      </w:r>
      <w:r>
        <w:rPr>
          <w:spacing w:val="1"/>
          <w:w w:val="105"/>
        </w:rPr>
        <w:t> </w:t>
      </w:r>
      <w:r>
        <w:rPr>
          <w:w w:val="105"/>
        </w:rPr>
        <w:t>criterion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defining</w:t>
      </w:r>
      <w:r>
        <w:rPr>
          <w:spacing w:val="-10"/>
          <w:w w:val="105"/>
        </w:rPr>
        <w:t> </w:t>
      </w:r>
      <w:r>
        <w:rPr>
          <w:w w:val="105"/>
        </w:rPr>
        <w:t>large</w:t>
      </w:r>
      <w:r>
        <w:rPr>
          <w:spacing w:val="-10"/>
          <w:w w:val="105"/>
        </w:rPr>
        <w:t> </w:t>
      </w:r>
      <w:r>
        <w:rPr>
          <w:w w:val="105"/>
        </w:rPr>
        <w:t>exposure.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example,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medium-size</w:t>
      </w:r>
      <w:r>
        <w:rPr>
          <w:spacing w:val="-9"/>
          <w:w w:val="105"/>
        </w:rPr>
        <w:t> </w:t>
      </w:r>
      <w:r>
        <w:rPr>
          <w:w w:val="105"/>
        </w:rPr>
        <w:t>exposure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72"/>
          <w:w w:val="105"/>
        </w:rPr>
        <w:t> </w:t>
      </w:r>
      <w:r>
        <w:rPr>
          <w:w w:val="105"/>
        </w:rPr>
        <w:t>a high-risk borrower can be classified as large exposure. A risk-sensitive bank</w:t>
      </w:r>
      <w:r>
        <w:rPr>
          <w:spacing w:val="1"/>
          <w:w w:val="105"/>
        </w:rPr>
        <w:t> </w:t>
      </w:r>
      <w:r>
        <w:rPr>
          <w:w w:val="105"/>
        </w:rPr>
        <w:t>should treat the single-borrower, group-borrower, and large exposure limits</w:t>
      </w:r>
      <w:r>
        <w:rPr>
          <w:spacing w:val="1"/>
          <w:w w:val="105"/>
        </w:rPr>
        <w:t> </w:t>
      </w:r>
      <w:r>
        <w:rPr>
          <w:w w:val="105"/>
        </w:rPr>
        <w:t>established in response to the regulatory prescriptions as the outer limits and</w:t>
      </w:r>
      <w:r>
        <w:rPr>
          <w:spacing w:val="1"/>
          <w:w w:val="105"/>
        </w:rPr>
        <w:t> </w:t>
      </w:r>
      <w:r>
        <w:rPr>
          <w:w w:val="105"/>
        </w:rPr>
        <w:t>operate</w:t>
      </w:r>
      <w:r>
        <w:rPr>
          <w:spacing w:val="-4"/>
          <w:w w:val="105"/>
        </w:rPr>
        <w:t> </w:t>
      </w:r>
      <w:r>
        <w:rPr>
          <w:w w:val="105"/>
        </w:rPr>
        <w:t>within</w:t>
      </w:r>
      <w:r>
        <w:rPr>
          <w:spacing w:val="-2"/>
          <w:w w:val="105"/>
        </w:rPr>
        <w:t> </w:t>
      </w:r>
      <w:r>
        <w:rPr>
          <w:w w:val="105"/>
        </w:rPr>
        <w:t>lower</w:t>
      </w:r>
      <w:r>
        <w:rPr>
          <w:spacing w:val="-4"/>
          <w:w w:val="105"/>
        </w:rPr>
        <w:t> </w:t>
      </w:r>
      <w:r>
        <w:rPr>
          <w:w w:val="105"/>
        </w:rPr>
        <w:t>limits.</w:t>
      </w:r>
    </w:p>
    <w:p>
      <w:pPr>
        <w:pStyle w:val="BodyText"/>
        <w:spacing w:line="256" w:lineRule="auto" w:before="46"/>
        <w:ind w:right="120" w:firstLine="230"/>
      </w:pPr>
      <w:r>
        <w:rPr>
          <w:w w:val="105"/>
        </w:rPr>
        <w:t>The identification of large exposure serves two basic requirements of good</w:t>
      </w:r>
      <w:r>
        <w:rPr>
          <w:spacing w:val="1"/>
          <w:w w:val="105"/>
        </w:rPr>
        <w:t> </w:t>
      </w:r>
      <w:r>
        <w:rPr>
          <w:w w:val="105"/>
        </w:rPr>
        <w:t>credit risk management. First, large exposures are subjected to rigorous and</w:t>
      </w:r>
      <w:r>
        <w:rPr>
          <w:spacing w:val="1"/>
          <w:w w:val="105"/>
        </w:rPr>
        <w:t> </w:t>
      </w:r>
      <w:r>
        <w:rPr>
          <w:w w:val="105"/>
        </w:rPr>
        <w:t>intensive</w:t>
      </w:r>
      <w:r>
        <w:rPr>
          <w:spacing w:val="27"/>
          <w:w w:val="105"/>
        </w:rPr>
        <w:t> </w:t>
      </w:r>
      <w:r>
        <w:rPr>
          <w:w w:val="105"/>
        </w:rPr>
        <w:t>follow-up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credit</w:t>
      </w:r>
      <w:r>
        <w:rPr>
          <w:spacing w:val="27"/>
          <w:w w:val="105"/>
        </w:rPr>
        <w:t> </w:t>
      </w:r>
      <w:r>
        <w:rPr>
          <w:w w:val="105"/>
        </w:rPr>
        <w:t>risk</w:t>
      </w:r>
      <w:r>
        <w:rPr>
          <w:spacing w:val="27"/>
          <w:w w:val="105"/>
        </w:rPr>
        <w:t> </w:t>
      </w:r>
      <w:r>
        <w:rPr>
          <w:w w:val="105"/>
        </w:rPr>
        <w:t>monitoring</w:t>
      </w:r>
      <w:r>
        <w:rPr>
          <w:spacing w:val="27"/>
          <w:w w:val="105"/>
        </w:rPr>
        <w:t> </w:t>
      </w:r>
      <w:r>
        <w:rPr>
          <w:w w:val="105"/>
        </w:rPr>
        <w:t>officials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bank,</w:t>
      </w:r>
      <w:r>
        <w:rPr>
          <w:spacing w:val="27"/>
          <w:w w:val="105"/>
        </w:rPr>
        <w:t> </w:t>
      </w:r>
      <w:r>
        <w:rPr>
          <w:w w:val="105"/>
        </w:rPr>
        <w:t>which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21"/>
      </w:pPr>
      <w:r>
        <w:rPr>
          <w:w w:val="105"/>
        </w:rPr>
        <w:t>reduces the chances of default, and second, the number and the total amount of</w:t>
      </w:r>
      <w:r>
        <w:rPr>
          <w:spacing w:val="1"/>
          <w:w w:val="105"/>
        </w:rPr>
        <w:t> </w:t>
      </w:r>
      <w:r>
        <w:rPr>
          <w:w w:val="105"/>
        </w:rPr>
        <w:t>large exposures in the total credit portfolio serve as indicators of the severity of</w:t>
      </w:r>
      <w:r>
        <w:rPr>
          <w:spacing w:val="-71"/>
          <w:w w:val="105"/>
        </w:rPr>
        <w:t> </w:t>
      </w:r>
      <w:r>
        <w:rPr>
          <w:w w:val="105"/>
        </w:rPr>
        <w:t>credit risk the bank faces. If the credit portfolio consists of a few exposures of</w:t>
      </w:r>
      <w:r>
        <w:rPr>
          <w:spacing w:val="1"/>
          <w:w w:val="105"/>
        </w:rPr>
        <w:t> </w:t>
      </w:r>
      <w:r>
        <w:rPr>
          <w:w w:val="105"/>
        </w:rPr>
        <w:t>very large size, it carries much more risks than the aggregate of risks from a</w:t>
      </w:r>
      <w:r>
        <w:rPr>
          <w:spacing w:val="1"/>
          <w:w w:val="105"/>
        </w:rPr>
        <w:t> </w:t>
      </w:r>
      <w:r>
        <w:rPr>
          <w:w w:val="105"/>
        </w:rPr>
        <w:t>good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relatively</w:t>
      </w:r>
      <w:r>
        <w:rPr>
          <w:spacing w:val="-2"/>
          <w:w w:val="105"/>
        </w:rPr>
        <w:t> </w:t>
      </w:r>
      <w:r>
        <w:rPr>
          <w:w w:val="105"/>
        </w:rPr>
        <w:t>moderate-size</w:t>
      </w:r>
      <w:r>
        <w:rPr>
          <w:spacing w:val="-2"/>
          <w:w w:val="105"/>
        </w:rPr>
        <w:t> </w:t>
      </w:r>
      <w:r>
        <w:rPr>
          <w:w w:val="105"/>
        </w:rPr>
        <w:t>exposures.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genuine</w:t>
      </w:r>
      <w:r>
        <w:rPr>
          <w:spacing w:val="-2"/>
          <w:w w:val="105"/>
        </w:rPr>
        <w:t> </w:t>
      </w:r>
      <w:r>
        <w:rPr>
          <w:w w:val="105"/>
        </w:rPr>
        <w:t>concern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regulatory authorities is the preponderance of large exposures in the credit</w:t>
      </w:r>
      <w:r>
        <w:rPr>
          <w:spacing w:val="1"/>
          <w:w w:val="105"/>
        </w:rPr>
        <w:t> </w:t>
      </w:r>
      <w:r>
        <w:rPr>
          <w:w w:val="105"/>
        </w:rPr>
        <w:t>portfolios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banks.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structure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portfolio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bank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such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substantial</w:t>
      </w:r>
      <w:r>
        <w:rPr>
          <w:spacing w:val="-6"/>
          <w:w w:val="105"/>
        </w:rPr>
        <w:t> </w:t>
      </w:r>
      <w:r>
        <w:rPr>
          <w:w w:val="105"/>
        </w:rPr>
        <w:t>portion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total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exposure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confined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few</w:t>
      </w:r>
      <w:r>
        <w:rPr>
          <w:spacing w:val="-5"/>
          <w:w w:val="105"/>
        </w:rPr>
        <w:t> </w:t>
      </w:r>
      <w:r>
        <w:rPr>
          <w:w w:val="105"/>
        </w:rPr>
        <w:t>large</w:t>
      </w:r>
      <w:r>
        <w:rPr>
          <w:spacing w:val="-6"/>
          <w:w w:val="105"/>
        </w:rPr>
        <w:t> </w:t>
      </w:r>
      <w:r>
        <w:rPr>
          <w:w w:val="105"/>
        </w:rPr>
        <w:t>parties,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position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unacceptable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</w:t>
      </w:r>
      <w:r>
        <w:rPr>
          <w:spacing w:val="-15"/>
          <w:w w:val="105"/>
        </w:rPr>
        <w:t> </w:t>
      </w:r>
      <w:r>
        <w:rPr>
          <w:w w:val="105"/>
        </w:rPr>
        <w:t>regulator/supervisor,</w:t>
      </w:r>
      <w:r>
        <w:rPr>
          <w:spacing w:val="-15"/>
          <w:w w:val="105"/>
        </w:rPr>
        <w:t> </w:t>
      </w:r>
      <w:r>
        <w:rPr>
          <w:w w:val="105"/>
        </w:rPr>
        <w:t>particularly</w:t>
      </w:r>
      <w:r>
        <w:rPr>
          <w:spacing w:val="-15"/>
          <w:w w:val="105"/>
        </w:rPr>
        <w:t> </w:t>
      </w:r>
      <w:r>
        <w:rPr>
          <w:w w:val="105"/>
        </w:rPr>
        <w:t>if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systemically</w:t>
      </w:r>
      <w:r>
        <w:rPr>
          <w:spacing w:val="-9"/>
          <w:w w:val="105"/>
        </w:rPr>
        <w:t> </w:t>
      </w:r>
      <w:r>
        <w:rPr>
          <w:w w:val="105"/>
        </w:rPr>
        <w:t>significant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financial</w:t>
      </w:r>
      <w:r>
        <w:rPr>
          <w:spacing w:val="-10"/>
          <w:w w:val="105"/>
        </w:rPr>
        <w:t> </w:t>
      </w:r>
      <w:r>
        <w:rPr>
          <w:w w:val="105"/>
        </w:rPr>
        <w:t>architecture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country.</w:t>
      </w:r>
    </w:p>
    <w:p>
      <w:pPr>
        <w:pStyle w:val="BodyText"/>
        <w:spacing w:before="4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31"/>
        </w:numPr>
        <w:tabs>
          <w:tab w:pos="2251" w:val="left" w:leader="none"/>
        </w:tabs>
        <w:spacing w:line="249" w:lineRule="auto" w:before="0" w:after="0"/>
        <w:ind w:left="3284" w:right="1317" w:hanging="1985"/>
        <w:jc w:val="left"/>
      </w:pPr>
      <w:r>
        <w:rPr>
          <w:spacing w:val="-2"/>
        </w:rPr>
        <w:t>EARLY</w:t>
      </w:r>
      <w:r>
        <w:rPr>
          <w:spacing w:val="-27"/>
        </w:rPr>
        <w:t> </w:t>
      </w:r>
      <w:r>
        <w:rPr>
          <w:spacing w:val="-1"/>
        </w:rPr>
        <w:t>WARNING</w:t>
      </w:r>
      <w:r>
        <w:rPr>
          <w:spacing w:val="-11"/>
        </w:rPr>
        <w:t> </w:t>
      </w:r>
      <w:r>
        <w:rPr>
          <w:spacing w:val="-1"/>
        </w:rPr>
        <w:t>SIGNAL</w:t>
      </w:r>
      <w:r>
        <w:rPr>
          <w:spacing w:val="-114"/>
        </w:rPr>
        <w:t> </w:t>
      </w:r>
      <w:r>
        <w:rPr/>
        <w:t>INDICATORS</w:t>
      </w:r>
    </w:p>
    <w:p>
      <w:pPr>
        <w:pStyle w:val="BodyText"/>
        <w:spacing w:line="256" w:lineRule="auto" w:before="90"/>
        <w:ind w:right="118"/>
      </w:pPr>
      <w:r>
        <w:rPr>
          <w:w w:val="105"/>
        </w:rPr>
        <w:t>Early warning signals refer to the adverse features that develop in borrowers’</w:t>
      </w:r>
      <w:r>
        <w:rPr>
          <w:spacing w:val="1"/>
          <w:w w:val="105"/>
        </w:rPr>
        <w:t> </w:t>
      </w:r>
      <w:r>
        <w:rPr>
          <w:w w:val="105"/>
        </w:rPr>
        <w:t>business and accounts that have the potential to lead to credit default. The</w:t>
      </w:r>
      <w:r>
        <w:rPr>
          <w:spacing w:val="1"/>
          <w:w w:val="105"/>
        </w:rPr>
        <w:t> </w:t>
      </w:r>
      <w:r>
        <w:rPr>
          <w:w w:val="105"/>
        </w:rPr>
        <w:t>warning</w:t>
      </w:r>
      <w:r>
        <w:rPr>
          <w:spacing w:val="-5"/>
          <w:w w:val="105"/>
        </w:rPr>
        <w:t> </w:t>
      </w:r>
      <w:r>
        <w:rPr>
          <w:w w:val="105"/>
        </w:rPr>
        <w:t>signals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4"/>
          <w:w w:val="105"/>
        </w:rPr>
        <w:t> </w:t>
      </w:r>
      <w:r>
        <w:rPr>
          <w:w w:val="105"/>
        </w:rPr>
        <w:t>visible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normal</w:t>
      </w:r>
      <w:r>
        <w:rPr>
          <w:spacing w:val="-4"/>
          <w:w w:val="105"/>
        </w:rPr>
        <w:t> </w:t>
      </w:r>
      <w:r>
        <w:rPr>
          <w:w w:val="105"/>
        </w:rPr>
        <w:t>course,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diagnostic</w:t>
      </w:r>
      <w:r>
        <w:rPr>
          <w:spacing w:val="-4"/>
          <w:w w:val="105"/>
        </w:rPr>
        <w:t> </w:t>
      </w:r>
      <w:r>
        <w:rPr>
          <w:w w:val="105"/>
        </w:rPr>
        <w:t>procedure</w:t>
      </w:r>
      <w:r>
        <w:rPr>
          <w:spacing w:val="-71"/>
          <w:w w:val="105"/>
        </w:rPr>
        <w:t> </w:t>
      </w:r>
      <w:r>
        <w:rPr>
          <w:w w:val="105"/>
        </w:rPr>
        <w:t>has to be followed to detect the weaknesses in the financial condition of the</w:t>
      </w:r>
      <w:r>
        <w:rPr>
          <w:spacing w:val="1"/>
          <w:w w:val="105"/>
        </w:rPr>
        <w:t> </w:t>
      </w:r>
      <w:r>
        <w:rPr>
          <w:w w:val="105"/>
        </w:rPr>
        <w:t>borrowers. Detection of early warning signals for initiation of remedial action</w:t>
      </w:r>
      <w:r>
        <w:rPr>
          <w:spacing w:val="1"/>
          <w:w w:val="105"/>
        </w:rPr>
        <w:t> </w:t>
      </w:r>
      <w:r>
        <w:rPr>
          <w:w w:val="105"/>
        </w:rPr>
        <w:t>before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accounts</w:t>
      </w:r>
      <w:r>
        <w:rPr>
          <w:spacing w:val="1"/>
          <w:w w:val="105"/>
        </w:rPr>
        <w:t> </w:t>
      </w:r>
      <w:r>
        <w:rPr>
          <w:w w:val="105"/>
        </w:rPr>
        <w:t>turn</w:t>
      </w:r>
      <w:r>
        <w:rPr>
          <w:spacing w:val="1"/>
          <w:w w:val="105"/>
        </w:rPr>
        <w:t> </w:t>
      </w:r>
      <w:r>
        <w:rPr>
          <w:w w:val="105"/>
        </w:rPr>
        <w:t>bad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integral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 system. Various practices and procedures exist for detection of</w:t>
      </w:r>
      <w:r>
        <w:rPr>
          <w:spacing w:val="1"/>
          <w:w w:val="105"/>
        </w:rPr>
        <w:t> </w:t>
      </w:r>
      <w:r>
        <w:rPr>
          <w:w w:val="105"/>
        </w:rPr>
        <w:t>early warning signals, but banks depend primarily on the structure of the credit</w:t>
      </w:r>
      <w:r>
        <w:rPr>
          <w:spacing w:val="1"/>
          <w:w w:val="105"/>
        </w:rPr>
        <w:t> </w:t>
      </w:r>
      <w:r>
        <w:rPr>
          <w:w w:val="105"/>
        </w:rPr>
        <w:t>portfolio and the clientele-wise and exposure size–wise distribution of credit to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establish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appropriate</w:t>
      </w:r>
      <w:r>
        <w:rPr>
          <w:spacing w:val="-17"/>
          <w:w w:val="105"/>
        </w:rPr>
        <w:t> </w:t>
      </w:r>
      <w:r>
        <w:rPr>
          <w:w w:val="105"/>
        </w:rPr>
        <w:t>systems.</w:t>
      </w:r>
      <w:r>
        <w:rPr>
          <w:spacing w:val="-16"/>
          <w:w w:val="105"/>
        </w:rPr>
        <w:t> </w:t>
      </w:r>
      <w:r>
        <w:rPr>
          <w:w w:val="105"/>
        </w:rPr>
        <w:t>There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at</w:t>
      </w:r>
      <w:r>
        <w:rPr>
          <w:spacing w:val="-17"/>
          <w:w w:val="105"/>
        </w:rPr>
        <w:t> </w:t>
      </w:r>
      <w:r>
        <w:rPr>
          <w:w w:val="105"/>
        </w:rPr>
        <w:t>least</w:t>
      </w:r>
      <w:r>
        <w:rPr>
          <w:spacing w:val="-17"/>
          <w:w w:val="105"/>
        </w:rPr>
        <w:t> </w:t>
      </w:r>
      <w:r>
        <w:rPr>
          <w:w w:val="105"/>
        </w:rPr>
        <w:t>two</w:t>
      </w:r>
      <w:r>
        <w:rPr>
          <w:spacing w:val="-17"/>
          <w:w w:val="105"/>
        </w:rPr>
        <w:t> </w:t>
      </w:r>
      <w:r>
        <w:rPr>
          <w:w w:val="105"/>
        </w:rPr>
        <w:t>sets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early</w:t>
      </w:r>
      <w:r>
        <w:rPr>
          <w:spacing w:val="-16"/>
          <w:w w:val="105"/>
        </w:rPr>
        <w:t> </w:t>
      </w:r>
      <w:r>
        <w:rPr>
          <w:w w:val="105"/>
        </w:rPr>
        <w:t>warning</w:t>
      </w:r>
      <w:r>
        <w:rPr>
          <w:spacing w:val="-17"/>
          <w:w w:val="105"/>
        </w:rPr>
        <w:t> </w:t>
      </w:r>
      <w:r>
        <w:rPr>
          <w:w w:val="105"/>
        </w:rPr>
        <w:t>signals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matter.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One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set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relates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signals</w:t>
      </w:r>
      <w:r>
        <w:rPr>
          <w:spacing w:val="-17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emerge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counterparty</w:t>
      </w:r>
      <w:r>
        <w:rPr>
          <w:spacing w:val="-17"/>
          <w:w w:val="105"/>
        </w:rPr>
        <w:t> </w:t>
      </w:r>
      <w:r>
        <w:rPr>
          <w:w w:val="105"/>
        </w:rPr>
        <w:t>exposure</w:t>
      </w:r>
      <w:r>
        <w:rPr>
          <w:spacing w:val="-71"/>
          <w:w w:val="105"/>
        </w:rPr>
        <w:t> </w:t>
      </w:r>
      <w:r>
        <w:rPr>
          <w:w w:val="105"/>
        </w:rPr>
        <w:t>analysis on a stand-alone basis and the other set to the adverse features that</w:t>
      </w:r>
      <w:r>
        <w:rPr>
          <w:spacing w:val="1"/>
          <w:w w:val="105"/>
        </w:rPr>
        <w:t> </w:t>
      </w:r>
      <w:r>
        <w:rPr>
          <w:w w:val="105"/>
        </w:rPr>
        <w:t>emerge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2"/>
          <w:w w:val="105"/>
        </w:rPr>
        <w:t> </w:t>
      </w:r>
      <w:r>
        <w:rPr>
          <w:w w:val="105"/>
        </w:rPr>
        <w:t>analysis.</w:t>
      </w:r>
    </w:p>
    <w:p>
      <w:pPr>
        <w:pStyle w:val="BodyText"/>
        <w:spacing w:line="256" w:lineRule="auto" w:before="43"/>
        <w:ind w:right="119" w:firstLine="230"/>
      </w:pPr>
      <w:r>
        <w:rPr>
          <w:w w:val="105"/>
        </w:rPr>
        <w:t>Warning signals are derived from an analysis of operations in the borrowers’</w:t>
      </w:r>
      <w:r>
        <w:rPr>
          <w:spacing w:val="1"/>
          <w:w w:val="105"/>
        </w:rPr>
        <w:t> </w:t>
      </w:r>
      <w:r>
        <w:rPr>
          <w:w w:val="105"/>
        </w:rPr>
        <w:t>ledger accounts, the balance sheet and other financial parameters, and the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trend</w:t>
      </w:r>
      <w:r>
        <w:rPr>
          <w:spacing w:val="1"/>
          <w:w w:val="105"/>
        </w:rPr>
        <w:t> </w:t>
      </w:r>
      <w:r>
        <w:rPr>
          <w:w w:val="105"/>
        </w:rPr>
        <w:t>including</w:t>
      </w:r>
      <w:r>
        <w:rPr>
          <w:spacing w:val="1"/>
          <w:w w:val="105"/>
        </w:rPr>
        <w:t> </w:t>
      </w:r>
      <w:r>
        <w:rPr>
          <w:w w:val="105"/>
        </w:rPr>
        <w:t>threats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business.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easiest</w:t>
      </w:r>
      <w:r>
        <w:rPr>
          <w:spacing w:val="1"/>
          <w:w w:val="105"/>
        </w:rPr>
        <w:t> </w:t>
      </w:r>
      <w:r>
        <w:rPr>
          <w:w w:val="105"/>
        </w:rPr>
        <w:t>way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identify</w:t>
      </w:r>
      <w:r>
        <w:rPr>
          <w:spacing w:val="1"/>
          <w:w w:val="105"/>
        </w:rPr>
        <w:t> </w:t>
      </w:r>
      <w:r>
        <w:rPr/>
        <w:t>weaknesses in borrowers’ loan accounts is to analyze the history of the accounts</w:t>
      </w:r>
      <w:r>
        <w:rPr>
          <w:spacing w:val="1"/>
        </w:rPr>
        <w:t> </w:t>
      </w:r>
      <w:r>
        <w:rPr>
          <w:w w:val="105"/>
        </w:rPr>
        <w:t>with a focus on the unsatisfactory features. Noncompliance with the terms of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sanction,</w:t>
      </w:r>
      <w:r>
        <w:rPr>
          <w:spacing w:val="-17"/>
          <w:w w:val="105"/>
        </w:rPr>
        <w:t> </w:t>
      </w:r>
      <w:r>
        <w:rPr>
          <w:w w:val="105"/>
        </w:rPr>
        <w:t>noncompletion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documentation</w:t>
      </w:r>
      <w:r>
        <w:rPr>
          <w:spacing w:val="-17"/>
          <w:w w:val="105"/>
        </w:rPr>
        <w:t> </w:t>
      </w:r>
      <w:r>
        <w:rPr>
          <w:w w:val="105"/>
        </w:rPr>
        <w:t>requirements,</w:t>
      </w:r>
      <w:r>
        <w:rPr>
          <w:spacing w:val="-16"/>
          <w:w w:val="105"/>
        </w:rPr>
        <w:t> </w:t>
      </w:r>
      <w:r>
        <w:rPr>
          <w:w w:val="105"/>
        </w:rPr>
        <w:t>nonadherence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the bank's postdisbursement financial discipline, issuing checks to third parties</w:t>
      </w:r>
      <w:r>
        <w:rPr>
          <w:spacing w:val="1"/>
          <w:w w:val="105"/>
        </w:rPr>
        <w:t> </w:t>
      </w:r>
      <w:r>
        <w:rPr>
          <w:w w:val="105"/>
        </w:rPr>
        <w:t>without funds in the accounts, committing defaults in payment of discounted</w:t>
      </w:r>
      <w:r>
        <w:rPr>
          <w:spacing w:val="1"/>
          <w:w w:val="105"/>
        </w:rPr>
        <w:t> </w:t>
      </w:r>
      <w:r>
        <w:rPr>
          <w:w w:val="105"/>
        </w:rPr>
        <w:t>trade</w:t>
      </w:r>
      <w:r>
        <w:rPr>
          <w:spacing w:val="12"/>
          <w:w w:val="105"/>
        </w:rPr>
        <w:t> </w:t>
      </w:r>
      <w:r>
        <w:rPr>
          <w:w w:val="105"/>
        </w:rPr>
        <w:t>bills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due</w:t>
      </w:r>
      <w:r>
        <w:rPr>
          <w:spacing w:val="13"/>
          <w:w w:val="105"/>
        </w:rPr>
        <w:t> </w:t>
      </w:r>
      <w:r>
        <w:rPr>
          <w:w w:val="105"/>
        </w:rPr>
        <w:t>dates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settling</w:t>
      </w:r>
      <w:r>
        <w:rPr>
          <w:spacing w:val="13"/>
          <w:w w:val="105"/>
        </w:rPr>
        <w:t> </w:t>
      </w:r>
      <w:r>
        <w:rPr>
          <w:w w:val="105"/>
        </w:rPr>
        <w:t>liabilities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have</w:t>
      </w:r>
      <w:r>
        <w:rPr>
          <w:spacing w:val="13"/>
          <w:w w:val="105"/>
        </w:rPr>
        <w:t> </w:t>
      </w:r>
      <w:r>
        <w:rPr>
          <w:w w:val="105"/>
        </w:rPr>
        <w:t>devolved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0"/>
      </w:pPr>
      <w:r>
        <w:rPr>
          <w:w w:val="105"/>
        </w:rPr>
        <w:t>bank from off-balance-sheet exposures are examples of unsatisfactory features.</w:t>
      </w:r>
      <w:r>
        <w:rPr>
          <w:spacing w:val="-71"/>
          <w:w w:val="105"/>
        </w:rPr>
        <w:t> </w:t>
      </w:r>
      <w:r>
        <w:rPr>
          <w:w w:val="105"/>
        </w:rPr>
        <w:t>Poor</w:t>
      </w:r>
      <w:r>
        <w:rPr>
          <w:spacing w:val="1"/>
          <w:w w:val="105"/>
        </w:rPr>
        <w:t> </w:t>
      </w:r>
      <w:r>
        <w:rPr>
          <w:w w:val="105"/>
        </w:rPr>
        <w:t>operations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overdraft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short-term</w:t>
      </w:r>
      <w:r>
        <w:rPr>
          <w:spacing w:val="1"/>
          <w:w w:val="105"/>
        </w:rPr>
        <w:t> </w:t>
      </w:r>
      <w:r>
        <w:rPr>
          <w:w w:val="105"/>
        </w:rPr>
        <w:t>renewable</w:t>
      </w:r>
      <w:r>
        <w:rPr>
          <w:spacing w:val="1"/>
          <w:w w:val="105"/>
        </w:rPr>
        <w:t> </w:t>
      </w:r>
      <w:r>
        <w:rPr>
          <w:w w:val="105"/>
        </w:rPr>
        <w:t>accounts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show</w:t>
      </w:r>
      <w:r>
        <w:rPr>
          <w:spacing w:val="1"/>
          <w:w w:val="105"/>
        </w:rPr>
        <w:t> </w:t>
      </w:r>
      <w:r>
        <w:rPr>
          <w:w w:val="105"/>
        </w:rPr>
        <w:t>sticky</w:t>
      </w:r>
      <w:r>
        <w:rPr>
          <w:spacing w:val="1"/>
          <w:w w:val="105"/>
        </w:rPr>
        <w:t> </w:t>
      </w:r>
      <w:r>
        <w:rPr>
          <w:w w:val="105"/>
        </w:rPr>
        <w:t>tendencies,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symptoms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near</w:t>
      </w:r>
      <w:r>
        <w:rPr>
          <w:spacing w:val="1"/>
          <w:w w:val="105"/>
        </w:rPr>
        <w:t> </w:t>
      </w:r>
      <w:r>
        <w:rPr>
          <w:w w:val="105"/>
        </w:rPr>
        <w:t>default</w:t>
      </w:r>
      <w:r>
        <w:rPr>
          <w:spacing w:val="1"/>
          <w:w w:val="105"/>
        </w:rPr>
        <w:t> </w:t>
      </w:r>
      <w:r>
        <w:rPr>
          <w:w w:val="105"/>
        </w:rPr>
        <w:t>conditions.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identification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impaired</w:t>
      </w:r>
      <w:r>
        <w:rPr>
          <w:spacing w:val="-11"/>
          <w:w w:val="105"/>
        </w:rPr>
        <w:t> </w:t>
      </w:r>
      <w:r>
        <w:rPr>
          <w:w w:val="105"/>
        </w:rPr>
        <w:t>loan</w:t>
      </w:r>
      <w:r>
        <w:rPr>
          <w:spacing w:val="-10"/>
          <w:w w:val="105"/>
        </w:rPr>
        <w:t> </w:t>
      </w:r>
      <w:r>
        <w:rPr>
          <w:w w:val="105"/>
        </w:rPr>
        <w:t>accounts</w:t>
      </w:r>
      <w:r>
        <w:rPr>
          <w:spacing w:val="-10"/>
          <w:w w:val="105"/>
        </w:rPr>
        <w:t> </w:t>
      </w:r>
      <w:r>
        <w:rPr>
          <w:w w:val="105"/>
        </w:rPr>
        <w:t>offers</w:t>
      </w:r>
      <w:r>
        <w:rPr>
          <w:spacing w:val="-10"/>
          <w:w w:val="105"/>
        </w:rPr>
        <w:t> </w:t>
      </w:r>
      <w:r>
        <w:rPr>
          <w:w w:val="105"/>
        </w:rPr>
        <w:t>early</w:t>
      </w:r>
      <w:r>
        <w:rPr>
          <w:spacing w:val="-10"/>
          <w:w w:val="105"/>
        </w:rPr>
        <w:t> </w:t>
      </w:r>
      <w:r>
        <w:rPr>
          <w:w w:val="105"/>
        </w:rPr>
        <w:t>scope</w:t>
      </w:r>
      <w:r>
        <w:rPr>
          <w:spacing w:val="-71"/>
          <w:w w:val="105"/>
        </w:rPr>
        <w:t> </w:t>
      </w:r>
      <w:r>
        <w:rPr>
          <w:w w:val="105"/>
        </w:rPr>
        <w:t>for rehabilitation and revival of the borrowers’ business units. But exclusive</w:t>
      </w:r>
      <w:r>
        <w:rPr>
          <w:spacing w:val="1"/>
          <w:w w:val="105"/>
        </w:rPr>
        <w:t> </w:t>
      </w:r>
      <w:r>
        <w:rPr>
          <w:w w:val="105"/>
        </w:rPr>
        <w:t>dependence on the analysis of ledger accounts as a tool for detection of early</w:t>
      </w:r>
      <w:r>
        <w:rPr>
          <w:spacing w:val="1"/>
          <w:w w:val="105"/>
        </w:rPr>
        <w:t> </w:t>
      </w:r>
      <w:r>
        <w:rPr>
          <w:w w:val="105"/>
        </w:rPr>
        <w:t>warning signals is not likely to lead to success in many cases, as defaulting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tendencies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camouflage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accounts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fictitious</w:t>
      </w:r>
      <w:r>
        <w:rPr>
          <w:spacing w:val="-71"/>
          <w:w w:val="105"/>
        </w:rPr>
        <w:t> </w:t>
      </w:r>
      <w:r>
        <w:rPr>
          <w:w w:val="105"/>
        </w:rPr>
        <w:t>entries.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necessary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consider</w:t>
      </w:r>
      <w:r>
        <w:rPr>
          <w:spacing w:val="-12"/>
          <w:w w:val="105"/>
        </w:rPr>
        <w:t> </w:t>
      </w:r>
      <w:r>
        <w:rPr>
          <w:w w:val="105"/>
        </w:rPr>
        <w:t>other</w:t>
      </w:r>
      <w:r>
        <w:rPr>
          <w:spacing w:val="-11"/>
          <w:w w:val="105"/>
        </w:rPr>
        <w:t> </w:t>
      </w:r>
      <w:r>
        <w:rPr>
          <w:w w:val="105"/>
        </w:rPr>
        <w:t>financial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nonfinancial</w:t>
      </w:r>
      <w:r>
        <w:rPr>
          <w:spacing w:val="-12"/>
          <w:w w:val="105"/>
        </w:rPr>
        <w:t> </w:t>
      </w:r>
      <w:r>
        <w:rPr>
          <w:w w:val="105"/>
        </w:rPr>
        <w:t>factors.</w:t>
      </w:r>
    </w:p>
    <w:p>
      <w:pPr>
        <w:pStyle w:val="BodyText"/>
        <w:spacing w:line="256" w:lineRule="auto" w:before="38"/>
        <w:ind w:firstLine="230"/>
        <w:jc w:val="left"/>
      </w:pP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bank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undertake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quality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assessment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four</w:t>
      </w:r>
      <w:r>
        <w:rPr>
          <w:spacing w:val="-16"/>
          <w:w w:val="105"/>
        </w:rPr>
        <w:t> </w:t>
      </w:r>
      <w:r>
        <w:rPr>
          <w:w w:val="105"/>
        </w:rPr>
        <w:t>angles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detect</w:t>
      </w:r>
      <w:r>
        <w:rPr>
          <w:spacing w:val="-71"/>
          <w:w w:val="105"/>
        </w:rPr>
        <w:t> </w:t>
      </w:r>
      <w:r>
        <w:rPr>
          <w:w w:val="105"/>
        </w:rPr>
        <w:t>warning</w:t>
      </w:r>
      <w:r>
        <w:rPr>
          <w:spacing w:val="-8"/>
          <w:w w:val="105"/>
        </w:rPr>
        <w:t> </w:t>
      </w:r>
      <w:r>
        <w:rPr>
          <w:w w:val="105"/>
        </w:rPr>
        <w:t>signals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weakening</w:t>
      </w:r>
      <w:r>
        <w:rPr>
          <w:spacing w:val="-8"/>
          <w:w w:val="105"/>
        </w:rPr>
        <w:t> </w:t>
      </w:r>
      <w:r>
        <w:rPr>
          <w:w w:val="105"/>
        </w:rPr>
        <w:t>credit</w:t>
      </w:r>
      <w:r>
        <w:rPr>
          <w:spacing w:val="-8"/>
          <w:w w:val="105"/>
        </w:rPr>
        <w:t> </w:t>
      </w:r>
      <w:r>
        <w:rPr>
          <w:w w:val="105"/>
        </w:rPr>
        <w:t>portfolios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subportfolios:</w:t>
      </w:r>
    </w:p>
    <w:p>
      <w:pPr>
        <w:pStyle w:val="ListParagraph"/>
        <w:numPr>
          <w:ilvl w:val="0"/>
          <w:numId w:val="35"/>
        </w:numPr>
        <w:tabs>
          <w:tab w:pos="561" w:val="left" w:leader="none"/>
        </w:tabs>
        <w:spacing w:line="240" w:lineRule="auto" w:before="31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Rating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migration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analysis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borrowers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constituting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portfolio.</w:t>
      </w:r>
    </w:p>
    <w:p>
      <w:pPr>
        <w:pStyle w:val="ListParagraph"/>
        <w:numPr>
          <w:ilvl w:val="0"/>
          <w:numId w:val="35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Examination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accounts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turning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bad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too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soon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after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funds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disbursement.</w:t>
      </w:r>
    </w:p>
    <w:p>
      <w:pPr>
        <w:pStyle w:val="ListParagraph"/>
        <w:numPr>
          <w:ilvl w:val="0"/>
          <w:numId w:val="35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Evaluation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incidences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defaults.</w:t>
      </w:r>
    </w:p>
    <w:p>
      <w:pPr>
        <w:pStyle w:val="ListParagraph"/>
        <w:numPr>
          <w:ilvl w:val="0"/>
          <w:numId w:val="35"/>
        </w:numPr>
        <w:tabs>
          <w:tab w:pos="612" w:val="left" w:leader="none"/>
        </w:tabs>
        <w:spacing w:line="256" w:lineRule="auto" w:before="53" w:after="0"/>
        <w:ind w:left="272" w:right="124" w:firstLine="0"/>
        <w:jc w:val="left"/>
        <w:rPr>
          <w:sz w:val="28"/>
        </w:rPr>
      </w:pPr>
      <w:r>
        <w:rPr>
          <w:w w:val="105"/>
          <w:sz w:val="28"/>
        </w:rPr>
        <w:t>Assessment</w:t>
      </w:r>
      <w:r>
        <w:rPr>
          <w:spacing w:val="29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31"/>
          <w:w w:val="105"/>
          <w:sz w:val="28"/>
        </w:rPr>
        <w:t> </w:t>
      </w:r>
      <w:r>
        <w:rPr>
          <w:w w:val="105"/>
          <w:sz w:val="28"/>
        </w:rPr>
        <w:t>variations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3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estimated</w:t>
      </w:r>
      <w:r>
        <w:rPr>
          <w:spacing w:val="3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29"/>
          <w:w w:val="105"/>
          <w:sz w:val="28"/>
        </w:rPr>
        <w:t> </w:t>
      </w:r>
      <w:r>
        <w:rPr>
          <w:w w:val="105"/>
          <w:sz w:val="28"/>
        </w:rPr>
        <w:t>losses</w:t>
      </w:r>
      <w:r>
        <w:rPr>
          <w:spacing w:val="31"/>
          <w:w w:val="105"/>
          <w:sz w:val="28"/>
        </w:rPr>
        <w:t> </w:t>
      </w:r>
      <w:r>
        <w:rPr>
          <w:w w:val="105"/>
          <w:sz w:val="28"/>
        </w:rPr>
        <w:t>over</w:t>
      </w:r>
      <w:r>
        <w:rPr>
          <w:spacing w:val="3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previous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periods.</w:t>
      </w:r>
    </w:p>
    <w:p>
      <w:pPr>
        <w:pStyle w:val="BodyText"/>
        <w:spacing w:line="256" w:lineRule="auto" w:before="31"/>
        <w:ind w:right="118" w:firstLine="230"/>
      </w:pPr>
      <w:r>
        <w:rPr>
          <w:w w:val="105"/>
        </w:rPr>
        <w:t>Significant</w:t>
      </w:r>
      <w:r>
        <w:rPr>
          <w:spacing w:val="-15"/>
          <w:w w:val="105"/>
        </w:rPr>
        <w:t> </w:t>
      </w:r>
      <w:r>
        <w:rPr>
          <w:w w:val="105"/>
        </w:rPr>
        <w:t>rating</w:t>
      </w:r>
      <w:r>
        <w:rPr>
          <w:spacing w:val="-14"/>
          <w:w w:val="105"/>
        </w:rPr>
        <w:t> </w:t>
      </w:r>
      <w:r>
        <w:rPr>
          <w:w w:val="105"/>
        </w:rPr>
        <w:t>downgrades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borrowers,</w:t>
      </w:r>
      <w:r>
        <w:rPr>
          <w:spacing w:val="-15"/>
          <w:w w:val="105"/>
        </w:rPr>
        <w:t> </w:t>
      </w:r>
      <w:r>
        <w:rPr>
          <w:w w:val="105"/>
        </w:rPr>
        <w:t>noticeable</w:t>
      </w:r>
      <w:r>
        <w:rPr>
          <w:spacing w:val="-14"/>
          <w:w w:val="105"/>
        </w:rPr>
        <w:t> </w:t>
      </w:r>
      <w:r>
        <w:rPr>
          <w:w w:val="105"/>
        </w:rPr>
        <w:t>increase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number</w:t>
      </w:r>
      <w:r>
        <w:rPr>
          <w:spacing w:val="-71"/>
          <w:w w:val="105"/>
        </w:rPr>
        <w:t> </w:t>
      </w:r>
      <w:r>
        <w:rPr>
          <w:w w:val="105"/>
        </w:rPr>
        <w:t>of loan defaults, and rapid erosion in the market value of collateral are some of</w:t>
      </w:r>
      <w:r>
        <w:rPr>
          <w:spacing w:val="1"/>
          <w:w w:val="105"/>
        </w:rPr>
        <w:t> </w:t>
      </w:r>
      <w:r>
        <w:rPr>
          <w:w w:val="105"/>
        </w:rPr>
        <w:t>the warning signals that call for more detailed analysis at the microlevel for</w:t>
      </w:r>
      <w:r>
        <w:rPr>
          <w:spacing w:val="1"/>
          <w:w w:val="105"/>
        </w:rPr>
        <w:t> </w:t>
      </w:r>
      <w:r>
        <w:rPr>
          <w:w w:val="105"/>
        </w:rPr>
        <w:t>modification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loan</w:t>
      </w:r>
      <w:r>
        <w:rPr>
          <w:spacing w:val="-5"/>
          <w:w w:val="105"/>
        </w:rPr>
        <w:t> </w:t>
      </w:r>
      <w:r>
        <w:rPr>
          <w:w w:val="105"/>
        </w:rPr>
        <w:t>entry</w:t>
      </w:r>
      <w:r>
        <w:rPr>
          <w:spacing w:val="-5"/>
          <w:w w:val="105"/>
        </w:rPr>
        <w:t> </w:t>
      </w:r>
      <w:r>
        <w:rPr>
          <w:w w:val="105"/>
        </w:rPr>
        <w:t>standards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loan</w:t>
      </w:r>
      <w:r>
        <w:rPr>
          <w:spacing w:val="-5"/>
          <w:w w:val="105"/>
        </w:rPr>
        <w:t> </w:t>
      </w:r>
      <w:r>
        <w:rPr>
          <w:w w:val="105"/>
        </w:rPr>
        <w:t>exit</w:t>
      </w:r>
      <w:r>
        <w:rPr>
          <w:spacing w:val="-6"/>
          <w:w w:val="105"/>
        </w:rPr>
        <w:t> </w:t>
      </w:r>
      <w:r>
        <w:rPr>
          <w:w w:val="105"/>
        </w:rPr>
        <w:t>policies.</w:t>
      </w:r>
    </w:p>
    <w:p>
      <w:pPr>
        <w:pStyle w:val="BodyText"/>
        <w:spacing w:line="256" w:lineRule="auto" w:before="33"/>
        <w:ind w:right="118" w:firstLine="230"/>
      </w:pP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few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exist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predict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failure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insolvency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bankruptcy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corporations.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identify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list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counterparties that are likely to go bankrupt soon or commit default on debt</w:t>
      </w:r>
      <w:r>
        <w:rPr>
          <w:spacing w:val="1"/>
          <w:w w:val="105"/>
        </w:rPr>
        <w:t> </w:t>
      </w:r>
      <w:r>
        <w:rPr>
          <w:w w:val="105"/>
        </w:rPr>
        <w:t>servicing obligations. The preparation of the list of borrowing firms that are</w:t>
      </w:r>
      <w:r>
        <w:rPr>
          <w:spacing w:val="1"/>
          <w:w w:val="105"/>
        </w:rPr>
        <w:t> </w:t>
      </w:r>
      <w:r>
        <w:rPr>
          <w:w w:val="105"/>
        </w:rPr>
        <w:t>likely to default is only the beginning of the warning signal detection exercise.</w:t>
      </w:r>
      <w:r>
        <w:rPr>
          <w:spacing w:val="1"/>
          <w:w w:val="105"/>
        </w:rPr>
        <w:t> </w:t>
      </w:r>
      <w:r>
        <w:rPr>
          <w:w w:val="105"/>
        </w:rPr>
        <w:t>The real work lies in undertaking microanalysis of the borrowers’ business</w:t>
      </w:r>
      <w:r>
        <w:rPr>
          <w:spacing w:val="1"/>
          <w:w w:val="105"/>
        </w:rPr>
        <w:t> </w:t>
      </w:r>
      <w:r>
        <w:rPr>
          <w:w w:val="105"/>
        </w:rPr>
        <w:t>affairs and identifying the maladies displayed by the weakened financial ratios</w:t>
      </w:r>
      <w:r>
        <w:rPr>
          <w:spacing w:val="1"/>
          <w:w w:val="105"/>
        </w:rPr>
        <w:t> </w:t>
      </w:r>
      <w:r>
        <w:rPr>
          <w:w w:val="105"/>
        </w:rPr>
        <w:t>and other nonfinancial factors, and initiating remedial action to prevent the</w:t>
      </w:r>
      <w:r>
        <w:rPr>
          <w:spacing w:val="1"/>
          <w:w w:val="105"/>
        </w:rPr>
        <w:t> </w:t>
      </w:r>
      <w:r>
        <w:rPr/>
        <w:t>slippage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borrowers’</w:t>
      </w:r>
      <w:r>
        <w:rPr>
          <w:spacing w:val="-18"/>
        </w:rPr>
        <w:t> </w:t>
      </w:r>
      <w:r>
        <w:rPr/>
        <w:t>accounts</w:t>
      </w:r>
      <w:r>
        <w:rPr>
          <w:spacing w:val="4"/>
        </w:rPr>
        <w:t> </w:t>
      </w:r>
      <w:r>
        <w:rPr/>
        <w:t>into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default</w:t>
      </w:r>
      <w:r>
        <w:rPr>
          <w:spacing w:val="4"/>
        </w:rPr>
        <w:t> </w:t>
      </w:r>
      <w:r>
        <w:rPr/>
        <w:t>stage.</w:t>
      </w:r>
    </w:p>
    <w:p>
      <w:pPr>
        <w:pStyle w:val="BodyText"/>
        <w:spacing w:line="256" w:lineRule="auto" w:before="38"/>
        <w:ind w:right="119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apply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1"/>
          <w:w w:val="105"/>
        </w:rPr>
        <w:t> </w:t>
      </w:r>
      <w:r>
        <w:rPr>
          <w:w w:val="105"/>
        </w:rPr>
        <w:t>financial and</w:t>
      </w:r>
      <w:r>
        <w:rPr>
          <w:spacing w:val="1"/>
          <w:w w:val="105"/>
        </w:rPr>
        <w:t> </w:t>
      </w:r>
      <w:r>
        <w:rPr>
          <w:w w:val="105"/>
        </w:rPr>
        <w:t>nonfinancial</w:t>
      </w:r>
      <w:r>
        <w:rPr>
          <w:spacing w:val="1"/>
          <w:w w:val="105"/>
        </w:rPr>
        <w:t> </w:t>
      </w:r>
      <w:r>
        <w:rPr>
          <w:w w:val="105"/>
        </w:rPr>
        <w:t>criteria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detect</w:t>
      </w:r>
      <w:r>
        <w:rPr>
          <w:spacing w:val="-71"/>
          <w:w w:val="105"/>
        </w:rPr>
        <w:t> </w:t>
      </w:r>
      <w:r>
        <w:rPr>
          <w:w w:val="105"/>
        </w:rPr>
        <w:t>warning signals at the early stage. It needs to maintain a minimum set of</w:t>
      </w:r>
      <w:r>
        <w:rPr>
          <w:spacing w:val="1"/>
          <w:w w:val="105"/>
        </w:rPr>
        <w:t> </w:t>
      </w:r>
      <w:r>
        <w:rPr>
          <w:w w:val="105"/>
        </w:rPr>
        <w:t>parameters that should serve as the benchmark for comparison. Not only strong</w:t>
      </w:r>
      <w:r>
        <w:rPr>
          <w:spacing w:val="-71"/>
          <w:w w:val="105"/>
        </w:rPr>
        <w:t> </w:t>
      </w:r>
      <w:r>
        <w:rPr>
          <w:w w:val="105"/>
        </w:rPr>
        <w:t>correlation exists between credit risk and economic factors, but it also exists</w:t>
      </w:r>
      <w:r>
        <w:rPr>
          <w:spacing w:val="1"/>
          <w:w w:val="105"/>
        </w:rPr>
        <w:t> </w:t>
      </w:r>
      <w:r>
        <w:rPr>
          <w:w w:val="105"/>
        </w:rPr>
        <w:t>between credit risk and market risk–related factors, as the volatility of market</w:t>
      </w:r>
      <w:r>
        <w:rPr>
          <w:spacing w:val="1"/>
          <w:w w:val="105"/>
        </w:rPr>
        <w:t> </w:t>
      </w:r>
      <w:r>
        <w:rPr>
          <w:w w:val="105"/>
        </w:rPr>
        <w:t>variables (interest rate, stock price, and exchange parity rate) increases 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25"/>
          <w:w w:val="105"/>
        </w:rPr>
        <w:t> </w:t>
      </w:r>
      <w:r>
        <w:rPr>
          <w:w w:val="105"/>
        </w:rPr>
        <w:t>through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decline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asset</w:t>
      </w:r>
      <w:r>
        <w:rPr>
          <w:spacing w:val="25"/>
          <w:w w:val="105"/>
        </w:rPr>
        <w:t> </w:t>
      </w:r>
      <w:r>
        <w:rPr>
          <w:w w:val="105"/>
        </w:rPr>
        <w:t>values.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bank</w:t>
      </w:r>
      <w:r>
        <w:rPr>
          <w:spacing w:val="26"/>
          <w:w w:val="105"/>
        </w:rPr>
        <w:t> </w:t>
      </w:r>
      <w:r>
        <w:rPr>
          <w:w w:val="105"/>
        </w:rPr>
        <w:t>should</w:t>
      </w:r>
      <w:r>
        <w:rPr>
          <w:spacing w:val="26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cognizant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these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/>
        <w:pict>
          <v:rect style="position:absolute;margin-left:388.800018pt;margin-top:713.520996pt;width:.72pt;height:6.48pt;mso-position-horizontal-relative:page;mso-position-vertical-relative:page;z-index:15793152" filled="true" fillcolor="#808080" stroked="false">
            <v:fill type="solid"/>
            <w10:wrap type="none"/>
          </v:rect>
        </w:pict>
      </w:r>
      <w:r>
        <w:rPr/>
        <w:pict>
          <v:rect style="position:absolute;margin-left:126.000008pt;margin-top:713.520996pt;width:.72pt;height:6.48pt;mso-position-horizontal-relative:page;mso-position-vertical-relative:page;z-index:15793664" filled="true" fillcolor="#808080" stroked="false">
            <v:fill type="solid"/>
            <w10:wrap type="none"/>
          </v:rect>
        </w:pict>
      </w:r>
      <w:r>
        <w:rPr/>
        <w:pict>
          <v:rect style="position:absolute;margin-left:539.28009pt;margin-top:713.52002pt;width:.72pt;height:6.480076pt;mso-position-horizontal-relative:page;mso-position-vertical-relative:page;z-index:15794176" filled="true" fillcolor="#2b2b2b" stroked="false">
            <v:fill type="solid"/>
            <w10:wrap type="none"/>
          </v:rect>
        </w:pict>
      </w:r>
      <w:r>
        <w:rPr/>
        <w:pict>
          <v:rect style="position:absolute;margin-left:72.000137pt;margin-top:713.52002pt;width:.719921pt;height:6.480076pt;mso-position-horizontal-relative:page;mso-position-vertical-relative:page;z-index:15794688" filled="true" fillcolor="#2b2b2b" stroked="false">
            <v:fill type="solid"/>
            <w10:wrap type="none"/>
          </v:rect>
        </w:pict>
      </w:r>
      <w:r>
        <w:rPr>
          <w:w w:val="105"/>
        </w:rPr>
        <w:t>relationships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preparing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list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financial</w:t>
      </w:r>
      <w:r>
        <w:rPr>
          <w:spacing w:val="-11"/>
          <w:w w:val="105"/>
        </w:rPr>
        <w:t> </w:t>
      </w:r>
      <w:r>
        <w:rPr>
          <w:w w:val="105"/>
        </w:rPr>
        <w:t>parameters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comparison.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spacing w:val="-71"/>
          <w:w w:val="105"/>
        </w:rPr>
        <w:t> </w:t>
      </w:r>
      <w:r>
        <w:rPr>
          <w:w w:val="105"/>
        </w:rPr>
        <w:t>understatement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say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only</w:t>
      </w:r>
      <w:r>
        <w:rPr>
          <w:spacing w:val="-6"/>
          <w:w w:val="105"/>
        </w:rPr>
        <w:t> </w:t>
      </w:r>
      <w:r>
        <w:rPr>
          <w:w w:val="105"/>
        </w:rPr>
        <w:t>financial</w:t>
      </w:r>
      <w:r>
        <w:rPr>
          <w:spacing w:val="-7"/>
          <w:w w:val="105"/>
        </w:rPr>
        <w:t> </w:t>
      </w:r>
      <w:r>
        <w:rPr>
          <w:w w:val="105"/>
        </w:rPr>
        <w:t>parameters</w:t>
      </w:r>
      <w:r>
        <w:rPr>
          <w:spacing w:val="-6"/>
          <w:w w:val="105"/>
        </w:rPr>
        <w:t> </w:t>
      </w:r>
      <w:r>
        <w:rPr>
          <w:w w:val="105"/>
        </w:rPr>
        <w:t>impact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quality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counterparties,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because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banks</w:t>
      </w:r>
      <w:r>
        <w:rPr>
          <w:spacing w:val="-17"/>
          <w:w w:val="105"/>
        </w:rPr>
        <w:t> </w:t>
      </w:r>
      <w:r>
        <w:rPr>
          <w:w w:val="105"/>
        </w:rPr>
        <w:t>have</w:t>
      </w:r>
      <w:r>
        <w:rPr>
          <w:spacing w:val="-18"/>
          <w:w w:val="105"/>
        </w:rPr>
        <w:t> </w:t>
      </w:r>
      <w:r>
        <w:rPr>
          <w:w w:val="105"/>
        </w:rPr>
        <w:t>ample</w:t>
      </w:r>
      <w:r>
        <w:rPr>
          <w:spacing w:val="-17"/>
          <w:w w:val="105"/>
        </w:rPr>
        <w:t> </w:t>
      </w:r>
      <w:r>
        <w:rPr>
          <w:w w:val="105"/>
        </w:rPr>
        <w:t>evidence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show</w:t>
      </w:r>
      <w:r>
        <w:rPr>
          <w:spacing w:val="-17"/>
          <w:w w:val="105"/>
        </w:rPr>
        <w:t> </w:t>
      </w:r>
      <w:r>
        <w:rPr>
          <w:w w:val="105"/>
        </w:rPr>
        <w:t>cases</w:t>
      </w:r>
      <w:r>
        <w:rPr>
          <w:spacing w:val="-17"/>
          <w:w w:val="105"/>
        </w:rPr>
        <w:t> </w:t>
      </w:r>
      <w:r>
        <w:rPr>
          <w:w w:val="105"/>
        </w:rPr>
        <w:t>where</w:t>
      </w:r>
      <w:r>
        <w:rPr>
          <w:spacing w:val="-18"/>
          <w:w w:val="105"/>
        </w:rPr>
        <w:t> </w:t>
      </w:r>
      <w:r>
        <w:rPr>
          <w:w w:val="105"/>
        </w:rPr>
        <w:t>defaults</w:t>
      </w:r>
      <w:r>
        <w:rPr>
          <w:spacing w:val="-71"/>
          <w:w w:val="105"/>
        </w:rPr>
        <w:t> </w:t>
      </w:r>
      <w:r>
        <w:rPr>
          <w:w w:val="105"/>
        </w:rPr>
        <w:t>in borrowers’ accounts occurred due to nonfinancial factors, though financial</w:t>
      </w:r>
      <w:r>
        <w:rPr>
          <w:spacing w:val="1"/>
          <w:w w:val="105"/>
        </w:rPr>
        <w:t> </w:t>
      </w:r>
      <w:r>
        <w:rPr>
          <w:w w:val="105"/>
        </w:rPr>
        <w:t>ratios</w:t>
      </w:r>
      <w:r>
        <w:rPr>
          <w:spacing w:val="-4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found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sound.</w:t>
      </w:r>
    </w:p>
    <w:p>
      <w:pPr>
        <w:pStyle w:val="BodyText"/>
        <w:spacing w:line="256" w:lineRule="auto" w:before="34"/>
        <w:ind w:right="120" w:firstLine="230"/>
      </w:pPr>
      <w:r>
        <w:rPr>
          <w:w w:val="105"/>
        </w:rPr>
        <w:t>Illustrative examples of financial and nonfinancial parameters that a bank</w:t>
      </w:r>
      <w:r>
        <w:rPr>
          <w:spacing w:val="1"/>
          <w:w w:val="105"/>
        </w:rPr>
        <w:t> </w:t>
      </w:r>
      <w:r>
        <w:rPr>
          <w:w w:val="105"/>
        </w:rPr>
        <w:t>needs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examine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detection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early</w:t>
      </w:r>
      <w:r>
        <w:rPr>
          <w:spacing w:val="-14"/>
          <w:w w:val="105"/>
        </w:rPr>
        <w:t> </w:t>
      </w:r>
      <w:r>
        <w:rPr>
          <w:w w:val="105"/>
        </w:rPr>
        <w:t>warning</w:t>
      </w:r>
      <w:r>
        <w:rPr>
          <w:spacing w:val="-14"/>
          <w:w w:val="105"/>
        </w:rPr>
        <w:t> </w:t>
      </w:r>
      <w:r>
        <w:rPr>
          <w:w w:val="105"/>
        </w:rPr>
        <w:t>signals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given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14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13.1</w:t>
      </w:r>
      <w:r>
        <w:rPr>
          <w:w w:val="105"/>
        </w:rPr>
        <w:t>.</w:t>
      </w:r>
    </w:p>
    <w:p>
      <w:pPr>
        <w:spacing w:before="161" w:after="40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2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13.1</w:t>
      </w:r>
      <w:r>
        <w:rPr>
          <w:b/>
          <w:color w:val="0000ED"/>
          <w:spacing w:val="14"/>
          <w:sz w:val="28"/>
        </w:rPr>
        <w:t> </w:t>
      </w:r>
      <w:r>
        <w:rPr>
          <w:sz w:val="28"/>
        </w:rPr>
        <w:t>Early</w:t>
      </w:r>
      <w:r>
        <w:rPr>
          <w:spacing w:val="14"/>
          <w:sz w:val="28"/>
        </w:rPr>
        <w:t> </w:t>
      </w:r>
      <w:r>
        <w:rPr>
          <w:sz w:val="28"/>
        </w:rPr>
        <w:t>Warning</w:t>
      </w:r>
      <w:r>
        <w:rPr>
          <w:spacing w:val="14"/>
          <w:sz w:val="28"/>
        </w:rPr>
        <w:t> </w:t>
      </w:r>
      <w:r>
        <w:rPr>
          <w:sz w:val="28"/>
        </w:rPr>
        <w:t>Signal</w:t>
      </w:r>
      <w:r>
        <w:rPr>
          <w:spacing w:val="13"/>
          <w:sz w:val="28"/>
        </w:rPr>
        <w:t> </w:t>
      </w:r>
      <w:r>
        <w:rPr>
          <w:sz w:val="28"/>
        </w:rPr>
        <w:t>Indicators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5256"/>
        <w:gridCol w:w="3010"/>
      </w:tblGrid>
      <w:tr>
        <w:trPr>
          <w:trHeight w:val="301" w:hRule="atLeast"/>
        </w:trPr>
        <w:tc>
          <w:tcPr>
            <w:tcW w:w="1080" w:type="dxa"/>
            <w:tcBorders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Parameter</w:t>
            </w:r>
          </w:p>
        </w:tc>
        <w:tc>
          <w:tcPr>
            <w:tcW w:w="5256" w:type="dxa"/>
            <w:tcBorders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Attribute</w:t>
            </w:r>
          </w:p>
        </w:tc>
        <w:tc>
          <w:tcPr>
            <w:tcW w:w="3010" w:type="dxa"/>
            <w:tcBorders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Trigger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Point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for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Remedial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Action</w:t>
            </w:r>
          </w:p>
        </w:tc>
      </w:tr>
      <w:tr>
        <w:trPr>
          <w:trHeight w:val="733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Nonfinancial</w:t>
            </w: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Contingent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shown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right="1257"/>
              <w:rPr>
                <w:sz w:val="18"/>
              </w:rPr>
            </w:pPr>
            <w:r>
              <w:rPr>
                <w:w w:val="105"/>
                <w:sz w:val="18"/>
              </w:rPr>
              <w:t>Lack of clarity.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Inadequate disclosure.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Inadequate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provision.</w:t>
            </w:r>
          </w:p>
        </w:tc>
      </w:tr>
      <w:tr>
        <w:trPr>
          <w:trHeight w:val="949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Diversion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evident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right="622"/>
              <w:rPr>
                <w:sz w:val="18"/>
              </w:rPr>
            </w:pPr>
            <w:r>
              <w:rPr>
                <w:w w:val="105"/>
                <w:sz w:val="18"/>
              </w:rPr>
              <w:t>Misuse of credit limit.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Diversion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associate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concerns.</w:t>
            </w:r>
          </w:p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w w:val="105"/>
                <w:sz w:val="18"/>
              </w:rPr>
              <w:t>Diversion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other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purposes.</w:t>
            </w:r>
          </w:p>
        </w:tc>
      </w:tr>
      <w:tr>
        <w:trPr>
          <w:trHeight w:val="1165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Auditor's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qualification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right="506"/>
              <w:jc w:val="bot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Material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observation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external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auditors.</w:t>
            </w:r>
          </w:p>
          <w:p>
            <w:pPr>
              <w:pStyle w:val="TableParagraph"/>
              <w:spacing w:line="249" w:lineRule="auto" w:before="2"/>
              <w:ind w:right="189"/>
              <w:jc w:val="both"/>
              <w:rPr>
                <w:sz w:val="18"/>
              </w:rPr>
            </w:pPr>
            <w:r>
              <w:rPr>
                <w:sz w:val="18"/>
              </w:rPr>
              <w:t>Auditors’ qualifications impair basic</w:t>
            </w:r>
            <w:r>
              <w:rPr>
                <w:spacing w:val="1"/>
                <w:sz w:val="18"/>
              </w:rPr>
              <w:t> </w:t>
            </w:r>
            <w:r>
              <w:rPr>
                <w:w w:val="105"/>
                <w:sz w:val="18"/>
              </w:rPr>
              <w:t>accounting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practices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alter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values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balance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sheet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items.</w:t>
            </w:r>
          </w:p>
        </w:tc>
      </w:tr>
      <w:tr>
        <w:trPr>
          <w:trHeight w:val="733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Multiple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borrowings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company.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right="582"/>
              <w:rPr>
                <w:sz w:val="18"/>
              </w:rPr>
            </w:pPr>
            <w:r>
              <w:rPr>
                <w:w w:val="105"/>
                <w:sz w:val="18"/>
              </w:rPr>
              <w:t>Borrowings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several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banks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without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justification.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Lack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transparency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borrowings.</w:t>
            </w:r>
          </w:p>
        </w:tc>
      </w:tr>
      <w:tr>
        <w:trPr>
          <w:trHeight w:val="1165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Managerial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ineffectiveness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right="507"/>
              <w:rPr>
                <w:sz w:val="18"/>
              </w:rPr>
            </w:pPr>
            <w:r>
              <w:rPr>
                <w:w w:val="105"/>
                <w:sz w:val="18"/>
              </w:rPr>
              <w:t>Lack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cohesion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board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members.</w:t>
            </w:r>
          </w:p>
          <w:p>
            <w:pPr>
              <w:pStyle w:val="TableParagraph"/>
              <w:spacing w:line="249" w:lineRule="auto" w:before="2"/>
              <w:ind w:right="1084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Dissension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among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board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members/partners.</w:t>
            </w:r>
          </w:p>
          <w:p>
            <w:pPr>
              <w:pStyle w:val="TableParagraph"/>
              <w:spacing w:before="1"/>
              <w:rPr>
                <w:sz w:val="18"/>
              </w:rPr>
            </w:pPr>
            <w:r>
              <w:rPr>
                <w:w w:val="105"/>
                <w:sz w:val="18"/>
              </w:rPr>
              <w:t>Market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gossip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about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management.</w:t>
            </w:r>
          </w:p>
        </w:tc>
      </w:tr>
      <w:tr>
        <w:trPr>
          <w:trHeight w:val="1597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Change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management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company.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right="277"/>
              <w:rPr>
                <w:sz w:val="18"/>
              </w:rPr>
            </w:pPr>
            <w:r>
              <w:rPr>
                <w:w w:val="105"/>
                <w:sz w:val="18"/>
              </w:rPr>
              <w:t>Technical knowledge and business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experience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new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management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known.</w:t>
            </w:r>
          </w:p>
          <w:p>
            <w:pPr>
              <w:pStyle w:val="TableParagraph"/>
              <w:spacing w:line="249" w:lineRule="auto" w:before="3"/>
              <w:ind w:right="850"/>
              <w:rPr>
                <w:sz w:val="18"/>
              </w:rPr>
            </w:pPr>
            <w:r>
              <w:rPr>
                <w:w w:val="105"/>
                <w:sz w:val="18"/>
              </w:rPr>
              <w:t>Visible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lack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integrity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competency.</w:t>
            </w:r>
          </w:p>
          <w:p>
            <w:pPr>
              <w:pStyle w:val="TableParagraph"/>
              <w:spacing w:line="249" w:lineRule="auto" w:before="1"/>
              <w:ind w:right="385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Commitment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new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management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below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expectations.</w:t>
            </w:r>
          </w:p>
        </w:tc>
      </w:tr>
      <w:tr>
        <w:trPr>
          <w:trHeight w:val="733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Growth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potential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industry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financed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right="303"/>
              <w:rPr>
                <w:sz w:val="18"/>
              </w:rPr>
            </w:pPr>
            <w:r>
              <w:rPr>
                <w:w w:val="105"/>
                <w:sz w:val="18"/>
              </w:rPr>
              <w:t>Growth rate of industry declining.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Demand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products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falling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down.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Change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government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policy.</w:t>
            </w:r>
          </w:p>
        </w:tc>
      </w:tr>
      <w:tr>
        <w:trPr>
          <w:trHeight w:val="517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Financial</w:t>
            </w: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Percentage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inventories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receivables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sales.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Increasing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trend.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Percentage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currently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exceeding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33.</w:t>
            </w:r>
          </w:p>
        </w:tc>
      </w:tr>
      <w:tr>
        <w:trPr>
          <w:trHeight w:val="517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total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outside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tangible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worth.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Increasing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trend.</w:t>
            </w:r>
          </w:p>
          <w:p>
            <w:pPr>
              <w:pStyle w:val="TableParagraph"/>
              <w:spacing w:before="9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currently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3.</w:t>
            </w:r>
          </w:p>
        </w:tc>
      </w:tr>
      <w:tr>
        <w:trPr>
          <w:trHeight w:val="733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Return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employed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(ROCE).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Declining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trend.</w:t>
            </w:r>
          </w:p>
          <w:p>
            <w:pPr>
              <w:pStyle w:val="TableParagraph"/>
              <w:spacing w:line="249" w:lineRule="auto" w:before="9"/>
              <w:ind w:right="552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ROCE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currently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below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industry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average.</w:t>
            </w:r>
          </w:p>
        </w:tc>
      </w:tr>
      <w:tr>
        <w:trPr>
          <w:trHeight w:val="517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assets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(current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ratio).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Declining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trend.</w:t>
            </w:r>
          </w:p>
          <w:p>
            <w:pPr>
              <w:pStyle w:val="TableParagraph"/>
              <w:spacing w:before="9"/>
              <w:rPr>
                <w:sz w:val="18"/>
              </w:rPr>
            </w:pPr>
            <w:r>
              <w:rPr>
                <w:w w:val="105"/>
                <w:sz w:val="18"/>
              </w:rPr>
              <w:t>Current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currently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less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1.33.</w:t>
            </w:r>
          </w:p>
        </w:tc>
      </w:tr>
    </w:tbl>
    <w:p>
      <w:pPr>
        <w:spacing w:after="0"/>
        <w:rPr>
          <w:sz w:val="18"/>
        </w:rPr>
        <w:sectPr>
          <w:pgSz w:w="12240" w:h="15840"/>
          <w:pgMar w:top="1380" w:bottom="280" w:left="1340" w:right="1320"/>
        </w:sectPr>
      </w:pP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5256"/>
        <w:gridCol w:w="3010"/>
      </w:tblGrid>
      <w:tr>
        <w:trPr>
          <w:trHeight w:val="690" w:hRule="atLeast"/>
        </w:trPr>
        <w:tc>
          <w:tcPr>
            <w:tcW w:w="1080" w:type="dxa"/>
            <w:tcBorders>
              <w:top w:val="nil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256" w:type="dxa"/>
            <w:tcBorders>
              <w:top w:val="nil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 w:before="0"/>
              <w:ind w:right="81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Asset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coverage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(book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total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assets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excluding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intangible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assets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minus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total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short-term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debt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obligations)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total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outstanding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term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debt.</w:t>
            </w:r>
          </w:p>
        </w:tc>
        <w:tc>
          <w:tcPr>
            <w:tcW w:w="3010" w:type="dxa"/>
            <w:tcBorders>
              <w:top w:val="nil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05" w:lineRule="exact" w:before="0"/>
              <w:rPr>
                <w:sz w:val="18"/>
              </w:rPr>
            </w:pPr>
            <w:r>
              <w:rPr>
                <w:w w:val="105"/>
                <w:sz w:val="18"/>
              </w:rPr>
              <w:t>Declining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trend.</w:t>
            </w:r>
          </w:p>
          <w:p>
            <w:pPr>
              <w:pStyle w:val="TableParagraph"/>
              <w:spacing w:before="9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currently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less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2.</w:t>
            </w:r>
          </w:p>
        </w:tc>
      </w:tr>
      <w:tr>
        <w:trPr>
          <w:trHeight w:val="733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sz w:val="18"/>
              </w:rPr>
              <w:t>Average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equity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price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(last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52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weeks’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average).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Declining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trend.</w:t>
            </w:r>
          </w:p>
          <w:p>
            <w:pPr>
              <w:pStyle w:val="TableParagraph"/>
              <w:spacing w:line="249" w:lineRule="auto" w:before="9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Currently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market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value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significantly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less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than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last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1-year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average.</w:t>
            </w:r>
          </w:p>
        </w:tc>
      </w:tr>
      <w:tr>
        <w:trPr>
          <w:trHeight w:val="517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Debt-service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coverage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ratio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(DSCR).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Under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strain.</w:t>
            </w:r>
          </w:p>
          <w:p>
            <w:pPr>
              <w:pStyle w:val="TableParagraph"/>
              <w:spacing w:before="9"/>
              <w:rPr>
                <w:sz w:val="18"/>
              </w:rPr>
            </w:pPr>
            <w:r>
              <w:rPr>
                <w:w w:val="105"/>
                <w:sz w:val="18"/>
              </w:rPr>
              <w:t>DSCR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currently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around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1.5.</w:t>
            </w:r>
          </w:p>
        </w:tc>
      </w:tr>
      <w:tr>
        <w:trPr>
          <w:trHeight w:val="517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 w:before="40"/>
              <w:ind w:right="62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operating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profit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before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interest,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taxes,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depreciation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sales.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Declining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trend.</w:t>
            </w:r>
          </w:p>
          <w:p>
            <w:pPr>
              <w:pStyle w:val="TableParagraph"/>
              <w:spacing w:before="9"/>
              <w:rPr>
                <w:sz w:val="18"/>
              </w:rPr>
            </w:pPr>
            <w:r>
              <w:rPr>
                <w:w w:val="105"/>
                <w:sz w:val="18"/>
              </w:rPr>
              <w:t>Ratio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currently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10%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less.</w:t>
            </w:r>
          </w:p>
        </w:tc>
      </w:tr>
      <w:tr>
        <w:trPr>
          <w:trHeight w:val="733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Servicing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principal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interest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loans.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 w:before="40"/>
              <w:rPr>
                <w:sz w:val="18"/>
              </w:rPr>
            </w:pPr>
            <w:r>
              <w:rPr>
                <w:w w:val="105"/>
                <w:sz w:val="18"/>
              </w:rPr>
              <w:t>Trend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delayed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settlements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recent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past.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Delays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exceed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weeks.</w:t>
            </w:r>
          </w:p>
        </w:tc>
      </w:tr>
      <w:tr>
        <w:trPr>
          <w:trHeight w:val="1381" w:hRule="atLeast"/>
        </w:trPr>
        <w:tc>
          <w:tcPr>
            <w:tcW w:w="108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w w:val="105"/>
                <w:sz w:val="18"/>
              </w:rPr>
              <w:t>Invocation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guarantees/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letters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 w:before="40"/>
              <w:ind w:right="174"/>
              <w:rPr>
                <w:sz w:val="18"/>
              </w:rPr>
            </w:pPr>
            <w:r>
              <w:rPr>
                <w:w w:val="105"/>
                <w:sz w:val="18"/>
              </w:rPr>
              <w:t>Incidences of devolvement of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 more than expected.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Reasons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invocation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suggestive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incompetence and bad management.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Delays/difficulties in clearing dues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after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devolvement.</w:t>
            </w:r>
          </w:p>
        </w:tc>
      </w:tr>
      <w:tr>
        <w:trPr>
          <w:trHeight w:val="517" w:hRule="atLeast"/>
        </w:trPr>
        <w:tc>
          <w:tcPr>
            <w:tcW w:w="1080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256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40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Earning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stability.</w:t>
            </w:r>
          </w:p>
        </w:tc>
        <w:tc>
          <w:tcPr>
            <w:tcW w:w="3010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spacing w:line="249" w:lineRule="auto" w:before="40"/>
              <w:ind w:right="1335"/>
              <w:rPr>
                <w:sz w:val="18"/>
              </w:rPr>
            </w:pPr>
            <w:r>
              <w:rPr>
                <w:w w:val="105"/>
                <w:sz w:val="18"/>
              </w:rPr>
              <w:t>Swings in earnings.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Low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return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assets.</w:t>
            </w:r>
          </w:p>
        </w:tc>
      </w:tr>
    </w:tbl>
    <w:p>
      <w:pPr>
        <w:pStyle w:val="BodyText"/>
        <w:spacing w:line="256" w:lineRule="auto" w:before="120"/>
        <w:ind w:right="122" w:firstLine="230"/>
      </w:pPr>
      <w:r>
        <w:rPr/>
        <w:t>Financial parameters specified in </w:t>
      </w:r>
      <w:r>
        <w:rPr>
          <w:color w:val="0000ED"/>
          <w:u w:val="single" w:color="0000ED"/>
        </w:rPr>
        <w:t>Table 13.1</w:t>
      </w:r>
      <w:r>
        <w:rPr>
          <w:color w:val="0000ED"/>
        </w:rPr>
        <w:t> </w:t>
      </w:r>
      <w:r>
        <w:rPr/>
        <w:t>are based on average benchmarks</w:t>
      </w:r>
      <w:r>
        <w:rPr>
          <w:spacing w:val="1"/>
        </w:rPr>
        <w:t> </w:t>
      </w:r>
      <w:r>
        <w:rPr>
          <w:w w:val="105"/>
        </w:rPr>
        <w:t>applicable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loan</w:t>
      </w:r>
      <w:r>
        <w:rPr>
          <w:spacing w:val="-14"/>
          <w:w w:val="105"/>
        </w:rPr>
        <w:t> </w:t>
      </w:r>
      <w:r>
        <w:rPr>
          <w:w w:val="105"/>
        </w:rPr>
        <w:t>sanctions.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example,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minimum</w:t>
      </w:r>
      <w:r>
        <w:rPr>
          <w:spacing w:val="-14"/>
          <w:w w:val="105"/>
        </w:rPr>
        <w:t> </w:t>
      </w:r>
      <w:r>
        <w:rPr>
          <w:w w:val="105"/>
        </w:rPr>
        <w:t>current</w:t>
      </w:r>
      <w:r>
        <w:rPr>
          <w:spacing w:val="-14"/>
          <w:w w:val="105"/>
        </w:rPr>
        <w:t> </w:t>
      </w:r>
      <w:r>
        <w:rPr>
          <w:w w:val="105"/>
        </w:rPr>
        <w:t>ratio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1.33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debt</w:t>
      </w:r>
      <w:r>
        <w:rPr>
          <w:spacing w:val="-16"/>
          <w:w w:val="105"/>
        </w:rPr>
        <w:t> </w:t>
      </w:r>
      <w:r>
        <w:rPr>
          <w:w w:val="105"/>
        </w:rPr>
        <w:t>service</w:t>
      </w:r>
      <w:r>
        <w:rPr>
          <w:spacing w:val="-15"/>
          <w:w w:val="105"/>
        </w:rPr>
        <w:t> </w:t>
      </w:r>
      <w:r>
        <w:rPr>
          <w:w w:val="105"/>
        </w:rPr>
        <w:t>coverage</w:t>
      </w:r>
      <w:r>
        <w:rPr>
          <w:spacing w:val="-15"/>
          <w:w w:val="105"/>
        </w:rPr>
        <w:t> </w:t>
      </w:r>
      <w:r>
        <w:rPr>
          <w:w w:val="105"/>
        </w:rPr>
        <w:t>ratio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more</w:t>
      </w:r>
      <w:r>
        <w:rPr>
          <w:spacing w:val="-15"/>
          <w:w w:val="105"/>
        </w:rPr>
        <w:t> </w:t>
      </w:r>
      <w:r>
        <w:rPr>
          <w:w w:val="105"/>
        </w:rPr>
        <w:t>than</w:t>
      </w:r>
      <w:r>
        <w:rPr>
          <w:spacing w:val="-15"/>
          <w:w w:val="105"/>
        </w:rPr>
        <w:t> </w:t>
      </w:r>
      <w:r>
        <w:rPr>
          <w:w w:val="105"/>
        </w:rPr>
        <w:t>1.5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minimum</w:t>
      </w:r>
      <w:r>
        <w:rPr>
          <w:spacing w:val="-15"/>
          <w:w w:val="105"/>
        </w:rPr>
        <w:t> </w:t>
      </w:r>
      <w:r>
        <w:rPr>
          <w:w w:val="105"/>
        </w:rPr>
        <w:t>standards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bank</w:t>
      </w:r>
      <w:r>
        <w:rPr>
          <w:spacing w:val="-72"/>
          <w:w w:val="105"/>
        </w:rPr>
        <w:t> </w:t>
      </w:r>
      <w:r>
        <w:rPr>
          <w:w w:val="105"/>
        </w:rPr>
        <w:t>expects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maintain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times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long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relationship</w:t>
      </w:r>
      <w:r>
        <w:rPr>
          <w:spacing w:val="-72"/>
          <w:w w:val="105"/>
        </w:rPr>
        <w:t> </w:t>
      </w:r>
      <w:r>
        <w:rPr>
          <w:w w:val="105"/>
        </w:rPr>
        <w:t>continues.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ratios</w:t>
      </w:r>
      <w:r>
        <w:rPr>
          <w:spacing w:val="1"/>
          <w:w w:val="105"/>
        </w:rPr>
        <w:t> </w:t>
      </w:r>
      <w:r>
        <w:rPr>
          <w:w w:val="105"/>
        </w:rPr>
        <w:t>fall</w:t>
      </w:r>
      <w:r>
        <w:rPr>
          <w:spacing w:val="1"/>
          <w:w w:val="105"/>
        </w:rPr>
        <w:t> </w:t>
      </w:r>
      <w:r>
        <w:rPr>
          <w:w w:val="105"/>
        </w:rPr>
        <w:t>below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benchmarks,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borrower's</w:t>
      </w:r>
      <w:r>
        <w:rPr>
          <w:spacing w:val="1"/>
          <w:w w:val="105"/>
        </w:rPr>
        <w:t> </w:t>
      </w:r>
      <w:r>
        <w:rPr>
          <w:w w:val="105"/>
        </w:rPr>
        <w:t>ledger</w:t>
      </w:r>
      <w:r>
        <w:rPr>
          <w:spacing w:val="1"/>
          <w:w w:val="105"/>
        </w:rPr>
        <w:t> </w:t>
      </w:r>
      <w:r>
        <w:rPr>
          <w:w w:val="105"/>
        </w:rPr>
        <w:t>accounts</w:t>
      </w:r>
      <w:r>
        <w:rPr>
          <w:spacing w:val="1"/>
          <w:w w:val="105"/>
        </w:rPr>
        <w:t> </w:t>
      </w:r>
      <w:r>
        <w:rPr>
          <w:w w:val="105"/>
        </w:rPr>
        <w:t>start</w:t>
      </w:r>
      <w:r>
        <w:rPr>
          <w:spacing w:val="1"/>
          <w:w w:val="105"/>
        </w:rPr>
        <w:t> </w:t>
      </w:r>
      <w:r>
        <w:rPr>
          <w:w w:val="105"/>
        </w:rPr>
        <w:t>showing</w:t>
      </w:r>
      <w:r>
        <w:rPr>
          <w:spacing w:val="1"/>
          <w:w w:val="105"/>
        </w:rPr>
        <w:t> </w:t>
      </w:r>
      <w:r>
        <w:rPr>
          <w:w w:val="105"/>
        </w:rPr>
        <w:t>sticky</w:t>
      </w:r>
      <w:r>
        <w:rPr>
          <w:spacing w:val="1"/>
          <w:w w:val="105"/>
        </w:rPr>
        <w:t> </w:t>
      </w:r>
      <w:r>
        <w:rPr>
          <w:w w:val="105"/>
        </w:rPr>
        <w:t>tendencies,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adverse</w:t>
      </w:r>
      <w:r>
        <w:rPr>
          <w:spacing w:val="1"/>
          <w:w w:val="105"/>
        </w:rPr>
        <w:t> </w:t>
      </w:r>
      <w:r>
        <w:rPr>
          <w:w w:val="105"/>
        </w:rPr>
        <w:t>developments</w:t>
      </w:r>
      <w:r>
        <w:rPr>
          <w:spacing w:val="1"/>
          <w:w w:val="105"/>
        </w:rPr>
        <w:t> </w:t>
      </w:r>
      <w:r>
        <w:rPr>
          <w:w w:val="105"/>
        </w:rPr>
        <w:t>start</w:t>
      </w:r>
      <w:r>
        <w:rPr>
          <w:spacing w:val="1"/>
          <w:w w:val="105"/>
        </w:rPr>
        <w:t> </w:t>
      </w:r>
      <w:r>
        <w:rPr>
          <w:w w:val="105"/>
        </w:rPr>
        <w:t>emerging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borrower's</w:t>
      </w:r>
      <w:r>
        <w:rPr>
          <w:spacing w:val="1"/>
          <w:w w:val="105"/>
        </w:rPr>
        <w:t> </w:t>
      </w:r>
      <w:r>
        <w:rPr>
          <w:w w:val="105"/>
        </w:rPr>
        <w:t>operating</w:t>
      </w:r>
      <w:r>
        <w:rPr>
          <w:spacing w:val="1"/>
          <w:w w:val="105"/>
        </w:rPr>
        <w:t> </w:t>
      </w:r>
      <w:r>
        <w:rPr>
          <w:w w:val="105"/>
        </w:rPr>
        <w:t>environment,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warning</w:t>
      </w:r>
      <w:r>
        <w:rPr>
          <w:spacing w:val="1"/>
          <w:w w:val="105"/>
        </w:rPr>
        <w:t> </w:t>
      </w:r>
      <w:r>
        <w:rPr>
          <w:w w:val="105"/>
        </w:rPr>
        <w:t>signals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begun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surface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remedial</w:t>
      </w:r>
      <w:r>
        <w:rPr>
          <w:spacing w:val="1"/>
          <w:w w:val="105"/>
        </w:rPr>
        <w:t> </w:t>
      </w:r>
      <w:r>
        <w:rPr>
          <w:w w:val="105"/>
        </w:rPr>
        <w:t>action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commence.</w:t>
      </w:r>
    </w:p>
    <w:p>
      <w:pPr>
        <w:pStyle w:val="BodyText"/>
        <w:spacing w:line="256" w:lineRule="auto" w:before="38"/>
        <w:ind w:right="120" w:firstLine="230"/>
      </w:pPr>
      <w:r>
        <w:rPr>
          <w:w w:val="105"/>
        </w:rPr>
        <w:t>Identification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warning</w:t>
      </w:r>
      <w:r>
        <w:rPr>
          <w:spacing w:val="-4"/>
          <w:w w:val="105"/>
        </w:rPr>
        <w:t> </w:t>
      </w:r>
      <w:r>
        <w:rPr>
          <w:w w:val="105"/>
        </w:rPr>
        <w:t>signals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continuous</w:t>
      </w:r>
      <w:r>
        <w:rPr>
          <w:spacing w:val="-4"/>
          <w:w w:val="105"/>
        </w:rPr>
        <w:t> </w:t>
      </w:r>
      <w:r>
        <w:rPr>
          <w:w w:val="105"/>
        </w:rPr>
        <w:t>process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part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quality monitoring exercise. From a cost point of view, there is no need for a</w:t>
      </w:r>
      <w:r>
        <w:rPr>
          <w:spacing w:val="1"/>
          <w:w w:val="105"/>
        </w:rPr>
        <w:t> </w:t>
      </w:r>
      <w:r>
        <w:rPr>
          <w:w w:val="105"/>
        </w:rPr>
        <w:t>separate</w:t>
      </w:r>
      <w:r>
        <w:rPr>
          <w:spacing w:val="1"/>
          <w:w w:val="105"/>
        </w:rPr>
        <w:t> </w:t>
      </w:r>
      <w:r>
        <w:rPr>
          <w:w w:val="105"/>
        </w:rPr>
        <w:t>administrative</w:t>
      </w:r>
      <w:r>
        <w:rPr>
          <w:spacing w:val="1"/>
          <w:w w:val="105"/>
        </w:rPr>
        <w:t> </w:t>
      </w:r>
      <w:r>
        <w:rPr>
          <w:w w:val="105"/>
        </w:rPr>
        <w:t>setup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handle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early</w:t>
      </w:r>
      <w:r>
        <w:rPr>
          <w:spacing w:val="1"/>
          <w:w w:val="105"/>
        </w:rPr>
        <w:t> </w:t>
      </w:r>
      <w:r>
        <w:rPr>
          <w:w w:val="105"/>
        </w:rPr>
        <w:t>warning</w:t>
      </w:r>
      <w:r>
        <w:rPr>
          <w:spacing w:val="1"/>
          <w:w w:val="105"/>
        </w:rPr>
        <w:t> </w:t>
      </w:r>
      <w:r>
        <w:rPr>
          <w:w w:val="105"/>
        </w:rPr>
        <w:t>signal</w:t>
      </w:r>
      <w:r>
        <w:rPr>
          <w:spacing w:val="1"/>
          <w:w w:val="105"/>
        </w:rPr>
        <w:t> </w:t>
      </w:r>
      <w:r>
        <w:rPr>
          <w:w w:val="105"/>
        </w:rPr>
        <w:t>detection</w:t>
      </w:r>
      <w:r>
        <w:rPr>
          <w:spacing w:val="-71"/>
          <w:w w:val="105"/>
        </w:rPr>
        <w:t> </w:t>
      </w:r>
      <w:r>
        <w:rPr>
          <w:w w:val="105"/>
        </w:rPr>
        <w:t>function. The function can be performed within the three-tier administrative</w:t>
      </w:r>
      <w:r>
        <w:rPr>
          <w:spacing w:val="1"/>
          <w:w w:val="105"/>
        </w:rPr>
        <w:t> </w:t>
      </w:r>
      <w:r>
        <w:rPr>
          <w:w w:val="105"/>
        </w:rPr>
        <w:t>setup</w:t>
      </w:r>
      <w:r>
        <w:rPr>
          <w:spacing w:val="-18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banks</w:t>
      </w:r>
      <w:r>
        <w:rPr>
          <w:spacing w:val="-17"/>
          <w:w w:val="105"/>
        </w:rPr>
        <w:t> </w:t>
      </w:r>
      <w:r>
        <w:rPr>
          <w:w w:val="105"/>
        </w:rPr>
        <w:t>usually</w:t>
      </w:r>
      <w:r>
        <w:rPr>
          <w:spacing w:val="-18"/>
          <w:w w:val="105"/>
        </w:rPr>
        <w:t> </w:t>
      </w:r>
      <w:r>
        <w:rPr>
          <w:w w:val="105"/>
        </w:rPr>
        <w:t>have,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branch</w:t>
      </w:r>
      <w:r>
        <w:rPr>
          <w:spacing w:val="-18"/>
          <w:w w:val="105"/>
        </w:rPr>
        <w:t> </w:t>
      </w:r>
      <w:r>
        <w:rPr>
          <w:w w:val="105"/>
        </w:rPr>
        <w:t>office,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controlling</w:t>
      </w:r>
      <w:r>
        <w:rPr>
          <w:spacing w:val="-18"/>
          <w:w w:val="105"/>
        </w:rPr>
        <w:t> </w:t>
      </w:r>
      <w:r>
        <w:rPr>
          <w:w w:val="105"/>
        </w:rPr>
        <w:t>(regional)</w:t>
      </w:r>
      <w:r>
        <w:rPr>
          <w:spacing w:val="-17"/>
          <w:w w:val="105"/>
        </w:rPr>
        <w:t> </w:t>
      </w:r>
      <w:r>
        <w:rPr>
          <w:w w:val="105"/>
        </w:rPr>
        <w:t>office,</w:t>
      </w:r>
      <w:r>
        <w:rPr>
          <w:spacing w:val="-71"/>
          <w:w w:val="105"/>
        </w:rPr>
        <w:t> </w:t>
      </w:r>
      <w:r>
        <w:rPr>
          <w:w w:val="105"/>
        </w:rPr>
        <w:t>and the head office. The branch office is primarily responsible for analysis of</w:t>
      </w:r>
      <w:r>
        <w:rPr>
          <w:spacing w:val="1"/>
          <w:w w:val="105"/>
        </w:rPr>
        <w:t> </w:t>
      </w:r>
      <w:r>
        <w:rPr>
          <w:w w:val="105"/>
        </w:rPr>
        <w:t>borrowers’ accounts and initiation of the warning signal detection exercise</w:t>
      </w:r>
      <w:r>
        <w:rPr>
          <w:spacing w:val="1"/>
          <w:w w:val="105"/>
        </w:rPr>
        <w:t> </w:t>
      </w:r>
      <w:r>
        <w:rPr>
          <w:w w:val="105"/>
        </w:rPr>
        <w:t>during the biannual and annual review and renewal exercise. The corporate</w:t>
      </w:r>
      <w:r>
        <w:rPr>
          <w:spacing w:val="1"/>
          <w:w w:val="105"/>
        </w:rPr>
        <w:t> </w:t>
      </w:r>
      <w:r>
        <w:rPr>
          <w:w w:val="105"/>
        </w:rPr>
        <w:t>office monitors large exposures or significant exposures, the regional office the</w:t>
      </w:r>
      <w:r>
        <w:rPr>
          <w:spacing w:val="-71"/>
          <w:w w:val="105"/>
        </w:rPr>
        <w:t> </w:t>
      </w:r>
      <w:r>
        <w:rPr>
          <w:w w:val="105"/>
        </w:rPr>
        <w:t>medium-size exposures, and the branch offices relatively smaller loans and</w:t>
      </w:r>
      <w:r>
        <w:rPr>
          <w:spacing w:val="1"/>
          <w:w w:val="105"/>
        </w:rPr>
        <w:t> </w:t>
      </w:r>
      <w:r>
        <w:rPr>
          <w:w w:val="105"/>
        </w:rPr>
        <w:t>advances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detect</w:t>
      </w:r>
      <w:r>
        <w:rPr>
          <w:spacing w:val="1"/>
          <w:w w:val="105"/>
        </w:rPr>
        <w:t> </w:t>
      </w:r>
      <w:r>
        <w:rPr>
          <w:w w:val="105"/>
        </w:rPr>
        <w:t>warning</w:t>
      </w:r>
      <w:r>
        <w:rPr>
          <w:spacing w:val="1"/>
          <w:w w:val="105"/>
        </w:rPr>
        <w:t> </w:t>
      </w:r>
      <w:r>
        <w:rPr>
          <w:w w:val="105"/>
        </w:rPr>
        <w:t>signals.</w:t>
      </w:r>
      <w:r>
        <w:rPr>
          <w:spacing w:val="1"/>
          <w:w w:val="105"/>
        </w:rPr>
        <w:t> </w:t>
      </w:r>
      <w:r>
        <w:rPr>
          <w:w w:val="105"/>
        </w:rPr>
        <w:t>Besides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nonfinancial</w:t>
      </w:r>
      <w:r>
        <w:rPr>
          <w:spacing w:val="-11"/>
          <w:w w:val="105"/>
        </w:rPr>
        <w:t> </w:t>
      </w:r>
      <w:r>
        <w:rPr>
          <w:w w:val="105"/>
        </w:rPr>
        <w:t>parameters,</w:t>
      </w:r>
      <w:r>
        <w:rPr>
          <w:spacing w:val="-11"/>
          <w:w w:val="105"/>
        </w:rPr>
        <w:t> </w:t>
      </w:r>
      <w:r>
        <w:rPr>
          <w:w w:val="105"/>
        </w:rPr>
        <w:t>banks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use</w:t>
      </w:r>
      <w:r>
        <w:rPr>
          <w:spacing w:val="-10"/>
          <w:w w:val="105"/>
        </w:rPr>
        <w:t> </w:t>
      </w:r>
      <w:r>
        <w:rPr>
          <w:w w:val="105"/>
        </w:rPr>
        <w:t>suitable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models</w:t>
      </w:r>
      <w:r>
        <w:rPr>
          <w:spacing w:val="-11"/>
          <w:w w:val="105"/>
        </w:rPr>
        <w:t> </w:t>
      </w:r>
      <w:r>
        <w:rPr>
          <w:w w:val="105"/>
        </w:rPr>
        <w:t>developed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72"/>
          <w:w w:val="105"/>
        </w:rPr>
        <w:t> </w:t>
      </w:r>
      <w:r>
        <w:rPr>
          <w:w w:val="105"/>
        </w:rPr>
        <w:t>outside</w:t>
      </w:r>
      <w:r>
        <w:rPr>
          <w:spacing w:val="6"/>
          <w:w w:val="105"/>
        </w:rPr>
        <w:t> </w:t>
      </w:r>
      <w:r>
        <w:rPr>
          <w:w w:val="105"/>
        </w:rPr>
        <w:t>agencies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identify</w:t>
      </w:r>
      <w:r>
        <w:rPr>
          <w:spacing w:val="6"/>
          <w:w w:val="105"/>
        </w:rPr>
        <w:t> </w:t>
      </w:r>
      <w:r>
        <w:rPr>
          <w:w w:val="105"/>
        </w:rPr>
        <w:t>large</w:t>
      </w:r>
      <w:r>
        <w:rPr>
          <w:spacing w:val="7"/>
          <w:w w:val="105"/>
        </w:rPr>
        <w:t> </w:t>
      </w:r>
      <w:r>
        <w:rPr>
          <w:w w:val="105"/>
        </w:rPr>
        <w:t>borrowing</w:t>
      </w:r>
      <w:r>
        <w:rPr>
          <w:spacing w:val="6"/>
          <w:w w:val="105"/>
        </w:rPr>
        <w:t> </w:t>
      </w:r>
      <w:r>
        <w:rPr>
          <w:w w:val="105"/>
        </w:rPr>
        <w:t>entities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distress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are</w:t>
      </w:r>
    </w:p>
    <w:p>
      <w:pPr>
        <w:spacing w:after="0" w:line="256" w:lineRule="auto"/>
        <w:sectPr>
          <w:pgSz w:w="12240" w:h="15840"/>
          <w:pgMar w:top="1440" w:bottom="280" w:left="1340" w:right="1320"/>
        </w:sectPr>
      </w:pPr>
    </w:p>
    <w:p>
      <w:pPr>
        <w:pStyle w:val="BodyText"/>
        <w:jc w:val="left"/>
      </w:pPr>
      <w:r>
        <w:rPr>
          <w:spacing w:val="-1"/>
          <w:w w:val="105"/>
        </w:rPr>
        <w:t>likely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default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repayment</w:t>
      </w:r>
      <w:r>
        <w:rPr>
          <w:spacing w:val="-18"/>
          <w:w w:val="105"/>
        </w:rPr>
        <w:t> </w:t>
      </w:r>
      <w:r>
        <w:rPr>
          <w:w w:val="105"/>
        </w:rPr>
        <w:t>obligations</w:t>
      </w:r>
      <w:r>
        <w:rPr>
          <w:spacing w:val="-17"/>
          <w:w w:val="105"/>
        </w:rPr>
        <w:t> </w:t>
      </w:r>
      <w:r>
        <w:rPr>
          <w:w w:val="105"/>
        </w:rPr>
        <w:t>soon.</w:t>
      </w:r>
    </w:p>
    <w:p>
      <w:pPr>
        <w:pStyle w:val="BodyText"/>
        <w:spacing w:before="5"/>
        <w:ind w:left="0"/>
        <w:jc w:val="left"/>
        <w:rPr>
          <w:sz w:val="45"/>
        </w:rPr>
      </w:pPr>
    </w:p>
    <w:p>
      <w:pPr>
        <w:pStyle w:val="Heading2"/>
        <w:numPr>
          <w:ilvl w:val="1"/>
          <w:numId w:val="31"/>
        </w:numPr>
        <w:tabs>
          <w:tab w:pos="1925" w:val="left" w:leader="none"/>
        </w:tabs>
        <w:spacing w:line="240" w:lineRule="auto" w:before="0" w:after="0"/>
        <w:ind w:left="1924" w:right="0" w:hanging="951"/>
        <w:jc w:val="left"/>
      </w:pPr>
      <w:r>
        <w:rPr/>
        <w:t>CREDIT</w:t>
      </w:r>
      <w:r>
        <w:rPr>
          <w:spacing w:val="7"/>
        </w:rPr>
        <w:t> </w:t>
      </w:r>
      <w:r>
        <w:rPr/>
        <w:t>AUDIT</w:t>
      </w:r>
      <w:r>
        <w:rPr>
          <w:spacing w:val="8"/>
        </w:rPr>
        <w:t> </w:t>
      </w:r>
      <w:r>
        <w:rPr/>
        <w:t>MECHANISM</w:t>
      </w:r>
    </w:p>
    <w:p>
      <w:pPr>
        <w:spacing w:after="0" w:line="240" w:lineRule="auto"/>
        <w:jc w:val="left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b/>
          <w:sz w:val="17"/>
        </w:rPr>
      </w:pPr>
    </w:p>
    <w:p>
      <w:pPr>
        <w:pStyle w:val="Heading3"/>
      </w:pPr>
      <w:r>
        <w:rPr/>
        <w:t>Objectives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Functions</w:t>
      </w:r>
    </w:p>
    <w:p>
      <w:pPr>
        <w:pStyle w:val="BodyText"/>
        <w:tabs>
          <w:tab w:pos="932" w:val="left" w:leader="none"/>
          <w:tab w:pos="1766" w:val="left" w:leader="none"/>
          <w:tab w:pos="3095" w:val="left" w:leader="none"/>
          <w:tab w:pos="3880" w:val="left" w:leader="none"/>
          <w:tab w:pos="4665" w:val="left" w:leader="none"/>
          <w:tab w:pos="5946" w:val="left" w:leader="none"/>
          <w:tab w:pos="6524" w:val="left" w:leader="none"/>
          <w:tab w:pos="7725" w:val="left" w:leader="none"/>
          <w:tab w:pos="9038" w:val="left" w:leader="none"/>
        </w:tabs>
        <w:spacing w:line="259" w:lineRule="auto" w:before="98"/>
        <w:ind w:right="120"/>
        <w:jc w:val="right"/>
      </w:pP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credit</w:t>
      </w:r>
      <w:r>
        <w:rPr>
          <w:spacing w:val="39"/>
          <w:w w:val="105"/>
        </w:rPr>
        <w:t> </w:t>
      </w:r>
      <w:r>
        <w:rPr>
          <w:w w:val="105"/>
        </w:rPr>
        <w:t>audit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primarily</w:t>
      </w:r>
      <w:r>
        <w:rPr>
          <w:spacing w:val="40"/>
          <w:w w:val="105"/>
        </w:rPr>
        <w:t> </w:t>
      </w:r>
      <w:r>
        <w:rPr>
          <w:w w:val="105"/>
        </w:rPr>
        <w:t>concerned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hindsight</w:t>
      </w:r>
      <w:r>
        <w:rPr>
          <w:spacing w:val="39"/>
          <w:w w:val="105"/>
        </w:rPr>
        <w:t> </w:t>
      </w:r>
      <w:r>
        <w:rPr>
          <w:w w:val="105"/>
        </w:rPr>
        <w:t>review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new</w:t>
      </w:r>
      <w:r>
        <w:rPr>
          <w:spacing w:val="39"/>
          <w:w w:val="105"/>
        </w:rPr>
        <w:t> </w:t>
      </w:r>
      <w:r>
        <w:rPr>
          <w:w w:val="105"/>
        </w:rPr>
        <w:t>loan</w:t>
      </w:r>
      <w:r>
        <w:rPr>
          <w:spacing w:val="-70"/>
          <w:w w:val="105"/>
        </w:rPr>
        <w:t> </w:t>
      </w:r>
      <w:r>
        <w:rPr>
          <w:w w:val="105"/>
        </w:rPr>
        <w:t>sanctions</w:t>
      </w:r>
      <w:r>
        <w:rPr>
          <w:spacing w:val="-14"/>
          <w:w w:val="105"/>
        </w:rPr>
        <w:t> </w:t>
      </w:r>
      <w:r>
        <w:rPr>
          <w:w w:val="105"/>
        </w:rPr>
        <w:t>within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reasonable</w:t>
      </w:r>
      <w:r>
        <w:rPr>
          <w:spacing w:val="-13"/>
          <w:w w:val="105"/>
        </w:rPr>
        <w:t> </w:t>
      </w:r>
      <w:r>
        <w:rPr>
          <w:w w:val="105"/>
        </w:rPr>
        <w:t>time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date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sanction.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main</w:t>
      </w:r>
      <w:r>
        <w:rPr>
          <w:spacing w:val="-12"/>
          <w:w w:val="105"/>
        </w:rPr>
        <w:t> </w:t>
      </w:r>
      <w:r>
        <w:rPr>
          <w:w w:val="105"/>
        </w:rPr>
        <w:t>objective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credit</w:t>
      </w:r>
      <w:r>
        <w:rPr>
          <w:spacing w:val="12"/>
          <w:w w:val="105"/>
        </w:rPr>
        <w:t> </w:t>
      </w:r>
      <w:r>
        <w:rPr>
          <w:w w:val="105"/>
        </w:rPr>
        <w:t>audit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make</w:t>
      </w:r>
      <w:r>
        <w:rPr>
          <w:spacing w:val="12"/>
          <w:w w:val="105"/>
        </w:rPr>
        <w:t> </w:t>
      </w:r>
      <w:r>
        <w:rPr>
          <w:w w:val="105"/>
        </w:rPr>
        <w:t>an</w:t>
      </w:r>
      <w:r>
        <w:rPr>
          <w:spacing w:val="12"/>
          <w:w w:val="105"/>
        </w:rPr>
        <w:t> </w:t>
      </w:r>
      <w:r>
        <w:rPr>
          <w:w w:val="105"/>
        </w:rPr>
        <w:t>independent</w:t>
      </w:r>
      <w:r>
        <w:rPr>
          <w:spacing w:val="12"/>
          <w:w w:val="105"/>
        </w:rPr>
        <w:t> </w:t>
      </w:r>
      <w:r>
        <w:rPr>
          <w:w w:val="105"/>
        </w:rPr>
        <w:t>review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quality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new</w:t>
      </w:r>
      <w:r>
        <w:rPr>
          <w:spacing w:val="12"/>
          <w:w w:val="105"/>
        </w:rPr>
        <w:t> </w:t>
      </w:r>
      <w:r>
        <w:rPr>
          <w:w w:val="105"/>
        </w:rPr>
        <w:t>credit</w:t>
      </w:r>
      <w:r>
        <w:rPr>
          <w:spacing w:val="-70"/>
          <w:w w:val="105"/>
        </w:rPr>
        <w:t> </w:t>
      </w:r>
      <w:r>
        <w:rPr>
          <w:w w:val="105"/>
        </w:rPr>
        <w:t>assets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reference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checks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balances</w:t>
      </w:r>
      <w:r>
        <w:rPr>
          <w:spacing w:val="13"/>
          <w:w w:val="105"/>
        </w:rPr>
        <w:t> </w:t>
      </w:r>
      <w:r>
        <w:rPr>
          <w:w w:val="105"/>
        </w:rPr>
        <w:t>put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place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bank.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-70"/>
          <w:w w:val="105"/>
        </w:rPr>
        <w:t> </w:t>
      </w:r>
      <w:r>
        <w:rPr>
          <w:w w:val="105"/>
        </w:rPr>
        <w:t>review</w:t>
      </w:r>
      <w:r>
        <w:rPr>
          <w:spacing w:val="28"/>
          <w:w w:val="105"/>
        </w:rPr>
        <w:t> </w:t>
      </w:r>
      <w:r>
        <w:rPr>
          <w:w w:val="105"/>
        </w:rPr>
        <w:t>team</w:t>
      </w:r>
      <w:r>
        <w:rPr>
          <w:spacing w:val="28"/>
          <w:w w:val="105"/>
        </w:rPr>
        <w:t> </w:t>
      </w:r>
      <w:r>
        <w:rPr>
          <w:w w:val="105"/>
        </w:rPr>
        <w:t>checks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accuracy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risk</w:t>
      </w:r>
      <w:r>
        <w:rPr>
          <w:spacing w:val="29"/>
          <w:w w:val="105"/>
        </w:rPr>
        <w:t> </w:t>
      </w:r>
      <w:r>
        <w:rPr>
          <w:w w:val="105"/>
        </w:rPr>
        <w:t>grade</w:t>
      </w:r>
      <w:r>
        <w:rPr>
          <w:spacing w:val="28"/>
          <w:w w:val="105"/>
        </w:rPr>
        <w:t> </w:t>
      </w:r>
      <w:r>
        <w:rPr>
          <w:w w:val="105"/>
        </w:rPr>
        <w:t>assigned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borrowing</w:t>
      </w:r>
      <w:r>
        <w:rPr>
          <w:spacing w:val="-70"/>
          <w:w w:val="105"/>
        </w:rPr>
        <w:t> </w:t>
      </w:r>
      <w:r>
        <w:rPr>
          <w:w w:val="105"/>
        </w:rPr>
        <w:t>entity,</w:t>
      </w:r>
      <w:r>
        <w:rPr>
          <w:spacing w:val="21"/>
          <w:w w:val="105"/>
        </w:rPr>
        <w:t> </w:t>
      </w:r>
      <w:r>
        <w:rPr>
          <w:w w:val="105"/>
        </w:rPr>
        <w:t>examines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quality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due</w:t>
      </w:r>
      <w:r>
        <w:rPr>
          <w:spacing w:val="22"/>
          <w:w w:val="105"/>
        </w:rPr>
        <w:t> </w:t>
      </w:r>
      <w:r>
        <w:rPr>
          <w:w w:val="105"/>
        </w:rPr>
        <w:t>diligence</w:t>
      </w:r>
      <w:r>
        <w:rPr>
          <w:spacing w:val="22"/>
          <w:w w:val="105"/>
        </w:rPr>
        <w:t> </w:t>
      </w:r>
      <w:r>
        <w:rPr>
          <w:w w:val="105"/>
        </w:rPr>
        <w:t>process,</w:t>
      </w:r>
      <w:r>
        <w:rPr>
          <w:spacing w:val="22"/>
          <w:w w:val="105"/>
        </w:rPr>
        <w:t> </w:t>
      </w:r>
      <w:r>
        <w:rPr>
          <w:w w:val="105"/>
        </w:rPr>
        <w:t>verifies</w:t>
      </w:r>
      <w:r>
        <w:rPr>
          <w:spacing w:val="21"/>
          <w:w w:val="105"/>
        </w:rPr>
        <w:t> </w:t>
      </w:r>
      <w:r>
        <w:rPr>
          <w:w w:val="105"/>
        </w:rPr>
        <w:t>whether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-70"/>
          <w:w w:val="105"/>
        </w:rPr>
        <w:t> </w:t>
      </w:r>
      <w:r>
        <w:rPr>
          <w:w w:val="105"/>
        </w:rPr>
        <w:t>entry</w:t>
        <w:tab/>
        <w:t>point</w:t>
        <w:tab/>
        <w:t>standards</w:t>
        <w:tab/>
        <w:t>have</w:t>
        <w:tab/>
        <w:t>been</w:t>
        <w:tab/>
        <w:t>observed</w:t>
        <w:tab/>
        <w:t>for</w:t>
        <w:tab/>
        <w:t>granting</w:t>
        <w:tab/>
        <w:t>sanctions</w:t>
        <w:tab/>
      </w:r>
      <w:r>
        <w:rPr>
          <w:spacing w:val="-4"/>
          <w:w w:val="105"/>
        </w:rPr>
        <w:t>and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documentation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formalities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completed</w:t>
      </w:r>
      <w:r>
        <w:rPr>
          <w:spacing w:val="-16"/>
          <w:w w:val="105"/>
        </w:rPr>
        <w:t> </w:t>
      </w:r>
      <w:r>
        <w:rPr>
          <w:w w:val="105"/>
        </w:rPr>
        <w:t>before</w:t>
      </w:r>
      <w:r>
        <w:rPr>
          <w:spacing w:val="-17"/>
          <w:w w:val="105"/>
        </w:rPr>
        <w:t> </w:t>
      </w:r>
      <w:r>
        <w:rPr>
          <w:w w:val="105"/>
        </w:rPr>
        <w:t>disbursement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funds,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whether</w:t>
      </w:r>
      <w:r>
        <w:rPr>
          <w:spacing w:val="-70"/>
          <w:w w:val="105"/>
        </w:rPr>
        <w:t> </w:t>
      </w:r>
      <w:r>
        <w:rPr/>
        <w:t>postdisbursement</w:t>
      </w:r>
      <w:r>
        <w:rPr>
          <w:spacing w:val="21"/>
        </w:rPr>
        <w:t> </w:t>
      </w:r>
      <w:r>
        <w:rPr/>
        <w:t>supervision</w:t>
      </w:r>
      <w:r>
        <w:rPr>
          <w:spacing w:val="23"/>
        </w:rPr>
        <w:t> </w:t>
      </w:r>
      <w:r>
        <w:rPr/>
        <w:t>procedures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/>
        <w:t>being</w:t>
      </w:r>
      <w:r>
        <w:rPr>
          <w:spacing w:val="23"/>
        </w:rPr>
        <w:t> </w:t>
      </w:r>
      <w:r>
        <w:rPr/>
        <w:t>followed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branch</w:t>
      </w:r>
      <w:r>
        <w:rPr>
          <w:spacing w:val="23"/>
        </w:rPr>
        <w:t> </w:t>
      </w:r>
      <w:r>
        <w:rPr/>
        <w:t>office</w:t>
      </w:r>
      <w:r>
        <w:rPr>
          <w:spacing w:val="-67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protect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bank's</w:t>
      </w:r>
      <w:r>
        <w:rPr>
          <w:spacing w:val="-17"/>
          <w:w w:val="105"/>
        </w:rPr>
        <w:t> </w:t>
      </w:r>
      <w:r>
        <w:rPr>
          <w:w w:val="105"/>
        </w:rPr>
        <w:t>interests.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review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carried</w:t>
      </w:r>
      <w:r>
        <w:rPr>
          <w:spacing w:val="-16"/>
          <w:w w:val="105"/>
        </w:rPr>
        <w:t> </w:t>
      </w:r>
      <w:r>
        <w:rPr>
          <w:w w:val="105"/>
        </w:rPr>
        <w:t>out</w:t>
      </w:r>
      <w:r>
        <w:rPr>
          <w:spacing w:val="-17"/>
          <w:w w:val="105"/>
        </w:rPr>
        <w:t> </w:t>
      </w:r>
      <w:r>
        <w:rPr>
          <w:w w:val="105"/>
        </w:rPr>
        <w:t>with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intent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picking</w:t>
      </w:r>
      <w:r>
        <w:rPr>
          <w:spacing w:val="-71"/>
          <w:w w:val="105"/>
        </w:rPr>
        <w:t> </w:t>
      </w:r>
      <w:r>
        <w:rPr>
          <w:w w:val="105"/>
        </w:rPr>
        <w:t>up</w:t>
      </w:r>
      <w:r>
        <w:rPr>
          <w:spacing w:val="31"/>
          <w:w w:val="105"/>
        </w:rPr>
        <w:t> </w:t>
      </w:r>
      <w:r>
        <w:rPr>
          <w:w w:val="105"/>
        </w:rPr>
        <w:t>early</w:t>
      </w:r>
      <w:r>
        <w:rPr>
          <w:spacing w:val="32"/>
          <w:w w:val="105"/>
        </w:rPr>
        <w:t> </w:t>
      </w:r>
      <w:r>
        <w:rPr>
          <w:w w:val="105"/>
        </w:rPr>
        <w:t>warning</w:t>
      </w:r>
      <w:r>
        <w:rPr>
          <w:spacing w:val="33"/>
          <w:w w:val="105"/>
        </w:rPr>
        <w:t> </w:t>
      </w:r>
      <w:r>
        <w:rPr>
          <w:w w:val="105"/>
        </w:rPr>
        <w:t>signals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making</w:t>
      </w:r>
      <w:r>
        <w:rPr>
          <w:spacing w:val="33"/>
          <w:w w:val="105"/>
        </w:rPr>
        <w:t> </w:t>
      </w:r>
      <w:r>
        <w:rPr>
          <w:w w:val="105"/>
        </w:rPr>
        <w:t>recommendations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corrective</w:t>
      </w:r>
      <w:r>
        <w:rPr>
          <w:spacing w:val="32"/>
          <w:w w:val="105"/>
        </w:rPr>
        <w:t> </w:t>
      </w:r>
      <w:r>
        <w:rPr>
          <w:w w:val="105"/>
        </w:rPr>
        <w:t>action.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review</w:t>
      </w:r>
      <w:r>
        <w:rPr>
          <w:spacing w:val="-6"/>
          <w:w w:val="105"/>
        </w:rPr>
        <w:t> </w:t>
      </w:r>
      <w:r>
        <w:rPr>
          <w:w w:val="105"/>
        </w:rPr>
        <w:t>should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undertaken</w:t>
      </w:r>
      <w:r>
        <w:rPr>
          <w:spacing w:val="-6"/>
          <w:w w:val="105"/>
        </w:rPr>
        <w:t> </w:t>
      </w:r>
      <w:r>
        <w:rPr>
          <w:w w:val="105"/>
        </w:rPr>
        <w:t>within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period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three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six</w:t>
      </w:r>
      <w:r>
        <w:rPr>
          <w:spacing w:val="-7"/>
          <w:w w:val="105"/>
        </w:rPr>
        <w:t> </w:t>
      </w:r>
      <w:r>
        <w:rPr>
          <w:w w:val="105"/>
        </w:rPr>
        <w:t>months,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earlier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review</w:t>
      </w:r>
      <w:r>
        <w:rPr>
          <w:spacing w:val="32"/>
          <w:w w:val="105"/>
        </w:rPr>
        <w:t> </w:t>
      </w:r>
      <w:r>
        <w:rPr>
          <w:w w:val="105"/>
        </w:rPr>
        <w:t>takes</w:t>
      </w:r>
      <w:r>
        <w:rPr>
          <w:spacing w:val="32"/>
          <w:w w:val="105"/>
        </w:rPr>
        <w:t> </w:t>
      </w:r>
      <w:r>
        <w:rPr>
          <w:w w:val="105"/>
        </w:rPr>
        <w:t>place,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more</w:t>
      </w:r>
      <w:r>
        <w:rPr>
          <w:spacing w:val="32"/>
          <w:w w:val="105"/>
        </w:rPr>
        <w:t> </w:t>
      </w:r>
      <w:r>
        <w:rPr>
          <w:w w:val="105"/>
        </w:rPr>
        <w:t>significant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achievement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credit</w:t>
      </w:r>
      <w:r>
        <w:rPr>
          <w:spacing w:val="17"/>
          <w:w w:val="105"/>
        </w:rPr>
        <w:t> </w:t>
      </w:r>
      <w:r>
        <w:rPr>
          <w:w w:val="105"/>
        </w:rPr>
        <w:t>audit</w:t>
      </w:r>
      <w:r>
        <w:rPr>
          <w:spacing w:val="18"/>
          <w:w w:val="105"/>
        </w:rPr>
        <w:t> </w:t>
      </w:r>
      <w:r>
        <w:rPr>
          <w:w w:val="105"/>
        </w:rPr>
        <w:t>function.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scope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functions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credit</w:t>
      </w:r>
      <w:r>
        <w:rPr>
          <w:spacing w:val="18"/>
          <w:w w:val="105"/>
        </w:rPr>
        <w:t> </w:t>
      </w:r>
      <w:r>
        <w:rPr>
          <w:w w:val="105"/>
        </w:rPr>
        <w:t>audit</w:t>
      </w:r>
      <w:r>
        <w:rPr>
          <w:spacing w:val="18"/>
          <w:w w:val="105"/>
        </w:rPr>
        <w:t> </w:t>
      </w:r>
      <w:r>
        <w:rPr>
          <w:w w:val="105"/>
        </w:rPr>
        <w:t>differ</w:t>
      </w:r>
      <w:r>
        <w:rPr>
          <w:spacing w:val="19"/>
          <w:w w:val="105"/>
        </w:rPr>
        <w:t> </w:t>
      </w:r>
      <w:r>
        <w:rPr>
          <w:w w:val="105"/>
        </w:rPr>
        <w:t>between</w:t>
      </w:r>
      <w:r>
        <w:rPr>
          <w:spacing w:val="-70"/>
          <w:w w:val="105"/>
        </w:rPr>
        <w:t> </w:t>
      </w:r>
      <w:r>
        <w:rPr>
          <w:w w:val="105"/>
        </w:rPr>
        <w:t>banks</w:t>
      </w:r>
      <w:r>
        <w:rPr>
          <w:spacing w:val="-18"/>
          <w:w w:val="105"/>
        </w:rPr>
        <w:t> </w:t>
      </w:r>
      <w:r>
        <w:rPr>
          <w:w w:val="105"/>
        </w:rPr>
        <w:t>due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differences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volume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composition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loan</w:t>
      </w:r>
      <w:r>
        <w:rPr>
          <w:spacing w:val="-17"/>
          <w:w w:val="105"/>
        </w:rPr>
        <w:t> </w:t>
      </w:r>
      <w:r>
        <w:rPr>
          <w:w w:val="105"/>
        </w:rPr>
        <w:t>portfolio.</w:t>
      </w:r>
      <w:r>
        <w:rPr>
          <w:spacing w:val="-70"/>
          <w:w w:val="105"/>
        </w:rPr>
        <w:t> </w:t>
      </w:r>
      <w:r>
        <w:rPr>
          <w:w w:val="105"/>
        </w:rPr>
        <w:t>The credit audit generally covers new credit sanctions above cut-off limits that</w:t>
      </w:r>
      <w:r>
        <w:rPr>
          <w:spacing w:val="1"/>
          <w:w w:val="105"/>
        </w:rPr>
        <w:t> </w:t>
      </w:r>
      <w:r>
        <w:rPr>
          <w:w w:val="105"/>
        </w:rPr>
        <w:t>vary</w:t>
      </w:r>
      <w:r>
        <w:rPr>
          <w:spacing w:val="9"/>
          <w:w w:val="105"/>
        </w:rPr>
        <w:t> </w:t>
      </w:r>
      <w:r>
        <w:rPr>
          <w:w w:val="105"/>
        </w:rPr>
        <w:t>from</w:t>
      </w:r>
      <w:r>
        <w:rPr>
          <w:spacing w:val="10"/>
          <w:w w:val="105"/>
        </w:rPr>
        <w:t> </w:t>
      </w:r>
      <w:r>
        <w:rPr>
          <w:w w:val="105"/>
        </w:rPr>
        <w:t>bank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bank</w:t>
      </w:r>
      <w:r>
        <w:rPr>
          <w:spacing w:val="10"/>
          <w:w w:val="105"/>
        </w:rPr>
        <w:t> </w:t>
      </w:r>
      <w:r>
        <w:rPr>
          <w:w w:val="105"/>
        </w:rPr>
        <w:t>due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difference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volume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total</w:t>
      </w:r>
      <w:r>
        <w:rPr>
          <w:spacing w:val="10"/>
          <w:w w:val="105"/>
        </w:rPr>
        <w:t> </w:t>
      </w:r>
      <w:r>
        <w:rPr>
          <w:w w:val="105"/>
        </w:rPr>
        <w:t>credit.</w:t>
      </w:r>
      <w:r>
        <w:rPr>
          <w:spacing w:val="9"/>
          <w:w w:val="105"/>
        </w:rPr>
        <w:t> </w:t>
      </w:r>
      <w:r>
        <w:rPr>
          <w:w w:val="105"/>
        </w:rPr>
        <w:t>But</w:t>
      </w:r>
      <w:r>
        <w:rPr>
          <w:spacing w:val="-70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credit</w:t>
      </w:r>
      <w:r>
        <w:rPr>
          <w:spacing w:val="69"/>
          <w:w w:val="105"/>
        </w:rPr>
        <w:t> </w:t>
      </w:r>
      <w:r>
        <w:rPr>
          <w:w w:val="105"/>
        </w:rPr>
        <w:t>audit</w:t>
      </w:r>
      <w:r>
        <w:rPr>
          <w:spacing w:val="70"/>
          <w:w w:val="105"/>
        </w:rPr>
        <w:t> </w:t>
      </w:r>
      <w:r>
        <w:rPr>
          <w:w w:val="105"/>
        </w:rPr>
        <w:t>function</w:t>
      </w:r>
      <w:r>
        <w:rPr>
          <w:spacing w:val="69"/>
          <w:w w:val="105"/>
        </w:rPr>
        <w:t> </w:t>
      </w:r>
      <w:r>
        <w:rPr>
          <w:w w:val="105"/>
        </w:rPr>
        <w:t>can</w:t>
      </w:r>
      <w:r>
        <w:rPr>
          <w:spacing w:val="70"/>
          <w:w w:val="105"/>
        </w:rPr>
        <w:t> </w:t>
      </w:r>
      <w:r>
        <w:rPr>
          <w:w w:val="105"/>
        </w:rPr>
        <w:t>be</w:t>
      </w:r>
      <w:r>
        <w:rPr>
          <w:spacing w:val="69"/>
          <w:w w:val="105"/>
        </w:rPr>
        <w:t> </w:t>
      </w:r>
      <w:r>
        <w:rPr>
          <w:w w:val="105"/>
        </w:rPr>
        <w:t>extended</w:t>
      </w:r>
      <w:r>
        <w:rPr>
          <w:spacing w:val="70"/>
          <w:w w:val="105"/>
        </w:rPr>
        <w:t> </w:t>
      </w:r>
      <w:r>
        <w:rPr>
          <w:w w:val="105"/>
        </w:rPr>
        <w:t>to</w:t>
      </w:r>
      <w:r>
        <w:rPr>
          <w:spacing w:val="69"/>
          <w:w w:val="105"/>
        </w:rPr>
        <w:t> </w:t>
      </w:r>
      <w:r>
        <w:rPr>
          <w:w w:val="105"/>
        </w:rPr>
        <w:t>cover</w:t>
      </w:r>
      <w:r>
        <w:rPr>
          <w:spacing w:val="70"/>
          <w:w w:val="105"/>
        </w:rPr>
        <w:t> </w:t>
      </w:r>
      <w:r>
        <w:rPr>
          <w:w w:val="105"/>
        </w:rPr>
        <w:t>existing</w:t>
      </w:r>
      <w:r>
        <w:rPr>
          <w:spacing w:val="69"/>
          <w:w w:val="105"/>
        </w:rPr>
        <w:t> </w:t>
      </w:r>
      <w:r>
        <w:rPr>
          <w:w w:val="105"/>
        </w:rPr>
        <w:t>accounts</w:t>
      </w:r>
      <w:r>
        <w:rPr>
          <w:spacing w:val="70"/>
          <w:w w:val="105"/>
        </w:rPr>
        <w:t> </w:t>
      </w:r>
      <w:r>
        <w:rPr>
          <w:w w:val="105"/>
        </w:rPr>
        <w:t>on</w:t>
      </w:r>
      <w:r>
        <w:rPr>
          <w:spacing w:val="69"/>
          <w:w w:val="105"/>
        </w:rPr>
        <w:t> </w:t>
      </w:r>
      <w:r>
        <w:rPr>
          <w:w w:val="105"/>
        </w:rPr>
        <w:t>a</w:t>
      </w:r>
      <w:r>
        <w:rPr>
          <w:spacing w:val="-70"/>
          <w:w w:val="105"/>
        </w:rPr>
        <w:t> </w:t>
      </w:r>
      <w:r>
        <w:rPr>
          <w:w w:val="105"/>
        </w:rPr>
        <w:t>selective</w:t>
      </w:r>
      <w:r>
        <w:rPr>
          <w:spacing w:val="11"/>
          <w:w w:val="105"/>
        </w:rPr>
        <w:t> </w:t>
      </w:r>
      <w:r>
        <w:rPr>
          <w:w w:val="105"/>
        </w:rPr>
        <w:t>basis,</w:t>
      </w:r>
      <w:r>
        <w:rPr>
          <w:spacing w:val="12"/>
          <w:w w:val="105"/>
        </w:rPr>
        <w:t> </w:t>
      </w:r>
      <w:r>
        <w:rPr>
          <w:w w:val="105"/>
        </w:rPr>
        <w:t>more</w:t>
      </w:r>
      <w:r>
        <w:rPr>
          <w:spacing w:val="12"/>
          <w:w w:val="105"/>
        </w:rPr>
        <w:t> </w:t>
      </w:r>
      <w:r>
        <w:rPr>
          <w:w w:val="105"/>
        </w:rPr>
        <w:t>importantly</w:t>
      </w:r>
      <w:r>
        <w:rPr>
          <w:spacing w:val="12"/>
          <w:w w:val="105"/>
        </w:rPr>
        <w:t> </w:t>
      </w:r>
      <w:r>
        <w:rPr>
          <w:w w:val="105"/>
        </w:rPr>
        <w:t>those</w:t>
      </w:r>
      <w:r>
        <w:rPr>
          <w:spacing w:val="12"/>
          <w:w w:val="105"/>
        </w:rPr>
        <w:t> </w:t>
      </w:r>
      <w:r>
        <w:rPr>
          <w:w w:val="105"/>
        </w:rPr>
        <w:t>revolving</w:t>
      </w:r>
      <w:r>
        <w:rPr>
          <w:spacing w:val="11"/>
          <w:w w:val="105"/>
        </w:rPr>
        <w:t> </w:t>
      </w:r>
      <w:r>
        <w:rPr>
          <w:w w:val="105"/>
        </w:rPr>
        <w:t>credits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large</w:t>
      </w:r>
      <w:r>
        <w:rPr>
          <w:spacing w:val="12"/>
          <w:w w:val="105"/>
        </w:rPr>
        <w:t> </w:t>
      </w:r>
      <w:r>
        <w:rPr>
          <w:w w:val="105"/>
        </w:rPr>
        <w:t>amounts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-71"/>
          <w:w w:val="105"/>
        </w:rPr>
        <w:t> </w:t>
      </w:r>
      <w:r>
        <w:rPr>
          <w:w w:val="105"/>
        </w:rPr>
        <w:t>become</w:t>
      </w:r>
      <w:r>
        <w:rPr>
          <w:spacing w:val="47"/>
          <w:w w:val="105"/>
        </w:rPr>
        <w:t> </w:t>
      </w:r>
      <w:r>
        <w:rPr>
          <w:w w:val="105"/>
        </w:rPr>
        <w:t>due</w:t>
      </w:r>
      <w:r>
        <w:rPr>
          <w:spacing w:val="48"/>
          <w:w w:val="105"/>
        </w:rPr>
        <w:t> </w:t>
      </w:r>
      <w:r>
        <w:rPr>
          <w:w w:val="105"/>
        </w:rPr>
        <w:t>for</w:t>
      </w:r>
      <w:r>
        <w:rPr>
          <w:spacing w:val="49"/>
          <w:w w:val="105"/>
        </w:rPr>
        <w:t> </w:t>
      </w:r>
      <w:r>
        <w:rPr>
          <w:w w:val="105"/>
        </w:rPr>
        <w:t>renewal</w:t>
      </w:r>
      <w:r>
        <w:rPr>
          <w:spacing w:val="48"/>
          <w:w w:val="105"/>
        </w:rPr>
        <w:t> </w:t>
      </w:r>
      <w:r>
        <w:rPr>
          <w:w w:val="105"/>
        </w:rPr>
        <w:t>at</w:t>
      </w:r>
      <w:r>
        <w:rPr>
          <w:spacing w:val="48"/>
          <w:w w:val="105"/>
        </w:rPr>
        <w:t> </w:t>
      </w:r>
      <w:r>
        <w:rPr>
          <w:w w:val="105"/>
        </w:rPr>
        <w:t>prescribed</w:t>
      </w:r>
      <w:r>
        <w:rPr>
          <w:spacing w:val="48"/>
          <w:w w:val="105"/>
        </w:rPr>
        <w:t> </w:t>
      </w:r>
      <w:r>
        <w:rPr>
          <w:w w:val="105"/>
        </w:rPr>
        <w:t>intervals.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focus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a</w:t>
      </w:r>
      <w:r>
        <w:rPr>
          <w:spacing w:val="47"/>
          <w:w w:val="105"/>
        </w:rPr>
        <w:t> </w:t>
      </w:r>
      <w:r>
        <w:rPr>
          <w:w w:val="105"/>
        </w:rPr>
        <w:t>credit</w:t>
      </w:r>
      <w:r>
        <w:rPr>
          <w:spacing w:val="48"/>
          <w:w w:val="105"/>
        </w:rPr>
        <w:t> </w:t>
      </w:r>
      <w:r>
        <w:rPr>
          <w:w w:val="105"/>
        </w:rPr>
        <w:t>audit</w:t>
      </w:r>
      <w:r>
        <w:rPr>
          <w:spacing w:val="-70"/>
          <w:w w:val="105"/>
        </w:rPr>
        <w:t> </w:t>
      </w:r>
      <w:r>
        <w:rPr>
          <w:w w:val="105"/>
        </w:rPr>
        <w:t>should</w:t>
      </w:r>
      <w:r>
        <w:rPr>
          <w:spacing w:val="53"/>
          <w:w w:val="105"/>
        </w:rPr>
        <w:t> </w:t>
      </w:r>
      <w:r>
        <w:rPr>
          <w:w w:val="105"/>
        </w:rPr>
        <w:t>be</w:t>
      </w:r>
      <w:r>
        <w:rPr>
          <w:spacing w:val="53"/>
          <w:w w:val="105"/>
        </w:rPr>
        <w:t> </w:t>
      </w:r>
      <w:r>
        <w:rPr>
          <w:w w:val="105"/>
        </w:rPr>
        <w:t>on</w:t>
      </w:r>
      <w:r>
        <w:rPr>
          <w:spacing w:val="53"/>
          <w:w w:val="105"/>
        </w:rPr>
        <w:t> </w:t>
      </w:r>
      <w:r>
        <w:rPr>
          <w:w w:val="105"/>
        </w:rPr>
        <w:t>large</w:t>
      </w:r>
      <w:r>
        <w:rPr>
          <w:spacing w:val="54"/>
          <w:w w:val="105"/>
        </w:rPr>
        <w:t> </w:t>
      </w:r>
      <w:r>
        <w:rPr>
          <w:w w:val="105"/>
        </w:rPr>
        <w:t>new</w:t>
      </w:r>
      <w:r>
        <w:rPr>
          <w:spacing w:val="54"/>
          <w:w w:val="105"/>
        </w:rPr>
        <w:t> </w:t>
      </w:r>
      <w:r>
        <w:rPr>
          <w:w w:val="105"/>
        </w:rPr>
        <w:t>loans,</w:t>
      </w:r>
      <w:r>
        <w:rPr>
          <w:spacing w:val="53"/>
          <w:w w:val="105"/>
        </w:rPr>
        <w:t> </w:t>
      </w:r>
      <w:r>
        <w:rPr>
          <w:w w:val="105"/>
        </w:rPr>
        <w:t>but</w:t>
      </w:r>
      <w:r>
        <w:rPr>
          <w:spacing w:val="53"/>
          <w:w w:val="105"/>
        </w:rPr>
        <w:t> </w:t>
      </w:r>
      <w:r>
        <w:rPr>
          <w:w w:val="105"/>
        </w:rPr>
        <w:t>it</w:t>
      </w:r>
      <w:r>
        <w:rPr>
          <w:spacing w:val="53"/>
          <w:w w:val="105"/>
        </w:rPr>
        <w:t> </w:t>
      </w:r>
      <w:r>
        <w:rPr>
          <w:w w:val="105"/>
        </w:rPr>
        <w:t>can</w:t>
      </w:r>
      <w:r>
        <w:rPr>
          <w:spacing w:val="54"/>
          <w:w w:val="105"/>
        </w:rPr>
        <w:t> </w:t>
      </w:r>
      <w:r>
        <w:rPr>
          <w:w w:val="105"/>
        </w:rPr>
        <w:t>also</w:t>
      </w:r>
      <w:r>
        <w:rPr>
          <w:spacing w:val="53"/>
          <w:w w:val="105"/>
        </w:rPr>
        <w:t> </w:t>
      </w:r>
      <w:r>
        <w:rPr>
          <w:w w:val="105"/>
        </w:rPr>
        <w:t>cover</w:t>
      </w:r>
      <w:r>
        <w:rPr>
          <w:spacing w:val="54"/>
          <w:w w:val="105"/>
        </w:rPr>
        <w:t> </w:t>
      </w:r>
      <w:r>
        <w:rPr>
          <w:w w:val="105"/>
        </w:rPr>
        <w:t>medium</w:t>
      </w:r>
      <w:r>
        <w:rPr>
          <w:spacing w:val="53"/>
          <w:w w:val="105"/>
        </w:rPr>
        <w:t> </w:t>
      </w:r>
      <w:r>
        <w:rPr>
          <w:w w:val="105"/>
        </w:rPr>
        <w:t>and</w:t>
      </w:r>
      <w:r>
        <w:rPr>
          <w:spacing w:val="53"/>
          <w:w w:val="105"/>
        </w:rPr>
        <w:t> </w:t>
      </w:r>
      <w:r>
        <w:rPr>
          <w:w w:val="105"/>
        </w:rPr>
        <w:t>large</w:t>
      </w:r>
      <w:r>
        <w:rPr>
          <w:spacing w:val="54"/>
          <w:w w:val="105"/>
        </w:rPr>
        <w:t> </w:t>
      </w:r>
      <w:r>
        <w:rPr>
          <w:w w:val="105"/>
        </w:rPr>
        <w:t>old</w:t>
      </w:r>
      <w:r>
        <w:rPr>
          <w:spacing w:val="-71"/>
          <w:w w:val="105"/>
        </w:rPr>
        <w:t> </w:t>
      </w:r>
      <w:r>
        <w:rPr>
          <w:w w:val="105"/>
        </w:rPr>
        <w:t>exposures</w:t>
      </w:r>
      <w:r>
        <w:rPr>
          <w:spacing w:val="17"/>
          <w:w w:val="105"/>
        </w:rPr>
        <w:t> </w:t>
      </w:r>
      <w:r>
        <w:rPr>
          <w:w w:val="105"/>
        </w:rPr>
        <w:t>chosen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random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continuing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books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bank.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objective is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cover through</w:t>
      </w:r>
      <w:r>
        <w:rPr>
          <w:spacing w:val="1"/>
          <w:w w:val="105"/>
        </w:rPr>
        <w:t> </w:t>
      </w:r>
      <w:r>
        <w:rPr>
          <w:w w:val="105"/>
        </w:rPr>
        <w:t>quick</w:t>
      </w:r>
      <w:r>
        <w:rPr>
          <w:spacing w:val="1"/>
          <w:w w:val="105"/>
        </w:rPr>
        <w:t> </w:t>
      </w:r>
      <w:r>
        <w:rPr>
          <w:w w:val="105"/>
        </w:rPr>
        <w:t>audit</w:t>
      </w:r>
      <w:r>
        <w:rPr>
          <w:spacing w:val="1"/>
          <w:w w:val="105"/>
        </w:rPr>
        <w:t> </w:t>
      </w:r>
      <w:r>
        <w:rPr>
          <w:w w:val="105"/>
        </w:rPr>
        <w:t>at least</w:t>
      </w:r>
      <w:r>
        <w:rPr>
          <w:spacing w:val="1"/>
          <w:w w:val="105"/>
        </w:rPr>
        <w:t> </w:t>
      </w:r>
      <w:r>
        <w:rPr>
          <w:w w:val="105"/>
        </w:rPr>
        <w:t>20</w:t>
      </w:r>
      <w:r>
        <w:rPr>
          <w:spacing w:val="1"/>
          <w:w w:val="105"/>
        </w:rPr>
        <w:t> </w:t>
      </w:r>
      <w:r>
        <w:rPr>
          <w:w w:val="105"/>
        </w:rPr>
        <w:t>percent to</w:t>
      </w:r>
      <w:r>
        <w:rPr>
          <w:spacing w:val="1"/>
          <w:w w:val="105"/>
        </w:rPr>
        <w:t> </w:t>
      </w:r>
      <w:r>
        <w:rPr>
          <w:w w:val="105"/>
        </w:rPr>
        <w:t>25</w:t>
      </w:r>
      <w:r>
        <w:rPr>
          <w:spacing w:val="1"/>
          <w:w w:val="105"/>
        </w:rPr>
        <w:t> </w:t>
      </w:r>
      <w:r>
        <w:rPr>
          <w:w w:val="105"/>
        </w:rPr>
        <w:t>percent</w:t>
      </w:r>
      <w:r>
        <w:rPr>
          <w:spacing w:val="1"/>
          <w:w w:val="105"/>
        </w:rPr>
        <w:t> </w:t>
      </w:r>
      <w:r>
        <w:rPr>
          <w:w w:val="105"/>
        </w:rPr>
        <w:t>of the</w:t>
      </w:r>
    </w:p>
    <w:p>
      <w:pPr>
        <w:pStyle w:val="BodyText"/>
        <w:spacing w:line="302" w:lineRule="exact" w:before="0"/>
        <w:jc w:val="left"/>
      </w:pPr>
      <w:r>
        <w:rPr>
          <w:spacing w:val="-1"/>
          <w:w w:val="105"/>
        </w:rPr>
        <w:t>total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number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medium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large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exposures</w:t>
      </w:r>
      <w:r>
        <w:rPr>
          <w:spacing w:val="-17"/>
          <w:w w:val="105"/>
        </w:rPr>
        <w:t> </w:t>
      </w:r>
      <w:r>
        <w:rPr>
          <w:w w:val="105"/>
        </w:rPr>
        <w:t>every</w:t>
      </w:r>
      <w:r>
        <w:rPr>
          <w:spacing w:val="-16"/>
          <w:w w:val="105"/>
        </w:rPr>
        <w:t> </w:t>
      </w:r>
      <w:r>
        <w:rPr>
          <w:w w:val="105"/>
        </w:rPr>
        <w:t>year.</w:t>
      </w:r>
    </w:p>
    <w:p>
      <w:pPr>
        <w:spacing w:after="0" w:line="302" w:lineRule="exact"/>
        <w:jc w:val="left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Organizational</w:t>
      </w:r>
      <w:r>
        <w:rPr>
          <w:spacing w:val="7"/>
        </w:rPr>
        <w:t> </w:t>
      </w:r>
      <w:r>
        <w:rPr/>
        <w:t>Status</w:t>
      </w:r>
    </w:p>
    <w:p>
      <w:pPr>
        <w:pStyle w:val="BodyText"/>
        <w:spacing w:before="98"/>
        <w:jc w:val="left"/>
      </w:pP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audit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mechanism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6"/>
          <w:w w:val="105"/>
        </w:rPr>
        <w:t> </w:t>
      </w:r>
      <w:r>
        <w:rPr>
          <w:w w:val="105"/>
        </w:rPr>
        <w:t>meet</w:t>
      </w:r>
      <w:r>
        <w:rPr>
          <w:spacing w:val="-17"/>
          <w:w w:val="105"/>
        </w:rPr>
        <w:t> </w:t>
      </w:r>
      <w:r>
        <w:rPr>
          <w:w w:val="105"/>
        </w:rPr>
        <w:t>at</w:t>
      </w:r>
      <w:r>
        <w:rPr>
          <w:spacing w:val="-18"/>
          <w:w w:val="105"/>
        </w:rPr>
        <w:t> </w:t>
      </w:r>
      <w:r>
        <w:rPr>
          <w:w w:val="105"/>
        </w:rPr>
        <w:t>least</w:t>
      </w:r>
      <w:r>
        <w:rPr>
          <w:spacing w:val="-17"/>
          <w:w w:val="105"/>
        </w:rPr>
        <w:t> </w:t>
      </w:r>
      <w:r>
        <w:rPr>
          <w:w w:val="105"/>
        </w:rPr>
        <w:t>four</w:t>
      </w:r>
      <w:r>
        <w:rPr>
          <w:spacing w:val="-17"/>
          <w:w w:val="105"/>
        </w:rPr>
        <w:t> </w:t>
      </w:r>
      <w:r>
        <w:rPr>
          <w:w w:val="105"/>
        </w:rPr>
        <w:t>basic</w:t>
      </w:r>
      <w:r>
        <w:rPr>
          <w:spacing w:val="-18"/>
          <w:w w:val="105"/>
        </w:rPr>
        <w:t> </w:t>
      </w:r>
      <w:r>
        <w:rPr>
          <w:w w:val="105"/>
        </w:rPr>
        <w:t>requirements:</w:t>
      </w:r>
    </w:p>
    <w:p>
      <w:pPr>
        <w:pStyle w:val="ListParagraph"/>
        <w:numPr>
          <w:ilvl w:val="0"/>
          <w:numId w:val="36"/>
        </w:numPr>
        <w:tabs>
          <w:tab w:pos="583" w:val="left" w:leader="none"/>
        </w:tabs>
        <w:spacing w:line="256" w:lineRule="auto" w:before="53" w:after="0"/>
        <w:ind w:left="272" w:right="120" w:firstLine="0"/>
        <w:jc w:val="left"/>
        <w:rPr>
          <w:sz w:val="28"/>
        </w:rPr>
      </w:pPr>
      <w:r>
        <w:rPr>
          <w:w w:val="105"/>
          <w:sz w:val="28"/>
        </w:rPr>
        <w:t>It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achieve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purposeful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scrutiny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large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medium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size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new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credits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soon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after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sanctions.</w:t>
      </w:r>
    </w:p>
    <w:p>
      <w:pPr>
        <w:pStyle w:val="ListParagraph"/>
        <w:numPr>
          <w:ilvl w:val="0"/>
          <w:numId w:val="36"/>
        </w:numPr>
        <w:tabs>
          <w:tab w:pos="597" w:val="left" w:leader="none"/>
        </w:tabs>
        <w:spacing w:line="256" w:lineRule="auto" w:before="31" w:after="0"/>
        <w:ind w:left="272" w:right="118" w:firstLine="0"/>
        <w:jc w:val="left"/>
        <w:rPr>
          <w:sz w:val="28"/>
        </w:rPr>
      </w:pPr>
      <w:r>
        <w:rPr>
          <w:w w:val="105"/>
          <w:sz w:val="28"/>
        </w:rPr>
        <w:t>It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have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different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focuses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audit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thus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avoid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duplication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audit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function.</w:t>
      </w:r>
    </w:p>
    <w:p>
      <w:pPr>
        <w:pStyle w:val="ListParagraph"/>
        <w:numPr>
          <w:ilvl w:val="0"/>
          <w:numId w:val="36"/>
        </w:numPr>
        <w:tabs>
          <w:tab w:pos="562" w:val="left" w:leader="none"/>
        </w:tabs>
        <w:spacing w:line="256" w:lineRule="auto" w:before="31" w:after="0"/>
        <w:ind w:left="272" w:right="128" w:firstLine="0"/>
        <w:jc w:val="left"/>
        <w:rPr>
          <w:sz w:val="28"/>
        </w:rPr>
      </w:pPr>
      <w:r>
        <w:rPr>
          <w:w w:val="105"/>
          <w:sz w:val="28"/>
        </w:rPr>
        <w:t>It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ensure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audit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team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unconnected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processing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sanction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selected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audit.</w:t>
      </w:r>
    </w:p>
    <w:p>
      <w:pPr>
        <w:pStyle w:val="ListParagraph"/>
        <w:numPr>
          <w:ilvl w:val="0"/>
          <w:numId w:val="36"/>
        </w:numPr>
        <w:tabs>
          <w:tab w:pos="579" w:val="left" w:leader="none"/>
        </w:tabs>
        <w:spacing w:line="256" w:lineRule="auto" w:before="31" w:after="0"/>
        <w:ind w:left="272" w:right="129" w:firstLine="0"/>
        <w:jc w:val="left"/>
        <w:rPr>
          <w:sz w:val="28"/>
        </w:rPr>
      </w:pPr>
      <w:r>
        <w:rPr>
          <w:w w:val="105"/>
          <w:sz w:val="28"/>
        </w:rPr>
        <w:t>It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ensure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audit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team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consists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personnel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who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have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processing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management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background.</w:t>
      </w:r>
    </w:p>
    <w:p>
      <w:pPr>
        <w:pStyle w:val="BodyText"/>
        <w:spacing w:line="256" w:lineRule="auto" w:before="31"/>
        <w:ind w:right="118" w:firstLine="230"/>
      </w:pPr>
      <w:r>
        <w:rPr>
          <w:w w:val="105"/>
        </w:rPr>
        <w:t>The status of the credit audit setup within the organization should be in</w:t>
      </w:r>
      <w:r>
        <w:rPr>
          <w:spacing w:val="1"/>
          <w:w w:val="105"/>
        </w:rPr>
        <w:t> </w:t>
      </w:r>
      <w:r>
        <w:rPr>
          <w:w w:val="105"/>
        </w:rPr>
        <w:t>keeping with its critical role. Banks have a credit department, risk management</w:t>
      </w:r>
      <w:r>
        <w:rPr>
          <w:spacing w:val="-71"/>
          <w:w w:val="105"/>
        </w:rPr>
        <w:t> </w:t>
      </w:r>
      <w:r>
        <w:rPr>
          <w:w w:val="105"/>
        </w:rPr>
        <w:t>department, inspection or internal audit department, and sometimes a separate</w:t>
      </w:r>
      <w:r>
        <w:rPr>
          <w:spacing w:val="1"/>
          <w:w w:val="105"/>
        </w:rPr>
        <w:t> </w:t>
      </w:r>
      <w:r>
        <w:rPr>
          <w:w w:val="105"/>
        </w:rPr>
        <w:t>credit monitoring department. Monitoring of accounts is the function of the</w:t>
      </w:r>
      <w:r>
        <w:rPr>
          <w:spacing w:val="1"/>
          <w:w w:val="105"/>
        </w:rPr>
        <w:t> </w:t>
      </w:r>
      <w:r>
        <w:rPr>
          <w:w w:val="105"/>
        </w:rPr>
        <w:t>credit department or the credit monitoring department. A separate setup of 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audit</w:t>
      </w:r>
      <w:r>
        <w:rPr>
          <w:spacing w:val="1"/>
          <w:w w:val="105"/>
        </w:rPr>
        <w:t> </w:t>
      </w:r>
      <w:r>
        <w:rPr>
          <w:w w:val="105"/>
        </w:rPr>
        <w:t>function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often</w:t>
      </w:r>
      <w:r>
        <w:rPr>
          <w:spacing w:val="1"/>
          <w:w w:val="105"/>
        </w:rPr>
        <w:t> </w:t>
      </w:r>
      <w:r>
        <w:rPr>
          <w:w w:val="105"/>
        </w:rPr>
        <w:t>considered</w:t>
      </w:r>
      <w:r>
        <w:rPr>
          <w:spacing w:val="1"/>
          <w:w w:val="105"/>
        </w:rPr>
        <w:t> </w:t>
      </w:r>
      <w:r>
        <w:rPr>
          <w:w w:val="105"/>
        </w:rPr>
        <w:t>redundant,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function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given</w:t>
      </w:r>
      <w:r>
        <w:rPr>
          <w:spacing w:val="-17"/>
          <w:w w:val="105"/>
        </w:rPr>
        <w:t> </w:t>
      </w:r>
      <w:r>
        <w:rPr>
          <w:w w:val="105"/>
        </w:rPr>
        <w:t>secondary</w:t>
      </w:r>
      <w:r>
        <w:rPr>
          <w:spacing w:val="-17"/>
          <w:w w:val="105"/>
        </w:rPr>
        <w:t> </w:t>
      </w:r>
      <w:r>
        <w:rPr>
          <w:w w:val="105"/>
        </w:rPr>
        <w:t>importance,</w:t>
      </w:r>
      <w:r>
        <w:rPr>
          <w:spacing w:val="-17"/>
          <w:w w:val="105"/>
        </w:rPr>
        <w:t> </w:t>
      </w:r>
      <w:r>
        <w:rPr>
          <w:w w:val="105"/>
        </w:rPr>
        <w:t>both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terms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staff</w:t>
      </w:r>
      <w:r>
        <w:rPr>
          <w:spacing w:val="-17"/>
          <w:w w:val="105"/>
        </w:rPr>
        <w:t> </w:t>
      </w:r>
      <w:r>
        <w:rPr>
          <w:w w:val="105"/>
        </w:rPr>
        <w:t>adequacy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staff</w:t>
      </w:r>
      <w:r>
        <w:rPr>
          <w:spacing w:val="-71"/>
          <w:w w:val="105"/>
        </w:rPr>
        <w:t> </w:t>
      </w:r>
      <w:r>
        <w:rPr>
          <w:w w:val="105"/>
        </w:rPr>
        <w:t>capability. But the credit audit is crucial for containing credit risk in large</w:t>
      </w:r>
      <w:r>
        <w:rPr>
          <w:spacing w:val="1"/>
          <w:w w:val="105"/>
        </w:rPr>
        <w:t> </w:t>
      </w:r>
      <w:r>
        <w:rPr>
          <w:w w:val="105"/>
        </w:rPr>
        <w:t>exposures.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requirement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met</w:t>
      </w:r>
      <w:r>
        <w:rPr>
          <w:spacing w:val="-15"/>
          <w:w w:val="105"/>
        </w:rPr>
        <w:t> </w:t>
      </w:r>
      <w:r>
        <w:rPr>
          <w:w w:val="105"/>
        </w:rPr>
        <w:t>by</w:t>
      </w:r>
      <w:r>
        <w:rPr>
          <w:spacing w:val="-15"/>
          <w:w w:val="105"/>
        </w:rPr>
        <w:t> </w:t>
      </w:r>
      <w:r>
        <w:rPr>
          <w:w w:val="105"/>
        </w:rPr>
        <w:t>establishing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separate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5"/>
          <w:w w:val="105"/>
        </w:rPr>
        <w:t> </w:t>
      </w:r>
      <w:r>
        <w:rPr>
          <w:w w:val="105"/>
        </w:rPr>
        <w:t>audit</w:t>
      </w:r>
      <w:r>
        <w:rPr>
          <w:spacing w:val="-71"/>
          <w:w w:val="105"/>
        </w:rPr>
        <w:t> </w:t>
      </w:r>
      <w:r>
        <w:rPr>
          <w:w w:val="105"/>
        </w:rPr>
        <w:t>cell or department and linking it with the risk management department or the</w:t>
      </w:r>
      <w:r>
        <w:rPr>
          <w:spacing w:val="1"/>
          <w:w w:val="105"/>
        </w:rPr>
        <w:t> </w:t>
      </w:r>
      <w:r>
        <w:rPr>
          <w:w w:val="105"/>
        </w:rPr>
        <w:t>credit monitoring department. Credit audit setup cannot be a part of the credit</w:t>
      </w:r>
      <w:r>
        <w:rPr>
          <w:spacing w:val="1"/>
          <w:w w:val="105"/>
        </w:rPr>
        <w:t> </w:t>
      </w:r>
      <w:r>
        <w:rPr>
          <w:w w:val="105"/>
        </w:rPr>
        <w:t>department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may</w:t>
      </w:r>
      <w:r>
        <w:rPr>
          <w:spacing w:val="-11"/>
          <w:w w:val="105"/>
        </w:rPr>
        <w:t> </w:t>
      </w:r>
      <w:r>
        <w:rPr>
          <w:w w:val="105"/>
        </w:rPr>
        <w:t>give</w:t>
      </w:r>
      <w:r>
        <w:rPr>
          <w:spacing w:val="-10"/>
          <w:w w:val="105"/>
        </w:rPr>
        <w:t> </w:t>
      </w:r>
      <w:r>
        <w:rPr>
          <w:w w:val="105"/>
        </w:rPr>
        <w:t>rise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conflicts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interest,</w:t>
      </w:r>
      <w:r>
        <w:rPr>
          <w:spacing w:val="-11"/>
          <w:w w:val="105"/>
        </w:rPr>
        <w:t> </w:t>
      </w:r>
      <w:r>
        <w:rPr>
          <w:w w:val="105"/>
        </w:rPr>
        <w:t>nor</w:t>
      </w:r>
      <w:r>
        <w:rPr>
          <w:spacing w:val="-11"/>
          <w:w w:val="105"/>
        </w:rPr>
        <w:t> </w:t>
      </w:r>
      <w:r>
        <w:rPr>
          <w:w w:val="105"/>
        </w:rPr>
        <w:t>should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part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inspection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2"/>
          <w:w w:val="105"/>
        </w:rPr>
        <w:t> </w:t>
      </w:r>
      <w:r>
        <w:rPr>
          <w:w w:val="105"/>
        </w:rPr>
        <w:t>audit</w:t>
      </w:r>
      <w:r>
        <w:rPr>
          <w:spacing w:val="-12"/>
          <w:w w:val="105"/>
        </w:rPr>
        <w:t> </w:t>
      </w:r>
      <w:r>
        <w:rPr>
          <w:w w:val="105"/>
        </w:rPr>
        <w:t>departments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will</w:t>
      </w:r>
      <w:r>
        <w:rPr>
          <w:spacing w:val="-13"/>
          <w:w w:val="105"/>
        </w:rPr>
        <w:t> </w:t>
      </w:r>
      <w:r>
        <w:rPr>
          <w:w w:val="105"/>
        </w:rPr>
        <w:t>lose</w:t>
      </w:r>
      <w:r>
        <w:rPr>
          <w:spacing w:val="-12"/>
          <w:w w:val="105"/>
        </w:rPr>
        <w:t> </w:t>
      </w:r>
      <w:r>
        <w:rPr>
          <w:w w:val="105"/>
        </w:rPr>
        <w:t>its</w:t>
      </w:r>
      <w:r>
        <w:rPr>
          <w:spacing w:val="-12"/>
          <w:w w:val="105"/>
        </w:rPr>
        <w:t> </w:t>
      </w:r>
      <w:r>
        <w:rPr>
          <w:w w:val="105"/>
        </w:rPr>
        <w:t>identity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focus.</w:t>
      </w:r>
      <w:r>
        <w:rPr>
          <w:spacing w:val="-12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will</w:t>
      </w:r>
      <w:r>
        <w:rPr>
          <w:spacing w:val="-71"/>
          <w:w w:val="105"/>
        </w:rPr>
        <w:t> </w:t>
      </w:r>
      <w:r>
        <w:rPr>
          <w:w w:val="105"/>
        </w:rPr>
        <w:t>affect the quality and the purpose of special review. The function of the credit</w:t>
      </w:r>
      <w:r>
        <w:rPr>
          <w:spacing w:val="1"/>
          <w:w w:val="105"/>
        </w:rPr>
        <w:t> </w:t>
      </w:r>
      <w:r>
        <w:rPr>
          <w:w w:val="105"/>
        </w:rPr>
        <w:t>audit department will include documentation of audit findings, processing of</w:t>
      </w:r>
      <w:r>
        <w:rPr>
          <w:spacing w:val="1"/>
          <w:w w:val="105"/>
        </w:rPr>
        <w:t> </w:t>
      </w:r>
      <w:r>
        <w:rPr>
          <w:w w:val="105"/>
        </w:rPr>
        <w:t>audit</w:t>
      </w:r>
      <w:r>
        <w:rPr>
          <w:spacing w:val="1"/>
          <w:w w:val="105"/>
        </w:rPr>
        <w:t> </w:t>
      </w:r>
      <w:r>
        <w:rPr>
          <w:w w:val="105"/>
        </w:rPr>
        <w:t>reports,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monitoring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corrective</w:t>
      </w:r>
      <w:r>
        <w:rPr>
          <w:spacing w:val="1"/>
          <w:w w:val="105"/>
        </w:rPr>
        <w:t> </w:t>
      </w:r>
      <w:r>
        <w:rPr>
          <w:w w:val="105"/>
        </w:rPr>
        <w:t>actions</w:t>
      </w:r>
      <w:r>
        <w:rPr>
          <w:spacing w:val="1"/>
          <w:w w:val="105"/>
        </w:rPr>
        <w:t> </w:t>
      </w:r>
      <w:r>
        <w:rPr>
          <w:w w:val="105"/>
        </w:rPr>
        <w:t>taken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relevant</w:t>
      </w:r>
      <w:r>
        <w:rPr>
          <w:spacing w:val="1"/>
          <w:w w:val="105"/>
        </w:rPr>
        <w:t> </w:t>
      </w:r>
      <w:r>
        <w:rPr>
          <w:w w:val="105"/>
        </w:rPr>
        <w:t>departments.</w:t>
      </w:r>
      <w:r>
        <w:rPr>
          <w:spacing w:val="1"/>
          <w:w w:val="105"/>
        </w:rPr>
        <w:t> </w:t>
      </w:r>
      <w:r>
        <w:rPr>
          <w:w w:val="105"/>
        </w:rPr>
        <w:t>Periodical</w:t>
      </w:r>
      <w:r>
        <w:rPr>
          <w:spacing w:val="1"/>
          <w:w w:val="105"/>
        </w:rPr>
        <w:t> </w:t>
      </w:r>
      <w:r>
        <w:rPr>
          <w:w w:val="105"/>
        </w:rPr>
        <w:t>reporting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audit</w:t>
      </w:r>
      <w:r>
        <w:rPr>
          <w:spacing w:val="1"/>
          <w:w w:val="105"/>
        </w:rPr>
        <w:t> </w:t>
      </w:r>
      <w:r>
        <w:rPr>
          <w:w w:val="105"/>
        </w:rPr>
        <w:t>function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top</w:t>
      </w:r>
      <w:r>
        <w:rPr>
          <w:spacing w:val="1"/>
          <w:w w:val="105"/>
        </w:rPr>
        <w:t> </w:t>
      </w:r>
      <w:r>
        <w:rPr>
          <w:w w:val="105"/>
        </w:rPr>
        <w:t>management and the board of directors is also one of the functions of the credit</w:t>
      </w:r>
      <w:r>
        <w:rPr>
          <w:spacing w:val="-71"/>
          <w:w w:val="105"/>
        </w:rPr>
        <w:t> </w:t>
      </w:r>
      <w:r>
        <w:rPr>
          <w:w w:val="105"/>
        </w:rPr>
        <w:t>audit</w:t>
      </w:r>
      <w:r>
        <w:rPr>
          <w:spacing w:val="-3"/>
          <w:w w:val="105"/>
        </w:rPr>
        <w:t> </w:t>
      </w:r>
      <w:r>
        <w:rPr>
          <w:w w:val="105"/>
        </w:rPr>
        <w:t>department.</w:t>
      </w:r>
    </w:p>
    <w:p>
      <w:pPr>
        <w:pStyle w:val="BodyText"/>
        <w:spacing w:line="256" w:lineRule="auto" w:before="49"/>
        <w:ind w:right="118" w:firstLine="230"/>
      </w:pPr>
      <w:r>
        <w:rPr>
          <w:w w:val="105"/>
        </w:rPr>
        <w:t>The internal audit department of banks undertakes regular audits of branch</w:t>
      </w:r>
      <w:r>
        <w:rPr>
          <w:spacing w:val="1"/>
          <w:w w:val="105"/>
        </w:rPr>
        <w:t> </w:t>
      </w:r>
      <w:r>
        <w:rPr>
          <w:w w:val="105"/>
        </w:rPr>
        <w:t>offices and management audits of controlling offices and the head office at</w:t>
      </w:r>
      <w:r>
        <w:rPr>
          <w:spacing w:val="1"/>
          <w:w w:val="105"/>
        </w:rPr>
        <w:t> </w:t>
      </w:r>
      <w:r>
        <w:rPr>
          <w:w w:val="105"/>
        </w:rPr>
        <w:t>periodic intervals. Banks usually follow a discriminating cycle for audit of</w:t>
      </w:r>
      <w:r>
        <w:rPr>
          <w:spacing w:val="1"/>
          <w:w w:val="105"/>
        </w:rPr>
        <w:t> </w:t>
      </w:r>
      <w:r>
        <w:rPr>
          <w:w w:val="105"/>
        </w:rPr>
        <w:t>branch</w:t>
      </w:r>
      <w:r>
        <w:rPr>
          <w:spacing w:val="-11"/>
          <w:w w:val="105"/>
        </w:rPr>
        <w:t> </w:t>
      </w:r>
      <w:r>
        <w:rPr>
          <w:w w:val="105"/>
        </w:rPr>
        <w:t>offices.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internal</w:t>
      </w:r>
      <w:r>
        <w:rPr>
          <w:spacing w:val="-10"/>
          <w:w w:val="105"/>
        </w:rPr>
        <w:t> </w:t>
      </w:r>
      <w:r>
        <w:rPr>
          <w:w w:val="105"/>
        </w:rPr>
        <w:t>audit</w:t>
      </w:r>
      <w:r>
        <w:rPr>
          <w:spacing w:val="-11"/>
          <w:w w:val="105"/>
        </w:rPr>
        <w:t> </w:t>
      </w:r>
      <w:r>
        <w:rPr>
          <w:w w:val="105"/>
        </w:rPr>
        <w:t>team</w:t>
      </w:r>
      <w:r>
        <w:rPr>
          <w:spacing w:val="-10"/>
          <w:w w:val="105"/>
        </w:rPr>
        <w:t> </w:t>
      </w:r>
      <w:r>
        <w:rPr>
          <w:w w:val="105"/>
        </w:rPr>
        <w:t>scrutinizes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11"/>
          <w:w w:val="105"/>
        </w:rPr>
        <w:t> </w:t>
      </w:r>
      <w:r>
        <w:rPr>
          <w:w w:val="105"/>
        </w:rPr>
        <w:t>loans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advances</w:t>
      </w:r>
      <w:r>
        <w:rPr>
          <w:spacing w:val="-10"/>
          <w:w w:val="105"/>
        </w:rPr>
        <w:t> </w:t>
      </w:r>
      <w:r>
        <w:rPr>
          <w:w w:val="105"/>
        </w:rPr>
        <w:t>during</w:t>
      </w:r>
      <w:r>
        <w:rPr>
          <w:spacing w:val="-71"/>
          <w:w w:val="105"/>
        </w:rPr>
        <w:t> </w:t>
      </w:r>
      <w:r>
        <w:rPr>
          <w:w w:val="105"/>
        </w:rPr>
        <w:t>the audit as part of their routine job. The coverage and focus of the credit audit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those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regular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audit.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former</w:t>
      </w:r>
      <w:r>
        <w:rPr>
          <w:spacing w:val="1"/>
          <w:w w:val="105"/>
        </w:rPr>
        <w:t> </w:t>
      </w:r>
      <w:r>
        <w:rPr>
          <w:w w:val="105"/>
        </w:rPr>
        <w:t>makes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quick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review of new credit sanctions, particularly of large and medium exposures,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angle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quality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processing,</w:t>
      </w:r>
      <w:r>
        <w:rPr>
          <w:spacing w:val="1"/>
          <w:w w:val="105"/>
        </w:rPr>
        <w:t> </w:t>
      </w:r>
      <w:r>
        <w:rPr>
          <w:w w:val="105"/>
        </w:rPr>
        <w:t>soundness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decision,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appropriateness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terms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sanction.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way,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overlapping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functions</w:t>
      </w:r>
      <w:r>
        <w:rPr>
          <w:spacing w:val="-72"/>
          <w:w w:val="105"/>
        </w:rPr>
        <w:t> </w:t>
      </w:r>
      <w:r>
        <w:rPr>
          <w:w w:val="105"/>
        </w:rPr>
        <w:t>between the credit audit and the regular internal audit is avoided. But the credit</w:t>
      </w:r>
      <w:r>
        <w:rPr>
          <w:spacing w:val="-71"/>
          <w:w w:val="105"/>
        </w:rPr>
        <w:t> </w:t>
      </w:r>
      <w:r>
        <w:rPr>
          <w:w w:val="105"/>
        </w:rPr>
        <w:t>audit unit can also function as a separate setup parallel to the regular audit</w:t>
      </w:r>
      <w:r>
        <w:rPr>
          <w:spacing w:val="1"/>
          <w:w w:val="105"/>
        </w:rPr>
        <w:t> </w:t>
      </w:r>
      <w:r>
        <w:rPr>
          <w:w w:val="105"/>
        </w:rPr>
        <w:t>department for limited audit of large exposures, which were sanctioned in the</w:t>
      </w:r>
      <w:r>
        <w:rPr>
          <w:spacing w:val="1"/>
          <w:w w:val="105"/>
        </w:rPr>
        <w:t> </w:t>
      </w:r>
      <w:r>
        <w:rPr>
          <w:w w:val="105"/>
        </w:rPr>
        <w:t>past but are still live, on a sampling or selective basis. The duplication of</w:t>
      </w:r>
      <w:r>
        <w:rPr>
          <w:spacing w:val="1"/>
          <w:w w:val="105"/>
        </w:rPr>
        <w:t> </w:t>
      </w:r>
      <w:r>
        <w:rPr>
          <w:w w:val="105"/>
        </w:rPr>
        <w:t>functions between the credit audit and regular audit, if old (existing) revolving</w:t>
      </w:r>
      <w:r>
        <w:rPr>
          <w:spacing w:val="1"/>
          <w:w w:val="105"/>
        </w:rPr>
        <w:t> </w:t>
      </w:r>
      <w:r>
        <w:rPr>
          <w:w w:val="105"/>
        </w:rPr>
        <w:t>credits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brought</w:t>
      </w:r>
      <w:r>
        <w:rPr>
          <w:spacing w:val="-13"/>
          <w:w w:val="105"/>
        </w:rPr>
        <w:t> </w:t>
      </w:r>
      <w:r>
        <w:rPr>
          <w:w w:val="105"/>
        </w:rPr>
        <w:t>within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purview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audit,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tolerable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limited</w:t>
      </w:r>
      <w:r>
        <w:rPr>
          <w:spacing w:val="-71"/>
          <w:w w:val="105"/>
        </w:rPr>
        <w:t> </w:t>
      </w:r>
      <w:r>
        <w:rPr>
          <w:w w:val="105"/>
        </w:rPr>
        <w:t>extent as a part of the checks and balances mechanism. The internal audit team</w:t>
      </w:r>
      <w:r>
        <w:rPr>
          <w:spacing w:val="1"/>
          <w:w w:val="105"/>
        </w:rPr>
        <w:t> </w:t>
      </w:r>
      <w:r>
        <w:rPr>
          <w:w w:val="105"/>
        </w:rPr>
        <w:t>usually focuses its attention on the deficiencies in credit administration and</w:t>
      </w:r>
      <w:r>
        <w:rPr>
          <w:spacing w:val="1"/>
          <w:w w:val="105"/>
        </w:rPr>
        <w:t> </w:t>
      </w:r>
      <w:r>
        <w:rPr>
          <w:w w:val="105"/>
        </w:rPr>
        <w:t>irregularities that occurred between two cycles of audit, while the credit audit</w:t>
      </w:r>
      <w:r>
        <w:rPr>
          <w:spacing w:val="1"/>
          <w:w w:val="105"/>
        </w:rPr>
        <w:t> </w:t>
      </w:r>
      <w:r>
        <w:rPr>
          <w:w w:val="105"/>
        </w:rPr>
        <w:t>team can have a quick review of the quality of revolving and renewable credits.</w:t>
      </w:r>
      <w:r>
        <w:rPr>
          <w:spacing w:val="-71"/>
          <w:w w:val="105"/>
        </w:rPr>
        <w:t> </w:t>
      </w:r>
      <w:r>
        <w:rPr>
          <w:w w:val="105"/>
        </w:rPr>
        <w:t>This minor overlapping of roles may enhance the credibility of the checks and</w:t>
      </w:r>
      <w:r>
        <w:rPr>
          <w:spacing w:val="1"/>
          <w:w w:val="105"/>
        </w:rPr>
        <w:t> </w:t>
      </w:r>
      <w:r>
        <w:rPr>
          <w:w w:val="105"/>
        </w:rPr>
        <w:t>balances</w:t>
      </w:r>
      <w:r>
        <w:rPr>
          <w:spacing w:val="-4"/>
          <w:w w:val="105"/>
        </w:rPr>
        <w:t> </w:t>
      </w:r>
      <w:r>
        <w:rPr>
          <w:w w:val="105"/>
        </w:rPr>
        <w:t>mechanism.</w:t>
      </w:r>
    </w:p>
    <w:p>
      <w:pPr>
        <w:pStyle w:val="BodyText"/>
        <w:spacing w:before="10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31"/>
        </w:numPr>
        <w:tabs>
          <w:tab w:pos="2242" w:val="left" w:leader="none"/>
        </w:tabs>
        <w:spacing w:line="249" w:lineRule="auto" w:before="0" w:after="0"/>
        <w:ind w:left="3196" w:right="1071" w:hanging="2143"/>
        <w:jc w:val="left"/>
      </w:pPr>
      <w:r>
        <w:rPr/>
        <w:t>CREDIT</w:t>
      </w:r>
      <w:r>
        <w:rPr>
          <w:spacing w:val="-2"/>
        </w:rPr>
        <w:t> </w:t>
      </w:r>
      <w:r>
        <w:rPr/>
        <w:t>RISK</w:t>
      </w:r>
      <w:r>
        <w:rPr>
          <w:spacing w:val="8"/>
        </w:rPr>
        <w:t> </w:t>
      </w:r>
      <w:r>
        <w:rPr/>
        <w:t>MITIGATION</w:t>
      </w:r>
      <w:r>
        <w:rPr>
          <w:spacing w:val="-115"/>
        </w:rPr>
        <w:t> </w:t>
      </w:r>
      <w:r>
        <w:rPr/>
        <w:t>TECHNIQUES</w:t>
      </w:r>
    </w:p>
    <w:p>
      <w:pPr>
        <w:pStyle w:val="BodyText"/>
        <w:spacing w:line="256" w:lineRule="auto" w:before="90"/>
        <w:ind w:right="119"/>
      </w:pPr>
      <w:r>
        <w:rPr>
          <w:w w:val="105"/>
        </w:rPr>
        <w:t>Credit risk mitigation techniques are part of the whole credit risk management</w:t>
      </w:r>
      <w:r>
        <w:rPr>
          <w:spacing w:val="1"/>
          <w:w w:val="105"/>
        </w:rPr>
        <w:t> </w:t>
      </w:r>
      <w:r>
        <w:rPr>
          <w:w w:val="105"/>
        </w:rPr>
        <w:t>process.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main</w:t>
      </w:r>
      <w:r>
        <w:rPr>
          <w:spacing w:val="-14"/>
          <w:w w:val="105"/>
        </w:rPr>
        <w:t> </w:t>
      </w:r>
      <w:r>
        <w:rPr>
          <w:w w:val="105"/>
        </w:rPr>
        <w:t>objective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mitigation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eliminate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reduce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magnitude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actual</w:t>
      </w:r>
      <w:r>
        <w:rPr>
          <w:spacing w:val="-6"/>
          <w:w w:val="105"/>
        </w:rPr>
        <w:t> </w:t>
      </w:r>
      <w:r>
        <w:rPr>
          <w:w w:val="105"/>
        </w:rPr>
        <w:t>loss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event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default,</w:t>
      </w:r>
      <w:r>
        <w:rPr>
          <w:spacing w:val="-6"/>
          <w:w w:val="105"/>
        </w:rPr>
        <w:t> </w:t>
      </w:r>
      <w:r>
        <w:rPr>
          <w:w w:val="105"/>
        </w:rPr>
        <w:t>besides</w:t>
      </w:r>
      <w:r>
        <w:rPr>
          <w:spacing w:val="-7"/>
          <w:w w:val="105"/>
        </w:rPr>
        <w:t> </w:t>
      </w:r>
      <w:r>
        <w:rPr>
          <w:w w:val="105"/>
        </w:rPr>
        <w:t>minimizing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chances</w:t>
      </w:r>
      <w:r>
        <w:rPr>
          <w:spacing w:val="-72"/>
          <w:w w:val="105"/>
        </w:rPr>
        <w:t> </w:t>
      </w:r>
      <w:r>
        <w:rPr>
          <w:w w:val="105"/>
        </w:rPr>
        <w:t>of default on credit exposures to the extent possible. There are a few ways</w:t>
      </w:r>
      <w:r>
        <w:rPr>
          <w:spacing w:val="1"/>
          <w:w w:val="105"/>
        </w:rPr>
        <w:t> </w:t>
      </w:r>
      <w:r>
        <w:rPr>
          <w:w w:val="105"/>
        </w:rPr>
        <w:t>through which credit risks are mitigated, but three methods are more common.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-4"/>
          <w:w w:val="105"/>
        </w:rPr>
        <w:t> </w:t>
      </w:r>
      <w:r>
        <w:rPr>
          <w:w w:val="105"/>
        </w:rPr>
        <w:t>methods</w:t>
      </w:r>
      <w:r>
        <w:rPr>
          <w:spacing w:val="-3"/>
          <w:w w:val="105"/>
        </w:rPr>
        <w:t> </w:t>
      </w:r>
      <w:r>
        <w:rPr>
          <w:w w:val="105"/>
        </w:rPr>
        <w:t>are:</w:t>
      </w:r>
    </w:p>
    <w:p>
      <w:pPr>
        <w:pStyle w:val="ListParagraph"/>
        <w:numPr>
          <w:ilvl w:val="0"/>
          <w:numId w:val="37"/>
        </w:numPr>
        <w:tabs>
          <w:tab w:pos="561" w:val="left" w:leader="none"/>
        </w:tabs>
        <w:spacing w:line="240" w:lineRule="auto" w:before="35" w:after="0"/>
        <w:ind w:left="560" w:right="0" w:hanging="289"/>
        <w:jc w:val="left"/>
        <w:rPr>
          <w:sz w:val="28"/>
        </w:rPr>
      </w:pPr>
      <w:r>
        <w:rPr>
          <w:sz w:val="28"/>
        </w:rPr>
        <w:t>Traditional</w:t>
      </w:r>
      <w:r>
        <w:rPr>
          <w:spacing w:val="18"/>
          <w:sz w:val="28"/>
        </w:rPr>
        <w:t> </w:t>
      </w:r>
      <w:r>
        <w:rPr>
          <w:sz w:val="28"/>
        </w:rPr>
        <w:t>method.</w:t>
      </w:r>
    </w:p>
    <w:p>
      <w:pPr>
        <w:pStyle w:val="ListParagraph"/>
        <w:numPr>
          <w:ilvl w:val="0"/>
          <w:numId w:val="37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Credit</w:t>
      </w:r>
      <w:r>
        <w:rPr>
          <w:spacing w:val="23"/>
          <w:sz w:val="28"/>
        </w:rPr>
        <w:t> </w:t>
      </w:r>
      <w:r>
        <w:rPr>
          <w:sz w:val="28"/>
        </w:rPr>
        <w:t>enhancement</w:t>
      </w:r>
      <w:r>
        <w:rPr>
          <w:spacing w:val="24"/>
          <w:sz w:val="28"/>
        </w:rPr>
        <w:t> </w:t>
      </w:r>
      <w:r>
        <w:rPr>
          <w:sz w:val="28"/>
        </w:rPr>
        <w:t>method.</w:t>
      </w:r>
    </w:p>
    <w:p>
      <w:pPr>
        <w:pStyle w:val="ListParagraph"/>
        <w:numPr>
          <w:ilvl w:val="0"/>
          <w:numId w:val="37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z w:val="28"/>
        </w:rPr>
        <w:t>Credit</w:t>
      </w:r>
      <w:r>
        <w:rPr>
          <w:spacing w:val="21"/>
          <w:sz w:val="28"/>
        </w:rPr>
        <w:t> </w:t>
      </w:r>
      <w:r>
        <w:rPr>
          <w:sz w:val="28"/>
        </w:rPr>
        <w:t>derivatives</w:t>
      </w:r>
      <w:r>
        <w:rPr>
          <w:spacing w:val="21"/>
          <w:sz w:val="28"/>
        </w:rPr>
        <w:t> </w:t>
      </w:r>
      <w:r>
        <w:rPr>
          <w:sz w:val="28"/>
        </w:rPr>
        <w:t>method.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  <w:ind w:right="111"/>
      </w:pPr>
      <w:r>
        <w:rPr/>
        <w:t>Traditional</w:t>
      </w:r>
      <w:r>
        <w:rPr>
          <w:spacing w:val="-6"/>
        </w:rPr>
        <w:t> </w:t>
      </w:r>
      <w:r>
        <w:rPr/>
        <w:t>Method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The traditional method of credit risk mitigation refers to the tightening of credit</w:t>
      </w:r>
      <w:r>
        <w:rPr>
          <w:spacing w:val="-71"/>
          <w:w w:val="105"/>
        </w:rPr>
        <w:t> </w:t>
      </w:r>
      <w:r>
        <w:rPr>
          <w:w w:val="105"/>
        </w:rPr>
        <w:t>administration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vigorous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rules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procedures.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administration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consists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sanction,</w:t>
      </w:r>
      <w:r>
        <w:rPr>
          <w:spacing w:val="1"/>
          <w:w w:val="105"/>
        </w:rPr>
        <w:t> </w:t>
      </w:r>
      <w:r>
        <w:rPr>
          <w:w w:val="105"/>
        </w:rPr>
        <w:t>disbursement, supervision, and recovery. Banks have standardized rules and</w:t>
      </w:r>
      <w:r>
        <w:rPr>
          <w:spacing w:val="1"/>
          <w:w w:val="105"/>
        </w:rPr>
        <w:t> </w:t>
      </w:r>
      <w:r>
        <w:rPr>
          <w:w w:val="105"/>
        </w:rPr>
        <w:t>procedures for each of these credit management activities, which need to be</w:t>
      </w:r>
      <w:r>
        <w:rPr>
          <w:spacing w:val="1"/>
          <w:w w:val="105"/>
        </w:rPr>
        <w:t> </w:t>
      </w:r>
      <w:r>
        <w:rPr>
          <w:w w:val="105"/>
        </w:rPr>
        <w:t>scrupulously followed to ensure that credit exposures remain healthy. If any of</w:t>
      </w:r>
      <w:r>
        <w:rPr>
          <w:spacing w:val="1"/>
          <w:w w:val="105"/>
        </w:rPr>
        <w:t> </w:t>
      </w:r>
      <w:r>
        <w:rPr>
          <w:w w:val="105"/>
        </w:rPr>
        <w:t>these activities is not diligently carried out, credit defaults will increase and</w:t>
      </w:r>
      <w:r>
        <w:rPr>
          <w:spacing w:val="1"/>
          <w:w w:val="105"/>
        </w:rPr>
        <w:t> </w:t>
      </w:r>
      <w:r>
        <w:rPr>
          <w:w w:val="105"/>
        </w:rPr>
        <w:t>larger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losses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occur</w:t>
      </w:r>
      <w:r>
        <w:rPr>
          <w:spacing w:val="-4"/>
          <w:w w:val="105"/>
        </w:rPr>
        <w:t> </w:t>
      </w: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materializes.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analytical</w:t>
      </w:r>
      <w:r>
        <w:rPr>
          <w:spacing w:val="-5"/>
          <w:w w:val="105"/>
        </w:rPr>
        <w:t> </w:t>
      </w:r>
      <w:r>
        <w:rPr>
          <w:w w:val="105"/>
        </w:rPr>
        <w:t>study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nonperforming loan accounts and an examination of problem exposures will</w:t>
      </w:r>
      <w:r>
        <w:rPr>
          <w:spacing w:val="1"/>
          <w:w w:val="105"/>
        </w:rPr>
        <w:t> </w:t>
      </w:r>
      <w:r>
        <w:rPr>
          <w:w w:val="105"/>
        </w:rPr>
        <w:t>reveal the weaknesses in the credit administration system and the causes for</w:t>
      </w:r>
      <w:r>
        <w:rPr>
          <w:spacing w:val="1"/>
          <w:w w:val="105"/>
        </w:rPr>
        <w:t> </w:t>
      </w:r>
      <w:r>
        <w:rPr>
          <w:w w:val="105"/>
        </w:rPr>
        <w:t>higher incidences of defaults. The conclusions emerging from the analysis will</w:t>
      </w:r>
      <w:r>
        <w:rPr>
          <w:spacing w:val="1"/>
          <w:w w:val="105"/>
        </w:rPr>
        <w:t> </w:t>
      </w:r>
      <w:r>
        <w:rPr>
          <w:w w:val="105"/>
        </w:rPr>
        <w:t>indicate the kind of remedial action required for risk mitigation. It may be</w:t>
      </w:r>
      <w:r>
        <w:rPr>
          <w:spacing w:val="1"/>
          <w:w w:val="105"/>
        </w:rPr>
        <w:t> </w:t>
      </w:r>
      <w:r>
        <w:rPr>
          <w:w w:val="105"/>
        </w:rPr>
        <w:t>necessary to strengthen the loan appraisal procedure, raise the standards of loan</w:t>
      </w:r>
      <w:r>
        <w:rPr>
          <w:spacing w:val="-71"/>
          <w:w w:val="105"/>
        </w:rPr>
        <w:t> </w:t>
      </w:r>
      <w:r>
        <w:rPr>
          <w:w w:val="105"/>
        </w:rPr>
        <w:t>eligibility, tighten the loan disbursement procedure to prevent misuse of funds,</w:t>
      </w:r>
      <w:r>
        <w:rPr>
          <w:spacing w:val="1"/>
          <w:w w:val="105"/>
        </w:rPr>
        <w:t> </w:t>
      </w:r>
      <w:r>
        <w:rPr>
          <w:w w:val="105"/>
        </w:rPr>
        <w:t>track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financials</w:t>
      </w:r>
      <w:r>
        <w:rPr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borrower</w:t>
      </w:r>
      <w:r>
        <w:rPr>
          <w:spacing w:val="69"/>
          <w:w w:val="105"/>
        </w:rPr>
        <w:t> </w:t>
      </w:r>
      <w:r>
        <w:rPr>
          <w:w w:val="105"/>
        </w:rPr>
        <w:t>and</w:t>
      </w:r>
      <w:r>
        <w:rPr>
          <w:spacing w:val="69"/>
          <w:w w:val="105"/>
        </w:rPr>
        <w:t> </w:t>
      </w:r>
      <w:r>
        <w:rPr>
          <w:w w:val="105"/>
        </w:rPr>
        <w:t>monitor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operation</w:t>
      </w:r>
      <w:r>
        <w:rPr>
          <w:spacing w:val="69"/>
          <w:w w:val="105"/>
        </w:rPr>
        <w:t> </w:t>
      </w:r>
      <w:r>
        <w:rPr>
          <w:w w:val="105"/>
        </w:rPr>
        <w:t>in</w:t>
      </w:r>
      <w:r>
        <w:rPr>
          <w:spacing w:val="69"/>
          <w:w w:val="105"/>
        </w:rPr>
        <w:t> </w:t>
      </w:r>
      <w:r>
        <w:rPr>
          <w:w w:val="105"/>
        </w:rPr>
        <w:t>its</w:t>
      </w:r>
      <w:r>
        <w:rPr>
          <w:spacing w:val="70"/>
          <w:w w:val="105"/>
        </w:rPr>
        <w:t> </w:t>
      </w:r>
      <w:r>
        <w:rPr>
          <w:w w:val="105"/>
        </w:rPr>
        <w:t>loan</w:t>
      </w:r>
      <w:r>
        <w:rPr>
          <w:spacing w:val="-72"/>
          <w:w w:val="105"/>
        </w:rPr>
        <w:t> </w:t>
      </w:r>
      <w:r>
        <w:rPr>
          <w:w w:val="105"/>
        </w:rPr>
        <w:t>accounts more intensely, and accelerate the recovery process in case of default.</w:t>
      </w:r>
      <w:r>
        <w:rPr>
          <w:spacing w:val="-71"/>
          <w:w w:val="105"/>
        </w:rPr>
        <w:t> </w:t>
      </w:r>
      <w:r>
        <w:rPr>
          <w:w w:val="105"/>
        </w:rPr>
        <w:t>These traditional methods of credit risk mitigation are often not given due</w:t>
      </w:r>
      <w:r>
        <w:rPr>
          <w:spacing w:val="1"/>
          <w:w w:val="105"/>
        </w:rPr>
        <w:t> </w:t>
      </w:r>
      <w:r>
        <w:rPr>
          <w:w w:val="105"/>
        </w:rPr>
        <w:t>importance.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draws</w:t>
      </w:r>
      <w:r>
        <w:rPr>
          <w:spacing w:val="1"/>
          <w:w w:val="105"/>
        </w:rPr>
        <w:t> </w:t>
      </w:r>
      <w:r>
        <w:rPr>
          <w:w w:val="105"/>
        </w:rPr>
        <w:t>comfort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audit</w:t>
      </w:r>
      <w:r>
        <w:rPr>
          <w:spacing w:val="-71"/>
          <w:w w:val="105"/>
        </w:rPr>
        <w:t> </w:t>
      </w:r>
      <w:r>
        <w:rPr>
          <w:w w:val="105"/>
        </w:rPr>
        <w:t>mechanism and believes that the shortcomings in the credit administration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rectified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1"/>
          <w:w w:val="105"/>
        </w:rPr>
        <w:t> </w:t>
      </w:r>
      <w:r>
        <w:rPr>
          <w:w w:val="105"/>
        </w:rPr>
        <w:t>audit</w:t>
      </w:r>
      <w:r>
        <w:rPr>
          <w:spacing w:val="-71"/>
          <w:w w:val="105"/>
        </w:rPr>
        <w:t> </w:t>
      </w:r>
      <w:r>
        <w:rPr>
          <w:w w:val="105"/>
        </w:rPr>
        <w:t>recommendations. But often the internal audit system is found wanting in this</w:t>
      </w:r>
      <w:r>
        <w:rPr>
          <w:spacing w:val="1"/>
          <w:w w:val="105"/>
        </w:rPr>
        <w:t> </w:t>
      </w:r>
      <w:r>
        <w:rPr>
          <w:w w:val="105"/>
        </w:rPr>
        <w:t>regard,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its</w:t>
      </w:r>
      <w:r>
        <w:rPr>
          <w:spacing w:val="-7"/>
          <w:w w:val="105"/>
        </w:rPr>
        <w:t> </w:t>
      </w:r>
      <w:r>
        <w:rPr>
          <w:w w:val="105"/>
        </w:rPr>
        <w:t>focus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detection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irregularities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deficiencies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 systems and procedures that need to be frequently reviewed and modified.</w:t>
      </w:r>
      <w:r>
        <w:rPr>
          <w:spacing w:val="1"/>
          <w:w w:val="105"/>
        </w:rPr>
        <w:t> </w:t>
      </w:r>
      <w:r>
        <w:rPr>
          <w:w w:val="105"/>
        </w:rPr>
        <w:t>Banks hardly try to find out the gaps in the credit administration process by</w:t>
      </w:r>
      <w:r>
        <w:rPr>
          <w:spacing w:val="1"/>
          <w:w w:val="105"/>
        </w:rPr>
        <w:t> </w:t>
      </w:r>
      <w:r>
        <w:rPr>
          <w:w w:val="105"/>
        </w:rPr>
        <w:t>engaging consultants in order to strengthen the systems and procedures and</w:t>
      </w:r>
      <w:r>
        <w:rPr>
          <w:spacing w:val="1"/>
          <w:w w:val="105"/>
        </w:rPr>
        <w:t> </w:t>
      </w:r>
      <w:r>
        <w:rPr>
          <w:w w:val="105"/>
        </w:rPr>
        <w:t>usually</w:t>
      </w:r>
      <w:r>
        <w:rPr>
          <w:spacing w:val="-15"/>
          <w:w w:val="105"/>
        </w:rPr>
        <w:t> </w:t>
      </w:r>
      <w:r>
        <w:rPr>
          <w:w w:val="105"/>
        </w:rPr>
        <w:t>look</w:t>
      </w:r>
      <w:r>
        <w:rPr>
          <w:spacing w:val="-14"/>
          <w:w w:val="105"/>
        </w:rPr>
        <w:t> </w:t>
      </w:r>
      <w:r>
        <w:rPr>
          <w:w w:val="105"/>
        </w:rPr>
        <w:t>out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other</w:t>
      </w:r>
      <w:r>
        <w:rPr>
          <w:spacing w:val="-14"/>
          <w:w w:val="105"/>
        </w:rPr>
        <w:t> </w:t>
      </w:r>
      <w:r>
        <w:rPr>
          <w:w w:val="105"/>
        </w:rPr>
        <w:t>options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mitigate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risk.</w:t>
      </w:r>
      <w:r>
        <w:rPr>
          <w:spacing w:val="-14"/>
          <w:w w:val="105"/>
        </w:rPr>
        <w:t> </w:t>
      </w:r>
      <w:r>
        <w:rPr>
          <w:w w:val="105"/>
        </w:rPr>
        <w:t>Strengthening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administration process is like repairing the holes in the system in time to avoid</w:t>
      </w:r>
      <w:r>
        <w:rPr>
          <w:spacing w:val="1"/>
          <w:w w:val="105"/>
        </w:rPr>
        <w:t> </w:t>
      </w:r>
      <w:r>
        <w:rPr>
          <w:w w:val="105"/>
        </w:rPr>
        <w:t>having</w:t>
      </w:r>
      <w:r>
        <w:rPr>
          <w:spacing w:val="-15"/>
          <w:w w:val="105"/>
        </w:rPr>
        <w:t> </w:t>
      </w:r>
      <w:r>
        <w:rPr>
          <w:w w:val="105"/>
        </w:rPr>
        <w:t>recourse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more</w:t>
      </w:r>
      <w:r>
        <w:rPr>
          <w:spacing w:val="-15"/>
          <w:w w:val="105"/>
        </w:rPr>
        <w:t> </w:t>
      </w:r>
      <w:r>
        <w:rPr>
          <w:w w:val="105"/>
        </w:rPr>
        <w:t>difficult</w:t>
      </w:r>
      <w:r>
        <w:rPr>
          <w:spacing w:val="-15"/>
          <w:w w:val="105"/>
        </w:rPr>
        <w:t> </w:t>
      </w:r>
      <w:r>
        <w:rPr>
          <w:w w:val="105"/>
        </w:rPr>
        <w:t>options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may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expensive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long</w:t>
      </w:r>
      <w:r>
        <w:rPr>
          <w:spacing w:val="-15"/>
          <w:w w:val="105"/>
        </w:rPr>
        <w:t> </w:t>
      </w:r>
      <w:r>
        <w:rPr>
          <w:w w:val="105"/>
        </w:rPr>
        <w:t>run.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Credit</w:t>
      </w:r>
      <w:r>
        <w:rPr>
          <w:spacing w:val="4"/>
        </w:rPr>
        <w:t> </w:t>
      </w:r>
      <w:r>
        <w:rPr/>
        <w:t>Enhancement</w:t>
      </w:r>
      <w:r>
        <w:rPr>
          <w:spacing w:val="4"/>
        </w:rPr>
        <w:t> </w:t>
      </w:r>
      <w:r>
        <w:rPr/>
        <w:t>Method</w:t>
      </w:r>
    </w:p>
    <w:p>
      <w:pPr>
        <w:pStyle w:val="BodyText"/>
        <w:spacing w:line="256" w:lineRule="auto" w:before="98"/>
        <w:ind w:right="123"/>
      </w:pPr>
      <w:r>
        <w:rPr>
          <w:w w:val="105"/>
        </w:rPr>
        <w:t>Credit enhancement takes place in different forms and reduces the credit risk</w:t>
      </w:r>
      <w:r>
        <w:rPr>
          <w:spacing w:val="1"/>
          <w:w w:val="105"/>
        </w:rPr>
        <w:t> </w:t>
      </w:r>
      <w:r>
        <w:rPr>
          <w:w w:val="105"/>
        </w:rPr>
        <w:t>associated with a particular transaction or a set of transactions. A few credit</w:t>
      </w:r>
      <w:r>
        <w:rPr>
          <w:spacing w:val="1"/>
          <w:w w:val="105"/>
        </w:rPr>
        <w:t> </w:t>
      </w:r>
      <w:r>
        <w:rPr>
          <w:w w:val="105"/>
        </w:rPr>
        <w:t>enhancement options are available, but banks should choose the appropriate</w:t>
      </w:r>
      <w:r>
        <w:rPr>
          <w:spacing w:val="1"/>
          <w:w w:val="105"/>
        </w:rPr>
        <w:t> </w:t>
      </w:r>
      <w:r>
        <w:rPr>
          <w:w w:val="105"/>
        </w:rPr>
        <w:t>option</w:t>
      </w:r>
      <w:r>
        <w:rPr>
          <w:spacing w:val="1"/>
          <w:w w:val="105"/>
        </w:rPr>
        <w:t> </w:t>
      </w:r>
      <w:r>
        <w:rPr>
          <w:w w:val="105"/>
        </w:rPr>
        <w:t>keeping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view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kind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response</w:t>
      </w:r>
      <w:r>
        <w:rPr>
          <w:spacing w:val="1"/>
          <w:w w:val="105"/>
        </w:rPr>
        <w:t> </w:t>
      </w:r>
      <w:r>
        <w:rPr>
          <w:w w:val="105"/>
        </w:rPr>
        <w:t>needed</w:t>
      </w:r>
      <w:r>
        <w:rPr>
          <w:spacing w:val="1"/>
          <w:w w:val="105"/>
        </w:rPr>
        <w:t> </w:t>
      </w:r>
      <w:r>
        <w:rPr>
          <w:w w:val="105"/>
        </w:rPr>
        <w:t>under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emerging</w:t>
      </w:r>
      <w:r>
        <w:rPr>
          <w:spacing w:val="1"/>
          <w:w w:val="105"/>
        </w:rPr>
        <w:t> </w:t>
      </w:r>
      <w:r>
        <w:rPr>
          <w:w w:val="105"/>
        </w:rPr>
        <w:t>circumstances. The risk mitigation response can be in relation to a particular</w:t>
      </w:r>
      <w:r>
        <w:rPr>
          <w:spacing w:val="1"/>
          <w:w w:val="105"/>
        </w:rPr>
        <w:t> </w:t>
      </w:r>
      <w:r>
        <w:rPr>
          <w:w w:val="105"/>
        </w:rPr>
        <w:t>customer or a particular type of exposure or a pool of homogeneous assets.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enhancement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achieved</w:t>
      </w:r>
      <w:r>
        <w:rPr>
          <w:spacing w:val="-7"/>
          <w:w w:val="105"/>
        </w:rPr>
        <w:t> </w:t>
      </w:r>
      <w:r>
        <w:rPr>
          <w:w w:val="105"/>
        </w:rPr>
        <w:t>through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following</w:t>
      </w:r>
      <w:r>
        <w:rPr>
          <w:spacing w:val="-7"/>
          <w:w w:val="105"/>
        </w:rPr>
        <w:t> </w:t>
      </w:r>
      <w:r>
        <w:rPr>
          <w:w w:val="105"/>
        </w:rPr>
        <w:t>means:</w:t>
      </w:r>
    </w:p>
    <w:p>
      <w:pPr>
        <w:pStyle w:val="ListParagraph"/>
        <w:numPr>
          <w:ilvl w:val="0"/>
          <w:numId w:val="38"/>
        </w:numPr>
        <w:tabs>
          <w:tab w:pos="561" w:val="left" w:leader="none"/>
        </w:tabs>
        <w:spacing w:line="240" w:lineRule="auto" w:before="37" w:after="0"/>
        <w:ind w:left="560" w:right="0" w:hanging="289"/>
        <w:jc w:val="left"/>
        <w:rPr>
          <w:sz w:val="28"/>
        </w:rPr>
      </w:pPr>
      <w:r>
        <w:rPr>
          <w:sz w:val="28"/>
        </w:rPr>
        <w:t>Loan</w:t>
      </w:r>
      <w:r>
        <w:rPr>
          <w:spacing w:val="25"/>
          <w:sz w:val="28"/>
        </w:rPr>
        <w:t> </w:t>
      </w:r>
      <w:r>
        <w:rPr>
          <w:sz w:val="28"/>
        </w:rPr>
        <w:t>collateralization.</w:t>
      </w:r>
    </w:p>
    <w:p>
      <w:pPr>
        <w:pStyle w:val="ListParagraph"/>
        <w:numPr>
          <w:ilvl w:val="0"/>
          <w:numId w:val="38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Loan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guarantees.</w:t>
      </w:r>
    </w:p>
    <w:p>
      <w:pPr>
        <w:pStyle w:val="ListParagraph"/>
        <w:numPr>
          <w:ilvl w:val="0"/>
          <w:numId w:val="38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Loan</w:t>
      </w:r>
      <w:r>
        <w:rPr>
          <w:spacing w:val="-15"/>
          <w:w w:val="105"/>
          <w:sz w:val="28"/>
        </w:rPr>
        <w:t> </w:t>
      </w:r>
      <w:r>
        <w:rPr>
          <w:spacing w:val="-1"/>
          <w:w w:val="105"/>
          <w:sz w:val="28"/>
        </w:rPr>
        <w:t>syndication</w:t>
      </w:r>
      <w:r>
        <w:rPr>
          <w:spacing w:val="-15"/>
          <w:w w:val="105"/>
          <w:sz w:val="28"/>
        </w:rPr>
        <w:t> </w:t>
      </w:r>
      <w:r>
        <w:rPr>
          <w:spacing w:val="-1"/>
          <w:w w:val="105"/>
          <w:sz w:val="28"/>
        </w:rPr>
        <w:t>or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loan</w:t>
      </w:r>
      <w:r>
        <w:rPr>
          <w:spacing w:val="-15"/>
          <w:w w:val="105"/>
          <w:sz w:val="28"/>
        </w:rPr>
        <w:t> </w:t>
      </w:r>
      <w:r>
        <w:rPr>
          <w:spacing w:val="-1"/>
          <w:w w:val="105"/>
          <w:sz w:val="28"/>
        </w:rPr>
        <w:t>participation.</w:t>
      </w:r>
    </w:p>
    <w:p>
      <w:pPr>
        <w:pStyle w:val="ListParagraph"/>
        <w:numPr>
          <w:ilvl w:val="0"/>
          <w:numId w:val="38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Loan</w:t>
      </w:r>
      <w:r>
        <w:rPr>
          <w:spacing w:val="-15"/>
          <w:w w:val="105"/>
          <w:sz w:val="28"/>
        </w:rPr>
        <w:t> </w:t>
      </w:r>
      <w:r>
        <w:rPr>
          <w:spacing w:val="-1"/>
          <w:w w:val="105"/>
          <w:sz w:val="28"/>
        </w:rPr>
        <w:t>insurance.</w:t>
      </w:r>
    </w:p>
    <w:p>
      <w:pPr>
        <w:pStyle w:val="ListParagraph"/>
        <w:numPr>
          <w:ilvl w:val="0"/>
          <w:numId w:val="38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z w:val="28"/>
        </w:rPr>
        <w:t>Loan</w:t>
      </w:r>
      <w:r>
        <w:rPr>
          <w:spacing w:val="23"/>
          <w:sz w:val="28"/>
        </w:rPr>
        <w:t> </w:t>
      </w:r>
      <w:r>
        <w:rPr>
          <w:sz w:val="28"/>
        </w:rPr>
        <w:t>securitization.</w:t>
      </w:r>
    </w:p>
    <w:p>
      <w:pPr>
        <w:pStyle w:val="BodyText"/>
        <w:spacing w:line="256" w:lineRule="auto" w:before="53"/>
        <w:ind w:right="118" w:firstLine="230"/>
      </w:pP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place,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mitigated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additional</w:t>
      </w:r>
      <w:r>
        <w:rPr>
          <w:spacing w:val="1"/>
          <w:w w:val="105"/>
        </w:rPr>
        <w:t> </w:t>
      </w:r>
      <w:r>
        <w:rPr>
          <w:w w:val="105"/>
        </w:rPr>
        <w:t>collateralization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existing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exposure.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banks,</w:t>
      </w:r>
      <w:r>
        <w:rPr>
          <w:spacing w:val="-9"/>
          <w:w w:val="105"/>
        </w:rPr>
        <w:t> </w:t>
      </w:r>
      <w:r>
        <w:rPr>
          <w:w w:val="105"/>
        </w:rPr>
        <w:t>particularly</w:t>
      </w:r>
      <w:r>
        <w:rPr>
          <w:spacing w:val="-71"/>
          <w:w w:val="105"/>
        </w:rPr>
        <w:t> </w:t>
      </w:r>
      <w:r>
        <w:rPr>
          <w:w w:val="105"/>
        </w:rPr>
        <w:t>risks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large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medium</w:t>
      </w:r>
      <w:r>
        <w:rPr>
          <w:spacing w:val="-5"/>
          <w:w w:val="105"/>
        </w:rPr>
        <w:t> </w:t>
      </w:r>
      <w:r>
        <w:rPr>
          <w:w w:val="105"/>
        </w:rPr>
        <w:t>exposures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already</w:t>
      </w:r>
      <w:r>
        <w:rPr>
          <w:spacing w:val="-4"/>
          <w:w w:val="105"/>
        </w:rPr>
        <w:t> </w:t>
      </w:r>
      <w:r>
        <w:rPr>
          <w:w w:val="105"/>
        </w:rPr>
        <w:t>supported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collateral,</w:t>
      </w:r>
      <w:r>
        <w:rPr>
          <w:spacing w:val="-71"/>
          <w:w w:val="105"/>
        </w:rPr>
        <w:t> </w:t>
      </w:r>
      <w:r>
        <w:rPr>
          <w:w w:val="105"/>
        </w:rPr>
        <w:t>increases</w:t>
      </w:r>
      <w:r>
        <w:rPr>
          <w:spacing w:val="-9"/>
          <w:w w:val="105"/>
        </w:rPr>
        <w:t> </w:t>
      </w:r>
      <w:r>
        <w:rPr>
          <w:w w:val="105"/>
        </w:rPr>
        <w:t>when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market</w:t>
      </w:r>
      <w:r>
        <w:rPr>
          <w:spacing w:val="-9"/>
          <w:w w:val="105"/>
        </w:rPr>
        <w:t> </w:t>
      </w:r>
      <w:r>
        <w:rPr>
          <w:w w:val="105"/>
        </w:rPr>
        <w:t>values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collateral</w:t>
      </w:r>
      <w:r>
        <w:rPr>
          <w:spacing w:val="-9"/>
          <w:w w:val="105"/>
        </w:rPr>
        <w:t> </w:t>
      </w:r>
      <w:r>
        <w:rPr>
          <w:w w:val="105"/>
        </w:rPr>
        <w:t>decline.</w:t>
      </w:r>
      <w:r>
        <w:rPr>
          <w:spacing w:val="-8"/>
          <w:w w:val="105"/>
        </w:rPr>
        <w:t> </w:t>
      </w:r>
      <w:r>
        <w:rPr>
          <w:w w:val="105"/>
        </w:rPr>
        <w:t>Consequently,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extent</w:t>
      </w:r>
      <w:r>
        <w:rPr>
          <w:spacing w:val="-71"/>
          <w:w w:val="105"/>
        </w:rPr>
        <w:t> </w:t>
      </w:r>
      <w:r>
        <w:rPr>
          <w:w w:val="105"/>
        </w:rPr>
        <w:t>of margin specified at the time of loan sanction decreases, and banks try to</w:t>
      </w:r>
      <w:r>
        <w:rPr>
          <w:spacing w:val="1"/>
          <w:w w:val="105"/>
        </w:rPr>
        <w:t> </w:t>
      </w:r>
      <w:r>
        <w:rPr>
          <w:w w:val="105"/>
        </w:rPr>
        <w:t>contain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increasing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revaluing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collateral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increasing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margin</w:t>
      </w:r>
      <w:r>
        <w:rPr>
          <w:spacing w:val="-71"/>
          <w:w w:val="105"/>
        </w:rPr>
        <w:t> </w:t>
      </w:r>
      <w:r>
        <w:rPr>
          <w:w w:val="105"/>
        </w:rPr>
        <w:t>money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loans.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conditions</w:t>
      </w:r>
      <w:r>
        <w:rPr>
          <w:spacing w:val="1"/>
          <w:w w:val="105"/>
        </w:rPr>
        <w:t> </w:t>
      </w:r>
      <w:r>
        <w:rPr>
          <w:w w:val="105"/>
        </w:rPr>
        <w:t>become</w:t>
      </w:r>
      <w:r>
        <w:rPr>
          <w:spacing w:val="1"/>
          <w:w w:val="105"/>
        </w:rPr>
        <w:t> </w:t>
      </w:r>
      <w:r>
        <w:rPr>
          <w:w w:val="105"/>
        </w:rPr>
        <w:t>volatile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values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significantly</w:t>
      </w:r>
      <w:r>
        <w:rPr>
          <w:spacing w:val="1"/>
          <w:w w:val="105"/>
        </w:rPr>
        <w:t> </w:t>
      </w:r>
      <w:r>
        <w:rPr>
          <w:w w:val="105"/>
        </w:rPr>
        <w:t>fluctuate,</w:t>
      </w:r>
      <w:r>
        <w:rPr>
          <w:spacing w:val="1"/>
          <w:w w:val="105"/>
        </w:rPr>
        <w:t> </w:t>
      </w:r>
      <w:r>
        <w:rPr>
          <w:w w:val="105"/>
        </w:rPr>
        <w:t>banks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mitigate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existing</w:t>
      </w:r>
      <w:r>
        <w:rPr>
          <w:spacing w:val="-71"/>
          <w:w w:val="105"/>
        </w:rPr>
        <w:t> </w:t>
      </w:r>
      <w:r>
        <w:rPr>
          <w:w w:val="105"/>
        </w:rPr>
        <w:t>exposures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procurement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additional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belonging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borrower, such as mortgage of property or assignment of marketable financial</w:t>
      </w:r>
      <w:r>
        <w:rPr>
          <w:spacing w:val="1"/>
          <w:w w:val="105"/>
        </w:rPr>
        <w:t> </w:t>
      </w:r>
      <w:r>
        <w:rPr>
          <w:w w:val="105"/>
        </w:rPr>
        <w:t>instruments.</w:t>
      </w:r>
    </w:p>
    <w:p>
      <w:pPr>
        <w:pStyle w:val="BodyText"/>
        <w:spacing w:line="256" w:lineRule="auto" w:before="41"/>
        <w:ind w:right="118" w:firstLine="230"/>
      </w:pPr>
      <w:r>
        <w:rPr>
          <w:w w:val="105"/>
        </w:rPr>
        <w:t>Second, credit risk on exposures can be mitigated by obtaining financial</w:t>
      </w:r>
      <w:r>
        <w:rPr>
          <w:spacing w:val="1"/>
          <w:w w:val="105"/>
        </w:rPr>
        <w:t> </w:t>
      </w:r>
      <w:r>
        <w:rPr>
          <w:w w:val="105"/>
        </w:rPr>
        <w:t>guarantees of third parties if there is an apprehension that the credit quality is</w:t>
      </w:r>
      <w:r>
        <w:rPr>
          <w:spacing w:val="1"/>
          <w:w w:val="105"/>
        </w:rPr>
        <w:t> </w:t>
      </w:r>
      <w:r>
        <w:rPr>
          <w:w w:val="105"/>
        </w:rPr>
        <w:t>likely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deteriorate.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financial</w:t>
      </w:r>
      <w:r>
        <w:rPr>
          <w:spacing w:val="-10"/>
          <w:w w:val="105"/>
        </w:rPr>
        <w:t> </w:t>
      </w:r>
      <w:r>
        <w:rPr>
          <w:w w:val="105"/>
        </w:rPr>
        <w:t>guarantee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executed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corporation,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bank, or a private party. The bank can insist that the directors of a corporation</w:t>
      </w:r>
      <w:r>
        <w:rPr>
          <w:spacing w:val="1"/>
          <w:w w:val="105"/>
        </w:rPr>
        <w:t> </w:t>
      </w:r>
      <w:r>
        <w:rPr>
          <w:w w:val="105"/>
        </w:rPr>
        <w:t>provide</w:t>
      </w:r>
      <w:r>
        <w:rPr>
          <w:spacing w:val="-11"/>
          <w:w w:val="105"/>
        </w:rPr>
        <w:t> </w:t>
      </w:r>
      <w:r>
        <w:rPr>
          <w:w w:val="105"/>
        </w:rPr>
        <w:t>financial</w:t>
      </w:r>
      <w:r>
        <w:rPr>
          <w:spacing w:val="-10"/>
          <w:w w:val="105"/>
        </w:rPr>
        <w:t> </w:t>
      </w:r>
      <w:r>
        <w:rPr>
          <w:w w:val="105"/>
        </w:rPr>
        <w:t>guarantees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their</w:t>
      </w:r>
      <w:r>
        <w:rPr>
          <w:spacing w:val="-10"/>
          <w:w w:val="105"/>
        </w:rPr>
        <w:t> </w:t>
      </w:r>
      <w:r>
        <w:rPr>
          <w:w w:val="105"/>
        </w:rPr>
        <w:t>individual</w:t>
      </w:r>
      <w:r>
        <w:rPr>
          <w:spacing w:val="-10"/>
          <w:w w:val="105"/>
        </w:rPr>
        <w:t> </w:t>
      </w:r>
      <w:r>
        <w:rPr>
          <w:w w:val="105"/>
        </w:rPr>
        <w:t>capacity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cover</w:t>
      </w:r>
      <w:r>
        <w:rPr>
          <w:spacing w:val="-9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facilities</w:t>
      </w:r>
      <w:r>
        <w:rPr>
          <w:spacing w:val="-71"/>
          <w:w w:val="105"/>
        </w:rPr>
        <w:t> </w:t>
      </w:r>
      <w:r>
        <w:rPr>
          <w:w w:val="105"/>
        </w:rPr>
        <w:t>sanctioned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company,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seek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guarantee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parent</w:t>
      </w:r>
      <w:r>
        <w:rPr>
          <w:spacing w:val="-15"/>
          <w:w w:val="105"/>
        </w:rPr>
        <w:t> </w:t>
      </w:r>
      <w:r>
        <w:rPr>
          <w:w w:val="105"/>
        </w:rPr>
        <w:t>company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cover</w:t>
      </w:r>
      <w:r>
        <w:rPr>
          <w:spacing w:val="-71"/>
          <w:w w:val="105"/>
        </w:rPr>
        <w:t> </w:t>
      </w:r>
      <w:r>
        <w:rPr>
          <w:w w:val="105"/>
        </w:rPr>
        <w:t>facilities</w:t>
      </w:r>
      <w:r>
        <w:rPr>
          <w:spacing w:val="-12"/>
          <w:w w:val="105"/>
        </w:rPr>
        <w:t> </w:t>
      </w:r>
      <w:r>
        <w:rPr>
          <w:w w:val="105"/>
        </w:rPr>
        <w:t>provided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its</w:t>
      </w:r>
      <w:r>
        <w:rPr>
          <w:spacing w:val="-11"/>
          <w:w w:val="105"/>
        </w:rPr>
        <w:t> </w:t>
      </w:r>
      <w:r>
        <w:rPr>
          <w:w w:val="105"/>
        </w:rPr>
        <w:t>associate</w:t>
      </w:r>
      <w:r>
        <w:rPr>
          <w:spacing w:val="-12"/>
          <w:w w:val="105"/>
        </w:rPr>
        <w:t> </w:t>
      </w:r>
      <w:r>
        <w:rPr>
          <w:w w:val="105"/>
        </w:rPr>
        <w:t>concerns,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guarantee</w:t>
      </w:r>
      <w:r>
        <w:rPr>
          <w:spacing w:val="-11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partners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partnership</w:t>
      </w:r>
      <w:r>
        <w:rPr>
          <w:spacing w:val="-9"/>
          <w:w w:val="105"/>
        </w:rPr>
        <w:t> </w:t>
      </w:r>
      <w:r>
        <w:rPr>
          <w:w w:val="105"/>
        </w:rPr>
        <w:t>firm,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even</w:t>
      </w:r>
      <w:r>
        <w:rPr>
          <w:spacing w:val="-9"/>
          <w:w w:val="105"/>
        </w:rPr>
        <w:t> </w:t>
      </w:r>
      <w:r>
        <w:rPr>
          <w:w w:val="105"/>
        </w:rPr>
        <w:t>personal</w:t>
      </w:r>
      <w:r>
        <w:rPr>
          <w:spacing w:val="-10"/>
          <w:w w:val="105"/>
        </w:rPr>
        <w:t> </w:t>
      </w:r>
      <w:r>
        <w:rPr>
          <w:w w:val="105"/>
        </w:rPr>
        <w:t>guarantees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individual</w:t>
      </w:r>
      <w:r>
        <w:rPr>
          <w:spacing w:val="-10"/>
          <w:w w:val="105"/>
        </w:rPr>
        <w:t> </w:t>
      </w:r>
      <w:r>
        <w:rPr>
          <w:w w:val="105"/>
        </w:rPr>
        <w:t>borrowers.</w:t>
      </w:r>
    </w:p>
    <w:p>
      <w:pPr>
        <w:pStyle w:val="BodyText"/>
        <w:spacing w:line="256" w:lineRule="auto" w:before="37"/>
        <w:ind w:right="120" w:firstLine="230"/>
      </w:pPr>
      <w:r>
        <w:rPr>
          <w:w w:val="105"/>
        </w:rPr>
        <w:t>Third,</w:t>
      </w:r>
      <w:r>
        <w:rPr>
          <w:spacing w:val="-5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resort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loan</w:t>
      </w:r>
      <w:r>
        <w:rPr>
          <w:spacing w:val="-5"/>
          <w:w w:val="105"/>
        </w:rPr>
        <w:t> </w:t>
      </w:r>
      <w:r>
        <w:rPr>
          <w:w w:val="105"/>
        </w:rPr>
        <w:t>syndication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loan</w:t>
      </w:r>
      <w:r>
        <w:rPr>
          <w:spacing w:val="-5"/>
          <w:w w:val="105"/>
        </w:rPr>
        <w:t> </w:t>
      </w:r>
      <w:r>
        <w:rPr>
          <w:w w:val="105"/>
        </w:rPr>
        <w:t>participation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mitigation in a significant way. A group of banks and financial institutions can</w:t>
      </w:r>
      <w:r>
        <w:rPr>
          <w:spacing w:val="1"/>
          <w:w w:val="105"/>
        </w:rPr>
        <w:t> </w:t>
      </w:r>
      <w:r>
        <w:rPr>
          <w:w w:val="105"/>
        </w:rPr>
        <w:t>join</w:t>
      </w:r>
      <w:r>
        <w:rPr>
          <w:spacing w:val="-3"/>
          <w:w w:val="105"/>
        </w:rPr>
        <w:t> </w:t>
      </w:r>
      <w:r>
        <w:rPr>
          <w:w w:val="105"/>
        </w:rPr>
        <w:t>together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provide</w:t>
      </w:r>
      <w:r>
        <w:rPr>
          <w:spacing w:val="-2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facilities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single</w:t>
      </w:r>
      <w:r>
        <w:rPr>
          <w:spacing w:val="-2"/>
          <w:w w:val="105"/>
        </w:rPr>
        <w:t> </w:t>
      </w:r>
      <w:r>
        <w:rPr>
          <w:w w:val="105"/>
        </w:rPr>
        <w:t>borrower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borrower-group.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exposures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very</w:t>
      </w:r>
      <w:r>
        <w:rPr>
          <w:spacing w:val="-2"/>
          <w:w w:val="105"/>
        </w:rPr>
        <w:t> </w:t>
      </w:r>
      <w:r>
        <w:rPr>
          <w:w w:val="105"/>
        </w:rPr>
        <w:t>large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long</w:t>
      </w:r>
      <w:r>
        <w:rPr>
          <w:spacing w:val="-2"/>
          <w:w w:val="105"/>
        </w:rPr>
        <w:t> </w:t>
      </w:r>
      <w:r>
        <w:rPr>
          <w:w w:val="105"/>
        </w:rPr>
        <w:t>duration,</w:t>
      </w:r>
      <w:r>
        <w:rPr>
          <w:spacing w:val="-3"/>
          <w:w w:val="105"/>
        </w:rPr>
        <w:t> </w:t>
      </w:r>
      <w:r>
        <w:rPr>
          <w:w w:val="105"/>
        </w:rPr>
        <w:t>like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loan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big</w:t>
      </w:r>
      <w:r>
        <w:rPr>
          <w:spacing w:val="-71"/>
          <w:w w:val="105"/>
        </w:rPr>
        <w:t> </w:t>
      </w:r>
      <w:r>
        <w:rPr>
          <w:w w:val="105"/>
        </w:rPr>
        <w:t>infrastructure project, credit risk can be mitigated through loan participation. In</w:t>
      </w:r>
      <w:r>
        <w:rPr>
          <w:spacing w:val="-71"/>
          <w:w w:val="105"/>
        </w:rPr>
        <w:t> </w:t>
      </w:r>
      <w:r>
        <w:rPr>
          <w:w w:val="105"/>
        </w:rPr>
        <w:t>the case of new loans, other banks or credit institutions can be invited by the</w:t>
      </w:r>
      <w:r>
        <w:rPr>
          <w:spacing w:val="1"/>
          <w:w w:val="105"/>
        </w:rPr>
        <w:t> </w:t>
      </w:r>
      <w:r>
        <w:rPr>
          <w:w w:val="105"/>
        </w:rPr>
        <w:t>sponsor institution or the lead bank to take a share through mutual consent. In</w:t>
      </w:r>
      <w:r>
        <w:rPr>
          <w:spacing w:val="1"/>
          <w:w w:val="105"/>
        </w:rPr>
        <w:t> </w:t>
      </w:r>
      <w:r>
        <w:rPr>
          <w:w w:val="105"/>
        </w:rPr>
        <w:t>such situations, the risks from the large exposures are divided between the</w:t>
      </w:r>
      <w:r>
        <w:rPr>
          <w:spacing w:val="1"/>
          <w:w w:val="105"/>
        </w:rPr>
        <w:t> </w:t>
      </w:r>
      <w:r>
        <w:rPr>
          <w:w w:val="105"/>
        </w:rPr>
        <w:t>participating institutions. In respect to large exposures already existing in the</w:t>
      </w:r>
      <w:r>
        <w:rPr>
          <w:spacing w:val="1"/>
          <w:w w:val="105"/>
        </w:rPr>
        <w:t> </w:t>
      </w:r>
      <w:r>
        <w:rPr>
          <w:w w:val="105"/>
        </w:rPr>
        <w:t>books of the bank, other credit institutions can be approached to take a share.</w:t>
      </w:r>
      <w:r>
        <w:rPr>
          <w:spacing w:val="1"/>
          <w:w w:val="105"/>
        </w:rPr>
        <w:t> </w:t>
      </w:r>
      <w:r>
        <w:rPr>
          <w:w w:val="105"/>
        </w:rPr>
        <w:t>The loan syndication or the loan participation method is particularly significant</w:t>
      </w:r>
      <w:r>
        <w:rPr>
          <w:spacing w:val="-71"/>
          <w:w w:val="105"/>
        </w:rPr>
        <w:t> </w:t>
      </w:r>
      <w:r>
        <w:rPr>
          <w:w w:val="105"/>
        </w:rPr>
        <w:t>in the case of very large-value exposure, where the quantum of loss, if the</w:t>
      </w:r>
      <w:r>
        <w:rPr>
          <w:spacing w:val="1"/>
          <w:w w:val="105"/>
        </w:rPr>
        <w:t> </w:t>
      </w:r>
      <w:r>
        <w:rPr>
          <w:w w:val="105"/>
        </w:rPr>
        <w:t>default materializes, can be very high in relation to the annual income or the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bank.</w:t>
      </w:r>
      <w:r>
        <w:rPr>
          <w:spacing w:val="-15"/>
          <w:w w:val="105"/>
        </w:rPr>
        <w:t> </w:t>
      </w:r>
      <w:r>
        <w:rPr>
          <w:w w:val="105"/>
        </w:rPr>
        <w:t>Loan</w:t>
      </w:r>
      <w:r>
        <w:rPr>
          <w:spacing w:val="-16"/>
          <w:w w:val="105"/>
        </w:rPr>
        <w:t> </w:t>
      </w:r>
      <w:r>
        <w:rPr>
          <w:w w:val="105"/>
        </w:rPr>
        <w:t>sharing</w:t>
      </w:r>
      <w:r>
        <w:rPr>
          <w:spacing w:val="-15"/>
          <w:w w:val="105"/>
        </w:rPr>
        <w:t> </w:t>
      </w:r>
      <w:r>
        <w:rPr>
          <w:w w:val="105"/>
        </w:rPr>
        <w:t>becomes</w:t>
      </w:r>
      <w:r>
        <w:rPr>
          <w:spacing w:val="-15"/>
          <w:w w:val="105"/>
        </w:rPr>
        <w:t> </w:t>
      </w:r>
      <w:r>
        <w:rPr>
          <w:w w:val="105"/>
        </w:rPr>
        <w:t>obligatory</w:t>
      </w:r>
      <w:r>
        <w:rPr>
          <w:spacing w:val="-16"/>
          <w:w w:val="105"/>
        </w:rPr>
        <w:t> </w:t>
      </w:r>
      <w:r>
        <w:rPr>
          <w:w w:val="105"/>
        </w:rPr>
        <w:t>if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amount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too</w:t>
      </w:r>
      <w:r>
        <w:rPr>
          <w:spacing w:val="-15"/>
          <w:w w:val="105"/>
        </w:rPr>
        <w:t> </w:t>
      </w:r>
      <w:r>
        <w:rPr>
          <w:w w:val="105"/>
        </w:rPr>
        <w:t>large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exceeds the counterparty limit or large exposure limit prescribed by the bank</w:t>
      </w:r>
      <w:r>
        <w:rPr>
          <w:spacing w:val="1"/>
          <w:w w:val="105"/>
        </w:rPr>
        <w:t> </w:t>
      </w:r>
      <w:r>
        <w:rPr>
          <w:w w:val="105"/>
        </w:rPr>
        <w:t>supervisor.</w:t>
      </w:r>
    </w:p>
    <w:p>
      <w:pPr>
        <w:pStyle w:val="BodyText"/>
        <w:spacing w:line="256" w:lineRule="auto" w:before="43"/>
        <w:ind w:right="121" w:firstLine="230"/>
      </w:pPr>
      <w:r>
        <w:rPr>
          <w:w w:val="105"/>
        </w:rPr>
        <w:t>Fourth, credit risk can be mitigated by obtaining insurance on loans from the</w:t>
      </w:r>
      <w:r>
        <w:rPr>
          <w:spacing w:val="1"/>
          <w:w w:val="105"/>
        </w:rPr>
        <w:t> </w:t>
      </w:r>
      <w:r>
        <w:rPr>
          <w:w w:val="105"/>
        </w:rPr>
        <w:t>insurance</w:t>
      </w:r>
      <w:r>
        <w:rPr>
          <w:spacing w:val="-8"/>
          <w:w w:val="105"/>
        </w:rPr>
        <w:t> </w:t>
      </w:r>
      <w:r>
        <w:rPr>
          <w:w w:val="105"/>
        </w:rPr>
        <w:t>companies,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compensate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bank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event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default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2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borrower.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form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mitigation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common,</w:t>
      </w:r>
      <w:r>
        <w:rPr>
          <w:spacing w:val="-5"/>
          <w:w w:val="105"/>
        </w:rPr>
        <w:t> </w:t>
      </w:r>
      <w:r>
        <w:rPr>
          <w:w w:val="105"/>
        </w:rPr>
        <w:t>since</w:t>
      </w:r>
      <w:r>
        <w:rPr>
          <w:spacing w:val="-6"/>
          <w:w w:val="105"/>
        </w:rPr>
        <w:t> </w:t>
      </w:r>
      <w:r>
        <w:rPr>
          <w:w w:val="105"/>
        </w:rPr>
        <w:t>many</w:t>
      </w:r>
      <w:r>
        <w:rPr>
          <w:spacing w:val="-5"/>
          <w:w w:val="105"/>
        </w:rPr>
        <w:t> </w:t>
      </w:r>
      <w:r>
        <w:rPr>
          <w:w w:val="105"/>
        </w:rPr>
        <w:t>countries</w:t>
      </w:r>
      <w:r>
        <w:rPr>
          <w:spacing w:val="-71"/>
          <w:w w:val="105"/>
        </w:rPr>
        <w:t> </w:t>
      </w:r>
      <w:r>
        <w:rPr>
          <w:w w:val="105"/>
        </w:rPr>
        <w:t>do not have insurance companies to provide insurance coverage for bank loans.</w:t>
      </w:r>
      <w:r>
        <w:rPr>
          <w:spacing w:val="-71"/>
          <w:w w:val="105"/>
        </w:rPr>
        <w:t> </w:t>
      </w:r>
      <w:r>
        <w:rPr>
          <w:w w:val="105"/>
        </w:rPr>
        <w:t>In certain countries where banks are unwilling to make loans to certain sectors</w:t>
      </w:r>
      <w:r>
        <w:rPr>
          <w:spacing w:val="1"/>
          <w:w w:val="105"/>
        </w:rPr>
        <w:t> </w:t>
      </w:r>
      <w:r>
        <w:rPr>
          <w:w w:val="105"/>
        </w:rPr>
        <w:t>like the agricultural sector and small and tiny industries sector because of high</w:t>
      </w:r>
      <w:r>
        <w:rPr>
          <w:spacing w:val="1"/>
          <w:w w:val="105"/>
        </w:rPr>
        <w:t> </w:t>
      </w:r>
      <w:r>
        <w:rPr>
          <w:w w:val="105"/>
        </w:rPr>
        <w:t>risk, a credit insurance corporation or credit guarantee corporation has been set</w:t>
      </w:r>
      <w:r>
        <w:rPr>
          <w:spacing w:val="-71"/>
          <w:w w:val="105"/>
        </w:rPr>
        <w:t> </w:t>
      </w:r>
      <w:r>
        <w:rPr>
          <w:w w:val="105"/>
        </w:rPr>
        <w:t>up in the public sector to provide insurance for small loans, though for limited</w:t>
      </w:r>
      <w:r>
        <w:rPr>
          <w:spacing w:val="1"/>
          <w:w w:val="105"/>
        </w:rPr>
        <w:t> </w:t>
      </w:r>
      <w:r>
        <w:rPr>
          <w:w w:val="105"/>
        </w:rPr>
        <w:t>amounts. Nonetheless, the access to a public sector organization providing a</w:t>
      </w:r>
      <w:r>
        <w:rPr>
          <w:spacing w:val="1"/>
          <w:w w:val="105"/>
        </w:rPr>
        <w:t> </w:t>
      </w:r>
      <w:r>
        <w:rPr>
          <w:w w:val="105"/>
        </w:rPr>
        <w:t>credit insurance facility even up to a limited extent is an additional source 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mitigation.</w:t>
      </w:r>
    </w:p>
    <w:p>
      <w:pPr>
        <w:pStyle w:val="BodyText"/>
        <w:spacing w:line="256" w:lineRule="auto" w:before="41"/>
        <w:ind w:right="118" w:firstLine="230"/>
      </w:pPr>
      <w:r>
        <w:rPr>
          <w:w w:val="105"/>
        </w:rPr>
        <w:t>Fifth, credit risk can be mitigated through securitization of a pool of assets.</w:t>
      </w:r>
      <w:r>
        <w:rPr>
          <w:spacing w:val="1"/>
          <w:w w:val="105"/>
        </w:rPr>
        <w:t> </w:t>
      </w:r>
      <w:r>
        <w:rPr>
          <w:w w:val="105"/>
        </w:rPr>
        <w:t>Asset securitization is meaningful only if a bank has a reasonable volume of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-18"/>
          <w:w w:val="105"/>
        </w:rPr>
        <w:t> </w:t>
      </w:r>
      <w:r>
        <w:rPr>
          <w:w w:val="105"/>
        </w:rPr>
        <w:t>loans</w:t>
      </w:r>
      <w:r>
        <w:rPr>
          <w:spacing w:val="-18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have</w:t>
      </w:r>
      <w:r>
        <w:rPr>
          <w:spacing w:val="-18"/>
          <w:w w:val="105"/>
        </w:rPr>
        <w:t> </w:t>
      </w:r>
      <w:r>
        <w:rPr>
          <w:w w:val="105"/>
        </w:rPr>
        <w:t>homogenous</w:t>
      </w:r>
      <w:r>
        <w:rPr>
          <w:spacing w:val="-18"/>
          <w:w w:val="105"/>
        </w:rPr>
        <w:t> </w:t>
      </w:r>
      <w:r>
        <w:rPr>
          <w:w w:val="105"/>
        </w:rPr>
        <w:t>characteristics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can</w:t>
      </w:r>
      <w:r>
        <w:rPr>
          <w:spacing w:val="-18"/>
          <w:w w:val="105"/>
        </w:rPr>
        <w:t> </w:t>
      </w:r>
      <w:r>
        <w:rPr>
          <w:w w:val="105"/>
        </w:rPr>
        <w:t>be</w:t>
      </w:r>
      <w:r>
        <w:rPr>
          <w:spacing w:val="-18"/>
          <w:w w:val="105"/>
        </w:rPr>
        <w:t> </w:t>
      </w:r>
      <w:r>
        <w:rPr>
          <w:w w:val="105"/>
        </w:rPr>
        <w:t>pooled</w:t>
      </w:r>
      <w:r>
        <w:rPr>
          <w:spacing w:val="-18"/>
          <w:w w:val="105"/>
        </w:rPr>
        <w:t> </w:t>
      </w:r>
      <w:r>
        <w:rPr>
          <w:w w:val="105"/>
        </w:rPr>
        <w:t>together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form an asset class. For example, car loans, housing loans, real estate loans,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card</w:t>
      </w:r>
      <w:r>
        <w:rPr>
          <w:spacing w:val="-11"/>
          <w:w w:val="105"/>
        </w:rPr>
        <w:t> </w:t>
      </w:r>
      <w:r>
        <w:rPr>
          <w:w w:val="105"/>
        </w:rPr>
        <w:t>receivables,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so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clubbed</w:t>
      </w:r>
      <w:r>
        <w:rPr>
          <w:spacing w:val="-12"/>
          <w:w w:val="105"/>
        </w:rPr>
        <w:t> </w:t>
      </w:r>
      <w:r>
        <w:rPr>
          <w:w w:val="105"/>
        </w:rPr>
        <w:t>together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form</w:t>
      </w:r>
      <w:r>
        <w:rPr>
          <w:spacing w:val="-11"/>
          <w:w w:val="105"/>
        </w:rPr>
        <w:t> </w:t>
      </w:r>
      <w:r>
        <w:rPr>
          <w:w w:val="105"/>
        </w:rPr>
        <w:t>different</w:t>
      </w:r>
      <w:r>
        <w:rPr>
          <w:spacing w:val="-12"/>
          <w:w w:val="105"/>
        </w:rPr>
        <w:t> </w:t>
      </w:r>
      <w:r>
        <w:rPr>
          <w:w w:val="105"/>
        </w:rPr>
        <w:t>asset</w:t>
      </w:r>
      <w:r>
        <w:rPr>
          <w:spacing w:val="-71"/>
          <w:w w:val="105"/>
        </w:rPr>
        <w:t> </w:t>
      </w:r>
      <w:r>
        <w:rPr>
          <w:w w:val="105"/>
        </w:rPr>
        <w:t>classes for securitization. But all types of securitization do not result in risk</w:t>
      </w:r>
      <w:r>
        <w:rPr>
          <w:spacing w:val="1"/>
          <w:w w:val="105"/>
        </w:rPr>
        <w:t> </w:t>
      </w:r>
      <w:r>
        <w:rPr>
          <w:w w:val="105"/>
        </w:rPr>
        <w:t>mitigation.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asset</w:t>
      </w:r>
      <w:r>
        <w:rPr>
          <w:spacing w:val="-6"/>
          <w:w w:val="105"/>
        </w:rPr>
        <w:t> </w:t>
      </w:r>
      <w:r>
        <w:rPr>
          <w:w w:val="105"/>
        </w:rPr>
        <w:t>securitization</w:t>
      </w:r>
      <w:r>
        <w:rPr>
          <w:spacing w:val="-6"/>
          <w:w w:val="105"/>
        </w:rPr>
        <w:t> </w:t>
      </w:r>
      <w:r>
        <w:rPr>
          <w:w w:val="105"/>
        </w:rPr>
        <w:t>procedure</w:t>
      </w:r>
      <w:r>
        <w:rPr>
          <w:spacing w:val="-6"/>
          <w:w w:val="105"/>
        </w:rPr>
        <w:t> </w:t>
      </w:r>
      <w:r>
        <w:rPr>
          <w:w w:val="105"/>
        </w:rPr>
        <w:t>should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such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on the underlying pool of exposures is transferred in whole or in part to a third</w:t>
      </w:r>
      <w:r>
        <w:rPr>
          <w:spacing w:val="1"/>
          <w:w w:val="105"/>
        </w:rPr>
        <w:t> </w:t>
      </w:r>
      <w:r>
        <w:rPr>
          <w:w w:val="105"/>
        </w:rPr>
        <w:t>party, which is usually a special-purpose vehicle or an entity specifically set up</w:t>
      </w:r>
      <w:r>
        <w:rPr>
          <w:spacing w:val="-71"/>
          <w:w w:val="105"/>
        </w:rPr>
        <w:t> </w:t>
      </w:r>
      <w:r>
        <w:rPr>
          <w:w w:val="105"/>
        </w:rPr>
        <w:t>for securitization purpose. When credit exposures of the originating bank are</w:t>
      </w:r>
      <w:r>
        <w:rPr>
          <w:spacing w:val="1"/>
          <w:w w:val="105"/>
        </w:rPr>
        <w:t> </w:t>
      </w:r>
      <w:r>
        <w:rPr>
          <w:w w:val="105"/>
        </w:rPr>
        <w:t>legally transferred to the special-purpose vehicle or the specified entity in</w:t>
      </w:r>
      <w:r>
        <w:rPr>
          <w:spacing w:val="1"/>
          <w:w w:val="105"/>
        </w:rPr>
        <w:t> </w:t>
      </w:r>
      <w:r>
        <w:rPr>
          <w:w w:val="105"/>
        </w:rPr>
        <w:t>exchange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cash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securities</w:t>
      </w:r>
      <w:r>
        <w:rPr>
          <w:spacing w:val="-8"/>
          <w:w w:val="105"/>
        </w:rPr>
        <w:t> </w:t>
      </w:r>
      <w:r>
        <w:rPr>
          <w:w w:val="105"/>
        </w:rPr>
        <w:t>without</w:t>
      </w:r>
      <w:r>
        <w:rPr>
          <w:spacing w:val="-8"/>
          <w:w w:val="105"/>
        </w:rPr>
        <w:t> </w:t>
      </w:r>
      <w:r>
        <w:rPr>
          <w:w w:val="105"/>
        </w:rPr>
        <w:t>future</w:t>
      </w:r>
      <w:r>
        <w:rPr>
          <w:spacing w:val="-7"/>
          <w:w w:val="105"/>
        </w:rPr>
        <w:t> </w:t>
      </w:r>
      <w:r>
        <w:rPr>
          <w:w w:val="105"/>
        </w:rPr>
        <w:t>recourse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it,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results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transfer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7"/>
          <w:w w:val="105"/>
        </w:rPr>
        <w:t> </w:t>
      </w:r>
      <w:r>
        <w:rPr>
          <w:w w:val="105"/>
        </w:rPr>
        <w:t>risk,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mitigation</w:t>
      </w:r>
      <w:r>
        <w:rPr>
          <w:spacing w:val="-6"/>
          <w:w w:val="105"/>
        </w:rPr>
        <w:t> </w:t>
      </w:r>
      <w:r>
        <w:rPr>
          <w:w w:val="105"/>
        </w:rPr>
        <w:t>objective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achieved.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0" w:firstLine="230"/>
      </w:pPr>
      <w:r>
        <w:rPr>
          <w:w w:val="105"/>
        </w:rPr>
        <w:t>Another simple form of credit risk mitigation is to ask the borrowers to</w:t>
      </w:r>
      <w:r>
        <w:rPr>
          <w:spacing w:val="1"/>
          <w:w w:val="105"/>
        </w:rPr>
        <w:t> </w:t>
      </w:r>
      <w:r>
        <w:rPr>
          <w:w w:val="105"/>
        </w:rPr>
        <w:t>provide a cash margin or maintain deposit accounts. There should be written</w:t>
      </w:r>
      <w:r>
        <w:rPr>
          <w:spacing w:val="1"/>
          <w:w w:val="105"/>
        </w:rPr>
        <w:t> </w:t>
      </w:r>
      <w:r>
        <w:rPr>
          <w:w w:val="105"/>
        </w:rPr>
        <w:t>agreements between the borrower and the bank for adjustment of deposits held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against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dues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former.</w:t>
      </w:r>
      <w:r>
        <w:rPr>
          <w:spacing w:val="-7"/>
          <w:w w:val="105"/>
        </w:rPr>
        <w:t> </w:t>
      </w:r>
      <w:r>
        <w:rPr>
          <w:w w:val="105"/>
        </w:rPr>
        <w:t>Usually,</w:t>
      </w:r>
      <w:r>
        <w:rPr>
          <w:spacing w:val="-6"/>
          <w:w w:val="105"/>
        </w:rPr>
        <w:t> </w:t>
      </w:r>
      <w:r>
        <w:rPr>
          <w:w w:val="105"/>
        </w:rPr>
        <w:t>banks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given</w:t>
      </w:r>
      <w:r>
        <w:rPr>
          <w:spacing w:val="-6"/>
          <w:w w:val="105"/>
        </w:rPr>
        <w:t> </w:t>
      </w:r>
      <w:r>
        <w:rPr>
          <w:w w:val="105"/>
        </w:rPr>
        <w:t>protection</w:t>
      </w:r>
      <w:r>
        <w:rPr>
          <w:spacing w:val="-6"/>
          <w:w w:val="105"/>
        </w:rPr>
        <w:t> </w:t>
      </w:r>
      <w:r>
        <w:rPr>
          <w:w w:val="105"/>
        </w:rPr>
        <w:t>through</w:t>
      </w:r>
      <w:r>
        <w:rPr>
          <w:spacing w:val="-71"/>
          <w:w w:val="105"/>
        </w:rPr>
        <w:t> </w:t>
      </w:r>
      <w:r>
        <w:rPr>
          <w:w w:val="105"/>
        </w:rPr>
        <w:t>legal enactments for netting of deposits against the outstanding dues of the</w:t>
      </w:r>
      <w:r>
        <w:rPr>
          <w:spacing w:val="1"/>
          <w:w w:val="105"/>
        </w:rPr>
        <w:t> </w:t>
      </w:r>
      <w:r>
        <w:rPr>
          <w:w w:val="105"/>
        </w:rPr>
        <w:t>customers.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5"/>
        <w:ind w:left="0"/>
        <w:jc w:val="left"/>
        <w:rPr>
          <w:sz w:val="17"/>
        </w:rPr>
      </w:pPr>
    </w:p>
    <w:p>
      <w:pPr>
        <w:pStyle w:val="Heading3"/>
      </w:pPr>
      <w:r>
        <w:rPr/>
        <w:t>Credit</w:t>
      </w:r>
      <w:r>
        <w:rPr>
          <w:spacing w:val="3"/>
        </w:rPr>
        <w:t> </w:t>
      </w:r>
      <w:r>
        <w:rPr/>
        <w:t>Derivatives</w:t>
      </w:r>
      <w:r>
        <w:rPr>
          <w:spacing w:val="4"/>
        </w:rPr>
        <w:t> </w:t>
      </w:r>
      <w:r>
        <w:rPr/>
        <w:t>Method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The third method for credit risk mitigation is to hedge the risk with the help of</w:t>
      </w:r>
      <w:r>
        <w:rPr>
          <w:spacing w:val="1"/>
          <w:w w:val="105"/>
        </w:rPr>
        <w:t> </w:t>
      </w:r>
      <w:r>
        <w:rPr>
          <w:w w:val="105"/>
        </w:rPr>
        <w:t>derivative</w:t>
      </w:r>
      <w:r>
        <w:rPr>
          <w:spacing w:val="1"/>
          <w:w w:val="105"/>
        </w:rPr>
        <w:t> </w:t>
      </w:r>
      <w:r>
        <w:rPr>
          <w:w w:val="105"/>
        </w:rPr>
        <w:t>instruments.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derivative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instrument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independent value of its own and derives value from an underlying asset.</w:t>
      </w:r>
      <w:r>
        <w:rPr>
          <w:spacing w:val="1"/>
          <w:w w:val="105"/>
        </w:rPr>
        <w:t> </w:t>
      </w:r>
      <w:r>
        <w:rPr>
          <w:w w:val="105"/>
        </w:rPr>
        <w:t>Derivatives can be devised with reference to any underlying asset to provide</w:t>
      </w:r>
      <w:r>
        <w:rPr>
          <w:spacing w:val="1"/>
          <w:w w:val="105"/>
        </w:rPr>
        <w:t> </w:t>
      </w:r>
      <w:r>
        <w:rPr>
          <w:w w:val="105"/>
        </w:rPr>
        <w:t>protection</w:t>
      </w:r>
      <w:r>
        <w:rPr>
          <w:spacing w:val="-11"/>
          <w:w w:val="105"/>
        </w:rPr>
        <w:t> </w:t>
      </w:r>
      <w:r>
        <w:rPr>
          <w:w w:val="105"/>
        </w:rPr>
        <w:t>against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volatility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price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erosion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value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asset</w:t>
      </w:r>
      <w:r>
        <w:rPr>
          <w:spacing w:val="-71"/>
          <w:w w:val="105"/>
        </w:rPr>
        <w:t> </w:t>
      </w:r>
      <w:r>
        <w:rPr>
          <w:w w:val="105"/>
        </w:rPr>
        <w:t>or against the total loss of value. Financial engineers can design different types</w:t>
      </w:r>
      <w:r>
        <w:rPr>
          <w:spacing w:val="1"/>
          <w:w w:val="105"/>
        </w:rPr>
        <w:t> </w:t>
      </w:r>
      <w:r>
        <w:rPr>
          <w:w w:val="105"/>
        </w:rPr>
        <w:t>of derivative products to hedge the risk associated with different types of</w:t>
      </w:r>
      <w:r>
        <w:rPr>
          <w:spacing w:val="1"/>
          <w:w w:val="105"/>
        </w:rPr>
        <w:t> </w:t>
      </w:r>
      <w:r>
        <w:rPr>
          <w:w w:val="105"/>
        </w:rPr>
        <w:t>transactions. For credit risk mitigation, banks shall have recourse to credit</w:t>
      </w:r>
      <w:r>
        <w:rPr>
          <w:spacing w:val="1"/>
          <w:w w:val="105"/>
        </w:rPr>
        <w:t> </w:t>
      </w:r>
      <w:r>
        <w:rPr>
          <w:w w:val="105"/>
        </w:rPr>
        <w:t>derivatives to</w:t>
      </w:r>
      <w:r>
        <w:rPr>
          <w:spacing w:val="1"/>
          <w:w w:val="105"/>
        </w:rPr>
        <w:t> </w:t>
      </w:r>
      <w:r>
        <w:rPr>
          <w:w w:val="105"/>
        </w:rPr>
        <w:t>transfer 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on credit exposure</w:t>
      </w:r>
      <w:r>
        <w:rPr>
          <w:spacing w:val="1"/>
          <w:w w:val="105"/>
        </w:rPr>
        <w:t> </w:t>
      </w:r>
      <w:r>
        <w:rPr>
          <w:w w:val="105"/>
        </w:rPr>
        <w:t>to another</w:t>
      </w:r>
      <w:r>
        <w:rPr>
          <w:spacing w:val="1"/>
          <w:w w:val="105"/>
        </w:rPr>
        <w:t> </w:t>
      </w:r>
      <w:r>
        <w:rPr>
          <w:w w:val="105"/>
        </w:rPr>
        <w:t>party.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derivatives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take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few</w:t>
      </w:r>
      <w:r>
        <w:rPr>
          <w:spacing w:val="-9"/>
          <w:w w:val="105"/>
        </w:rPr>
        <w:t> </w:t>
      </w:r>
      <w:r>
        <w:rPr>
          <w:w w:val="105"/>
        </w:rPr>
        <w:t>forms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synthetically</w:t>
      </w:r>
      <w:r>
        <w:rPr>
          <w:spacing w:val="-9"/>
          <w:w w:val="105"/>
        </w:rPr>
        <w:t> </w:t>
      </w:r>
      <w:r>
        <w:rPr>
          <w:w w:val="105"/>
        </w:rPr>
        <w:t>designed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transfer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71"/>
          <w:w w:val="105"/>
        </w:rPr>
        <w:t> </w:t>
      </w:r>
      <w:r>
        <w:rPr>
          <w:w w:val="105"/>
        </w:rPr>
        <w:t>even eliminate the risk on credit exposures, but their basic structure is confined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three</w:t>
      </w:r>
      <w:r>
        <w:rPr>
          <w:spacing w:val="-3"/>
          <w:w w:val="105"/>
        </w:rPr>
        <w:t> </w:t>
      </w:r>
      <w:r>
        <w:rPr>
          <w:w w:val="105"/>
        </w:rPr>
        <w:t>broad</w:t>
      </w:r>
      <w:r>
        <w:rPr>
          <w:spacing w:val="-2"/>
          <w:w w:val="105"/>
        </w:rPr>
        <w:t> </w:t>
      </w:r>
      <w:r>
        <w:rPr>
          <w:w w:val="105"/>
        </w:rPr>
        <w:t>types.</w:t>
      </w:r>
    </w:p>
    <w:p>
      <w:pPr>
        <w:pStyle w:val="BodyText"/>
        <w:spacing w:line="256" w:lineRule="auto" w:before="42"/>
        <w:ind w:right="118" w:firstLine="230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first</w:t>
      </w:r>
      <w:r>
        <w:rPr>
          <w:spacing w:val="-5"/>
          <w:w w:val="105"/>
        </w:rPr>
        <w:t> </w:t>
      </w:r>
      <w:r>
        <w:rPr>
          <w:w w:val="105"/>
        </w:rPr>
        <w:t>type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derivative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default</w:t>
      </w:r>
      <w:r>
        <w:rPr>
          <w:spacing w:val="-4"/>
          <w:w w:val="105"/>
        </w:rPr>
        <w:t> </w:t>
      </w:r>
      <w:r>
        <w:rPr>
          <w:w w:val="105"/>
        </w:rPr>
        <w:t>swap,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designed</w:t>
      </w:r>
      <w:r>
        <w:rPr>
          <w:spacing w:val="-71"/>
          <w:w w:val="105"/>
        </w:rPr>
        <w:t> </w:t>
      </w:r>
      <w:r>
        <w:rPr>
          <w:w w:val="105"/>
        </w:rPr>
        <w:t>to protect the lender from the loss of value on the credit exposure due to the</w:t>
      </w:r>
      <w:r>
        <w:rPr>
          <w:spacing w:val="1"/>
          <w:w w:val="105"/>
        </w:rPr>
        <w:t> </w:t>
      </w:r>
      <w:r>
        <w:rPr>
          <w:w w:val="105"/>
        </w:rPr>
        <w:t>occurrence of any type of credit event. A credit default swap is a derivative</w:t>
      </w:r>
      <w:r>
        <w:rPr>
          <w:spacing w:val="1"/>
          <w:w w:val="105"/>
        </w:rPr>
        <w:t> </w:t>
      </w:r>
      <w:r>
        <w:rPr>
          <w:w w:val="105"/>
        </w:rPr>
        <w:t>contract under which one party agrees to make a specific payment if a negative</w:t>
      </w:r>
      <w:r>
        <w:rPr>
          <w:spacing w:val="-71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event</w:t>
      </w:r>
      <w:r>
        <w:rPr>
          <w:spacing w:val="-4"/>
          <w:w w:val="105"/>
        </w:rPr>
        <w:t> </w:t>
      </w:r>
      <w:r>
        <w:rPr>
          <w:w w:val="105"/>
        </w:rPr>
        <w:t>like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downgrade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default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repayment</w:t>
      </w:r>
      <w:r>
        <w:rPr>
          <w:spacing w:val="-3"/>
          <w:w w:val="105"/>
        </w:rPr>
        <w:t> </w:t>
      </w:r>
      <w:r>
        <w:rPr>
          <w:w w:val="105"/>
        </w:rPr>
        <w:t>takes</w:t>
      </w:r>
      <w:r>
        <w:rPr>
          <w:spacing w:val="-4"/>
          <w:w w:val="105"/>
        </w:rPr>
        <w:t> </w:t>
      </w:r>
      <w:r>
        <w:rPr>
          <w:w w:val="105"/>
        </w:rPr>
        <w:t>place,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71"/>
          <w:w w:val="105"/>
        </w:rPr>
        <w:t> </w:t>
      </w:r>
      <w:r>
        <w:rPr>
          <w:w w:val="105"/>
        </w:rPr>
        <w:t>the counterparty seeks bankruptcy protection or negotiates for restructuring of</w:t>
      </w:r>
      <w:r>
        <w:rPr>
          <w:spacing w:val="1"/>
          <w:w w:val="105"/>
        </w:rPr>
        <w:t> </w:t>
      </w:r>
      <w:r>
        <w:rPr>
          <w:w w:val="105"/>
        </w:rPr>
        <w:t>the debt, in exchange for receiving a premium or a stream of payments at</w:t>
      </w:r>
      <w:r>
        <w:rPr>
          <w:spacing w:val="1"/>
          <w:w w:val="105"/>
        </w:rPr>
        <w:t> </w:t>
      </w:r>
      <w:r>
        <w:rPr>
          <w:w w:val="105"/>
        </w:rPr>
        <w:t>periodic</w:t>
      </w:r>
      <w:r>
        <w:rPr>
          <w:spacing w:val="-17"/>
          <w:w w:val="105"/>
        </w:rPr>
        <w:t> </w:t>
      </w:r>
      <w:r>
        <w:rPr>
          <w:w w:val="105"/>
        </w:rPr>
        <w:t>intervals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specified</w:t>
      </w:r>
      <w:r>
        <w:rPr>
          <w:spacing w:val="-17"/>
          <w:w w:val="105"/>
        </w:rPr>
        <w:t> </w:t>
      </w:r>
      <w:r>
        <w:rPr>
          <w:w w:val="105"/>
        </w:rPr>
        <w:t>life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agreement,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example,</w:t>
      </w:r>
      <w:r>
        <w:rPr>
          <w:spacing w:val="-16"/>
          <w:w w:val="105"/>
        </w:rPr>
        <w:t> </w:t>
      </w:r>
      <w:r>
        <w:rPr>
          <w:w w:val="105"/>
        </w:rPr>
        <w:t>two</w:t>
      </w:r>
      <w:r>
        <w:rPr>
          <w:spacing w:val="-17"/>
          <w:w w:val="105"/>
        </w:rPr>
        <w:t> </w:t>
      </w:r>
      <w:r>
        <w:rPr>
          <w:w w:val="105"/>
        </w:rPr>
        <w:t>banks</w:t>
      </w:r>
      <w:r>
        <w:rPr>
          <w:spacing w:val="-71"/>
          <w:w w:val="105"/>
        </w:rPr>
        <w:t> </w:t>
      </w:r>
      <w:r>
        <w:rPr>
          <w:w w:val="105"/>
        </w:rPr>
        <w:t>enter into an agreement under which the first bank agrees to make periodic</w:t>
      </w:r>
      <w:r>
        <w:rPr>
          <w:spacing w:val="1"/>
          <w:w w:val="105"/>
        </w:rPr>
        <w:t> </w:t>
      </w:r>
      <w:r>
        <w:rPr>
          <w:w w:val="105"/>
        </w:rPr>
        <w:t>payments of a fixed sum during the life of the agreement to the other bank,</w:t>
      </w:r>
      <w:r>
        <w:rPr>
          <w:spacing w:val="1"/>
          <w:w w:val="105"/>
        </w:rPr>
        <w:t> </w:t>
      </w:r>
      <w:r>
        <w:rPr>
          <w:w w:val="105"/>
        </w:rPr>
        <w:t>which makes no payment unless a specified credit event occurs. If any credit</w:t>
      </w:r>
      <w:r>
        <w:rPr>
          <w:spacing w:val="1"/>
          <w:w w:val="105"/>
        </w:rPr>
        <w:t> </w:t>
      </w:r>
      <w:r>
        <w:rPr>
          <w:w w:val="105"/>
        </w:rPr>
        <w:t>event occurs, the second bank makes payment of the agreed sum to the first</w:t>
      </w:r>
      <w:r>
        <w:rPr>
          <w:spacing w:val="1"/>
          <w:w w:val="105"/>
        </w:rPr>
        <w:t> </w:t>
      </w:r>
      <w:r>
        <w:rPr>
          <w:w w:val="105"/>
        </w:rPr>
        <w:t>bank, and with that payment, the credit default swap comes to an end. The size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premium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determined</w:t>
      </w:r>
      <w:r>
        <w:rPr>
          <w:spacing w:val="-16"/>
          <w:w w:val="105"/>
        </w:rPr>
        <w:t> </w:t>
      </w:r>
      <w:r>
        <w:rPr>
          <w:w w:val="105"/>
        </w:rPr>
        <w:t>with</w:t>
      </w:r>
      <w:r>
        <w:rPr>
          <w:spacing w:val="-16"/>
          <w:w w:val="105"/>
        </w:rPr>
        <w:t> </w:t>
      </w:r>
      <w:r>
        <w:rPr>
          <w:w w:val="105"/>
        </w:rPr>
        <w:t>reference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probability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occurrence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negative event and the expected market value of the reference asset if the</w:t>
      </w:r>
      <w:r>
        <w:rPr>
          <w:spacing w:val="1"/>
          <w:w w:val="105"/>
        </w:rPr>
        <w:t> </w:t>
      </w:r>
      <w:r>
        <w:rPr>
          <w:w w:val="105"/>
        </w:rPr>
        <w:t>negative credit event takes place. But banks will have to assess the financial</w:t>
      </w:r>
      <w:r>
        <w:rPr>
          <w:spacing w:val="1"/>
          <w:w w:val="105"/>
        </w:rPr>
        <w:t> </w:t>
      </w:r>
      <w:r>
        <w:rPr>
          <w:w w:val="105"/>
        </w:rPr>
        <w:t>strength of the credit default swap sellers and their corporate governance and</w:t>
      </w:r>
      <w:r>
        <w:rPr>
          <w:spacing w:val="1"/>
          <w:w w:val="105"/>
        </w:rPr>
        <w:t> </w:t>
      </w:r>
      <w:r>
        <w:rPr>
          <w:w w:val="105"/>
        </w:rPr>
        <w:t>risk management practices, because they may fail to meet their liabilities under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contract,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happened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systemically</w:t>
      </w:r>
      <w:r>
        <w:rPr>
          <w:spacing w:val="8"/>
          <w:w w:val="105"/>
        </w:rPr>
        <w:t> </w:t>
      </w:r>
      <w:r>
        <w:rPr>
          <w:w w:val="105"/>
        </w:rPr>
        <w:t>large</w:t>
      </w:r>
      <w:r>
        <w:rPr>
          <w:spacing w:val="9"/>
          <w:w w:val="105"/>
        </w:rPr>
        <w:t> </w:t>
      </w:r>
      <w:r>
        <w:rPr>
          <w:w w:val="105"/>
        </w:rPr>
        <w:t>financial</w:t>
      </w:r>
      <w:r>
        <w:rPr>
          <w:spacing w:val="8"/>
          <w:w w:val="105"/>
        </w:rPr>
        <w:t> </w:t>
      </w:r>
      <w:r>
        <w:rPr>
          <w:w w:val="105"/>
        </w:rPr>
        <w:t>institutions</w:t>
      </w:r>
      <w:r>
        <w:rPr>
          <w:spacing w:val="9"/>
          <w:w w:val="105"/>
        </w:rPr>
        <w:t> </w:t>
      </w:r>
      <w:r>
        <w:rPr>
          <w:w w:val="105"/>
        </w:rPr>
        <w:t>during</w:t>
      </w:r>
      <w:r>
        <w:rPr>
          <w:spacing w:val="9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before="21"/>
      </w:pPr>
      <w:r>
        <w:rPr>
          <w:spacing w:val="-1"/>
          <w:w w:val="105"/>
        </w:rPr>
        <w:t>U.S.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financial</w:t>
      </w:r>
      <w:r>
        <w:rPr>
          <w:spacing w:val="-17"/>
          <w:w w:val="105"/>
        </w:rPr>
        <w:t> </w:t>
      </w:r>
      <w:r>
        <w:rPr>
          <w:w w:val="105"/>
        </w:rPr>
        <w:t>crisis.</w:t>
      </w:r>
    </w:p>
    <w:p>
      <w:pPr>
        <w:pStyle w:val="BodyText"/>
        <w:spacing w:line="256" w:lineRule="auto" w:before="52"/>
        <w:ind w:right="120" w:firstLine="230"/>
      </w:pPr>
      <w:r>
        <w:rPr>
          <w:w w:val="105"/>
        </w:rPr>
        <w:t>The other type of credit derivative is credit return swap, which provides</w:t>
      </w:r>
      <w:r>
        <w:rPr>
          <w:spacing w:val="1"/>
          <w:w w:val="105"/>
        </w:rPr>
        <w:t> </w:t>
      </w:r>
      <w:r>
        <w:rPr>
          <w:w w:val="105"/>
        </w:rPr>
        <w:t>protection</w:t>
      </w:r>
      <w:r>
        <w:rPr>
          <w:spacing w:val="9"/>
          <w:w w:val="105"/>
        </w:rPr>
        <w:t> </w:t>
      </w:r>
      <w:r>
        <w:rPr>
          <w:w w:val="105"/>
        </w:rPr>
        <w:t>against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loss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income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account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declining</w:t>
      </w:r>
      <w:r>
        <w:rPr>
          <w:spacing w:val="9"/>
          <w:w w:val="105"/>
        </w:rPr>
        <w:t> </w:t>
      </w:r>
      <w:r>
        <w:rPr>
          <w:w w:val="105"/>
        </w:rPr>
        <w:t>credit</w:t>
      </w:r>
      <w:r>
        <w:rPr>
          <w:spacing w:val="9"/>
          <w:w w:val="105"/>
        </w:rPr>
        <w:t> </w:t>
      </w:r>
      <w:r>
        <w:rPr>
          <w:w w:val="105"/>
        </w:rPr>
        <w:t>spreads.</w:t>
      </w:r>
      <w:r>
        <w:rPr>
          <w:spacing w:val="9"/>
          <w:w w:val="105"/>
        </w:rPr>
        <w:t> </w:t>
      </w:r>
      <w:r>
        <w:rPr>
          <w:w w:val="105"/>
        </w:rPr>
        <w:t>A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credit return swap is beneficial under circumstances when the credit spreads on</w:t>
      </w:r>
      <w:r>
        <w:rPr>
          <w:spacing w:val="-71"/>
          <w:w w:val="105"/>
        </w:rPr>
        <w:t> </w:t>
      </w:r>
      <w:r>
        <w:rPr>
          <w:w w:val="105"/>
        </w:rPr>
        <w:t>loans or corporate bonds are becoming thinner or, in general, the interest rate is</w:t>
      </w:r>
      <w:r>
        <w:rPr>
          <w:spacing w:val="-71"/>
          <w:w w:val="105"/>
        </w:rPr>
        <w:t> </w:t>
      </w:r>
      <w:r>
        <w:rPr>
          <w:w w:val="105"/>
        </w:rPr>
        <w:t>declining.</w:t>
      </w:r>
      <w:r>
        <w:rPr>
          <w:spacing w:val="1"/>
          <w:w w:val="105"/>
        </w:rPr>
        <w:t> </w:t>
      </w:r>
      <w:r>
        <w:rPr>
          <w:w w:val="105"/>
        </w:rPr>
        <w:t>Suppose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wants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hedge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interest</w:t>
      </w:r>
      <w:r>
        <w:rPr>
          <w:spacing w:val="1"/>
          <w:w w:val="105"/>
        </w:rPr>
        <w:t> </w:t>
      </w:r>
      <w:r>
        <w:rPr>
          <w:w w:val="105"/>
        </w:rPr>
        <w:t>income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exposure</w:t>
      </w:r>
      <w:r>
        <w:rPr>
          <w:spacing w:val="-19"/>
          <w:w w:val="105"/>
        </w:rPr>
        <w:t> </w:t>
      </w:r>
      <w:r>
        <w:rPr>
          <w:w w:val="105"/>
        </w:rPr>
        <w:t>against</w:t>
      </w:r>
      <w:r>
        <w:rPr>
          <w:spacing w:val="-18"/>
          <w:w w:val="105"/>
        </w:rPr>
        <w:t> </w:t>
      </w:r>
      <w:r>
        <w:rPr>
          <w:w w:val="105"/>
        </w:rPr>
        <w:t>an</w:t>
      </w:r>
      <w:r>
        <w:rPr>
          <w:spacing w:val="-17"/>
          <w:w w:val="105"/>
        </w:rPr>
        <w:t> </w:t>
      </w:r>
      <w:r>
        <w:rPr>
          <w:w w:val="105"/>
        </w:rPr>
        <w:t>assessment</w:t>
      </w:r>
      <w:r>
        <w:rPr>
          <w:spacing w:val="-18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interest</w:t>
      </w:r>
      <w:r>
        <w:rPr>
          <w:spacing w:val="-18"/>
          <w:w w:val="105"/>
        </w:rPr>
        <w:t> </w:t>
      </w:r>
      <w:r>
        <w:rPr>
          <w:w w:val="105"/>
        </w:rPr>
        <w:t>rates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8"/>
          <w:w w:val="105"/>
        </w:rPr>
        <w:t> </w:t>
      </w:r>
      <w:r>
        <w:rPr>
          <w:w w:val="105"/>
        </w:rPr>
        <w:t>lending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8"/>
          <w:w w:val="105"/>
        </w:rPr>
        <w:t> </w:t>
      </w:r>
      <w:r>
        <w:rPr>
          <w:w w:val="105"/>
        </w:rPr>
        <w:t>going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fall.</w:t>
      </w:r>
      <w:r>
        <w:rPr>
          <w:spacing w:val="-71"/>
          <w:w w:val="105"/>
        </w:rPr>
        <w:t> </w:t>
      </w:r>
      <w:r>
        <w:rPr>
          <w:w w:val="105"/>
        </w:rPr>
        <w:t>The bank will then enter into a swap deal with another counterparty to pay the</w:t>
      </w:r>
      <w:r>
        <w:rPr>
          <w:spacing w:val="1"/>
          <w:w w:val="105"/>
        </w:rPr>
        <w:t> </w:t>
      </w:r>
      <w:r>
        <w:rPr>
          <w:w w:val="105"/>
        </w:rPr>
        <w:t>ruling market interest rate (which is tied to a benchmark rate like LIBOR) on a</w:t>
      </w:r>
      <w:r>
        <w:rPr>
          <w:spacing w:val="1"/>
          <w:w w:val="105"/>
        </w:rPr>
        <w:t> </w:t>
      </w:r>
      <w:r>
        <w:rPr>
          <w:w w:val="105"/>
        </w:rPr>
        <w:t>notional</w:t>
      </w:r>
      <w:r>
        <w:rPr>
          <w:spacing w:val="-3"/>
          <w:w w:val="105"/>
        </w:rPr>
        <w:t> </w:t>
      </w:r>
      <w:r>
        <w:rPr>
          <w:w w:val="105"/>
        </w:rPr>
        <w:t>amount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six-monthly</w:t>
      </w:r>
      <w:r>
        <w:rPr>
          <w:spacing w:val="-2"/>
          <w:w w:val="105"/>
        </w:rPr>
        <w:t> </w:t>
      </w:r>
      <w:r>
        <w:rPr>
          <w:w w:val="105"/>
        </w:rPr>
        <w:t>interval</w:t>
      </w:r>
      <w:r>
        <w:rPr>
          <w:spacing w:val="-3"/>
          <w:w w:val="105"/>
        </w:rPr>
        <w:t> </w:t>
      </w:r>
      <w:r>
        <w:rPr>
          <w:w w:val="105"/>
        </w:rPr>
        <w:t>against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receipt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fixed</w:t>
      </w:r>
      <w:r>
        <w:rPr>
          <w:spacing w:val="-3"/>
          <w:w w:val="105"/>
        </w:rPr>
        <w:t> </w:t>
      </w:r>
      <w:r>
        <w:rPr>
          <w:w w:val="105"/>
        </w:rPr>
        <w:t>yield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the life of the loan. If the lending rate falls, the bank will protect its interest</w:t>
      </w:r>
      <w:r>
        <w:rPr>
          <w:spacing w:val="1"/>
          <w:w w:val="105"/>
        </w:rPr>
        <w:t> </w:t>
      </w:r>
      <w:r>
        <w:rPr>
          <w:w w:val="105"/>
        </w:rPr>
        <w:t>income.</w:t>
      </w:r>
      <w:r>
        <w:rPr>
          <w:spacing w:val="-16"/>
          <w:w w:val="105"/>
        </w:rPr>
        <w:t> </w:t>
      </w:r>
      <w:r>
        <w:rPr>
          <w:w w:val="105"/>
        </w:rPr>
        <w:t>Likewise,</w:t>
      </w:r>
      <w:r>
        <w:rPr>
          <w:spacing w:val="-16"/>
          <w:w w:val="105"/>
        </w:rPr>
        <w:t> </w:t>
      </w:r>
      <w:r>
        <w:rPr>
          <w:w w:val="105"/>
        </w:rPr>
        <w:t>there</w:t>
      </w:r>
      <w:r>
        <w:rPr>
          <w:spacing w:val="-17"/>
          <w:w w:val="105"/>
        </w:rPr>
        <w:t> </w:t>
      </w:r>
      <w:r>
        <w:rPr>
          <w:w w:val="105"/>
        </w:rPr>
        <w:t>can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total</w:t>
      </w:r>
      <w:r>
        <w:rPr>
          <w:spacing w:val="-17"/>
          <w:w w:val="105"/>
        </w:rPr>
        <w:t> </w:t>
      </w:r>
      <w:r>
        <w:rPr>
          <w:w w:val="105"/>
        </w:rPr>
        <w:t>return</w:t>
      </w:r>
      <w:r>
        <w:rPr>
          <w:spacing w:val="-16"/>
          <w:w w:val="105"/>
        </w:rPr>
        <w:t> </w:t>
      </w:r>
      <w:r>
        <w:rPr>
          <w:w w:val="105"/>
        </w:rPr>
        <w:t>swap</w:t>
      </w:r>
      <w:r>
        <w:rPr>
          <w:spacing w:val="-16"/>
          <w:w w:val="105"/>
        </w:rPr>
        <w:t> </w:t>
      </w:r>
      <w:r>
        <w:rPr>
          <w:w w:val="105"/>
        </w:rPr>
        <w:t>under</w:t>
      </w:r>
      <w:r>
        <w:rPr>
          <w:spacing w:val="-17"/>
          <w:w w:val="105"/>
        </w:rPr>
        <w:t> </w:t>
      </w:r>
      <w:r>
        <w:rPr>
          <w:w w:val="105"/>
        </w:rPr>
        <w:t>which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bank</w:t>
      </w:r>
      <w:r>
        <w:rPr>
          <w:spacing w:val="-16"/>
          <w:w w:val="105"/>
        </w:rPr>
        <w:t> </w:t>
      </w:r>
      <w:r>
        <w:rPr>
          <w:w w:val="105"/>
        </w:rPr>
        <w:t>may</w:t>
      </w:r>
      <w:r>
        <w:rPr>
          <w:spacing w:val="-16"/>
          <w:w w:val="105"/>
        </w:rPr>
        <w:t> </w:t>
      </w:r>
      <w:r>
        <w:rPr>
          <w:w w:val="105"/>
        </w:rPr>
        <w:t>swap</w:t>
      </w:r>
      <w:r>
        <w:rPr>
          <w:spacing w:val="-71"/>
          <w:w w:val="105"/>
        </w:rPr>
        <w:t> </w:t>
      </w:r>
      <w:r>
        <w:rPr>
          <w:w w:val="105"/>
        </w:rPr>
        <w:t>periodic</w:t>
      </w:r>
      <w:r>
        <w:rPr>
          <w:spacing w:val="-7"/>
          <w:w w:val="105"/>
        </w:rPr>
        <w:t> </w:t>
      </w:r>
      <w:r>
        <w:rPr>
          <w:w w:val="105"/>
        </w:rPr>
        <w:t>payments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7"/>
          <w:w w:val="105"/>
        </w:rPr>
        <w:t> </w:t>
      </w:r>
      <w:r>
        <w:rPr>
          <w:w w:val="105"/>
        </w:rPr>
        <w:t>underlying</w:t>
      </w:r>
      <w:r>
        <w:rPr>
          <w:spacing w:val="-6"/>
          <w:w w:val="105"/>
        </w:rPr>
        <w:t> </w:t>
      </w:r>
      <w:r>
        <w:rPr>
          <w:w w:val="105"/>
        </w:rPr>
        <w:t>asset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includes</w:t>
      </w:r>
      <w:r>
        <w:rPr>
          <w:spacing w:val="-6"/>
          <w:w w:val="105"/>
        </w:rPr>
        <w:t> </w:t>
      </w:r>
      <w:r>
        <w:rPr>
          <w:w w:val="105"/>
        </w:rPr>
        <w:t>interest</w:t>
      </w:r>
      <w:r>
        <w:rPr>
          <w:spacing w:val="-7"/>
          <w:w w:val="105"/>
        </w:rPr>
        <w:t> </w:t>
      </w:r>
      <w:r>
        <w:rPr>
          <w:w w:val="105"/>
        </w:rPr>
        <w:t>payment</w:t>
      </w:r>
      <w:r>
        <w:rPr>
          <w:spacing w:val="-7"/>
          <w:w w:val="105"/>
        </w:rPr>
        <w:t> </w:t>
      </w:r>
      <w:r>
        <w:rPr>
          <w:w w:val="105"/>
        </w:rPr>
        <w:t>usually</w:t>
      </w:r>
      <w:r>
        <w:rPr>
          <w:spacing w:val="-71"/>
          <w:w w:val="105"/>
        </w:rPr>
        <w:t> </w:t>
      </w:r>
      <w:r>
        <w:rPr>
          <w:w w:val="105"/>
        </w:rPr>
        <w:t>at a floating rate and appreciation in asset value, if any, to be made to another</w:t>
      </w:r>
      <w:r>
        <w:rPr>
          <w:spacing w:val="1"/>
          <w:w w:val="105"/>
        </w:rPr>
        <w:t> </w:t>
      </w:r>
      <w:r>
        <w:rPr>
          <w:w w:val="105"/>
        </w:rPr>
        <w:t>bank over the life of the agreement in return for a total return on the asset that</w:t>
      </w:r>
      <w:r>
        <w:rPr>
          <w:spacing w:val="1"/>
          <w:w w:val="105"/>
        </w:rPr>
        <w:t> </w:t>
      </w:r>
      <w:r>
        <w:rPr>
          <w:w w:val="105"/>
        </w:rPr>
        <w:t>includes interest payments at the benchmark rate plus credit spread and the loss</w:t>
      </w:r>
      <w:r>
        <w:rPr>
          <w:spacing w:val="-71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value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asset,</w:t>
      </w:r>
      <w:r>
        <w:rPr>
          <w:spacing w:val="-14"/>
          <w:w w:val="105"/>
        </w:rPr>
        <w:t> </w:t>
      </w:r>
      <w:r>
        <w:rPr>
          <w:w w:val="105"/>
        </w:rPr>
        <w:t>if</w:t>
      </w:r>
      <w:r>
        <w:rPr>
          <w:spacing w:val="-14"/>
          <w:w w:val="105"/>
        </w:rPr>
        <w:t> </w:t>
      </w:r>
      <w:r>
        <w:rPr>
          <w:w w:val="105"/>
        </w:rPr>
        <w:t>any.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difference</w:t>
      </w:r>
      <w:r>
        <w:rPr>
          <w:spacing w:val="-15"/>
          <w:w w:val="105"/>
        </w:rPr>
        <w:t> </w:t>
      </w:r>
      <w:r>
        <w:rPr>
          <w:w w:val="105"/>
        </w:rPr>
        <w:t>between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default</w:t>
      </w:r>
      <w:r>
        <w:rPr>
          <w:spacing w:val="-15"/>
          <w:w w:val="105"/>
        </w:rPr>
        <w:t> </w:t>
      </w:r>
      <w:r>
        <w:rPr>
          <w:w w:val="105"/>
        </w:rPr>
        <w:t>swap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a total return swap is that, while the former provides protection against the loss</w:t>
      </w:r>
      <w:r>
        <w:rPr>
          <w:spacing w:val="-71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occurrence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event,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latter</w:t>
      </w:r>
      <w:r>
        <w:rPr>
          <w:spacing w:val="-11"/>
          <w:w w:val="105"/>
        </w:rPr>
        <w:t> </w:t>
      </w:r>
      <w:r>
        <w:rPr>
          <w:w w:val="105"/>
        </w:rPr>
        <w:t>provides</w:t>
      </w:r>
      <w:r>
        <w:rPr>
          <w:spacing w:val="-11"/>
          <w:w w:val="105"/>
        </w:rPr>
        <w:t> </w:t>
      </w:r>
      <w:r>
        <w:rPr>
          <w:w w:val="105"/>
        </w:rPr>
        <w:t>protection</w:t>
      </w:r>
      <w:r>
        <w:rPr>
          <w:spacing w:val="-11"/>
          <w:w w:val="105"/>
        </w:rPr>
        <w:t> </w:t>
      </w:r>
      <w:r>
        <w:rPr>
          <w:w w:val="105"/>
        </w:rPr>
        <w:t>against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loss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value</w:t>
      </w:r>
      <w:r>
        <w:rPr>
          <w:spacing w:val="-9"/>
          <w:w w:val="105"/>
        </w:rPr>
        <w:t> </w:t>
      </w:r>
      <w:r>
        <w:rPr>
          <w:w w:val="105"/>
        </w:rPr>
        <w:t>irrespective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cause.</w:t>
      </w:r>
      <w:r>
        <w:rPr>
          <w:spacing w:val="-9"/>
          <w:w w:val="105"/>
        </w:rPr>
        <w:t> </w:t>
      </w:r>
      <w:r>
        <w:rPr>
          <w:w w:val="105"/>
        </w:rPr>
        <w:t>Besides,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total</w:t>
      </w:r>
      <w:r>
        <w:rPr>
          <w:spacing w:val="-9"/>
          <w:w w:val="105"/>
        </w:rPr>
        <w:t> </w:t>
      </w:r>
      <w:r>
        <w:rPr>
          <w:w w:val="105"/>
        </w:rPr>
        <w:t>return</w:t>
      </w:r>
      <w:r>
        <w:rPr>
          <w:spacing w:val="-9"/>
          <w:w w:val="105"/>
        </w:rPr>
        <w:t> </w:t>
      </w:r>
      <w:r>
        <w:rPr>
          <w:w w:val="105"/>
        </w:rPr>
        <w:t>swap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interest</w:t>
      </w:r>
      <w:r>
        <w:rPr>
          <w:spacing w:val="-9"/>
          <w:w w:val="105"/>
        </w:rPr>
        <w:t> </w:t>
      </w:r>
      <w:r>
        <w:rPr>
          <w:w w:val="105"/>
        </w:rPr>
        <w:t>rate</w:t>
      </w:r>
      <w:r>
        <w:rPr>
          <w:spacing w:val="-71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transferred.</w:t>
      </w:r>
    </w:p>
    <w:p>
      <w:pPr>
        <w:pStyle w:val="BodyText"/>
        <w:spacing w:line="256" w:lineRule="auto" w:before="48"/>
        <w:ind w:right="123" w:firstLine="230"/>
      </w:pP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third</w:t>
      </w:r>
      <w:r>
        <w:rPr>
          <w:spacing w:val="-17"/>
          <w:w w:val="105"/>
        </w:rPr>
        <w:t> </w:t>
      </w:r>
      <w:r>
        <w:rPr>
          <w:w w:val="105"/>
        </w:rPr>
        <w:t>type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8"/>
          <w:w w:val="105"/>
        </w:rPr>
        <w:t> </w:t>
      </w:r>
      <w:r>
        <w:rPr>
          <w:w w:val="105"/>
        </w:rPr>
        <w:t>derivative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creation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credit-linked</w:t>
      </w:r>
      <w:r>
        <w:rPr>
          <w:spacing w:val="-17"/>
          <w:w w:val="105"/>
        </w:rPr>
        <w:t> </w:t>
      </w:r>
      <w:r>
        <w:rPr>
          <w:w w:val="105"/>
        </w:rPr>
        <w:t>notes</w:t>
      </w:r>
      <w:r>
        <w:rPr>
          <w:spacing w:val="-17"/>
          <w:w w:val="105"/>
        </w:rPr>
        <w:t> </w:t>
      </w:r>
      <w:r>
        <w:rPr>
          <w:w w:val="105"/>
        </w:rPr>
        <w:t>with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base being an individual asset or a pool of assets. In this type of derivative</w:t>
      </w:r>
      <w:r>
        <w:rPr>
          <w:spacing w:val="1"/>
          <w:w w:val="105"/>
        </w:rPr>
        <w:t> </w:t>
      </w:r>
      <w:r>
        <w:rPr>
          <w:w w:val="105"/>
        </w:rPr>
        <w:t>product, the risk on credit exposure is shifted to the investors on the notes who</w:t>
      </w:r>
      <w:r>
        <w:rPr>
          <w:spacing w:val="1"/>
          <w:w w:val="105"/>
        </w:rPr>
        <w:t> </w:t>
      </w:r>
      <w:r>
        <w:rPr>
          <w:w w:val="105"/>
        </w:rPr>
        <w:t>agree to accept a reduced value of the principal amount due on the notes in</w:t>
      </w:r>
      <w:r>
        <w:rPr>
          <w:spacing w:val="1"/>
          <w:w w:val="105"/>
        </w:rPr>
        <w:t> </w:t>
      </w:r>
      <w:r>
        <w:rPr>
          <w:w w:val="105"/>
        </w:rPr>
        <w:t>exchange for a higher yield, if a negative credit event takes place before the</w:t>
      </w:r>
      <w:r>
        <w:rPr>
          <w:spacing w:val="1"/>
          <w:w w:val="105"/>
        </w:rPr>
        <w:t> </w:t>
      </w:r>
      <w:r>
        <w:rPr>
          <w:w w:val="105"/>
        </w:rPr>
        <w:t>maturity</w:t>
      </w:r>
      <w:r>
        <w:rPr>
          <w:spacing w:val="-2"/>
          <w:w w:val="105"/>
        </w:rPr>
        <w:t> </w:t>
      </w:r>
      <w:r>
        <w:rPr>
          <w:w w:val="105"/>
        </w:rPr>
        <w:t>date.</w:t>
      </w:r>
    </w:p>
    <w:p>
      <w:pPr>
        <w:pStyle w:val="BodyText"/>
        <w:spacing w:line="256" w:lineRule="auto" w:before="36"/>
        <w:ind w:right="117" w:firstLine="230"/>
      </w:pP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derivatives</w:t>
      </w:r>
      <w:r>
        <w:rPr>
          <w:spacing w:val="-15"/>
          <w:w w:val="105"/>
        </w:rPr>
        <w:t> </w:t>
      </w:r>
      <w:r>
        <w:rPr>
          <w:w w:val="105"/>
        </w:rPr>
        <w:t>can</w:t>
      </w:r>
      <w:r>
        <w:rPr>
          <w:spacing w:val="-15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widely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mitigation</w:t>
      </w:r>
      <w:r>
        <w:rPr>
          <w:spacing w:val="-15"/>
          <w:w w:val="105"/>
        </w:rPr>
        <w:t> </w:t>
      </w:r>
      <w:r>
        <w:rPr>
          <w:w w:val="105"/>
        </w:rPr>
        <w:t>tools</w:t>
      </w:r>
      <w:r>
        <w:rPr>
          <w:spacing w:val="-14"/>
          <w:w w:val="105"/>
        </w:rPr>
        <w:t> </w:t>
      </w:r>
      <w:r>
        <w:rPr>
          <w:w w:val="105"/>
        </w:rPr>
        <w:t>if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vibrant</w:t>
      </w:r>
      <w:r>
        <w:rPr>
          <w:spacing w:val="-15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derivative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exists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>
          <w:w w:val="105"/>
        </w:rPr>
        <w:t>buyers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sellers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derivative products. Where there are limited numbers of players, all types 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derivatives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specified</w:t>
      </w:r>
      <w:r>
        <w:rPr>
          <w:spacing w:val="1"/>
          <w:w w:val="105"/>
        </w:rPr>
        <w:t> </w:t>
      </w:r>
      <w:r>
        <w:rPr>
          <w:w w:val="105"/>
        </w:rPr>
        <w:t>notional</w:t>
      </w:r>
      <w:r>
        <w:rPr>
          <w:spacing w:val="1"/>
          <w:w w:val="105"/>
        </w:rPr>
        <w:t> </w:t>
      </w:r>
      <w:r>
        <w:rPr>
          <w:w w:val="105"/>
        </w:rPr>
        <w:t>amounts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periods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available</w:t>
      </w:r>
      <w:r>
        <w:rPr>
          <w:spacing w:val="-17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if</w:t>
      </w:r>
      <w:r>
        <w:rPr>
          <w:spacing w:val="-16"/>
          <w:w w:val="105"/>
        </w:rPr>
        <w:t> </w:t>
      </w:r>
      <w:r>
        <w:rPr>
          <w:w w:val="105"/>
        </w:rPr>
        <w:t>available,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terms</w:t>
      </w:r>
      <w:r>
        <w:rPr>
          <w:spacing w:val="-16"/>
          <w:w w:val="105"/>
        </w:rPr>
        <w:t> </w:t>
      </w:r>
      <w:r>
        <w:rPr>
          <w:w w:val="105"/>
        </w:rPr>
        <w:t>may</w:t>
      </w:r>
      <w:r>
        <w:rPr>
          <w:spacing w:val="-16"/>
          <w:w w:val="105"/>
        </w:rPr>
        <w:t> </w:t>
      </w:r>
      <w:r>
        <w:rPr>
          <w:w w:val="105"/>
        </w:rPr>
        <w:t>be</w:t>
      </w:r>
      <w:r>
        <w:rPr>
          <w:spacing w:val="-16"/>
          <w:w w:val="105"/>
        </w:rPr>
        <w:t> </w:t>
      </w:r>
      <w:r>
        <w:rPr>
          <w:w w:val="105"/>
        </w:rPr>
        <w:t>expensive.</w:t>
      </w:r>
      <w:r>
        <w:rPr>
          <w:spacing w:val="-16"/>
          <w:w w:val="105"/>
        </w:rPr>
        <w:t> </w:t>
      </w:r>
      <w:r>
        <w:rPr>
          <w:w w:val="105"/>
        </w:rPr>
        <w:t>Besides,</w:t>
      </w:r>
      <w:r>
        <w:rPr>
          <w:spacing w:val="-16"/>
          <w:w w:val="105"/>
        </w:rPr>
        <w:t> </w:t>
      </w:r>
      <w:r>
        <w:rPr>
          <w:w w:val="105"/>
        </w:rPr>
        <w:t>banks</w:t>
      </w:r>
      <w:r>
        <w:rPr>
          <w:spacing w:val="-17"/>
          <w:w w:val="105"/>
        </w:rPr>
        <w:t> </w:t>
      </w:r>
      <w:r>
        <w:rPr>
          <w:w w:val="105"/>
        </w:rPr>
        <w:t>will</w:t>
      </w:r>
      <w:r>
        <w:rPr>
          <w:spacing w:val="-17"/>
          <w:w w:val="105"/>
        </w:rPr>
        <w:t> </w:t>
      </w:r>
      <w:r>
        <w:rPr>
          <w:w w:val="105"/>
        </w:rPr>
        <w:t>have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be cautious in selecting counterparties for buying derivative products to hedge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since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latter</w:t>
      </w:r>
      <w:r>
        <w:rPr>
          <w:spacing w:val="-5"/>
          <w:w w:val="105"/>
        </w:rPr>
        <w:t> </w:t>
      </w:r>
      <w:r>
        <w:rPr>
          <w:w w:val="105"/>
        </w:rPr>
        <w:t>may</w:t>
      </w:r>
      <w:r>
        <w:rPr>
          <w:spacing w:val="-5"/>
          <w:w w:val="105"/>
        </w:rPr>
        <w:t> </w:t>
      </w:r>
      <w:r>
        <w:rPr>
          <w:w w:val="105"/>
        </w:rPr>
        <w:t>fail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honor</w:t>
      </w:r>
      <w:r>
        <w:rPr>
          <w:spacing w:val="-5"/>
          <w:w w:val="105"/>
        </w:rPr>
        <w:t> </w:t>
      </w:r>
      <w:r>
        <w:rPr>
          <w:w w:val="105"/>
        </w:rPr>
        <w:t>commitments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schedule</w:t>
      </w:r>
      <w:r>
        <w:rPr>
          <w:spacing w:val="-5"/>
          <w:w w:val="105"/>
        </w:rPr>
        <w:t> </w:t>
      </w:r>
      <w:r>
        <w:rPr>
          <w:w w:val="105"/>
        </w:rPr>
        <w:t>under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contracts.</w:t>
      </w:r>
    </w:p>
    <w:p>
      <w:pPr>
        <w:pStyle w:val="BodyText"/>
        <w:spacing w:before="2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31"/>
        </w:numPr>
        <w:tabs>
          <w:tab w:pos="4103" w:val="left" w:leader="none"/>
        </w:tabs>
        <w:spacing w:line="240" w:lineRule="auto" w:before="0" w:after="0"/>
        <w:ind w:left="4102" w:right="0" w:hanging="1163"/>
        <w:jc w:val="left"/>
      </w:pPr>
      <w:r>
        <w:rPr/>
        <w:t>SUMMARY</w:t>
      </w:r>
    </w:p>
    <w:p>
      <w:pPr>
        <w:pStyle w:val="BodyText"/>
        <w:spacing w:line="256" w:lineRule="auto" w:before="112"/>
        <w:ind w:right="124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concerned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treatment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exposures</w:t>
      </w:r>
      <w:r>
        <w:rPr>
          <w:spacing w:val="4"/>
          <w:w w:val="105"/>
        </w:rPr>
        <w:t> </w:t>
      </w:r>
      <w:r>
        <w:rPr>
          <w:w w:val="105"/>
        </w:rPr>
        <w:t>before</w:t>
      </w:r>
      <w:r>
        <w:rPr>
          <w:spacing w:val="5"/>
          <w:w w:val="105"/>
        </w:rPr>
        <w:t> </w:t>
      </w:r>
      <w:r>
        <w:rPr>
          <w:w w:val="105"/>
        </w:rPr>
        <w:t>default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not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management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problem</w:t>
      </w:r>
      <w:r>
        <w:rPr>
          <w:spacing w:val="5"/>
          <w:w w:val="105"/>
        </w:rPr>
        <w:t> </w:t>
      </w:r>
      <w:r>
        <w:rPr>
          <w:w w:val="105"/>
        </w:rPr>
        <w:t>loans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unpaid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9"/>
      </w:pPr>
      <w:r>
        <w:rPr>
          <w:w w:val="105"/>
        </w:rPr>
        <w:t>loans. The focus of credit risk management is on minimization of loan defaults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loan</w:t>
      </w:r>
      <w:r>
        <w:rPr>
          <w:spacing w:val="-3"/>
          <w:w w:val="105"/>
        </w:rPr>
        <w:t> </w:t>
      </w:r>
      <w:r>
        <w:rPr>
          <w:w w:val="105"/>
        </w:rPr>
        <w:t>loss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bank.</w:t>
      </w:r>
      <w:r>
        <w:rPr>
          <w:spacing w:val="-3"/>
          <w:w w:val="105"/>
        </w:rPr>
        <w:t> </w:t>
      </w:r>
      <w:r>
        <w:rPr>
          <w:w w:val="105"/>
        </w:rPr>
        <w:t>Laxity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management</w:t>
      </w:r>
      <w:r>
        <w:rPr>
          <w:spacing w:val="-3"/>
          <w:w w:val="105"/>
        </w:rPr>
        <w:t> </w:t>
      </w:r>
      <w:r>
        <w:rPr>
          <w:w w:val="105"/>
        </w:rPr>
        <w:t>increases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incidence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defaults.</w:t>
      </w:r>
    </w:p>
    <w:p>
      <w:pPr>
        <w:pStyle w:val="BodyText"/>
        <w:spacing w:line="256" w:lineRule="auto" w:before="32"/>
        <w:ind w:right="124" w:firstLine="230"/>
      </w:pPr>
      <w:r>
        <w:rPr>
          <w:w w:val="105"/>
        </w:rPr>
        <w:t>Credit risk exists in banking and trading books and arises from multiple</w:t>
      </w:r>
      <w:r>
        <w:rPr>
          <w:spacing w:val="1"/>
          <w:w w:val="105"/>
        </w:rPr>
        <w:t> </w:t>
      </w:r>
      <w:r>
        <w:rPr>
          <w:w w:val="105"/>
        </w:rPr>
        <w:t>sources as compared to market risk. A credit risk management approach should</w:t>
      </w:r>
      <w:r>
        <w:rPr>
          <w:spacing w:val="-71"/>
          <w:w w:val="105"/>
        </w:rPr>
        <w:t> </w:t>
      </w:r>
      <w:r>
        <w:rPr>
          <w:w w:val="105"/>
        </w:rPr>
        <w:t>recognize problems emerging from a multiplicity of personnel handling credit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multiplicity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operating</w:t>
      </w:r>
      <w:r>
        <w:rPr>
          <w:spacing w:val="-6"/>
          <w:w w:val="105"/>
        </w:rPr>
        <w:t> </w:t>
      </w:r>
      <w:r>
        <w:rPr>
          <w:w w:val="105"/>
        </w:rPr>
        <w:t>points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7"/>
          <w:w w:val="105"/>
        </w:rPr>
        <w:t> </w:t>
      </w:r>
      <w:r>
        <w:rPr>
          <w:w w:val="105"/>
        </w:rPr>
        <w:t>credits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granted.</w:t>
      </w:r>
    </w:p>
    <w:p>
      <w:pPr>
        <w:pStyle w:val="BodyText"/>
        <w:spacing w:line="256" w:lineRule="auto" w:before="33"/>
        <w:ind w:right="118" w:firstLine="230"/>
      </w:pPr>
      <w:r>
        <w:rPr>
          <w:w w:val="105"/>
        </w:rPr>
        <w:t>Specification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granting</w:t>
      </w:r>
      <w:r>
        <w:rPr>
          <w:spacing w:val="1"/>
          <w:w w:val="105"/>
        </w:rPr>
        <w:t> </w:t>
      </w:r>
      <w:r>
        <w:rPr>
          <w:w w:val="105"/>
        </w:rPr>
        <w:t>procedures,</w:t>
      </w:r>
      <w:r>
        <w:rPr>
          <w:spacing w:val="1"/>
          <w:w w:val="105"/>
        </w:rPr>
        <w:t> </w:t>
      </w:r>
      <w:r>
        <w:rPr>
          <w:w w:val="105"/>
        </w:rPr>
        <w:t>standardization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terms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conditions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sanction,</w:t>
      </w:r>
      <w:r>
        <w:rPr>
          <w:spacing w:val="1"/>
          <w:w w:val="105"/>
        </w:rPr>
        <w:t> </w:t>
      </w:r>
      <w:r>
        <w:rPr>
          <w:w w:val="105"/>
        </w:rPr>
        <w:t>independent</w:t>
      </w:r>
      <w:r>
        <w:rPr>
          <w:spacing w:val="1"/>
          <w:w w:val="105"/>
        </w:rPr>
        <w:t> </w:t>
      </w:r>
      <w:r>
        <w:rPr>
          <w:w w:val="105"/>
        </w:rPr>
        <w:t>review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exposures,</w:t>
      </w:r>
      <w:r>
        <w:rPr>
          <w:spacing w:val="1"/>
          <w:w w:val="105"/>
        </w:rPr>
        <w:t> </w:t>
      </w:r>
      <w:r>
        <w:rPr>
          <w:w w:val="105"/>
        </w:rPr>
        <w:t>prescription of entry-point criteria, establishment of maximum exposure limits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tenure-wise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norms,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1"/>
          <w:w w:val="105"/>
        </w:rPr>
        <w:t> </w:t>
      </w:r>
      <w:r>
        <w:rPr>
          <w:w w:val="105"/>
        </w:rPr>
        <w:t>demarcation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administration responsibilities form the nucleus of the credit risk management</w:t>
      </w:r>
      <w:r>
        <w:rPr>
          <w:spacing w:val="1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line="256" w:lineRule="auto" w:before="35"/>
        <w:ind w:right="120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creditworthiness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independently</w:t>
      </w:r>
      <w:r>
        <w:rPr>
          <w:spacing w:val="1"/>
          <w:w w:val="105"/>
        </w:rPr>
        <w:t> </w:t>
      </w:r>
      <w:r>
        <w:rPr>
          <w:w w:val="105"/>
        </w:rPr>
        <w:t>assessed</w:t>
      </w:r>
      <w:r>
        <w:rPr>
          <w:spacing w:val="-71"/>
          <w:w w:val="105"/>
        </w:rPr>
        <w:t> </w:t>
      </w:r>
      <w:r>
        <w:rPr>
          <w:w w:val="105"/>
        </w:rPr>
        <w:t>irrespective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rating</w:t>
      </w:r>
      <w:r>
        <w:rPr>
          <w:spacing w:val="-10"/>
          <w:w w:val="105"/>
        </w:rPr>
        <w:t> </w:t>
      </w:r>
      <w:r>
        <w:rPr>
          <w:w w:val="105"/>
        </w:rPr>
        <w:t>grades</w:t>
      </w:r>
      <w:r>
        <w:rPr>
          <w:spacing w:val="-10"/>
          <w:w w:val="105"/>
        </w:rPr>
        <w:t> </w:t>
      </w:r>
      <w:r>
        <w:rPr>
          <w:w w:val="105"/>
        </w:rPr>
        <w:t>assigned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them,</w:t>
      </w:r>
      <w:r>
        <w:rPr>
          <w:spacing w:val="-10"/>
          <w:w w:val="105"/>
        </w:rPr>
        <w:t> </w:t>
      </w:r>
      <w:r>
        <w:rPr>
          <w:w w:val="105"/>
        </w:rPr>
        <w:t>since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low-risk</w:t>
      </w:r>
      <w:r>
        <w:rPr>
          <w:spacing w:val="-10"/>
          <w:w w:val="105"/>
        </w:rPr>
        <w:t> </w:t>
      </w:r>
      <w:r>
        <w:rPr>
          <w:w w:val="105"/>
        </w:rPr>
        <w:t>rating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guarantee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return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credit.</w:t>
      </w:r>
      <w:r>
        <w:rPr>
          <w:spacing w:val="1"/>
          <w:w w:val="105"/>
        </w:rPr>
        <w:t> </w:t>
      </w:r>
      <w:r>
        <w:rPr>
          <w:w w:val="105"/>
        </w:rPr>
        <w:t>Related</w:t>
      </w:r>
      <w:r>
        <w:rPr>
          <w:spacing w:val="1"/>
          <w:w w:val="105"/>
        </w:rPr>
        <w:t> </w:t>
      </w:r>
      <w:r>
        <w:rPr>
          <w:w w:val="105"/>
        </w:rPr>
        <w:t>party</w:t>
      </w:r>
      <w:r>
        <w:rPr>
          <w:spacing w:val="1"/>
          <w:w w:val="105"/>
        </w:rPr>
        <w:t> </w:t>
      </w:r>
      <w:r>
        <w:rPr>
          <w:w w:val="105"/>
        </w:rPr>
        <w:t>lending</w:t>
      </w:r>
      <w:r>
        <w:rPr>
          <w:spacing w:val="1"/>
          <w:w w:val="105"/>
        </w:rPr>
        <w:t> </w:t>
      </w:r>
      <w:r>
        <w:rPr>
          <w:w w:val="105"/>
        </w:rPr>
        <w:t>proposals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subjected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due</w:t>
      </w:r>
      <w:r>
        <w:rPr>
          <w:spacing w:val="-15"/>
          <w:w w:val="105"/>
        </w:rPr>
        <w:t> </w:t>
      </w:r>
      <w:r>
        <w:rPr>
          <w:w w:val="105"/>
        </w:rPr>
        <w:t>diligence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applicable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loan</w:t>
      </w:r>
      <w:r>
        <w:rPr>
          <w:spacing w:val="-13"/>
          <w:w w:val="105"/>
        </w:rPr>
        <w:t> </w:t>
      </w:r>
      <w:r>
        <w:rPr>
          <w:w w:val="105"/>
        </w:rPr>
        <w:t>proposals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unrelated</w:t>
      </w:r>
      <w:r>
        <w:rPr>
          <w:spacing w:val="-14"/>
          <w:w w:val="105"/>
        </w:rPr>
        <w:t> </w:t>
      </w:r>
      <w:r>
        <w:rPr>
          <w:w w:val="105"/>
        </w:rPr>
        <w:t>parties.</w:t>
      </w:r>
    </w:p>
    <w:p>
      <w:pPr>
        <w:pStyle w:val="BodyText"/>
        <w:spacing w:line="256" w:lineRule="auto" w:before="34"/>
        <w:ind w:right="124" w:firstLine="230"/>
      </w:pPr>
      <w:r>
        <w:rPr>
          <w:w w:val="105"/>
        </w:rPr>
        <w:t>Implementation is the most vulnerable area of credit administration since</w:t>
      </w:r>
      <w:r>
        <w:rPr>
          <w:spacing w:val="1"/>
          <w:w w:val="105"/>
        </w:rPr>
        <w:t> </w:t>
      </w:r>
      <w:r>
        <w:rPr/>
        <w:t>aberrations take place during implementation. “Know Your Customer” principles</w:t>
      </w:r>
      <w:r>
        <w:rPr>
          <w:spacing w:val="1"/>
        </w:rPr>
        <w:t> </w:t>
      </w:r>
      <w:r>
        <w:rPr>
          <w:w w:val="105"/>
        </w:rPr>
        <w:t>should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observed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8"/>
          <w:w w:val="105"/>
        </w:rPr>
        <w:t> </w:t>
      </w:r>
      <w:r>
        <w:rPr>
          <w:w w:val="105"/>
        </w:rPr>
        <w:t>cases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establishing</w:t>
      </w:r>
      <w:r>
        <w:rPr>
          <w:spacing w:val="-7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relationships.</w:t>
      </w:r>
    </w:p>
    <w:p>
      <w:pPr>
        <w:pStyle w:val="BodyText"/>
        <w:spacing w:line="256" w:lineRule="auto" w:before="32"/>
        <w:ind w:right="119" w:firstLine="230"/>
      </w:pPr>
      <w:r>
        <w:rPr>
          <w:w w:val="105"/>
        </w:rPr>
        <w:t>The organizational structure for credit risk management should recognize the</w:t>
      </w:r>
      <w:r>
        <w:rPr>
          <w:spacing w:val="-71"/>
          <w:w w:val="105"/>
        </w:rPr>
        <w:t> </w:t>
      </w:r>
      <w:r>
        <w:rPr>
          <w:w w:val="105"/>
        </w:rPr>
        <w:t>distinction between credit administration and credit risk management functions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avoid</w:t>
      </w:r>
      <w:r>
        <w:rPr>
          <w:spacing w:val="-14"/>
          <w:w w:val="105"/>
        </w:rPr>
        <w:t> </w:t>
      </w:r>
      <w:r>
        <w:rPr>
          <w:w w:val="105"/>
        </w:rPr>
        <w:t>conflicts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interest,</w:t>
      </w:r>
      <w:r>
        <w:rPr>
          <w:spacing w:val="-14"/>
          <w:w w:val="105"/>
        </w:rPr>
        <w:t> </w:t>
      </w:r>
      <w:r>
        <w:rPr>
          <w:w w:val="105"/>
        </w:rPr>
        <w:t>but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4"/>
          <w:w w:val="105"/>
        </w:rPr>
        <w:t> </w:t>
      </w: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achieve</w:t>
      </w:r>
      <w:r>
        <w:rPr>
          <w:spacing w:val="-14"/>
          <w:w w:val="105"/>
        </w:rPr>
        <w:t> </w:t>
      </w:r>
      <w:r>
        <w:rPr>
          <w:w w:val="105"/>
        </w:rPr>
        <w:t>coordination</w:t>
      </w:r>
      <w:r>
        <w:rPr>
          <w:spacing w:val="-14"/>
          <w:w w:val="105"/>
        </w:rPr>
        <w:t> </w:t>
      </w:r>
      <w:r>
        <w:rPr>
          <w:w w:val="105"/>
        </w:rPr>
        <w:t>among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risk, market risk, and operational risk management functions as a part of the</w:t>
      </w:r>
      <w:r>
        <w:rPr>
          <w:spacing w:val="1"/>
          <w:w w:val="105"/>
        </w:rPr>
        <w:t> </w:t>
      </w:r>
      <w:r>
        <w:rPr>
          <w:w w:val="105"/>
        </w:rPr>
        <w:t>integrated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management</w:t>
      </w:r>
      <w:r>
        <w:rPr>
          <w:spacing w:val="-4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line="256" w:lineRule="auto" w:before="34"/>
        <w:ind w:right="120" w:firstLine="230"/>
      </w:pPr>
      <w:r>
        <w:rPr>
          <w:w w:val="105"/>
        </w:rPr>
        <w:t>Articulation of the credit risk vision and formulation of the credit risk policy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loan</w:t>
      </w:r>
      <w:r>
        <w:rPr>
          <w:spacing w:val="-16"/>
          <w:w w:val="105"/>
        </w:rPr>
        <w:t> </w:t>
      </w:r>
      <w:r>
        <w:rPr>
          <w:w w:val="105"/>
        </w:rPr>
        <w:t>policy</w:t>
      </w:r>
      <w:r>
        <w:rPr>
          <w:spacing w:val="-16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primary</w:t>
      </w:r>
      <w:r>
        <w:rPr>
          <w:spacing w:val="-16"/>
          <w:w w:val="105"/>
        </w:rPr>
        <w:t> </w:t>
      </w:r>
      <w:r>
        <w:rPr>
          <w:w w:val="105"/>
        </w:rPr>
        <w:t>strategies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management.</w:t>
      </w:r>
      <w:r>
        <w:rPr>
          <w:spacing w:val="-16"/>
          <w:w w:val="105"/>
        </w:rPr>
        <w:t> </w:t>
      </w:r>
      <w:r>
        <w:rPr>
          <w:w w:val="105"/>
        </w:rPr>
        <w:t>Credit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vision and credit risk policy guide the field officials to build up a balanced loan</w:t>
      </w:r>
      <w:r>
        <w:rPr>
          <w:spacing w:val="-71"/>
          <w:w w:val="105"/>
        </w:rPr>
        <w:t> </w:t>
      </w:r>
      <w:r>
        <w:rPr>
          <w:w w:val="105"/>
        </w:rPr>
        <w:t>book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mitigation</w:t>
      </w:r>
      <w:r>
        <w:rPr>
          <w:spacing w:val="-3"/>
          <w:w w:val="105"/>
        </w:rPr>
        <w:t> </w:t>
      </w:r>
      <w:r>
        <w:rPr>
          <w:w w:val="105"/>
        </w:rPr>
        <w:t>angle.</w:t>
      </w:r>
    </w:p>
    <w:p>
      <w:pPr>
        <w:pStyle w:val="BodyText"/>
        <w:spacing w:line="256" w:lineRule="auto" w:before="33"/>
        <w:ind w:right="119" w:firstLine="230"/>
      </w:pPr>
      <w:r>
        <w:rPr>
          <w:w w:val="105"/>
        </w:rPr>
        <w:t>Banks</w:t>
      </w:r>
      <w:r>
        <w:rPr>
          <w:spacing w:val="-11"/>
          <w:w w:val="105"/>
        </w:rPr>
        <w:t> </w:t>
      </w:r>
      <w:r>
        <w:rPr>
          <w:w w:val="105"/>
        </w:rPr>
        <w:t>should</w:t>
      </w:r>
      <w:r>
        <w:rPr>
          <w:spacing w:val="-10"/>
          <w:w w:val="105"/>
        </w:rPr>
        <w:t> </w:t>
      </w:r>
      <w:r>
        <w:rPr>
          <w:w w:val="105"/>
        </w:rPr>
        <w:t>establish</w:t>
      </w:r>
      <w:r>
        <w:rPr>
          <w:spacing w:val="-10"/>
          <w:w w:val="105"/>
        </w:rPr>
        <w:t> </w:t>
      </w:r>
      <w:r>
        <w:rPr>
          <w:w w:val="105"/>
        </w:rPr>
        <w:t>sector-wise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limits,</w:t>
      </w:r>
      <w:r>
        <w:rPr>
          <w:spacing w:val="-10"/>
          <w:w w:val="105"/>
        </w:rPr>
        <w:t> </w:t>
      </w:r>
      <w:r>
        <w:rPr>
          <w:w w:val="105"/>
        </w:rPr>
        <w:t>counterparty</w:t>
      </w:r>
      <w:r>
        <w:rPr>
          <w:spacing w:val="-10"/>
          <w:w w:val="105"/>
        </w:rPr>
        <w:t> </w:t>
      </w:r>
      <w:r>
        <w:rPr>
          <w:w w:val="105"/>
        </w:rPr>
        <w:t>exposure</w:t>
      </w:r>
      <w:r>
        <w:rPr>
          <w:spacing w:val="-11"/>
          <w:w w:val="105"/>
        </w:rPr>
        <w:t> </w:t>
      </w:r>
      <w:r>
        <w:rPr>
          <w:w w:val="105"/>
        </w:rPr>
        <w:t>limits,</w:t>
      </w:r>
      <w:r>
        <w:rPr>
          <w:spacing w:val="-71"/>
          <w:w w:val="105"/>
        </w:rPr>
        <w:t> </w:t>
      </w:r>
      <w:r>
        <w:rPr>
          <w:w w:val="105"/>
        </w:rPr>
        <w:t>country limits, off-balance-sheet exposure limits, and large-exposure limits to</w:t>
      </w:r>
      <w:r>
        <w:rPr>
          <w:spacing w:val="1"/>
          <w:w w:val="105"/>
        </w:rPr>
        <w:t> </w:t>
      </w:r>
      <w:r>
        <w:rPr>
          <w:w w:val="105"/>
        </w:rPr>
        <w:t>manage credit risks. They should devise an effective warning signal detection</w:t>
      </w:r>
      <w:r>
        <w:rPr>
          <w:spacing w:val="1"/>
          <w:w w:val="105"/>
        </w:rPr>
        <w:t> </w:t>
      </w:r>
      <w:r>
        <w:rPr/>
        <w:t>mechanism to identify incipient sickness developing in borrowers’ business units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accounts</w:t>
      </w:r>
      <w:r>
        <w:rPr>
          <w:spacing w:val="-5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early</w:t>
      </w:r>
      <w:r>
        <w:rPr>
          <w:spacing w:val="-4"/>
          <w:w w:val="105"/>
        </w:rPr>
        <w:t> </w:t>
      </w:r>
      <w:r>
        <w:rPr>
          <w:w w:val="105"/>
        </w:rPr>
        <w:t>stage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remedial</w:t>
      </w:r>
      <w:r>
        <w:rPr>
          <w:spacing w:val="-4"/>
          <w:w w:val="105"/>
        </w:rPr>
        <w:t> </w:t>
      </w:r>
      <w:r>
        <w:rPr>
          <w:w w:val="105"/>
        </w:rPr>
        <w:t>action.</w:t>
      </w:r>
    </w:p>
    <w:p>
      <w:pPr>
        <w:pStyle w:val="BodyText"/>
        <w:spacing w:line="256" w:lineRule="auto" w:before="34"/>
        <w:ind w:right="129" w:firstLine="230"/>
      </w:pPr>
      <w:r>
        <w:rPr>
          <w:w w:val="105"/>
        </w:rPr>
        <w:t>Banks should establish the credit audit function to make an independent</w:t>
      </w:r>
      <w:r>
        <w:rPr>
          <w:spacing w:val="1"/>
          <w:w w:val="105"/>
        </w:rPr>
        <w:t> </w:t>
      </w:r>
      <w:r>
        <w:rPr>
          <w:w w:val="105"/>
        </w:rPr>
        <w:t>review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quality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new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assets</w:t>
      </w:r>
      <w:r>
        <w:rPr>
          <w:spacing w:val="-6"/>
          <w:w w:val="105"/>
        </w:rPr>
        <w:t> </w:t>
      </w:r>
      <w:r>
        <w:rPr>
          <w:w w:val="105"/>
        </w:rPr>
        <w:t>soon</w:t>
      </w:r>
      <w:r>
        <w:rPr>
          <w:spacing w:val="-6"/>
          <w:w w:val="105"/>
        </w:rPr>
        <w:t> </w:t>
      </w:r>
      <w:r>
        <w:rPr>
          <w:w w:val="105"/>
        </w:rPr>
        <w:t>after</w:t>
      </w:r>
      <w:r>
        <w:rPr>
          <w:spacing w:val="-6"/>
          <w:w w:val="105"/>
        </w:rPr>
        <w:t> </w:t>
      </w:r>
      <w:r>
        <w:rPr>
          <w:w w:val="105"/>
        </w:rPr>
        <w:t>sanction.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2" w:firstLine="230"/>
      </w:pPr>
      <w:r>
        <w:rPr>
          <w:w w:val="105"/>
        </w:rPr>
        <w:t>Banks should choose appropriate options to mitigate credit risk in accordance</w:t>
      </w:r>
      <w:r>
        <w:rPr>
          <w:spacing w:val="-72"/>
          <w:w w:val="105"/>
        </w:rPr>
        <w:t> </w:t>
      </w:r>
      <w:r>
        <w:rPr>
          <w:w w:val="105"/>
        </w:rPr>
        <w:t>with emerging circumstances. They should strengthen credit administration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procedures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reduce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chances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default,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take</w:t>
      </w:r>
      <w:r>
        <w:rPr>
          <w:spacing w:val="-16"/>
          <w:w w:val="105"/>
        </w:rPr>
        <w:t> </w:t>
      </w:r>
      <w:r>
        <w:rPr>
          <w:w w:val="105"/>
        </w:rPr>
        <w:t>recourse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enhancement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derivatives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mitigate,</w:t>
      </w:r>
      <w:r>
        <w:rPr>
          <w:spacing w:val="-9"/>
          <w:w w:val="105"/>
        </w:rPr>
        <w:t> </w:t>
      </w:r>
      <w:r>
        <w:rPr>
          <w:w w:val="105"/>
        </w:rPr>
        <w:t>transfer,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even</w:t>
      </w:r>
      <w:r>
        <w:rPr>
          <w:spacing w:val="-9"/>
          <w:w w:val="105"/>
        </w:rPr>
        <w:t> </w:t>
      </w:r>
      <w:r>
        <w:rPr>
          <w:w w:val="105"/>
        </w:rPr>
        <w:t>eliminate</w:t>
      </w:r>
      <w:r>
        <w:rPr>
          <w:spacing w:val="-11"/>
          <w:w w:val="105"/>
        </w:rPr>
        <w:t> </w:t>
      </w:r>
      <w:r>
        <w:rPr>
          <w:w w:val="105"/>
        </w:rPr>
        <w:t>credit</w:t>
      </w:r>
      <w:r>
        <w:rPr>
          <w:spacing w:val="-10"/>
          <w:w w:val="105"/>
        </w:rPr>
        <w:t> </w:t>
      </w:r>
      <w:r>
        <w:rPr>
          <w:w w:val="105"/>
        </w:rPr>
        <w:t>risk.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Heading5"/>
      </w:pPr>
      <w:r>
        <w:rPr/>
        <w:t>NOTE</w:t>
      </w:r>
    </w:p>
    <w:p>
      <w:pPr>
        <w:pStyle w:val="BodyText"/>
        <w:spacing w:before="5"/>
        <w:ind w:left="0"/>
        <w:jc w:val="left"/>
        <w:rPr>
          <w:b/>
          <w:sz w:val="47"/>
        </w:rPr>
      </w:pPr>
    </w:p>
    <w:p>
      <w:pPr>
        <w:pStyle w:val="BodyText"/>
        <w:spacing w:line="256" w:lineRule="auto" w:before="0"/>
        <w:ind w:left="272"/>
        <w:jc w:val="left"/>
      </w:pPr>
      <w:r>
        <w:rPr>
          <w:color w:val="0000ED"/>
          <w:spacing w:val="-1"/>
          <w:w w:val="105"/>
          <w:u w:val="single" w:color="0000ED"/>
        </w:rPr>
        <w:t>1.</w:t>
      </w:r>
      <w:r>
        <w:rPr>
          <w:color w:val="0000ED"/>
          <w:spacing w:val="-17"/>
          <w:w w:val="105"/>
        </w:rPr>
        <w:t> </w:t>
      </w:r>
      <w:r>
        <w:rPr>
          <w:spacing w:val="-1"/>
          <w:w w:val="105"/>
        </w:rPr>
        <w:t>“Principles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Management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Risk,”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BCBS,</w:t>
      </w:r>
      <w:r>
        <w:rPr>
          <w:spacing w:val="-16"/>
          <w:w w:val="105"/>
        </w:rPr>
        <w:t> </w:t>
      </w:r>
      <w:r>
        <w:rPr>
          <w:w w:val="105"/>
        </w:rPr>
        <w:t>September</w:t>
      </w:r>
      <w:r>
        <w:rPr>
          <w:spacing w:val="-17"/>
          <w:w w:val="105"/>
        </w:rPr>
        <w:t> </w:t>
      </w:r>
      <w:r>
        <w:rPr>
          <w:w w:val="105"/>
        </w:rPr>
        <w:t>2000.</w:t>
      </w:r>
      <w:r>
        <w:rPr>
          <w:spacing w:val="-71"/>
          <w:w w:val="105"/>
        </w:rPr>
        <w:t> </w:t>
      </w:r>
      <w:r>
        <w:rPr>
          <w:w w:val="105"/>
        </w:rPr>
        <w:t>Readers</w:t>
      </w:r>
      <w:r>
        <w:rPr>
          <w:spacing w:val="-6"/>
          <w:w w:val="105"/>
        </w:rPr>
        <w:t> </w:t>
      </w:r>
      <w:r>
        <w:rPr>
          <w:w w:val="105"/>
        </w:rPr>
        <w:t>may</w:t>
      </w:r>
      <w:r>
        <w:rPr>
          <w:spacing w:val="-5"/>
          <w:w w:val="105"/>
        </w:rPr>
        <w:t> </w:t>
      </w:r>
      <w:r>
        <w:rPr>
          <w:w w:val="105"/>
        </w:rPr>
        <w:t>refer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original</w:t>
      </w:r>
      <w:r>
        <w:rPr>
          <w:spacing w:val="-6"/>
          <w:w w:val="105"/>
        </w:rPr>
        <w:t> </w:t>
      </w:r>
      <w:r>
        <w:rPr>
          <w:w w:val="105"/>
        </w:rPr>
        <w:t>document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details.</w:t>
      </w:r>
    </w:p>
    <w:p>
      <w:pPr>
        <w:spacing w:after="0" w:line="256" w:lineRule="auto"/>
        <w:jc w:val="left"/>
        <w:sectPr>
          <w:pgSz w:w="12240" w:h="15840"/>
          <w:pgMar w:top="1400" w:bottom="280" w:left="1340" w:right="1320"/>
        </w:sectPr>
      </w:pP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spacing w:before="85"/>
      </w:pPr>
      <w:r>
        <w:rPr/>
        <w:t>CHAPTER</w:t>
      </w:r>
      <w:r>
        <w:rPr>
          <w:spacing w:val="11"/>
        </w:rPr>
        <w:t> </w:t>
      </w:r>
      <w:r>
        <w:rPr/>
        <w:t>14</w:t>
      </w:r>
    </w:p>
    <w:p>
      <w:pPr>
        <w:spacing w:before="432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Credit</w:t>
      </w:r>
      <w:r>
        <w:rPr>
          <w:b/>
          <w:spacing w:val="4"/>
          <w:sz w:val="40"/>
        </w:rPr>
        <w:t> </w:t>
      </w:r>
      <w:r>
        <w:rPr>
          <w:b/>
          <w:sz w:val="40"/>
        </w:rPr>
        <w:t>Portfolio</w:t>
      </w:r>
      <w:r>
        <w:rPr>
          <w:b/>
          <w:spacing w:val="5"/>
          <w:sz w:val="40"/>
        </w:rPr>
        <w:t> </w:t>
      </w:r>
      <w:r>
        <w:rPr>
          <w:b/>
          <w:sz w:val="40"/>
        </w:rPr>
        <w:t>Review</w:t>
      </w:r>
      <w:r>
        <w:rPr>
          <w:b/>
          <w:spacing w:val="5"/>
          <w:sz w:val="40"/>
        </w:rPr>
        <w:t> </w:t>
      </w:r>
      <w:r>
        <w:rPr>
          <w:b/>
          <w:sz w:val="40"/>
        </w:rPr>
        <w:t>Methodology</w:t>
      </w:r>
    </w:p>
    <w:p>
      <w:pPr>
        <w:pStyle w:val="BodyText"/>
        <w:spacing w:before="8"/>
        <w:ind w:left="0"/>
        <w:jc w:val="left"/>
        <w:rPr>
          <w:b/>
          <w:sz w:val="45"/>
        </w:rPr>
      </w:pPr>
    </w:p>
    <w:p>
      <w:pPr>
        <w:pStyle w:val="Heading2"/>
        <w:numPr>
          <w:ilvl w:val="1"/>
          <w:numId w:val="39"/>
        </w:numPr>
        <w:tabs>
          <w:tab w:pos="1751" w:val="left" w:leader="none"/>
        </w:tabs>
        <w:spacing w:line="240" w:lineRule="auto" w:before="0" w:after="0"/>
        <w:ind w:left="1750" w:right="0" w:hanging="951"/>
        <w:jc w:val="left"/>
      </w:pPr>
      <w:r>
        <w:rPr/>
        <w:t>PORTFOLIO</w:t>
      </w:r>
      <w:r>
        <w:rPr>
          <w:spacing w:val="2"/>
        </w:rPr>
        <w:t> </w:t>
      </w:r>
      <w:r>
        <w:rPr/>
        <w:t>CLASSIFICATION</w:t>
      </w:r>
    </w:p>
    <w:p>
      <w:pPr>
        <w:pStyle w:val="BodyText"/>
        <w:spacing w:line="256" w:lineRule="auto" w:before="112"/>
        <w:ind w:right="120"/>
      </w:pPr>
      <w:r>
        <w:rPr>
          <w:w w:val="105"/>
        </w:rPr>
        <w:t>Portfolio management is concerned with both investment and credit portfolios.</w:t>
      </w:r>
      <w:r>
        <w:rPr>
          <w:spacing w:val="1"/>
          <w:w w:val="105"/>
        </w:rPr>
        <w:t> </w:t>
      </w:r>
      <w:r>
        <w:rPr>
          <w:w w:val="105"/>
        </w:rPr>
        <w:t>The investment portfolio consists of a few subportfolios, such as the sovereign</w:t>
      </w:r>
      <w:r>
        <w:rPr>
          <w:spacing w:val="1"/>
          <w:w w:val="105"/>
        </w:rPr>
        <w:t> </w:t>
      </w:r>
      <w:r>
        <w:rPr>
          <w:w w:val="105"/>
        </w:rPr>
        <w:t>security</w:t>
      </w:r>
      <w:r>
        <w:rPr>
          <w:spacing w:val="-5"/>
          <w:w w:val="105"/>
        </w:rPr>
        <w:t> </w:t>
      </w:r>
      <w:r>
        <w:rPr>
          <w:w w:val="105"/>
        </w:rPr>
        <w:t>portfolio,</w:t>
      </w:r>
      <w:r>
        <w:rPr>
          <w:spacing w:val="-4"/>
          <w:w w:val="105"/>
        </w:rPr>
        <w:t> </w:t>
      </w:r>
      <w:r>
        <w:rPr>
          <w:w w:val="105"/>
        </w:rPr>
        <w:t>corporate</w:t>
      </w:r>
      <w:r>
        <w:rPr>
          <w:spacing w:val="-4"/>
          <w:w w:val="105"/>
        </w:rPr>
        <w:t> </w:t>
      </w:r>
      <w:r>
        <w:rPr>
          <w:w w:val="105"/>
        </w:rPr>
        <w:t>bond</w:t>
      </w:r>
      <w:r>
        <w:rPr>
          <w:spacing w:val="-5"/>
          <w:w w:val="105"/>
        </w:rPr>
        <w:t> </w:t>
      </w:r>
      <w:r>
        <w:rPr>
          <w:w w:val="105"/>
        </w:rPr>
        <w:t>portfolio,</w:t>
      </w:r>
      <w:r>
        <w:rPr>
          <w:spacing w:val="-4"/>
          <w:w w:val="105"/>
        </w:rPr>
        <w:t> </w:t>
      </w:r>
      <w:r>
        <w:rPr>
          <w:w w:val="105"/>
        </w:rPr>
        <w:t>equity</w:t>
      </w:r>
      <w:r>
        <w:rPr>
          <w:spacing w:val="-4"/>
          <w:w w:val="105"/>
        </w:rPr>
        <w:t> </w:t>
      </w:r>
      <w:r>
        <w:rPr>
          <w:w w:val="105"/>
        </w:rPr>
        <w:t>investment</w:t>
      </w:r>
      <w:r>
        <w:rPr>
          <w:spacing w:val="-5"/>
          <w:w w:val="105"/>
        </w:rPr>
        <w:t> </w:t>
      </w:r>
      <w:r>
        <w:rPr>
          <w:w w:val="105"/>
        </w:rPr>
        <w:t>portfolio,</w:t>
      </w:r>
      <w:r>
        <w:rPr>
          <w:spacing w:val="-4"/>
          <w:w w:val="105"/>
        </w:rPr>
        <w:t> </w:t>
      </w:r>
      <w:r>
        <w:rPr>
          <w:w w:val="105"/>
        </w:rPr>
        <w:t>mutual</w:t>
      </w:r>
      <w:r>
        <w:rPr>
          <w:spacing w:val="-71"/>
          <w:w w:val="105"/>
        </w:rPr>
        <w:t> </w:t>
      </w:r>
      <w:r>
        <w:rPr>
          <w:w w:val="105"/>
        </w:rPr>
        <w:t>funds</w:t>
      </w:r>
      <w:r>
        <w:rPr>
          <w:spacing w:val="-14"/>
          <w:w w:val="105"/>
        </w:rPr>
        <w:t> </w:t>
      </w:r>
      <w:r>
        <w:rPr>
          <w:w w:val="105"/>
        </w:rPr>
        <w:t>portfolio,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so</w:t>
      </w:r>
      <w:r>
        <w:rPr>
          <w:spacing w:val="-14"/>
          <w:w w:val="105"/>
        </w:rPr>
        <w:t> </w:t>
      </w:r>
      <w:r>
        <w:rPr>
          <w:w w:val="105"/>
        </w:rPr>
        <w:t>on.</w:t>
      </w:r>
      <w:r>
        <w:rPr>
          <w:spacing w:val="-14"/>
          <w:w w:val="105"/>
        </w:rPr>
        <w:t> </w:t>
      </w:r>
      <w:r>
        <w:rPr>
          <w:w w:val="105"/>
        </w:rPr>
        <w:t>Management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investment</w:t>
      </w:r>
      <w:r>
        <w:rPr>
          <w:spacing w:val="-13"/>
          <w:w w:val="105"/>
        </w:rPr>
        <w:t> </w:t>
      </w:r>
      <w:r>
        <w:rPr>
          <w:w w:val="105"/>
        </w:rPr>
        <w:t>portfolio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concerned</w:t>
      </w:r>
      <w:r>
        <w:rPr>
          <w:spacing w:val="-7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protection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investment</w:t>
      </w:r>
      <w:r>
        <w:rPr>
          <w:spacing w:val="1"/>
          <w:w w:val="105"/>
        </w:rPr>
        <w:t> </w:t>
      </w:r>
      <w:r>
        <w:rPr>
          <w:w w:val="105"/>
        </w:rPr>
        <w:t>values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volatility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variables.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deals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evaluation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portfolio at periodic intervals to judge the quality of assets held in the portfolio</w:t>
      </w:r>
      <w:r>
        <w:rPr>
          <w:spacing w:val="1"/>
          <w:w w:val="105"/>
        </w:rPr>
        <w:t> </w:t>
      </w:r>
      <w:r>
        <w:rPr>
          <w:w w:val="105"/>
        </w:rPr>
        <w:t>and protect them from losing values through appropriate corrective action in</w:t>
      </w:r>
      <w:r>
        <w:rPr>
          <w:spacing w:val="1"/>
          <w:w w:val="105"/>
        </w:rPr>
        <w:t> </w:t>
      </w:r>
      <w:r>
        <w:rPr>
          <w:w w:val="105"/>
        </w:rPr>
        <w:t>time. For managing the credit portfolio, banks may divide its total credit assets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4"/>
          <w:w w:val="105"/>
        </w:rPr>
        <w:t> </w:t>
      </w:r>
      <w:r>
        <w:rPr>
          <w:w w:val="105"/>
        </w:rPr>
        <w:t>portfolios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subportfolios</w:t>
      </w:r>
    </w:p>
    <w:p>
      <w:pPr>
        <w:pStyle w:val="BodyText"/>
        <w:spacing w:line="256" w:lineRule="auto" w:before="40"/>
        <w:ind w:right="118" w:firstLine="230"/>
      </w:pPr>
      <w:r>
        <w:rPr>
          <w:w w:val="105"/>
        </w:rPr>
        <w:t>Banks may decide the composition of portfolios keeping in view the nature</w:t>
      </w:r>
      <w:r>
        <w:rPr>
          <w:spacing w:val="1"/>
          <w:w w:val="105"/>
        </w:rPr>
        <w:t> </w:t>
      </w:r>
      <w:r>
        <w:rPr>
          <w:w w:val="105"/>
        </w:rPr>
        <w:t>and the distribution of its loans and advances. They may classify total credit</w:t>
      </w:r>
      <w:r>
        <w:rPr>
          <w:spacing w:val="1"/>
          <w:w w:val="105"/>
        </w:rPr>
        <w:t> </w:t>
      </w:r>
      <w:r>
        <w:rPr>
          <w:w w:val="105"/>
        </w:rPr>
        <w:t>exposure into purpose-wise, sector-wise, borrower-type-wise, or even product-</w:t>
      </w:r>
      <w:r>
        <w:rPr>
          <w:spacing w:val="1"/>
          <w:w w:val="105"/>
        </w:rPr>
        <w:t> </w:t>
      </w:r>
      <w:r>
        <w:rPr>
          <w:w w:val="105"/>
        </w:rPr>
        <w:t>wise</w:t>
      </w:r>
      <w:r>
        <w:rPr>
          <w:spacing w:val="-13"/>
          <w:w w:val="105"/>
        </w:rPr>
        <w:t> </w:t>
      </w:r>
      <w:r>
        <w:rPr>
          <w:w w:val="105"/>
        </w:rPr>
        <w:t>portfolios.</w:t>
      </w:r>
      <w:r>
        <w:rPr>
          <w:spacing w:val="-12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is,</w:t>
      </w:r>
      <w:r>
        <w:rPr>
          <w:spacing w:val="-12"/>
          <w:w w:val="105"/>
        </w:rPr>
        <w:t> </w:t>
      </w:r>
      <w:r>
        <w:rPr>
          <w:w w:val="105"/>
        </w:rPr>
        <w:t>however,</w:t>
      </w:r>
      <w:r>
        <w:rPr>
          <w:spacing w:val="-12"/>
          <w:w w:val="105"/>
        </w:rPr>
        <w:t> </w:t>
      </w:r>
      <w:r>
        <w:rPr>
          <w:w w:val="105"/>
        </w:rPr>
        <w:t>advantageous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classify</w:t>
      </w:r>
      <w:r>
        <w:rPr>
          <w:spacing w:val="-12"/>
          <w:w w:val="105"/>
        </w:rPr>
        <w:t> </w:t>
      </w:r>
      <w:r>
        <w:rPr>
          <w:w w:val="105"/>
        </w:rPr>
        <w:t>large</w:t>
      </w:r>
      <w:r>
        <w:rPr>
          <w:spacing w:val="-12"/>
          <w:w w:val="105"/>
        </w:rPr>
        <w:t> </w:t>
      </w:r>
      <w:r>
        <w:rPr>
          <w:w w:val="105"/>
        </w:rPr>
        <w:t>credits</w:t>
      </w:r>
      <w:r>
        <w:rPr>
          <w:spacing w:val="-12"/>
          <w:w w:val="105"/>
        </w:rPr>
        <w:t> </w:t>
      </w:r>
      <w:r>
        <w:rPr>
          <w:w w:val="105"/>
        </w:rPr>
        <w:t>into</w:t>
      </w:r>
      <w:r>
        <w:rPr>
          <w:spacing w:val="-12"/>
          <w:w w:val="105"/>
        </w:rPr>
        <w:t> </w:t>
      </w:r>
      <w:r>
        <w:rPr>
          <w:w w:val="105"/>
        </w:rPr>
        <w:t>sector-</w:t>
      </w:r>
      <w:r>
        <w:rPr>
          <w:spacing w:val="-72"/>
          <w:w w:val="105"/>
        </w:rPr>
        <w:t> </w:t>
      </w:r>
      <w:r>
        <w:rPr>
          <w:spacing w:val="-1"/>
          <w:w w:val="105"/>
        </w:rPr>
        <w:t>wise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portfolios,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like</w:t>
      </w:r>
      <w:r>
        <w:rPr>
          <w:spacing w:val="-17"/>
          <w:w w:val="105"/>
        </w:rPr>
        <w:t> </w:t>
      </w:r>
      <w:r>
        <w:rPr>
          <w:w w:val="105"/>
        </w:rPr>
        <w:t>infrastructure</w:t>
      </w:r>
      <w:r>
        <w:rPr>
          <w:spacing w:val="-18"/>
          <w:w w:val="105"/>
        </w:rPr>
        <w:t> </w:t>
      </w:r>
      <w:r>
        <w:rPr>
          <w:w w:val="105"/>
        </w:rPr>
        <w:t>sector,</w:t>
      </w:r>
      <w:r>
        <w:rPr>
          <w:spacing w:val="-17"/>
          <w:w w:val="105"/>
        </w:rPr>
        <w:t> </w:t>
      </w:r>
      <w:r>
        <w:rPr>
          <w:w w:val="105"/>
        </w:rPr>
        <w:t>manufacturing</w:t>
      </w:r>
      <w:r>
        <w:rPr>
          <w:spacing w:val="-17"/>
          <w:w w:val="105"/>
        </w:rPr>
        <w:t> </w:t>
      </w:r>
      <w:r>
        <w:rPr>
          <w:w w:val="105"/>
        </w:rPr>
        <w:t>sector,</w:t>
      </w:r>
      <w:r>
        <w:rPr>
          <w:spacing w:val="-18"/>
          <w:w w:val="105"/>
        </w:rPr>
        <w:t> </w:t>
      </w:r>
      <w:r>
        <w:rPr>
          <w:w w:val="105"/>
        </w:rPr>
        <w:t>trade</w:t>
      </w:r>
      <w:r>
        <w:rPr>
          <w:spacing w:val="-17"/>
          <w:w w:val="105"/>
        </w:rPr>
        <w:t> </w:t>
      </w:r>
      <w:r>
        <w:rPr>
          <w:w w:val="105"/>
        </w:rPr>
        <w:t>sector,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72"/>
          <w:w w:val="105"/>
        </w:rPr>
        <w:t> </w:t>
      </w:r>
      <w:r>
        <w:rPr>
          <w:w w:val="105"/>
        </w:rPr>
        <w:t>real estate sector portfolios, and relatively medium-and small-size credits into</w:t>
      </w:r>
      <w:r>
        <w:rPr>
          <w:spacing w:val="1"/>
          <w:w w:val="105"/>
        </w:rPr>
        <w:t> </w:t>
      </w:r>
      <w:r>
        <w:rPr>
          <w:w w:val="105"/>
        </w:rPr>
        <w:t>retail portfolios, like residential housing loan portfolio, auto loan portfolio,</w:t>
      </w:r>
      <w:r>
        <w:rPr>
          <w:spacing w:val="1"/>
          <w:w w:val="105"/>
        </w:rPr>
        <w:t> </w:t>
      </w:r>
      <w:r>
        <w:rPr>
          <w:w w:val="105"/>
        </w:rPr>
        <w:t>personal</w:t>
      </w:r>
      <w:r>
        <w:rPr>
          <w:spacing w:val="-18"/>
          <w:w w:val="105"/>
        </w:rPr>
        <w:t> </w:t>
      </w:r>
      <w:r>
        <w:rPr>
          <w:w w:val="105"/>
        </w:rPr>
        <w:t>loan</w:t>
      </w:r>
      <w:r>
        <w:rPr>
          <w:spacing w:val="-17"/>
          <w:w w:val="105"/>
        </w:rPr>
        <w:t> </w:t>
      </w:r>
      <w:r>
        <w:rPr>
          <w:w w:val="105"/>
        </w:rPr>
        <w:t>portfolio,</w:t>
      </w:r>
      <w:r>
        <w:rPr>
          <w:spacing w:val="-17"/>
          <w:w w:val="105"/>
        </w:rPr>
        <w:t> </w:t>
      </w:r>
      <w:r>
        <w:rPr>
          <w:w w:val="105"/>
        </w:rPr>
        <w:t>education</w:t>
      </w:r>
      <w:r>
        <w:rPr>
          <w:spacing w:val="-17"/>
          <w:w w:val="105"/>
        </w:rPr>
        <w:t> </w:t>
      </w:r>
      <w:r>
        <w:rPr>
          <w:w w:val="105"/>
        </w:rPr>
        <w:t>loan</w:t>
      </w:r>
      <w:r>
        <w:rPr>
          <w:spacing w:val="-17"/>
          <w:w w:val="105"/>
        </w:rPr>
        <w:t> </w:t>
      </w:r>
      <w:r>
        <w:rPr>
          <w:w w:val="105"/>
        </w:rPr>
        <w:t>portfolio,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credit</w:t>
      </w:r>
      <w:r>
        <w:rPr>
          <w:spacing w:val="-17"/>
          <w:w w:val="105"/>
        </w:rPr>
        <w:t> </w:t>
      </w:r>
      <w:r>
        <w:rPr>
          <w:w w:val="105"/>
        </w:rPr>
        <w:t>card</w:t>
      </w:r>
      <w:r>
        <w:rPr>
          <w:spacing w:val="-17"/>
          <w:w w:val="105"/>
        </w:rPr>
        <w:t> </w:t>
      </w:r>
      <w:r>
        <w:rPr>
          <w:w w:val="105"/>
        </w:rPr>
        <w:t>portfolio.</w:t>
      </w:r>
      <w:r>
        <w:rPr>
          <w:spacing w:val="-17"/>
          <w:w w:val="105"/>
        </w:rPr>
        <w:t> </w:t>
      </w:r>
      <w:r>
        <w:rPr>
          <w:w w:val="105"/>
        </w:rPr>
        <w:t>Retail</w:t>
      </w:r>
      <w:r>
        <w:rPr>
          <w:spacing w:val="-72"/>
          <w:w w:val="105"/>
        </w:rPr>
        <w:t> </w:t>
      </w:r>
      <w:r>
        <w:rPr>
          <w:w w:val="105"/>
        </w:rPr>
        <w:t>portfolio management is relatively easier due to the simplicity of the facility</w:t>
      </w:r>
      <w:r>
        <w:rPr>
          <w:spacing w:val="1"/>
          <w:w w:val="105"/>
        </w:rPr>
        <w:t> </w:t>
      </w:r>
      <w:r>
        <w:rPr>
          <w:w w:val="105"/>
        </w:rPr>
        <w:t>structure that consists of one or two loan products, the homogeneity of retail</w:t>
      </w:r>
      <w:r>
        <w:rPr>
          <w:spacing w:val="1"/>
          <w:w w:val="105"/>
        </w:rPr>
        <w:t> </w:t>
      </w:r>
      <w:r>
        <w:rPr>
          <w:w w:val="105"/>
        </w:rPr>
        <w:t>borrowers, who are mostly individuals, and the smallness of the size of loans.</w:t>
      </w:r>
      <w:r>
        <w:rPr>
          <w:spacing w:val="1"/>
          <w:w w:val="105"/>
        </w:rPr>
        <w:t> </w:t>
      </w:r>
      <w:r>
        <w:rPr>
          <w:w w:val="105"/>
        </w:rPr>
        <w:t>Corporate credit portfolio management is more complex due to the complexity</w:t>
      </w:r>
      <w:r>
        <w:rPr>
          <w:spacing w:val="1"/>
          <w:w w:val="105"/>
        </w:rPr>
        <w:t> </w:t>
      </w:r>
      <w:r>
        <w:rPr>
          <w:w w:val="105"/>
        </w:rPr>
        <w:t>of facility structure and the lack of size-wise, purpose-wise, and tenure-wise</w:t>
      </w:r>
      <w:r>
        <w:rPr>
          <w:spacing w:val="1"/>
          <w:w w:val="105"/>
        </w:rPr>
        <w:t> </w:t>
      </w:r>
      <w:r>
        <w:rPr>
          <w:w w:val="105"/>
        </w:rPr>
        <w:t>similarity of loans granted to them. It is difficult to group corporate loans into</w:t>
      </w:r>
      <w:r>
        <w:rPr>
          <w:spacing w:val="1"/>
          <w:w w:val="105"/>
        </w:rPr>
        <w:t> </w:t>
      </w:r>
      <w:r>
        <w:rPr>
          <w:w w:val="105"/>
        </w:rPr>
        <w:t>convenient</w:t>
      </w:r>
      <w:r>
        <w:rPr>
          <w:spacing w:val="1"/>
          <w:w w:val="105"/>
        </w:rPr>
        <w:t> </w:t>
      </w:r>
      <w:r>
        <w:rPr>
          <w:w w:val="105"/>
        </w:rPr>
        <w:t>lots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homogeneity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characteristics, and therefore, the bank has to admit heterogeneity of borrower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characteristics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facility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characteristics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managing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corporate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loan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portfolios.</w:t>
      </w:r>
    </w:p>
    <w:p>
      <w:pPr>
        <w:spacing w:after="0" w:line="256" w:lineRule="auto"/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1"/>
          <w:numId w:val="39"/>
        </w:numPr>
        <w:tabs>
          <w:tab w:pos="1985" w:val="left" w:leader="none"/>
        </w:tabs>
        <w:spacing w:line="249" w:lineRule="auto" w:before="73" w:after="0"/>
        <w:ind w:left="3275" w:right="1051" w:hanging="2242"/>
        <w:jc w:val="left"/>
      </w:pPr>
      <w:r>
        <w:rPr/>
        <w:t>PORTFOLIO</w:t>
      </w:r>
      <w:r>
        <w:rPr>
          <w:spacing w:val="33"/>
        </w:rPr>
        <w:t> </w:t>
      </w:r>
      <w:r>
        <w:rPr/>
        <w:t>MANAGEMENT</w:t>
      </w:r>
      <w:r>
        <w:rPr>
          <w:spacing w:val="-114"/>
        </w:rPr>
        <w:t> </w:t>
      </w:r>
      <w:r>
        <w:rPr/>
        <w:t>OBJECTIVES</w:t>
      </w:r>
    </w:p>
    <w:p>
      <w:pPr>
        <w:pStyle w:val="BodyText"/>
        <w:spacing w:line="256" w:lineRule="auto" w:before="90"/>
        <w:ind w:right="117"/>
      </w:pPr>
      <w:r>
        <w:rPr>
          <w:w w:val="105"/>
        </w:rPr>
        <w:t>The primary objective of credit portfolio management is to detect in time the</w:t>
      </w:r>
      <w:r>
        <w:rPr>
          <w:spacing w:val="1"/>
          <w:w w:val="105"/>
        </w:rPr>
        <w:t> </w:t>
      </w:r>
      <w:r>
        <w:rPr>
          <w:w w:val="105"/>
        </w:rPr>
        <w:t>deterioration in portfolio quality and avoid undue concentration of exposures in</w:t>
      </w:r>
      <w:r>
        <w:rPr>
          <w:spacing w:val="-71"/>
          <w:w w:val="105"/>
        </w:rPr>
        <w:t> </w:t>
      </w:r>
      <w:r>
        <w:rPr>
          <w:w w:val="105"/>
        </w:rPr>
        <w:t>the portfolio that may contain hidden and large credit risk. The objective is to</w:t>
      </w:r>
      <w:r>
        <w:rPr>
          <w:spacing w:val="1"/>
          <w:w w:val="105"/>
        </w:rPr>
        <w:t> </w:t>
      </w:r>
      <w:r>
        <w:rPr>
          <w:w w:val="105"/>
        </w:rPr>
        <w:t>build up a broad-based credit portfolio through rational distribution of credits</w:t>
      </w:r>
      <w:r>
        <w:rPr>
          <w:spacing w:val="1"/>
          <w:w w:val="105"/>
        </w:rPr>
        <w:t> </w:t>
      </w:r>
      <w:r>
        <w:rPr>
          <w:w w:val="105"/>
        </w:rPr>
        <w:t>among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large</w:t>
      </w:r>
      <w:r>
        <w:rPr>
          <w:spacing w:val="-9"/>
          <w:w w:val="105"/>
        </w:rPr>
        <w:t> </w:t>
      </w:r>
      <w:r>
        <w:rPr>
          <w:w w:val="105"/>
        </w:rPr>
        <w:t>spectrum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customers.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portfolio</w:t>
      </w:r>
      <w:r>
        <w:rPr>
          <w:spacing w:val="-9"/>
          <w:w w:val="105"/>
        </w:rPr>
        <w:t> </w:t>
      </w:r>
      <w:r>
        <w:rPr>
          <w:w w:val="105"/>
        </w:rPr>
        <w:t>analysis</w:t>
      </w:r>
      <w:r>
        <w:rPr>
          <w:spacing w:val="-9"/>
          <w:w w:val="105"/>
        </w:rPr>
        <w:t> </w:t>
      </w:r>
      <w:r>
        <w:rPr>
          <w:w w:val="105"/>
        </w:rPr>
        <w:t>enables</w:t>
      </w:r>
      <w:r>
        <w:rPr>
          <w:spacing w:val="-9"/>
          <w:w w:val="105"/>
        </w:rPr>
        <w:t> </w:t>
      </w:r>
      <w:r>
        <w:rPr>
          <w:w w:val="105"/>
        </w:rPr>
        <w:t>banks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develop balanced portfolios and contain overall credit risk by redirecting credit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relatively</w:t>
      </w:r>
      <w:r>
        <w:rPr>
          <w:spacing w:val="1"/>
          <w:w w:val="105"/>
        </w:rPr>
        <w:t> </w:t>
      </w:r>
      <w:r>
        <w:rPr>
          <w:w w:val="105"/>
        </w:rPr>
        <w:t>less</w:t>
      </w:r>
      <w:r>
        <w:rPr>
          <w:spacing w:val="1"/>
          <w:w w:val="105"/>
        </w:rPr>
        <w:t> </w:t>
      </w:r>
      <w:r>
        <w:rPr>
          <w:w w:val="105"/>
        </w:rPr>
        <w:t>risky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gainful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lines.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conclusions</w:t>
      </w:r>
      <w:r>
        <w:rPr>
          <w:spacing w:val="1"/>
          <w:w w:val="105"/>
        </w:rPr>
        <w:t> </w:t>
      </w:r>
      <w:r>
        <w:rPr>
          <w:w w:val="105"/>
        </w:rPr>
        <w:t>emerging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14"/>
          <w:w w:val="105"/>
        </w:rPr>
        <w:t> </w:t>
      </w:r>
      <w:r>
        <w:rPr>
          <w:w w:val="105"/>
        </w:rPr>
        <w:t>portfolio</w:t>
      </w:r>
      <w:r>
        <w:rPr>
          <w:spacing w:val="-15"/>
          <w:w w:val="105"/>
        </w:rPr>
        <w:t> </w:t>
      </w:r>
      <w:r>
        <w:rPr>
          <w:w w:val="105"/>
        </w:rPr>
        <w:t>analysis</w:t>
      </w:r>
      <w:r>
        <w:rPr>
          <w:spacing w:val="-14"/>
          <w:w w:val="105"/>
        </w:rPr>
        <w:t> </w:t>
      </w:r>
      <w:r>
        <w:rPr>
          <w:w w:val="105"/>
        </w:rPr>
        <w:t>help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bank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determine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future</w:t>
      </w:r>
      <w:r>
        <w:rPr>
          <w:spacing w:val="-14"/>
          <w:w w:val="105"/>
        </w:rPr>
        <w:t> </w:t>
      </w:r>
      <w:r>
        <w:rPr>
          <w:w w:val="105"/>
        </w:rPr>
        <w:t>strategies</w:t>
      </w:r>
      <w:r>
        <w:rPr>
          <w:spacing w:val="-71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13"/>
          <w:w w:val="105"/>
        </w:rPr>
        <w:t> </w:t>
      </w:r>
      <w:r>
        <w:rPr>
          <w:w w:val="105"/>
        </w:rPr>
        <w:t>growth.</w:t>
      </w:r>
      <w:r>
        <w:rPr>
          <w:spacing w:val="-13"/>
          <w:w w:val="105"/>
        </w:rPr>
        <w:t> </w:t>
      </w:r>
      <w:r>
        <w:rPr>
          <w:w w:val="105"/>
        </w:rPr>
        <w:t>Through</w:t>
      </w:r>
      <w:r>
        <w:rPr>
          <w:spacing w:val="-13"/>
          <w:w w:val="105"/>
        </w:rPr>
        <w:t> </w:t>
      </w:r>
      <w:r>
        <w:rPr>
          <w:w w:val="105"/>
        </w:rPr>
        <w:t>regular</w:t>
      </w:r>
      <w:r>
        <w:rPr>
          <w:spacing w:val="-13"/>
          <w:w w:val="105"/>
        </w:rPr>
        <w:t> </w:t>
      </w:r>
      <w:r>
        <w:rPr>
          <w:w w:val="105"/>
        </w:rPr>
        <w:t>portfolio</w:t>
      </w:r>
      <w:r>
        <w:rPr>
          <w:spacing w:val="-13"/>
          <w:w w:val="105"/>
        </w:rPr>
        <w:t> </w:t>
      </w:r>
      <w:r>
        <w:rPr>
          <w:w w:val="105"/>
        </w:rPr>
        <w:t>analysis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bank</w:t>
      </w:r>
      <w:r>
        <w:rPr>
          <w:spacing w:val="-13"/>
          <w:w w:val="105"/>
        </w:rPr>
        <w:t> </w:t>
      </w:r>
      <w:r>
        <w:rPr>
          <w:w w:val="105"/>
        </w:rPr>
        <w:t>can</w:t>
      </w:r>
      <w:r>
        <w:rPr>
          <w:spacing w:val="-13"/>
          <w:w w:val="105"/>
        </w:rPr>
        <w:t> </w:t>
      </w:r>
      <w:r>
        <w:rPr>
          <w:w w:val="105"/>
        </w:rPr>
        <w:t>identify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subportfolios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likely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worsen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quality.</w:t>
      </w:r>
    </w:p>
    <w:p>
      <w:pPr>
        <w:pStyle w:val="BodyText"/>
        <w:spacing w:line="256" w:lineRule="auto" w:before="40"/>
        <w:ind w:right="118" w:firstLine="230"/>
      </w:pPr>
      <w:r>
        <w:rPr>
          <w:w w:val="105"/>
        </w:rPr>
        <w:t>Portfolio review objectives and portfolio analysis implications are narrated in</w:t>
      </w:r>
      <w:r>
        <w:rPr>
          <w:spacing w:val="-71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3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14.1</w:t>
      </w:r>
      <w:r>
        <w:rPr>
          <w:w w:val="105"/>
        </w:rPr>
        <w:t>.</w:t>
      </w:r>
    </w:p>
    <w:p>
      <w:pPr>
        <w:spacing w:before="160" w:after="41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6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14.1</w:t>
      </w:r>
      <w:r>
        <w:rPr>
          <w:b/>
          <w:color w:val="0000ED"/>
          <w:spacing w:val="17"/>
          <w:sz w:val="28"/>
        </w:rPr>
        <w:t> </w:t>
      </w:r>
      <w:r>
        <w:rPr>
          <w:sz w:val="28"/>
        </w:rPr>
        <w:t>Portfolio</w:t>
      </w:r>
      <w:r>
        <w:rPr>
          <w:spacing w:val="18"/>
          <w:sz w:val="28"/>
        </w:rPr>
        <w:t> </w:t>
      </w:r>
      <w:r>
        <w:rPr>
          <w:sz w:val="28"/>
        </w:rPr>
        <w:t>Review</w:t>
      </w:r>
      <w:r>
        <w:rPr>
          <w:spacing w:val="16"/>
          <w:sz w:val="28"/>
        </w:rPr>
        <w:t> </w:t>
      </w:r>
      <w:r>
        <w:rPr>
          <w:sz w:val="28"/>
        </w:rPr>
        <w:t>Analysis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0"/>
        <w:gridCol w:w="6336"/>
      </w:tblGrid>
      <w:tr>
        <w:trPr>
          <w:trHeight w:val="301" w:hRule="atLeast"/>
        </w:trPr>
        <w:tc>
          <w:tcPr>
            <w:tcW w:w="9346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Objectives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and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Implications</w:t>
            </w:r>
          </w:p>
        </w:tc>
      </w:tr>
      <w:tr>
        <w:trPr>
          <w:trHeight w:val="301" w:hRule="atLeast"/>
        </w:trPr>
        <w:tc>
          <w:tcPr>
            <w:tcW w:w="30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Portfolio</w:t>
            </w:r>
            <w:r>
              <w:rPr>
                <w:b/>
                <w:spacing w:val="-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Review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Objectives</w:t>
            </w:r>
          </w:p>
        </w:tc>
        <w:tc>
          <w:tcPr>
            <w:tcW w:w="63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b/>
                <w:sz w:val="18"/>
              </w:rPr>
            </w:pPr>
            <w:r>
              <w:rPr>
                <w:b/>
                <w:spacing w:val="-1"/>
                <w:w w:val="105"/>
                <w:sz w:val="18"/>
              </w:rPr>
              <w:t>Portfolio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Analysis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Implications</w:t>
            </w:r>
          </w:p>
        </w:tc>
      </w:tr>
      <w:tr>
        <w:trPr>
          <w:trHeight w:val="733" w:hRule="atLeast"/>
        </w:trPr>
        <w:tc>
          <w:tcPr>
            <w:tcW w:w="30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Track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migration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assets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down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ladder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chosen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portfolio.</w:t>
            </w:r>
          </w:p>
        </w:tc>
        <w:tc>
          <w:tcPr>
            <w:tcW w:w="63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left="49" w:right="99"/>
              <w:rPr>
                <w:sz w:val="18"/>
              </w:rPr>
            </w:pPr>
            <w:r>
              <w:rPr>
                <w:w w:val="105"/>
                <w:sz w:val="18"/>
              </w:rPr>
              <w:t>Migration analysis shows whether the risk grades assigned to borrowers in a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particular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deteriorating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unusual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rate.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Conclusions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help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modify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loan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sanction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standards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loan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exit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norms.</w:t>
            </w:r>
          </w:p>
        </w:tc>
      </w:tr>
      <w:tr>
        <w:trPr>
          <w:trHeight w:val="733" w:hRule="atLeast"/>
        </w:trPr>
        <w:tc>
          <w:tcPr>
            <w:tcW w:w="30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Optimize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benefits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diversification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loan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portfolio.</w:t>
            </w:r>
          </w:p>
        </w:tc>
        <w:tc>
          <w:tcPr>
            <w:tcW w:w="63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left="49" w:right="99"/>
              <w:rPr>
                <w:sz w:val="18"/>
              </w:rPr>
            </w:pPr>
            <w:r>
              <w:rPr>
                <w:w w:val="105"/>
                <w:sz w:val="18"/>
              </w:rPr>
              <w:t>Evaluation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shows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which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most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adversely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affected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which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most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gainful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business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lines.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Conclusions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enable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diversify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its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business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optimize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returns.</w:t>
            </w:r>
          </w:p>
        </w:tc>
      </w:tr>
      <w:tr>
        <w:trPr>
          <w:trHeight w:val="733" w:hRule="atLeast"/>
        </w:trPr>
        <w:tc>
          <w:tcPr>
            <w:tcW w:w="30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300"/>
              <w:rPr>
                <w:sz w:val="18"/>
              </w:rPr>
            </w:pPr>
            <w:r>
              <w:rPr>
                <w:w w:val="105"/>
                <w:sz w:val="18"/>
              </w:rPr>
              <w:t>Reduce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potential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adverse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impact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loan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concentration.</w:t>
            </w:r>
          </w:p>
        </w:tc>
        <w:tc>
          <w:tcPr>
            <w:tcW w:w="63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left="49" w:right="99"/>
              <w:rPr>
                <w:sz w:val="18"/>
              </w:rPr>
            </w:pPr>
            <w:r>
              <w:rPr>
                <w:w w:val="105"/>
                <w:sz w:val="18"/>
              </w:rPr>
              <w:t>Analysis shows which portfolio is having concentration that is likely to be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adversely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affected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soon.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helps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reduce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concentration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time.</w:t>
            </w:r>
          </w:p>
        </w:tc>
      </w:tr>
      <w:tr>
        <w:trPr>
          <w:trHeight w:val="517" w:hRule="atLeast"/>
        </w:trPr>
        <w:tc>
          <w:tcPr>
            <w:tcW w:w="30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64"/>
              <w:rPr>
                <w:sz w:val="18"/>
              </w:rPr>
            </w:pPr>
            <w:r>
              <w:rPr>
                <w:w w:val="105"/>
                <w:sz w:val="18"/>
              </w:rPr>
              <w:t>Adopt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appropriate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strategies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future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build-up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portfolio.</w:t>
            </w:r>
          </w:p>
        </w:tc>
        <w:tc>
          <w:tcPr>
            <w:tcW w:w="63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conclusions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enable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choose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strategies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development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incremental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business,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keeping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view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emerging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concerns.</w:t>
            </w:r>
          </w:p>
        </w:tc>
      </w:tr>
      <w:tr>
        <w:trPr>
          <w:trHeight w:val="949" w:hRule="atLeast"/>
        </w:trPr>
        <w:tc>
          <w:tcPr>
            <w:tcW w:w="30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166"/>
              <w:rPr>
                <w:sz w:val="18"/>
              </w:rPr>
            </w:pPr>
            <w:r>
              <w:rPr>
                <w:w w:val="105"/>
                <w:sz w:val="18"/>
              </w:rPr>
              <w:t>Adopt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flexibility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management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policies.</w:t>
            </w:r>
          </w:p>
        </w:tc>
        <w:tc>
          <w:tcPr>
            <w:tcW w:w="63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Analysis helps the bank to identify the risk factors including market risk factors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(capital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market,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money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market,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interest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exchange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volatilities)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generating greater incidences of loan defaults. This helps the bank to modify its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management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policies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strategies.</w:t>
            </w:r>
          </w:p>
        </w:tc>
      </w:tr>
      <w:tr>
        <w:trPr>
          <w:trHeight w:val="1165" w:hRule="atLeast"/>
        </w:trPr>
        <w:tc>
          <w:tcPr>
            <w:tcW w:w="301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67"/>
              <w:rPr>
                <w:sz w:val="18"/>
              </w:rPr>
            </w:pPr>
            <w:r>
              <w:rPr>
                <w:w w:val="105"/>
                <w:sz w:val="18"/>
              </w:rPr>
              <w:t>Achieve appropriate risk-grade-wise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distribution of exposures in the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contain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magnitude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quantum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risk.</w:t>
            </w:r>
          </w:p>
        </w:tc>
        <w:tc>
          <w:tcPr>
            <w:tcW w:w="633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Evaluation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each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terms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risk-grade-wise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distribution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borrowers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indicates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overall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quality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portfolio.</w:t>
            </w:r>
          </w:p>
          <w:p>
            <w:pPr>
              <w:pStyle w:val="TableParagraph"/>
              <w:spacing w:line="249" w:lineRule="auto" w:before="2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If portfolio analysis reveals preponderance of high and very high-risk borrowers,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modify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composition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phases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bring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down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overall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credit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risk.</w:t>
            </w:r>
          </w:p>
        </w:tc>
      </w:tr>
      <w:tr>
        <w:trPr>
          <w:trHeight w:val="733" w:hRule="atLeast"/>
        </w:trPr>
        <w:tc>
          <w:tcPr>
            <w:tcW w:w="3010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135"/>
              <w:rPr>
                <w:sz w:val="18"/>
              </w:rPr>
            </w:pPr>
            <w:r>
              <w:rPr>
                <w:w w:val="105"/>
                <w:sz w:val="18"/>
              </w:rPr>
              <w:t>Measure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performance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portfolios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terms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risk-adjusted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returns.</w:t>
            </w:r>
          </w:p>
        </w:tc>
        <w:tc>
          <w:tcPr>
            <w:tcW w:w="6336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spacing w:line="249" w:lineRule="auto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Evaluating the portfolios from risk-return angle reveals the performance and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efficiency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each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portfolio.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Conclusions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help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choose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better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options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4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incremental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business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without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pressure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additional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capital.</w:t>
            </w:r>
          </w:p>
        </w:tc>
      </w:tr>
    </w:tbl>
    <w:p>
      <w:pPr>
        <w:spacing w:after="0" w:line="249" w:lineRule="auto"/>
        <w:rPr>
          <w:sz w:val="18"/>
        </w:rPr>
        <w:sectPr>
          <w:pgSz w:w="12240" w:h="15840"/>
          <w:pgMar w:top="1360" w:bottom="280" w:left="1340" w:right="1320"/>
        </w:sectPr>
      </w:pPr>
    </w:p>
    <w:p>
      <w:pPr>
        <w:pStyle w:val="Heading2"/>
        <w:numPr>
          <w:ilvl w:val="1"/>
          <w:numId w:val="39"/>
        </w:numPr>
        <w:tabs>
          <w:tab w:pos="1111" w:val="left" w:leader="none"/>
        </w:tabs>
        <w:spacing w:line="240" w:lineRule="auto" w:before="73" w:after="0"/>
        <w:ind w:left="1110" w:right="0" w:hanging="951"/>
        <w:jc w:val="both"/>
      </w:pPr>
      <w:r>
        <w:rPr/>
        <w:t>PORTFOLIO</w:t>
      </w:r>
      <w:r>
        <w:rPr>
          <w:spacing w:val="16"/>
        </w:rPr>
        <w:t> </w:t>
      </w:r>
      <w:r>
        <w:rPr/>
        <w:t>MANAGEMENT</w:t>
      </w:r>
      <w:r>
        <w:rPr>
          <w:spacing w:val="6"/>
        </w:rPr>
        <w:t> </w:t>
      </w:r>
      <w:r>
        <w:rPr/>
        <w:t>ISSUES</w:t>
      </w:r>
    </w:p>
    <w:p>
      <w:pPr>
        <w:pStyle w:val="BodyText"/>
        <w:spacing w:line="256" w:lineRule="auto" w:before="112"/>
        <w:ind w:right="121"/>
      </w:pPr>
      <w:r>
        <w:rPr>
          <w:w w:val="105"/>
        </w:rPr>
        <w:t>The bank should examine the portfolios from two angles. First, the bank should</w:t>
      </w:r>
      <w:r>
        <w:rPr>
          <w:spacing w:val="-72"/>
          <w:w w:val="105"/>
        </w:rPr>
        <w:t> </w:t>
      </w:r>
      <w:r>
        <w:rPr>
          <w:w w:val="105"/>
        </w:rPr>
        <w:t>evaluate the change in portfolio quality through rating migration analysis, and</w:t>
      </w:r>
      <w:r>
        <w:rPr>
          <w:spacing w:val="1"/>
          <w:w w:val="105"/>
        </w:rPr>
        <w:t> </w:t>
      </w:r>
      <w:r>
        <w:rPr>
          <w:w w:val="105"/>
        </w:rPr>
        <w:t>second, assess the change in the portfolio health through study of variations in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-18"/>
          <w:w w:val="105"/>
        </w:rPr>
        <w:t> </w:t>
      </w:r>
      <w:r>
        <w:rPr>
          <w:w w:val="105"/>
        </w:rPr>
        <w:t>losses</w:t>
      </w:r>
      <w:r>
        <w:rPr>
          <w:spacing w:val="-18"/>
          <w:w w:val="105"/>
        </w:rPr>
        <w:t> </w:t>
      </w:r>
      <w:r>
        <w:rPr>
          <w:w w:val="105"/>
        </w:rPr>
        <w:t>over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period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time.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bank</w:t>
      </w:r>
      <w:r>
        <w:rPr>
          <w:spacing w:val="-17"/>
          <w:w w:val="105"/>
        </w:rPr>
        <w:t> </w:t>
      </w:r>
      <w:r>
        <w:rPr>
          <w:w w:val="105"/>
        </w:rPr>
        <w:t>may</w:t>
      </w:r>
      <w:r>
        <w:rPr>
          <w:spacing w:val="-17"/>
          <w:w w:val="105"/>
        </w:rPr>
        <w:t> </w:t>
      </w:r>
      <w:r>
        <w:rPr>
          <w:w w:val="105"/>
        </w:rPr>
        <w:t>address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following</w:t>
      </w:r>
      <w:r>
        <w:rPr>
          <w:spacing w:val="-17"/>
          <w:w w:val="105"/>
        </w:rPr>
        <w:t> </w:t>
      </w:r>
      <w:r>
        <w:rPr>
          <w:w w:val="105"/>
        </w:rPr>
        <w:t>issues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set</w:t>
      </w:r>
      <w:r>
        <w:rPr>
          <w:spacing w:val="-6"/>
          <w:w w:val="105"/>
        </w:rPr>
        <w:t> </w:t>
      </w:r>
      <w:r>
        <w:rPr>
          <w:w w:val="105"/>
        </w:rPr>
        <w:t>up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effective</w:t>
      </w:r>
      <w:r>
        <w:rPr>
          <w:spacing w:val="-6"/>
          <w:w w:val="105"/>
        </w:rPr>
        <w:t> </w:t>
      </w:r>
      <w:r>
        <w:rPr>
          <w:w w:val="105"/>
        </w:rPr>
        <w:t>portfolio</w:t>
      </w:r>
      <w:r>
        <w:rPr>
          <w:spacing w:val="-4"/>
          <w:w w:val="105"/>
        </w:rPr>
        <w:t> </w:t>
      </w:r>
      <w:r>
        <w:rPr>
          <w:w w:val="105"/>
        </w:rPr>
        <w:t>management</w:t>
      </w:r>
      <w:r>
        <w:rPr>
          <w:spacing w:val="-6"/>
          <w:w w:val="105"/>
        </w:rPr>
        <w:t> </w:t>
      </w:r>
      <w:r>
        <w:rPr>
          <w:w w:val="105"/>
        </w:rPr>
        <w:t>mechanism:</w:t>
      </w:r>
    </w:p>
    <w:p>
      <w:pPr>
        <w:pStyle w:val="ListParagraph"/>
        <w:numPr>
          <w:ilvl w:val="2"/>
          <w:numId w:val="39"/>
        </w:numPr>
        <w:tabs>
          <w:tab w:pos="573" w:val="left" w:leader="none"/>
        </w:tabs>
        <w:spacing w:line="256" w:lineRule="auto" w:before="34" w:after="0"/>
        <w:ind w:left="272" w:right="122" w:firstLine="0"/>
        <w:jc w:val="both"/>
        <w:rPr>
          <w:sz w:val="28"/>
        </w:rPr>
      </w:pPr>
      <w:r>
        <w:rPr>
          <w:w w:val="105"/>
          <w:sz w:val="28"/>
        </w:rPr>
        <w:t>What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shall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criteria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deciding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composition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portfolios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if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has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wide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variety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advances,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clientele-wise,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purpose-wise,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tenure-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wise?</w:t>
      </w:r>
    </w:p>
    <w:p>
      <w:pPr>
        <w:pStyle w:val="ListParagraph"/>
        <w:numPr>
          <w:ilvl w:val="2"/>
          <w:numId w:val="39"/>
        </w:numPr>
        <w:tabs>
          <w:tab w:pos="564" w:val="left" w:leader="none"/>
        </w:tabs>
        <w:spacing w:line="256" w:lineRule="auto" w:before="32" w:after="0"/>
        <w:ind w:left="272" w:right="122" w:firstLine="0"/>
        <w:jc w:val="both"/>
        <w:rPr>
          <w:sz w:val="28"/>
        </w:rPr>
      </w:pPr>
      <w:r>
        <w:rPr>
          <w:spacing w:val="-1"/>
          <w:w w:val="105"/>
          <w:sz w:val="28"/>
        </w:rPr>
        <w:t>How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should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necessary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counterparty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rating,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probability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default,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loss rate given default, and exposure at default be generated, if there are large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numbers of borrowers and large numbers of small loans for a variety 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purposes?</w:t>
      </w:r>
    </w:p>
    <w:p>
      <w:pPr>
        <w:pStyle w:val="ListParagraph"/>
        <w:numPr>
          <w:ilvl w:val="2"/>
          <w:numId w:val="39"/>
        </w:numPr>
        <w:tabs>
          <w:tab w:pos="640" w:val="left" w:leader="none"/>
        </w:tabs>
        <w:spacing w:line="256" w:lineRule="auto" w:before="34" w:after="0"/>
        <w:ind w:left="272" w:right="126" w:firstLine="0"/>
        <w:jc w:val="both"/>
        <w:rPr>
          <w:sz w:val="28"/>
        </w:rPr>
      </w:pPr>
      <w:r>
        <w:rPr>
          <w:w w:val="105"/>
          <w:sz w:val="28"/>
        </w:rPr>
        <w:t>What methodology should be adopted to achieve greater objectivity 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portfolio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evaluation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since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counterparty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correlation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volatility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asset prices are usually not available? These data are most often not reliable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also.</w:t>
      </w:r>
    </w:p>
    <w:p>
      <w:pPr>
        <w:pStyle w:val="ListParagraph"/>
        <w:numPr>
          <w:ilvl w:val="2"/>
          <w:numId w:val="39"/>
        </w:numPr>
        <w:tabs>
          <w:tab w:pos="561" w:val="left" w:leader="none"/>
        </w:tabs>
        <w:spacing w:line="240" w:lineRule="auto" w:before="33" w:after="0"/>
        <w:ind w:left="560" w:right="0" w:hanging="289"/>
        <w:jc w:val="both"/>
        <w:rPr>
          <w:sz w:val="28"/>
        </w:rPr>
      </w:pPr>
      <w:r>
        <w:rPr>
          <w:spacing w:val="-1"/>
          <w:w w:val="105"/>
          <w:sz w:val="28"/>
        </w:rPr>
        <w:t>What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should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be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norms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for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measurement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concentration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portfolios?</w:t>
      </w:r>
    </w:p>
    <w:p>
      <w:pPr>
        <w:pStyle w:val="BodyText"/>
        <w:spacing w:line="256" w:lineRule="auto" w:before="52"/>
        <w:ind w:right="119" w:firstLine="230"/>
      </w:pPr>
      <w:r>
        <w:rPr>
          <w:w w:val="105"/>
        </w:rPr>
        <w:t>The first issue relates to the selection of criteria for deciding the portfolio</w:t>
      </w:r>
      <w:r>
        <w:rPr>
          <w:spacing w:val="1"/>
          <w:w w:val="105"/>
        </w:rPr>
        <w:t> </w:t>
      </w:r>
      <w:r>
        <w:rPr>
          <w:w w:val="105"/>
        </w:rPr>
        <w:t>composition. The commercial banks’ loans and advances are widely distributed</w:t>
      </w:r>
      <w:r>
        <w:rPr>
          <w:spacing w:val="-71"/>
          <w:w w:val="105"/>
        </w:rPr>
        <w:t> </w:t>
      </w:r>
      <w:r>
        <w:rPr>
          <w:w w:val="105"/>
        </w:rPr>
        <w:t>among</w:t>
      </w:r>
      <w:r>
        <w:rPr>
          <w:spacing w:val="-5"/>
          <w:w w:val="105"/>
        </w:rPr>
        <w:t> </w:t>
      </w:r>
      <w:r>
        <w:rPr>
          <w:w w:val="105"/>
        </w:rPr>
        <w:t>numerous</w:t>
      </w:r>
      <w:r>
        <w:rPr>
          <w:spacing w:val="-5"/>
          <w:w w:val="105"/>
        </w:rPr>
        <w:t> </w:t>
      </w:r>
      <w:r>
        <w:rPr>
          <w:w w:val="105"/>
        </w:rPr>
        <w:t>clients,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portfolio</w:t>
      </w:r>
      <w:r>
        <w:rPr>
          <w:spacing w:val="-4"/>
          <w:w w:val="105"/>
        </w:rPr>
        <w:t> </w:t>
      </w:r>
      <w:r>
        <w:rPr>
          <w:w w:val="105"/>
        </w:rPr>
        <w:t>consists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large</w:t>
      </w:r>
      <w:r>
        <w:rPr>
          <w:spacing w:val="-4"/>
          <w:w w:val="105"/>
        </w:rPr>
        <w:t> </w:t>
      </w:r>
      <w:r>
        <w:rPr>
          <w:w w:val="105"/>
        </w:rPr>
        <w:t>number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revolving</w:t>
      </w:r>
      <w:r>
        <w:rPr>
          <w:spacing w:val="-17"/>
          <w:w w:val="105"/>
        </w:rPr>
        <w:t> </w:t>
      </w:r>
      <w:r>
        <w:rPr>
          <w:w w:val="105"/>
        </w:rPr>
        <w:t>credits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term</w:t>
      </w:r>
      <w:r>
        <w:rPr>
          <w:spacing w:val="-17"/>
          <w:w w:val="105"/>
        </w:rPr>
        <w:t> </w:t>
      </w:r>
      <w:r>
        <w:rPr>
          <w:w w:val="105"/>
        </w:rPr>
        <w:t>loans.</w:t>
      </w:r>
      <w:r>
        <w:rPr>
          <w:spacing w:val="-17"/>
          <w:w w:val="105"/>
        </w:rPr>
        <w:t> </w:t>
      </w:r>
      <w:r>
        <w:rPr>
          <w:w w:val="105"/>
        </w:rPr>
        <w:t>Besides,</w:t>
      </w:r>
      <w:r>
        <w:rPr>
          <w:spacing w:val="-17"/>
          <w:w w:val="105"/>
        </w:rPr>
        <w:t> </w:t>
      </w:r>
      <w:r>
        <w:rPr>
          <w:w w:val="105"/>
        </w:rPr>
        <w:t>within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broad</w:t>
      </w:r>
      <w:r>
        <w:rPr>
          <w:spacing w:val="-17"/>
          <w:w w:val="105"/>
        </w:rPr>
        <w:t> </w:t>
      </w:r>
      <w:r>
        <w:rPr>
          <w:w w:val="105"/>
        </w:rPr>
        <w:t>manufacturing</w:t>
      </w:r>
      <w:r>
        <w:rPr>
          <w:spacing w:val="-17"/>
          <w:w w:val="105"/>
        </w:rPr>
        <w:t> </w:t>
      </w:r>
      <w:r>
        <w:rPr>
          <w:w w:val="105"/>
        </w:rPr>
        <w:t>sector</w:t>
      </w:r>
      <w:r>
        <w:rPr>
          <w:spacing w:val="-71"/>
          <w:w w:val="105"/>
        </w:rPr>
        <w:t> </w:t>
      </w:r>
      <w:r>
        <w:rPr>
          <w:w w:val="105"/>
        </w:rPr>
        <w:t>portfolio, there are subportfolios like steel sector, cement sector, chemicals</w:t>
      </w:r>
      <w:r>
        <w:rPr>
          <w:spacing w:val="1"/>
          <w:w w:val="105"/>
        </w:rPr>
        <w:t> </w:t>
      </w:r>
      <w:r>
        <w:rPr>
          <w:w w:val="105"/>
        </w:rPr>
        <w:t>sector, power sector, and petroleum sector portfolios. The bank has to consider</w:t>
      </w:r>
      <w:r>
        <w:rPr>
          <w:spacing w:val="1"/>
          <w:w w:val="105"/>
        </w:rPr>
        <w:t> </w:t>
      </w:r>
      <w:r>
        <w:rPr>
          <w:w w:val="105"/>
        </w:rPr>
        <w:t>whether it should evaluate the manufacturing sector portfolio as a whole or</w:t>
      </w:r>
      <w:r>
        <w:rPr>
          <w:spacing w:val="1"/>
          <w:w w:val="105"/>
        </w:rPr>
        <w:t> </w:t>
      </w:r>
      <w:r>
        <w:rPr>
          <w:w w:val="105"/>
        </w:rPr>
        <w:t>evaluate</w:t>
      </w:r>
      <w:r>
        <w:rPr>
          <w:spacing w:val="1"/>
          <w:w w:val="105"/>
        </w:rPr>
        <w:t> </w:t>
      </w:r>
      <w:r>
        <w:rPr>
          <w:w w:val="105"/>
        </w:rPr>
        <w:t>subportfolios.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option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better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similarities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borrower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characteristics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subsectors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evaluation parameters that will be applied may not materially vary between</w:t>
      </w:r>
      <w:r>
        <w:rPr>
          <w:spacing w:val="1"/>
          <w:w w:val="105"/>
        </w:rPr>
        <w:t> </w:t>
      </w:r>
      <w:r>
        <w:rPr>
          <w:w w:val="105"/>
        </w:rPr>
        <w:t>them. But the small and medium enterprises sector consists of thousands of</w:t>
      </w:r>
      <w:r>
        <w:rPr>
          <w:spacing w:val="1"/>
          <w:w w:val="105"/>
        </w:rPr>
        <w:t> </w:t>
      </w:r>
      <w:r>
        <w:rPr>
          <w:w w:val="105"/>
        </w:rPr>
        <w:t>credit exposures of heterogeneous nature; agricultural and allied agricultural</w:t>
      </w:r>
      <w:r>
        <w:rPr>
          <w:spacing w:val="1"/>
          <w:w w:val="105"/>
        </w:rPr>
        <w:t> </w:t>
      </w:r>
      <w:r>
        <w:rPr>
          <w:w w:val="105"/>
        </w:rPr>
        <w:t>sectors consist of huge numbers of loans for diverse purposes; and the personal</w:t>
      </w:r>
      <w:r>
        <w:rPr>
          <w:spacing w:val="-7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sector</w:t>
      </w:r>
      <w:r>
        <w:rPr>
          <w:spacing w:val="1"/>
          <w:w w:val="105"/>
        </w:rPr>
        <w:t> </w:t>
      </w:r>
      <w:r>
        <w:rPr>
          <w:w w:val="105"/>
        </w:rPr>
        <w:t>comprises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residential</w:t>
      </w:r>
      <w:r>
        <w:rPr>
          <w:spacing w:val="1"/>
          <w:w w:val="105"/>
        </w:rPr>
        <w:t> </w:t>
      </w:r>
      <w:r>
        <w:rPr>
          <w:w w:val="105"/>
        </w:rPr>
        <w:t>housing,</w:t>
      </w:r>
      <w:r>
        <w:rPr>
          <w:spacing w:val="1"/>
          <w:w w:val="105"/>
        </w:rPr>
        <w:t> </w:t>
      </w:r>
      <w:r>
        <w:rPr>
          <w:w w:val="105"/>
        </w:rPr>
        <w:t>purchase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cars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consumer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durables,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equity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share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acquisition,</w:t>
      </w:r>
      <w:r>
        <w:rPr>
          <w:spacing w:val="-17"/>
          <w:w w:val="105"/>
        </w:rPr>
        <w:t> </w:t>
      </w:r>
      <w:r>
        <w:rPr>
          <w:w w:val="105"/>
        </w:rPr>
        <w:t>higher</w:t>
      </w:r>
      <w:r>
        <w:rPr>
          <w:spacing w:val="-17"/>
          <w:w w:val="105"/>
        </w:rPr>
        <w:t> </w:t>
      </w:r>
      <w:r>
        <w:rPr>
          <w:w w:val="105"/>
        </w:rPr>
        <w:t>education,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so</w:t>
      </w:r>
      <w:r>
        <w:rPr>
          <w:spacing w:val="-17"/>
          <w:w w:val="105"/>
        </w:rPr>
        <w:t> </w:t>
      </w:r>
      <w:r>
        <w:rPr>
          <w:w w:val="105"/>
        </w:rPr>
        <w:t>on.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such</w:t>
      </w:r>
      <w:r>
        <w:rPr>
          <w:spacing w:val="-71"/>
          <w:w w:val="105"/>
        </w:rPr>
        <w:t> </w:t>
      </w:r>
      <w:r>
        <w:rPr>
          <w:w w:val="105"/>
        </w:rPr>
        <w:t>situations,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inappropriate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form</w:t>
      </w:r>
      <w:r>
        <w:rPr>
          <w:spacing w:val="-14"/>
          <w:w w:val="105"/>
        </w:rPr>
        <w:t> </w:t>
      </w:r>
      <w:r>
        <w:rPr>
          <w:w w:val="105"/>
        </w:rPr>
        <w:t>broad</w:t>
      </w:r>
      <w:r>
        <w:rPr>
          <w:spacing w:val="-13"/>
          <w:w w:val="105"/>
        </w:rPr>
        <w:t> </w:t>
      </w:r>
      <w:r>
        <w:rPr>
          <w:w w:val="105"/>
        </w:rPr>
        <w:t>portfolios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clubbing</w:t>
      </w:r>
      <w:r>
        <w:rPr>
          <w:spacing w:val="-13"/>
          <w:w w:val="105"/>
        </w:rPr>
        <w:t> </w:t>
      </w:r>
      <w:r>
        <w:rPr>
          <w:w w:val="105"/>
        </w:rPr>
        <w:t>together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few</w:t>
      </w:r>
      <w:r>
        <w:rPr>
          <w:spacing w:val="-71"/>
          <w:w w:val="105"/>
        </w:rPr>
        <w:t> </w:t>
      </w:r>
      <w:r>
        <w:rPr>
          <w:w w:val="105"/>
        </w:rPr>
        <w:t>subportfolios</w:t>
      </w:r>
      <w:r>
        <w:rPr>
          <w:spacing w:val="-18"/>
          <w:w w:val="105"/>
        </w:rPr>
        <w:t> </w:t>
      </w:r>
      <w:r>
        <w:rPr>
          <w:w w:val="105"/>
        </w:rPr>
        <w:t>because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lack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homogeneity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borrower</w:t>
      </w:r>
      <w:r>
        <w:rPr>
          <w:spacing w:val="-18"/>
          <w:w w:val="105"/>
        </w:rPr>
        <w:t> </w:t>
      </w:r>
      <w:r>
        <w:rPr>
          <w:w w:val="105"/>
        </w:rPr>
        <w:t>characteristics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facility</w:t>
      </w:r>
      <w:r>
        <w:rPr>
          <w:spacing w:val="71"/>
          <w:w w:val="105"/>
        </w:rPr>
        <w:t> </w:t>
      </w:r>
      <w:r>
        <w:rPr>
          <w:w w:val="105"/>
        </w:rPr>
        <w:t>characteristics.</w:t>
      </w:r>
      <w:r>
        <w:rPr>
          <w:spacing w:val="71"/>
          <w:w w:val="105"/>
        </w:rPr>
        <w:t> </w:t>
      </w:r>
      <w:r>
        <w:rPr>
          <w:w w:val="105"/>
        </w:rPr>
        <w:t>It</w:t>
      </w:r>
      <w:r>
        <w:rPr>
          <w:spacing w:val="71"/>
          <w:w w:val="105"/>
        </w:rPr>
        <w:t> </w:t>
      </w:r>
      <w:r>
        <w:rPr>
          <w:w w:val="105"/>
        </w:rPr>
        <w:t>is</w:t>
      </w:r>
      <w:r>
        <w:rPr>
          <w:spacing w:val="72"/>
          <w:w w:val="105"/>
        </w:rPr>
        <w:t> </w:t>
      </w:r>
      <w:r>
        <w:rPr>
          <w:w w:val="105"/>
        </w:rPr>
        <w:t>better</w:t>
      </w:r>
      <w:r>
        <w:rPr>
          <w:spacing w:val="71"/>
          <w:w w:val="105"/>
        </w:rPr>
        <w:t> </w:t>
      </w:r>
      <w:r>
        <w:rPr>
          <w:w w:val="105"/>
        </w:rPr>
        <w:t>to</w:t>
      </w:r>
      <w:r>
        <w:rPr>
          <w:spacing w:val="71"/>
          <w:w w:val="105"/>
        </w:rPr>
        <w:t> </w:t>
      </w:r>
      <w:r>
        <w:rPr>
          <w:w w:val="105"/>
        </w:rPr>
        <w:t>form</w:t>
      </w:r>
      <w:r>
        <w:rPr>
          <w:spacing w:val="71"/>
          <w:w w:val="105"/>
        </w:rPr>
        <w:t> </w:t>
      </w:r>
      <w:r>
        <w:rPr>
          <w:w w:val="105"/>
        </w:rPr>
        <w:t>subportfolios</w:t>
      </w:r>
      <w:r>
        <w:rPr>
          <w:spacing w:val="72"/>
          <w:w w:val="105"/>
        </w:rPr>
        <w:t> </w:t>
      </w:r>
      <w:r>
        <w:rPr>
          <w:w w:val="105"/>
        </w:rPr>
        <w:t>like</w:t>
      </w:r>
      <w:r>
        <w:rPr>
          <w:spacing w:val="71"/>
          <w:w w:val="105"/>
        </w:rPr>
        <w:t> </w:t>
      </w:r>
      <w:r>
        <w:rPr>
          <w:w w:val="105"/>
        </w:rPr>
        <w:t>housing</w:t>
      </w:r>
      <w:r>
        <w:rPr>
          <w:spacing w:val="71"/>
          <w:w w:val="105"/>
        </w:rPr>
        <w:t> </w:t>
      </w:r>
      <w:r>
        <w:rPr>
          <w:w w:val="105"/>
        </w:rPr>
        <w:t>loan</w:t>
      </w:r>
    </w:p>
    <w:p>
      <w:pPr>
        <w:spacing w:after="0" w:line="256" w:lineRule="auto"/>
        <w:sectPr>
          <w:pgSz w:w="12240" w:h="15840"/>
          <w:pgMar w:top="136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portfolio, car loan portfolio, consumer durables loan portfolio, agricultural loan</w:t>
      </w:r>
      <w:r>
        <w:rPr>
          <w:spacing w:val="-71"/>
          <w:w w:val="105"/>
        </w:rPr>
        <w:t> </w:t>
      </w:r>
      <w:r>
        <w:rPr>
          <w:w w:val="105"/>
        </w:rPr>
        <w:t>portfolio, small industries portfolio, and evaluate them separately. But certain</w:t>
      </w:r>
      <w:r>
        <w:rPr>
          <w:spacing w:val="1"/>
          <w:w w:val="105"/>
        </w:rPr>
        <w:t> </w:t>
      </w:r>
      <w:r>
        <w:rPr>
          <w:w w:val="105"/>
        </w:rPr>
        <w:t>constraints</w:t>
      </w:r>
      <w:r>
        <w:rPr>
          <w:spacing w:val="-13"/>
          <w:w w:val="105"/>
        </w:rPr>
        <w:t> </w:t>
      </w:r>
      <w:r>
        <w:rPr>
          <w:w w:val="105"/>
        </w:rPr>
        <w:t>arise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applying</w:t>
      </w:r>
      <w:r>
        <w:rPr>
          <w:spacing w:val="-12"/>
          <w:w w:val="105"/>
        </w:rPr>
        <w:t> </w:t>
      </w:r>
      <w:r>
        <w:rPr>
          <w:w w:val="105"/>
        </w:rPr>
        <w:t>portfolio</w:t>
      </w:r>
      <w:r>
        <w:rPr>
          <w:spacing w:val="-13"/>
          <w:w w:val="105"/>
        </w:rPr>
        <w:t> </w:t>
      </w:r>
      <w:r>
        <w:rPr>
          <w:w w:val="105"/>
        </w:rPr>
        <w:t>analysis</w:t>
      </w:r>
      <w:r>
        <w:rPr>
          <w:spacing w:val="-12"/>
          <w:w w:val="105"/>
        </w:rPr>
        <w:t> </w:t>
      </w:r>
      <w:r>
        <w:rPr>
          <w:w w:val="105"/>
        </w:rPr>
        <w:t>techniques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these</w:t>
      </w:r>
      <w:r>
        <w:rPr>
          <w:spacing w:val="-13"/>
          <w:w w:val="105"/>
        </w:rPr>
        <w:t> </w:t>
      </w:r>
      <w:r>
        <w:rPr>
          <w:w w:val="105"/>
        </w:rPr>
        <w:t>subportfolios,</w:t>
      </w:r>
      <w:r>
        <w:rPr>
          <w:spacing w:val="-71"/>
          <w:w w:val="105"/>
        </w:rPr>
        <w:t> </w:t>
      </w:r>
      <w:r>
        <w:rPr>
          <w:w w:val="105"/>
        </w:rPr>
        <w:t>because the individual ratings of all borrowers in subportfolios will not be</w:t>
      </w:r>
      <w:r>
        <w:rPr>
          <w:spacing w:val="1"/>
          <w:w w:val="105"/>
        </w:rPr>
        <w:t> </w:t>
      </w:r>
      <w:r>
        <w:rPr>
          <w:w w:val="105"/>
        </w:rPr>
        <w:t>available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study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migration</w:t>
      </w:r>
      <w:r>
        <w:rPr>
          <w:spacing w:val="1"/>
          <w:w w:val="105"/>
        </w:rPr>
        <w:t> </w:t>
      </w:r>
      <w:r>
        <w:rPr>
          <w:w w:val="105"/>
        </w:rPr>
        <w:t>nor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risk-grade-wise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default,</w:t>
      </w:r>
      <w:r>
        <w:rPr>
          <w:spacing w:val="-12"/>
          <w:w w:val="105"/>
        </w:rPr>
        <w:t> </w:t>
      </w:r>
      <w:r>
        <w:rPr>
          <w:w w:val="105"/>
        </w:rPr>
        <w:t>loss</w:t>
      </w:r>
      <w:r>
        <w:rPr>
          <w:spacing w:val="-11"/>
          <w:w w:val="105"/>
        </w:rPr>
        <w:t> </w:t>
      </w:r>
      <w:r>
        <w:rPr>
          <w:w w:val="105"/>
        </w:rPr>
        <w:t>rate</w:t>
      </w:r>
      <w:r>
        <w:rPr>
          <w:spacing w:val="-12"/>
          <w:w w:val="105"/>
        </w:rPr>
        <w:t> </w:t>
      </w:r>
      <w:r>
        <w:rPr>
          <w:w w:val="105"/>
        </w:rPr>
        <w:t>given</w:t>
      </w:r>
      <w:r>
        <w:rPr>
          <w:spacing w:val="-12"/>
          <w:w w:val="105"/>
        </w:rPr>
        <w:t> </w:t>
      </w:r>
      <w:r>
        <w:rPr>
          <w:w w:val="105"/>
        </w:rPr>
        <w:t>default,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exposure</w:t>
      </w:r>
      <w:r>
        <w:rPr>
          <w:spacing w:val="-12"/>
          <w:w w:val="105"/>
        </w:rPr>
        <w:t> </w:t>
      </w:r>
      <w:r>
        <w:rPr>
          <w:w w:val="105"/>
        </w:rPr>
        <w:t>at</w:t>
      </w:r>
      <w:r>
        <w:rPr>
          <w:spacing w:val="-11"/>
          <w:w w:val="105"/>
        </w:rPr>
        <w:t> </w:t>
      </w:r>
      <w:r>
        <w:rPr>
          <w:w w:val="105"/>
        </w:rPr>
        <w:t>default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estimate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potential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losses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calculate</w:t>
      </w:r>
      <w:r>
        <w:rPr>
          <w:spacing w:val="-17"/>
          <w:w w:val="105"/>
        </w:rPr>
        <w:t> </w:t>
      </w:r>
      <w:r>
        <w:rPr>
          <w:w w:val="105"/>
        </w:rPr>
        <w:t>risk-adjusted</w:t>
      </w:r>
      <w:r>
        <w:rPr>
          <w:spacing w:val="-18"/>
          <w:w w:val="105"/>
        </w:rPr>
        <w:t> </w:t>
      </w:r>
      <w:r>
        <w:rPr>
          <w:w w:val="105"/>
        </w:rPr>
        <w:t>returns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subportfolios.</w:t>
      </w:r>
      <w:r>
        <w:rPr>
          <w:spacing w:val="-17"/>
          <w:w w:val="105"/>
        </w:rPr>
        <w:t> </w:t>
      </w:r>
      <w:r>
        <w:rPr>
          <w:w w:val="105"/>
        </w:rPr>
        <w:t>It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difficult</w:t>
      </w:r>
      <w:r>
        <w:rPr>
          <w:spacing w:val="-71"/>
          <w:w w:val="105"/>
        </w:rPr>
        <w:t> </w:t>
      </w:r>
      <w:r>
        <w:rPr>
          <w:w w:val="105"/>
        </w:rPr>
        <w:t>for the bank to compile these data on an individual borrower basis, because of</w:t>
      </w:r>
      <w:r>
        <w:rPr>
          <w:spacing w:val="1"/>
          <w:w w:val="105"/>
        </w:rPr>
        <w:t> </w:t>
      </w:r>
      <w:r>
        <w:rPr>
          <w:w w:val="105"/>
        </w:rPr>
        <w:t>the multiplicity of borrowers and huge number of small loans involved in the</w:t>
      </w:r>
      <w:r>
        <w:rPr>
          <w:spacing w:val="1"/>
          <w:w w:val="105"/>
        </w:rPr>
        <w:t> </w:t>
      </w:r>
      <w:r>
        <w:rPr>
          <w:w w:val="105"/>
        </w:rPr>
        <w:t>process.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bank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7"/>
          <w:w w:val="105"/>
        </w:rPr>
        <w:t> </w:t>
      </w:r>
      <w:r>
        <w:rPr>
          <w:w w:val="105"/>
        </w:rPr>
        <w:t>compile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ratings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components</w:t>
      </w:r>
      <w:r>
        <w:rPr>
          <w:spacing w:val="-7"/>
          <w:w w:val="105"/>
        </w:rPr>
        <w:t> </w:t>
      </w:r>
      <w:r>
        <w:rPr>
          <w:w w:val="105"/>
        </w:rPr>
        <w:t>(probability</w:t>
      </w:r>
      <w:r>
        <w:rPr>
          <w:spacing w:val="-71"/>
          <w:w w:val="105"/>
        </w:rPr>
        <w:t> </w:t>
      </w:r>
      <w:r>
        <w:rPr>
          <w:w w:val="105"/>
        </w:rPr>
        <w:t>of default, PD; loss given default, LGD; and exposure at default, EAD) on an</w:t>
      </w:r>
      <w:r>
        <w:rPr>
          <w:spacing w:val="1"/>
          <w:w w:val="105"/>
        </w:rPr>
        <w:t> </w:t>
      </w:r>
      <w:r>
        <w:rPr>
          <w:w w:val="105"/>
        </w:rPr>
        <w:t>average</w:t>
      </w:r>
      <w:r>
        <w:rPr>
          <w:spacing w:val="-8"/>
          <w:w w:val="105"/>
        </w:rPr>
        <w:t> </w:t>
      </w:r>
      <w:r>
        <w:rPr>
          <w:w w:val="105"/>
        </w:rPr>
        <w:t>basis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subportfolio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random</w:t>
      </w:r>
      <w:r>
        <w:rPr>
          <w:spacing w:val="-7"/>
          <w:w w:val="105"/>
        </w:rPr>
        <w:t> </w:t>
      </w:r>
      <w:r>
        <w:rPr>
          <w:w w:val="105"/>
        </w:rPr>
        <w:t>sampling</w:t>
      </w:r>
      <w:r>
        <w:rPr>
          <w:spacing w:val="-6"/>
          <w:w w:val="105"/>
        </w:rPr>
        <w:t> </w:t>
      </w:r>
      <w:r>
        <w:rPr>
          <w:w w:val="105"/>
        </w:rPr>
        <w:t>basis.</w:t>
      </w:r>
    </w:p>
    <w:p>
      <w:pPr>
        <w:pStyle w:val="BodyText"/>
        <w:spacing w:line="256" w:lineRule="auto" w:before="42"/>
        <w:ind w:right="118" w:firstLine="230"/>
      </w:pPr>
      <w:r>
        <w:rPr>
          <w:w w:val="105"/>
        </w:rPr>
        <w:t>Eventually,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12"/>
          <w:w w:val="105"/>
        </w:rPr>
        <w:t> </w:t>
      </w:r>
      <w:r>
        <w:rPr>
          <w:w w:val="105"/>
        </w:rPr>
        <w:t>may</w:t>
      </w:r>
      <w:r>
        <w:rPr>
          <w:spacing w:val="-12"/>
          <w:w w:val="105"/>
        </w:rPr>
        <w:t> </w:t>
      </w:r>
      <w:r>
        <w:rPr>
          <w:w w:val="105"/>
        </w:rPr>
        <w:t>classify</w:t>
      </w:r>
      <w:r>
        <w:rPr>
          <w:spacing w:val="-12"/>
          <w:w w:val="105"/>
        </w:rPr>
        <w:t> </w:t>
      </w:r>
      <w:r>
        <w:rPr>
          <w:w w:val="105"/>
        </w:rPr>
        <w:t>credit</w:t>
      </w:r>
      <w:r>
        <w:rPr>
          <w:spacing w:val="-12"/>
          <w:w w:val="105"/>
        </w:rPr>
        <w:t> </w:t>
      </w:r>
      <w:r>
        <w:rPr>
          <w:w w:val="105"/>
        </w:rPr>
        <w:t>portfolios</w:t>
      </w:r>
      <w:r>
        <w:rPr>
          <w:spacing w:val="-12"/>
          <w:w w:val="105"/>
        </w:rPr>
        <w:t> </w:t>
      </w:r>
      <w:r>
        <w:rPr>
          <w:w w:val="105"/>
        </w:rPr>
        <w:t>into</w:t>
      </w:r>
      <w:r>
        <w:rPr>
          <w:spacing w:val="-12"/>
          <w:w w:val="105"/>
        </w:rPr>
        <w:t> </w:t>
      </w:r>
      <w:r>
        <w:rPr>
          <w:w w:val="105"/>
        </w:rPr>
        <w:t>two</w:t>
      </w:r>
      <w:r>
        <w:rPr>
          <w:spacing w:val="-12"/>
          <w:w w:val="105"/>
        </w:rPr>
        <w:t> </w:t>
      </w:r>
      <w:r>
        <w:rPr>
          <w:w w:val="105"/>
        </w:rPr>
        <w:t>categories—broad</w:t>
      </w:r>
      <w:r>
        <w:rPr>
          <w:spacing w:val="-71"/>
          <w:w w:val="105"/>
        </w:rPr>
        <w:t> </w:t>
      </w:r>
      <w:r>
        <w:rPr>
          <w:w w:val="105"/>
        </w:rPr>
        <w:t>portfolios like infrastructure sector portfolio, manufacturing sector portfolio,</w:t>
      </w:r>
      <w:r>
        <w:rPr>
          <w:spacing w:val="1"/>
          <w:w w:val="105"/>
        </w:rPr>
        <w:t> </w:t>
      </w:r>
      <w:r>
        <w:rPr>
          <w:w w:val="105"/>
        </w:rPr>
        <w:t>trade</w:t>
      </w:r>
      <w:r>
        <w:rPr>
          <w:spacing w:val="-14"/>
          <w:w w:val="105"/>
        </w:rPr>
        <w:t> </w:t>
      </w:r>
      <w:r>
        <w:rPr>
          <w:w w:val="105"/>
        </w:rPr>
        <w:t>sector</w:t>
      </w:r>
      <w:r>
        <w:rPr>
          <w:spacing w:val="-12"/>
          <w:w w:val="105"/>
        </w:rPr>
        <w:t> </w:t>
      </w:r>
      <w:r>
        <w:rPr>
          <w:w w:val="105"/>
        </w:rPr>
        <w:t>portfolio,</w:t>
      </w:r>
      <w:r>
        <w:rPr>
          <w:spacing w:val="-13"/>
          <w:w w:val="105"/>
        </w:rPr>
        <w:t> </w:t>
      </w:r>
      <w:r>
        <w:rPr>
          <w:w w:val="105"/>
        </w:rPr>
        <w:t>export</w:t>
      </w:r>
      <w:r>
        <w:rPr>
          <w:spacing w:val="-13"/>
          <w:w w:val="105"/>
        </w:rPr>
        <w:t> </w:t>
      </w:r>
      <w:r>
        <w:rPr>
          <w:w w:val="105"/>
        </w:rPr>
        <w:t>sector</w:t>
      </w:r>
      <w:r>
        <w:rPr>
          <w:spacing w:val="-13"/>
          <w:w w:val="105"/>
        </w:rPr>
        <w:t> </w:t>
      </w:r>
      <w:r>
        <w:rPr>
          <w:w w:val="105"/>
        </w:rPr>
        <w:t>portfolio,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relatively</w:t>
      </w:r>
      <w:r>
        <w:rPr>
          <w:spacing w:val="-12"/>
          <w:w w:val="105"/>
        </w:rPr>
        <w:t> </w:t>
      </w:r>
      <w:r>
        <w:rPr>
          <w:w w:val="105"/>
        </w:rPr>
        <w:t>smaller</w:t>
      </w:r>
      <w:r>
        <w:rPr>
          <w:spacing w:val="-13"/>
          <w:w w:val="105"/>
        </w:rPr>
        <w:t> </w:t>
      </w:r>
      <w:r>
        <w:rPr>
          <w:w w:val="105"/>
        </w:rPr>
        <w:t>portfolios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the retail sector. In respect to broad credit portfolios, the bank should build up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borrower-wise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rating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data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risk-grade-wise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data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8"/>
          <w:w w:val="105"/>
        </w:rPr>
        <w:t> </w:t>
      </w:r>
      <w:r>
        <w:rPr>
          <w:w w:val="105"/>
        </w:rPr>
        <w:t>probability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default,</w:t>
      </w:r>
      <w:r>
        <w:rPr>
          <w:spacing w:val="-18"/>
          <w:w w:val="105"/>
        </w:rPr>
        <w:t> </w:t>
      </w:r>
      <w:r>
        <w:rPr>
          <w:w w:val="105"/>
        </w:rPr>
        <w:t>loss</w:t>
      </w:r>
      <w:r>
        <w:rPr>
          <w:spacing w:val="-7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given</w:t>
      </w:r>
      <w:r>
        <w:rPr>
          <w:spacing w:val="1"/>
          <w:w w:val="105"/>
        </w:rPr>
        <w:t> </w:t>
      </w:r>
      <w:r>
        <w:rPr>
          <w:w w:val="105"/>
        </w:rPr>
        <w:t>default,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exposure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default,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study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migration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variations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quantum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potential</w:t>
      </w:r>
      <w:r>
        <w:rPr>
          <w:spacing w:val="-17"/>
          <w:w w:val="105"/>
        </w:rPr>
        <w:t> </w:t>
      </w:r>
      <w:r>
        <w:rPr>
          <w:w w:val="105"/>
        </w:rPr>
        <w:t>losses</w:t>
      </w:r>
      <w:r>
        <w:rPr>
          <w:spacing w:val="-16"/>
          <w:w w:val="105"/>
        </w:rPr>
        <w:t> </w:t>
      </w:r>
      <w:r>
        <w:rPr>
          <w:w w:val="105"/>
        </w:rPr>
        <w:t>associated</w:t>
      </w:r>
      <w:r>
        <w:rPr>
          <w:spacing w:val="-16"/>
          <w:w w:val="105"/>
        </w:rPr>
        <w:t> </w:t>
      </w:r>
      <w:r>
        <w:rPr>
          <w:w w:val="105"/>
        </w:rPr>
        <w:t>with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portfolios</w:t>
      </w:r>
      <w:r>
        <w:rPr>
          <w:spacing w:val="-16"/>
          <w:w w:val="105"/>
        </w:rPr>
        <w:t> </w:t>
      </w:r>
      <w:r>
        <w:rPr>
          <w:w w:val="105"/>
        </w:rPr>
        <w:t>over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period of time to assess the change in the portfolio quality. In evaluating the</w:t>
      </w:r>
      <w:r>
        <w:rPr>
          <w:spacing w:val="1"/>
          <w:w w:val="105"/>
        </w:rPr>
        <w:t> </w:t>
      </w:r>
      <w:r>
        <w:rPr>
          <w:w w:val="105"/>
        </w:rPr>
        <w:t>retail</w:t>
      </w:r>
      <w:r>
        <w:rPr>
          <w:spacing w:val="-15"/>
          <w:w w:val="105"/>
        </w:rPr>
        <w:t> </w:t>
      </w:r>
      <w:r>
        <w:rPr>
          <w:w w:val="105"/>
        </w:rPr>
        <w:t>sector</w:t>
      </w:r>
      <w:r>
        <w:rPr>
          <w:spacing w:val="-15"/>
          <w:w w:val="105"/>
        </w:rPr>
        <w:t> </w:t>
      </w:r>
      <w:r>
        <w:rPr>
          <w:w w:val="105"/>
        </w:rPr>
        <w:t>portfolios,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bank</w:t>
      </w:r>
      <w:r>
        <w:rPr>
          <w:spacing w:val="-14"/>
          <w:w w:val="105"/>
        </w:rPr>
        <w:t> </w:t>
      </w:r>
      <w:r>
        <w:rPr>
          <w:w w:val="105"/>
        </w:rPr>
        <w:t>may</w:t>
      </w:r>
      <w:r>
        <w:rPr>
          <w:spacing w:val="-14"/>
          <w:w w:val="105"/>
        </w:rPr>
        <w:t> </w:t>
      </w:r>
      <w:r>
        <w:rPr>
          <w:w w:val="105"/>
        </w:rPr>
        <w:t>compile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rating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good</w:t>
      </w:r>
      <w:r>
        <w:rPr>
          <w:spacing w:val="-14"/>
          <w:w w:val="105"/>
        </w:rPr>
        <w:t> </w:t>
      </w:r>
      <w:r>
        <w:rPr>
          <w:w w:val="105"/>
        </w:rPr>
        <w:t>number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individual borrowers in each group on a random sample basis to assess the</w:t>
      </w:r>
      <w:r>
        <w:rPr>
          <w:spacing w:val="1"/>
          <w:w w:val="105"/>
        </w:rPr>
        <w:t> </w:t>
      </w:r>
      <w:r>
        <w:rPr>
          <w:w w:val="105"/>
        </w:rPr>
        <w:t>overall quality of the subportfolio and the changes in quality over a period of</w:t>
      </w:r>
      <w:r>
        <w:rPr>
          <w:spacing w:val="1"/>
          <w:w w:val="105"/>
        </w:rPr>
        <w:t> </w:t>
      </w:r>
      <w:r>
        <w:rPr>
          <w:w w:val="105"/>
        </w:rPr>
        <w:t>time. The bank can construct the risk-grade-wise distribution of retail sector</w:t>
      </w:r>
      <w:r>
        <w:rPr>
          <w:spacing w:val="1"/>
          <w:w w:val="105"/>
        </w:rPr>
        <w:t> </w:t>
      </w:r>
      <w:r>
        <w:rPr>
          <w:w w:val="105"/>
        </w:rPr>
        <w:t>subportfolios</w:t>
      </w:r>
      <w:r>
        <w:rPr>
          <w:spacing w:val="-18"/>
          <w:w w:val="105"/>
        </w:rPr>
        <w:t> </w:t>
      </w:r>
      <w:r>
        <w:rPr>
          <w:w w:val="105"/>
        </w:rPr>
        <w:t>based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rating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8"/>
          <w:w w:val="105"/>
        </w:rPr>
        <w:t> </w:t>
      </w:r>
      <w:r>
        <w:rPr>
          <w:w w:val="105"/>
        </w:rPr>
        <w:t>component</w:t>
      </w:r>
      <w:r>
        <w:rPr>
          <w:spacing w:val="-18"/>
          <w:w w:val="105"/>
        </w:rPr>
        <w:t> </w:t>
      </w:r>
      <w:r>
        <w:rPr>
          <w:w w:val="105"/>
        </w:rPr>
        <w:t>(PD,</w:t>
      </w:r>
      <w:r>
        <w:rPr>
          <w:spacing w:val="-17"/>
          <w:w w:val="105"/>
        </w:rPr>
        <w:t> </w:t>
      </w:r>
      <w:r>
        <w:rPr>
          <w:w w:val="105"/>
        </w:rPr>
        <w:t>LGD,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EAD)</w:t>
      </w:r>
      <w:r>
        <w:rPr>
          <w:spacing w:val="-17"/>
          <w:w w:val="105"/>
        </w:rPr>
        <w:t> </w:t>
      </w:r>
      <w:r>
        <w:rPr>
          <w:w w:val="105"/>
        </w:rPr>
        <w:t>data</w:t>
      </w:r>
      <w:r>
        <w:rPr>
          <w:spacing w:val="-71"/>
          <w:w w:val="105"/>
        </w:rPr>
        <w:t> </w:t>
      </w:r>
      <w:r>
        <w:rPr>
          <w:w w:val="105"/>
        </w:rPr>
        <w:t>pertaining to samples of borrowers comprising the portfolio and estimate the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1"/>
          <w:w w:val="105"/>
        </w:rPr>
        <w:t> </w:t>
      </w:r>
      <w:r>
        <w:rPr>
          <w:w w:val="105"/>
        </w:rPr>
        <w:t>losses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basis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average</w:t>
      </w:r>
      <w:r>
        <w:rPr>
          <w:spacing w:val="1"/>
          <w:w w:val="105"/>
        </w:rPr>
        <w:t> </w:t>
      </w:r>
      <w:r>
        <w:rPr>
          <w:w w:val="105"/>
        </w:rPr>
        <w:t>values.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average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component data should be applied for evaluation of a particular subportfolio</w:t>
      </w:r>
      <w:r>
        <w:rPr>
          <w:spacing w:val="1"/>
          <w:w w:val="105"/>
        </w:rPr>
        <w:t> </w:t>
      </w:r>
      <w:r>
        <w:rPr>
          <w:w w:val="105"/>
        </w:rPr>
        <w:t>representing a homogeneous borrower-group, like borrowers in the residential</w:t>
      </w:r>
      <w:r>
        <w:rPr>
          <w:spacing w:val="1"/>
          <w:w w:val="105"/>
        </w:rPr>
        <w:t> </w:t>
      </w:r>
      <w:r>
        <w:rPr>
          <w:w w:val="105"/>
        </w:rPr>
        <w:t>housing</w:t>
      </w:r>
      <w:r>
        <w:rPr>
          <w:spacing w:val="-3"/>
          <w:w w:val="105"/>
        </w:rPr>
        <w:t> </w:t>
      </w:r>
      <w:r>
        <w:rPr>
          <w:w w:val="105"/>
        </w:rPr>
        <w:t>sector.</w:t>
      </w:r>
    </w:p>
    <w:p>
      <w:pPr>
        <w:pStyle w:val="BodyText"/>
        <w:spacing w:line="256" w:lineRule="auto" w:before="48"/>
        <w:ind w:right="120" w:firstLine="23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second</w:t>
      </w:r>
      <w:r>
        <w:rPr>
          <w:spacing w:val="1"/>
          <w:w w:val="105"/>
        </w:rPr>
        <w:t> </w:t>
      </w:r>
      <w:r>
        <w:rPr>
          <w:w w:val="105"/>
        </w:rPr>
        <w:t>issue</w:t>
      </w:r>
      <w:r>
        <w:rPr>
          <w:spacing w:val="1"/>
          <w:w w:val="105"/>
        </w:rPr>
        <w:t> </w:t>
      </w:r>
      <w:r>
        <w:rPr>
          <w:w w:val="105"/>
        </w:rPr>
        <w:t>relates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selection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method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estimating</w:t>
      </w:r>
      <w:r>
        <w:rPr>
          <w:spacing w:val="1"/>
          <w:w w:val="105"/>
        </w:rPr>
        <w:t> </w:t>
      </w:r>
      <w:r>
        <w:rPr>
          <w:w w:val="105"/>
        </w:rPr>
        <w:t>counterparty correlation and volatility of asset prices. Correlation between two</w:t>
      </w:r>
      <w:r>
        <w:rPr>
          <w:spacing w:val="1"/>
          <w:w w:val="105"/>
        </w:rPr>
        <w:t> </w:t>
      </w:r>
      <w:r>
        <w:rPr>
          <w:w w:val="105"/>
        </w:rPr>
        <w:t>counterparties refers to the degree of impact on one counterparty when adverse</w:t>
      </w:r>
      <w:r>
        <w:rPr>
          <w:spacing w:val="-71"/>
          <w:w w:val="105"/>
        </w:rPr>
        <w:t> </w:t>
      </w:r>
      <w:r>
        <w:rPr>
          <w:w w:val="105"/>
        </w:rPr>
        <w:t>conditions affect the other. Eventually, both of them may default on their</w:t>
      </w:r>
      <w:r>
        <w:rPr>
          <w:spacing w:val="1"/>
          <w:w w:val="105"/>
        </w:rPr>
        <w:t> </w:t>
      </w:r>
      <w:r>
        <w:rPr>
          <w:w w:val="105"/>
        </w:rPr>
        <w:t>obligations to the bank simultaneously. Let us assume that there are two large</w:t>
      </w:r>
      <w:r>
        <w:rPr>
          <w:spacing w:val="1"/>
          <w:w w:val="105"/>
        </w:rPr>
        <w:t> </w:t>
      </w:r>
      <w:r>
        <w:rPr>
          <w:w w:val="105"/>
        </w:rPr>
        <w:t>corporations,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steel</w:t>
      </w:r>
      <w:r>
        <w:rPr>
          <w:spacing w:val="1"/>
          <w:w w:val="105"/>
        </w:rPr>
        <w:t> </w:t>
      </w:r>
      <w:r>
        <w:rPr>
          <w:w w:val="105"/>
        </w:rPr>
        <w:t>sector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automobile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automobile</w:t>
      </w:r>
      <w:r>
        <w:rPr>
          <w:spacing w:val="12"/>
          <w:w w:val="105"/>
        </w:rPr>
        <w:t> </w:t>
      </w:r>
      <w:r>
        <w:rPr>
          <w:w w:val="105"/>
        </w:rPr>
        <w:t>ancillary</w:t>
      </w:r>
      <w:r>
        <w:rPr>
          <w:spacing w:val="12"/>
          <w:w w:val="105"/>
        </w:rPr>
        <w:t> </w:t>
      </w:r>
      <w:r>
        <w:rPr>
          <w:w w:val="105"/>
        </w:rPr>
        <w:t>sectors,</w:t>
      </w:r>
      <w:r>
        <w:rPr>
          <w:spacing w:val="12"/>
          <w:w w:val="105"/>
        </w:rPr>
        <w:t> </w:t>
      </w:r>
      <w:r>
        <w:rPr>
          <w:w w:val="105"/>
        </w:rPr>
        <w:t>promoted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two</w:t>
      </w:r>
      <w:r>
        <w:rPr>
          <w:spacing w:val="12"/>
          <w:w w:val="105"/>
        </w:rPr>
        <w:t> </w:t>
      </w:r>
      <w:r>
        <w:rPr>
          <w:w w:val="105"/>
        </w:rPr>
        <w:t>separate</w:t>
      </w:r>
      <w:r>
        <w:rPr>
          <w:spacing w:val="12"/>
          <w:w w:val="105"/>
        </w:rPr>
        <w:t> </w:t>
      </w:r>
      <w:r>
        <w:rPr>
          <w:w w:val="105"/>
        </w:rPr>
        <w:t>industrial</w:t>
      </w:r>
      <w:r>
        <w:rPr>
          <w:spacing w:val="12"/>
          <w:w w:val="105"/>
        </w:rPr>
        <w:t> </w:t>
      </w:r>
      <w:r>
        <w:rPr>
          <w:w w:val="105"/>
        </w:rPr>
        <w:t>groups.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Suppose there is a huge fall in the demand for automobile products due to</w:t>
      </w:r>
      <w:r>
        <w:rPr>
          <w:spacing w:val="1"/>
          <w:w w:val="105"/>
        </w:rPr>
        <w:t> </w:t>
      </w:r>
      <w:r>
        <w:rPr>
          <w:w w:val="105"/>
        </w:rPr>
        <w:t>substantial</w:t>
      </w:r>
      <w:r>
        <w:rPr>
          <w:spacing w:val="-19"/>
          <w:w w:val="105"/>
        </w:rPr>
        <w:t> </w:t>
      </w:r>
      <w:r>
        <w:rPr>
          <w:w w:val="105"/>
        </w:rPr>
        <w:t>increase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oil</w:t>
      </w:r>
      <w:r>
        <w:rPr>
          <w:spacing w:val="-18"/>
          <w:w w:val="105"/>
        </w:rPr>
        <w:t> </w:t>
      </w:r>
      <w:r>
        <w:rPr>
          <w:w w:val="105"/>
        </w:rPr>
        <w:t>prices.</w:t>
      </w:r>
      <w:r>
        <w:rPr>
          <w:spacing w:val="-18"/>
          <w:w w:val="105"/>
        </w:rPr>
        <w:t> </w:t>
      </w:r>
      <w:r>
        <w:rPr>
          <w:w w:val="105"/>
        </w:rPr>
        <w:t>This</w:t>
      </w:r>
      <w:r>
        <w:rPr>
          <w:spacing w:val="-19"/>
          <w:w w:val="105"/>
        </w:rPr>
        <w:t> </w:t>
      </w:r>
      <w:r>
        <w:rPr>
          <w:w w:val="105"/>
        </w:rPr>
        <w:t>will</w:t>
      </w:r>
      <w:r>
        <w:rPr>
          <w:spacing w:val="-18"/>
          <w:w w:val="105"/>
        </w:rPr>
        <w:t> </w:t>
      </w:r>
      <w:r>
        <w:rPr>
          <w:w w:val="105"/>
        </w:rPr>
        <w:t>simultaneously</w:t>
      </w:r>
      <w:r>
        <w:rPr>
          <w:spacing w:val="-18"/>
          <w:w w:val="105"/>
        </w:rPr>
        <w:t> </w:t>
      </w:r>
      <w:r>
        <w:rPr>
          <w:w w:val="105"/>
        </w:rPr>
        <w:t>reduce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demand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steel products and consequently, the production and income generation in both</w:t>
      </w:r>
      <w:r>
        <w:rPr>
          <w:spacing w:val="1"/>
          <w:w w:val="105"/>
        </w:rPr>
        <w:t> </w:t>
      </w:r>
      <w:r>
        <w:rPr>
          <w:w w:val="105"/>
        </w:rPr>
        <w:t>these industries will decline, and both the counterparties are likely to default on</w:t>
      </w:r>
      <w:r>
        <w:rPr>
          <w:spacing w:val="-71"/>
          <w:w w:val="105"/>
        </w:rPr>
        <w:t> </w:t>
      </w:r>
      <w:r>
        <w:rPr>
          <w:w w:val="105"/>
        </w:rPr>
        <w:t>their loan obligations. The increase in oil prices has adversely affected both the</w:t>
      </w:r>
      <w:r>
        <w:rPr>
          <w:spacing w:val="-7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corporations</w:t>
      </w:r>
      <w:r>
        <w:rPr>
          <w:spacing w:val="1"/>
          <w:w w:val="105"/>
        </w:rPr>
        <w:t> </w:t>
      </w:r>
      <w:r>
        <w:rPr>
          <w:w w:val="105"/>
        </w:rPr>
        <w:t>simultaneously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correlation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industries, though they are owned by separate and unrelated industrial groups.</w:t>
      </w:r>
      <w:r>
        <w:rPr>
          <w:spacing w:val="1"/>
          <w:w w:val="105"/>
        </w:rPr>
        <w:t> </w:t>
      </w:r>
      <w:r>
        <w:rPr>
          <w:w w:val="105"/>
        </w:rPr>
        <w:t>The resultant effect is the concurrent deterioration in the quality of the steel</w:t>
      </w:r>
      <w:r>
        <w:rPr>
          <w:spacing w:val="1"/>
          <w:w w:val="105"/>
        </w:rPr>
        <w:t> </w:t>
      </w:r>
      <w:r>
        <w:rPr>
          <w:w w:val="105"/>
        </w:rPr>
        <w:t>sector and the automobile sector credit portfolios owing to the increase in oil</w:t>
      </w:r>
      <w:r>
        <w:rPr>
          <w:spacing w:val="1"/>
          <w:w w:val="105"/>
        </w:rPr>
        <w:t> </w:t>
      </w:r>
      <w:r>
        <w:rPr>
          <w:w w:val="105"/>
        </w:rPr>
        <w:t>prices. Despite diversification of the loan portfolio to avoid concentration, the</w:t>
      </w:r>
      <w:r>
        <w:rPr>
          <w:spacing w:val="1"/>
          <w:w w:val="105"/>
        </w:rPr>
        <w:t> </w:t>
      </w:r>
      <w:r>
        <w:rPr>
          <w:w w:val="105"/>
        </w:rPr>
        <w:t>correlation between the two segments of the manufacturing sector affects the</w:t>
      </w:r>
      <w:r>
        <w:rPr>
          <w:spacing w:val="1"/>
          <w:w w:val="105"/>
        </w:rPr>
        <w:t> </w:t>
      </w:r>
      <w:r>
        <w:rPr>
          <w:w w:val="105"/>
        </w:rPr>
        <w:t>performance level and the portfolio quality simultaneously. High correlation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borrowers</w:t>
      </w:r>
      <w:r>
        <w:rPr>
          <w:spacing w:val="-7"/>
          <w:w w:val="105"/>
        </w:rPr>
        <w:t> </w:t>
      </w:r>
      <w:r>
        <w:rPr>
          <w:w w:val="105"/>
        </w:rPr>
        <w:t>impairs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portfolio</w:t>
      </w:r>
      <w:r>
        <w:rPr>
          <w:spacing w:val="-5"/>
          <w:w w:val="105"/>
        </w:rPr>
        <w:t> </w:t>
      </w:r>
      <w:r>
        <w:rPr>
          <w:w w:val="105"/>
        </w:rPr>
        <w:t>quality</w:t>
      </w:r>
      <w:r>
        <w:rPr>
          <w:spacing w:val="-6"/>
          <w:w w:val="105"/>
        </w:rPr>
        <w:t> </w:t>
      </w:r>
      <w:r>
        <w:rPr>
          <w:w w:val="105"/>
        </w:rPr>
        <w:t>faster.</w:t>
      </w:r>
    </w:p>
    <w:p>
      <w:pPr>
        <w:pStyle w:val="BodyText"/>
        <w:spacing w:line="256" w:lineRule="auto" w:before="43"/>
        <w:ind w:right="118" w:firstLine="230"/>
      </w:pPr>
      <w:r>
        <w:rPr>
          <w:w w:val="105"/>
        </w:rPr>
        <w:t>Reliable data on counterparty correlation and portfolio correlation are usually</w:t>
      </w:r>
      <w:r>
        <w:rPr>
          <w:spacing w:val="-71"/>
          <w:w w:val="105"/>
        </w:rPr>
        <w:t> </w:t>
      </w:r>
      <w:r>
        <w:rPr>
          <w:w w:val="105"/>
        </w:rPr>
        <w:t>not available. If there are specialized institutions or government agencies that</w:t>
      </w:r>
      <w:r>
        <w:rPr>
          <w:spacing w:val="1"/>
          <w:w w:val="105"/>
        </w:rPr>
        <w:t> </w:t>
      </w:r>
      <w:r>
        <w:rPr>
          <w:w w:val="105"/>
        </w:rPr>
        <w:t>publish data on correlation between industrial sectors and portfolios, banks can</w:t>
      </w:r>
      <w:r>
        <w:rPr>
          <w:spacing w:val="-71"/>
          <w:w w:val="105"/>
        </w:rPr>
        <w:t> </w:t>
      </w:r>
      <w:r>
        <w:rPr>
          <w:w w:val="105"/>
        </w:rPr>
        <w:t>use such data for portfolio evaluation. There is no simple methodology for</w:t>
      </w:r>
      <w:r>
        <w:rPr>
          <w:spacing w:val="1"/>
          <w:w w:val="105"/>
        </w:rPr>
        <w:t> </w:t>
      </w:r>
      <w:r>
        <w:rPr>
          <w:w w:val="105"/>
        </w:rPr>
        <w:t>estimating credit correlation. Efforts have been made to estimate correlation</w:t>
      </w:r>
      <w:r>
        <w:rPr>
          <w:spacing w:val="1"/>
          <w:w w:val="105"/>
        </w:rPr>
        <w:t> </w:t>
      </w:r>
      <w:r>
        <w:rPr>
          <w:w w:val="105"/>
        </w:rPr>
        <w:t>between defaults and bond market spreads in the developed financial markets</w:t>
      </w:r>
      <w:r>
        <w:rPr>
          <w:spacing w:val="1"/>
          <w:w w:val="105"/>
        </w:rPr>
        <w:t> </w:t>
      </w:r>
      <w:r>
        <w:rPr>
          <w:w w:val="105"/>
        </w:rPr>
        <w:t>and utilize the results for establishing correlation between counterparties in a</w:t>
      </w:r>
      <w:r>
        <w:rPr>
          <w:spacing w:val="1"/>
          <w:w w:val="105"/>
        </w:rPr>
        <w:t> </w:t>
      </w:r>
      <w:r>
        <w:rPr>
          <w:w w:val="105"/>
        </w:rPr>
        <w:t>given portfolio. This approach may not be feasible in most of the cases, since</w:t>
      </w:r>
      <w:r>
        <w:rPr>
          <w:spacing w:val="1"/>
          <w:w w:val="105"/>
        </w:rPr>
        <w:t> </w:t>
      </w:r>
      <w:r>
        <w:rPr>
          <w:w w:val="105"/>
        </w:rPr>
        <w:t>reliable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bond</w:t>
      </w:r>
      <w:r>
        <w:rPr>
          <w:spacing w:val="-7"/>
          <w:w w:val="105"/>
        </w:rPr>
        <w:t> </w:t>
      </w:r>
      <w:r>
        <w:rPr>
          <w:w w:val="105"/>
        </w:rPr>
        <w:t>ratings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corporate</w:t>
      </w:r>
      <w:r>
        <w:rPr>
          <w:spacing w:val="-7"/>
          <w:w w:val="105"/>
        </w:rPr>
        <w:t> </w:t>
      </w:r>
      <w:r>
        <w:rPr>
          <w:w w:val="105"/>
        </w:rPr>
        <w:t>bond</w:t>
      </w:r>
      <w:r>
        <w:rPr>
          <w:spacing w:val="-7"/>
          <w:w w:val="105"/>
        </w:rPr>
        <w:t> </w:t>
      </w:r>
      <w:r>
        <w:rPr>
          <w:w w:val="105"/>
        </w:rPr>
        <w:t>market</w:t>
      </w:r>
      <w:r>
        <w:rPr>
          <w:spacing w:val="-6"/>
          <w:w w:val="105"/>
        </w:rPr>
        <w:t> </w:t>
      </w:r>
      <w:r>
        <w:rPr>
          <w:w w:val="105"/>
        </w:rPr>
        <w:t>spreads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available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very</w:t>
      </w:r>
      <w:r>
        <w:rPr>
          <w:spacing w:val="1"/>
          <w:w w:val="105"/>
        </w:rPr>
        <w:t> </w:t>
      </w:r>
      <w:r>
        <w:rPr>
          <w:w w:val="105"/>
        </w:rPr>
        <w:t>limited</w:t>
      </w:r>
      <w:r>
        <w:rPr>
          <w:spacing w:val="1"/>
          <w:w w:val="105"/>
        </w:rPr>
        <w:t> </w:t>
      </w:r>
      <w:r>
        <w:rPr>
          <w:w w:val="105"/>
        </w:rPr>
        <w:t>extent.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can,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1"/>
          <w:w w:val="105"/>
        </w:rPr>
        <w:t> </w:t>
      </w:r>
      <w:r>
        <w:rPr>
          <w:w w:val="105"/>
        </w:rPr>
        <w:t>internally</w:t>
      </w:r>
      <w:r>
        <w:rPr>
          <w:spacing w:val="1"/>
          <w:w w:val="105"/>
        </w:rPr>
        <w:t> </w:t>
      </w:r>
      <w:r>
        <w:rPr>
          <w:w w:val="105"/>
        </w:rPr>
        <w:t>estimate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correlation data through assessment of the impact on the counterparties from</w:t>
      </w:r>
      <w:r>
        <w:rPr>
          <w:spacing w:val="1"/>
          <w:w w:val="105"/>
        </w:rPr>
        <w:t> </w:t>
      </w:r>
      <w:r>
        <w:rPr>
          <w:w w:val="105"/>
        </w:rPr>
        <w:t>adverse</w:t>
      </w:r>
      <w:r>
        <w:rPr>
          <w:spacing w:val="-16"/>
          <w:w w:val="105"/>
        </w:rPr>
        <w:t> </w:t>
      </w:r>
      <w:r>
        <w:rPr>
          <w:w w:val="105"/>
        </w:rPr>
        <w:t>changes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macroeconomic</w:t>
      </w:r>
      <w:r>
        <w:rPr>
          <w:spacing w:val="-15"/>
          <w:w w:val="105"/>
        </w:rPr>
        <w:t> </w:t>
      </w:r>
      <w:r>
        <w:rPr>
          <w:w w:val="105"/>
        </w:rPr>
        <w:t>factors.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stress</w:t>
      </w:r>
      <w:r>
        <w:rPr>
          <w:spacing w:val="-15"/>
          <w:w w:val="105"/>
        </w:rPr>
        <w:t> </w:t>
      </w:r>
      <w:r>
        <w:rPr>
          <w:w w:val="105"/>
        </w:rPr>
        <w:t>tests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debt-servicing</w:t>
      </w:r>
      <w:r>
        <w:rPr>
          <w:spacing w:val="-71"/>
          <w:w w:val="105"/>
        </w:rPr>
        <w:t> </w:t>
      </w:r>
      <w:r>
        <w:rPr>
          <w:w w:val="105"/>
        </w:rPr>
        <w:t>capacity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individual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belonging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portfolios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conducted under different macroeconomic scenarios and the resultant impact</w:t>
      </w:r>
      <w:r>
        <w:rPr>
          <w:spacing w:val="1"/>
          <w:w w:val="105"/>
        </w:rPr>
        <w:t> </w:t>
      </w:r>
      <w:r>
        <w:rPr>
          <w:w w:val="105"/>
        </w:rPr>
        <w:t>mapped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estimate</w:t>
      </w:r>
      <w:r>
        <w:rPr>
          <w:spacing w:val="-10"/>
          <w:w w:val="105"/>
        </w:rPr>
        <w:t> </w:t>
      </w:r>
      <w:r>
        <w:rPr>
          <w:w w:val="105"/>
        </w:rPr>
        <w:t>correlation</w:t>
      </w:r>
      <w:r>
        <w:rPr>
          <w:spacing w:val="-9"/>
          <w:w w:val="105"/>
        </w:rPr>
        <w:t> </w:t>
      </w:r>
      <w:r>
        <w:rPr>
          <w:w w:val="105"/>
        </w:rPr>
        <w:t>between</w:t>
      </w:r>
      <w:r>
        <w:rPr>
          <w:spacing w:val="-9"/>
          <w:w w:val="105"/>
        </w:rPr>
        <w:t> </w:t>
      </w:r>
      <w:r>
        <w:rPr>
          <w:w w:val="105"/>
        </w:rPr>
        <w:t>counterparties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portfolios.</w:t>
      </w:r>
    </w:p>
    <w:p>
      <w:pPr>
        <w:pStyle w:val="BodyText"/>
        <w:spacing w:line="256" w:lineRule="auto" w:before="45"/>
        <w:ind w:right="118" w:firstLine="230"/>
      </w:pPr>
      <w:r>
        <w:rPr>
          <w:w w:val="105"/>
        </w:rPr>
        <w:t>The third issue is about the standardization of norms for measurement of</w:t>
      </w:r>
      <w:r>
        <w:rPr>
          <w:spacing w:val="1"/>
          <w:w w:val="105"/>
        </w:rPr>
        <w:t> </w:t>
      </w:r>
      <w:r>
        <w:rPr>
          <w:w w:val="105"/>
        </w:rPr>
        <w:t>portfolio concentration. Some banks have developed special expertise over a</w:t>
      </w:r>
      <w:r>
        <w:rPr>
          <w:spacing w:val="1"/>
          <w:w w:val="105"/>
        </w:rPr>
        <w:t> </w:t>
      </w:r>
      <w:r>
        <w:rPr>
          <w:w w:val="105"/>
        </w:rPr>
        <w:t>period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designed</w:t>
      </w:r>
      <w:r>
        <w:rPr>
          <w:spacing w:val="1"/>
          <w:w w:val="105"/>
        </w:rPr>
        <w:t> </w:t>
      </w:r>
      <w:r>
        <w:rPr>
          <w:w w:val="105"/>
        </w:rPr>
        <w:t>special</w:t>
      </w:r>
      <w:r>
        <w:rPr>
          <w:spacing w:val="1"/>
          <w:w w:val="105"/>
        </w:rPr>
        <w:t> </w:t>
      </w:r>
      <w:r>
        <w:rPr>
          <w:w w:val="105"/>
        </w:rPr>
        <w:t>products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provide</w:t>
      </w:r>
      <w:r>
        <w:rPr>
          <w:spacing w:val="1"/>
          <w:w w:val="105"/>
        </w:rPr>
        <w:t> </w:t>
      </w:r>
      <w:r>
        <w:rPr>
          <w:w w:val="105"/>
        </w:rPr>
        <w:t>loans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selected</w:t>
      </w:r>
      <w:r>
        <w:rPr>
          <w:spacing w:val="-71"/>
          <w:w w:val="105"/>
        </w:rPr>
        <w:t> </w:t>
      </w:r>
      <w:r>
        <w:rPr>
          <w:w w:val="105"/>
        </w:rPr>
        <w:t>business</w:t>
      </w:r>
      <w:r>
        <w:rPr>
          <w:spacing w:val="-16"/>
          <w:w w:val="105"/>
        </w:rPr>
        <w:t> </w:t>
      </w:r>
      <w:r>
        <w:rPr>
          <w:w w:val="105"/>
        </w:rPr>
        <w:t>lines.</w:t>
      </w:r>
      <w:r>
        <w:rPr>
          <w:spacing w:val="-15"/>
          <w:w w:val="105"/>
        </w:rPr>
        <w:t> </w:t>
      </w:r>
      <w:r>
        <w:rPr>
          <w:w w:val="105"/>
        </w:rPr>
        <w:t>They</w:t>
      </w:r>
      <w:r>
        <w:rPr>
          <w:spacing w:val="-15"/>
          <w:w w:val="105"/>
        </w:rPr>
        <w:t> </w:t>
      </w:r>
      <w:r>
        <w:rPr>
          <w:w w:val="105"/>
        </w:rPr>
        <w:t>want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leverage</w:t>
      </w:r>
      <w:r>
        <w:rPr>
          <w:spacing w:val="-15"/>
          <w:w w:val="105"/>
        </w:rPr>
        <w:t> </w:t>
      </w:r>
      <w:r>
        <w:rPr>
          <w:w w:val="105"/>
        </w:rPr>
        <w:t>this</w:t>
      </w:r>
      <w:r>
        <w:rPr>
          <w:spacing w:val="-15"/>
          <w:w w:val="105"/>
        </w:rPr>
        <w:t> </w:t>
      </w:r>
      <w:r>
        <w:rPr>
          <w:w w:val="105"/>
        </w:rPr>
        <w:t>expertise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create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niche</w:t>
      </w:r>
      <w:r>
        <w:rPr>
          <w:spacing w:val="-15"/>
          <w:w w:val="105"/>
        </w:rPr>
        <w:t> </w:t>
      </w:r>
      <w:r>
        <w:rPr>
          <w:w w:val="105"/>
        </w:rPr>
        <w:t>market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71"/>
          <w:w w:val="105"/>
        </w:rPr>
        <w:t> </w:t>
      </w:r>
      <w:r>
        <w:rPr>
          <w:w w:val="105"/>
        </w:rPr>
        <w:t>their products, and build up a large portfolio in a particular business line. If the</w:t>
      </w:r>
      <w:r>
        <w:rPr>
          <w:spacing w:val="1"/>
          <w:w w:val="105"/>
        </w:rPr>
        <w:t> </w:t>
      </w:r>
      <w:r>
        <w:rPr>
          <w:w w:val="105"/>
        </w:rPr>
        <w:t>expected default frequency of a portfolio is small and the risk-adjusted return is</w:t>
      </w:r>
      <w:r>
        <w:rPr>
          <w:spacing w:val="-71"/>
          <w:w w:val="105"/>
        </w:rPr>
        <w:t> </w:t>
      </w:r>
      <w:r>
        <w:rPr>
          <w:w w:val="105"/>
        </w:rPr>
        <w:t>relatively high, even a large portfolio cannot be considered unsafe from 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5"/>
          <w:w w:val="105"/>
        </w:rPr>
        <w:t> </w:t>
      </w:r>
      <w:r>
        <w:rPr>
          <w:w w:val="105"/>
        </w:rPr>
        <w:t>concentration</w:t>
      </w:r>
      <w:r>
        <w:rPr>
          <w:spacing w:val="-4"/>
          <w:w w:val="105"/>
        </w:rPr>
        <w:t> </w:t>
      </w:r>
      <w:r>
        <w:rPr>
          <w:w w:val="105"/>
        </w:rPr>
        <w:t>angle.</w:t>
      </w:r>
      <w:r>
        <w:rPr>
          <w:spacing w:val="-5"/>
          <w:w w:val="105"/>
        </w:rPr>
        <w:t> </w:t>
      </w:r>
      <w:r>
        <w:rPr>
          <w:w w:val="105"/>
        </w:rPr>
        <w:t>Nevertheless,</w:t>
      </w:r>
      <w:r>
        <w:rPr>
          <w:spacing w:val="-3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large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subject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72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may</w:t>
      </w:r>
      <w:r>
        <w:rPr>
          <w:spacing w:val="-10"/>
          <w:w w:val="105"/>
        </w:rPr>
        <w:t> </w:t>
      </w:r>
      <w:r>
        <w:rPr>
          <w:w w:val="105"/>
        </w:rPr>
        <w:t>arise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changes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economic</w:t>
      </w:r>
      <w:r>
        <w:rPr>
          <w:spacing w:val="-10"/>
          <w:w w:val="105"/>
        </w:rPr>
        <w:t> </w:t>
      </w:r>
      <w:r>
        <w:rPr>
          <w:w w:val="105"/>
        </w:rPr>
        <w:t>factors</w:t>
      </w:r>
      <w:r>
        <w:rPr>
          <w:spacing w:val="-10"/>
          <w:w w:val="105"/>
        </w:rPr>
        <w:t> </w:t>
      </w:r>
      <w:r>
        <w:rPr>
          <w:w w:val="105"/>
        </w:rPr>
        <w:t>such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economic</w:t>
      </w:r>
      <w:r>
        <w:rPr>
          <w:spacing w:val="-10"/>
          <w:w w:val="105"/>
        </w:rPr>
        <w:t> </w:t>
      </w:r>
      <w:r>
        <w:rPr>
          <w:w w:val="105"/>
        </w:rPr>
        <w:t>slowdown</w:t>
      </w:r>
      <w:r>
        <w:rPr>
          <w:spacing w:val="-11"/>
          <w:w w:val="105"/>
        </w:rPr>
        <w:t> </w:t>
      </w:r>
      <w:r>
        <w:rPr>
          <w:w w:val="105"/>
        </w:rPr>
        <w:t>or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unfavorable changes in government economic policies. Conservative banks</w:t>
      </w:r>
      <w:r>
        <w:rPr>
          <w:spacing w:val="1"/>
          <w:w w:val="105"/>
        </w:rPr>
        <w:t> </w:t>
      </w:r>
      <w:r>
        <w:rPr>
          <w:w w:val="105"/>
        </w:rPr>
        <w:t>whose risk appetite is moderate may set up lower limits for defining loan</w:t>
      </w:r>
      <w:r>
        <w:rPr>
          <w:spacing w:val="1"/>
          <w:w w:val="105"/>
        </w:rPr>
        <w:t> </w:t>
      </w:r>
      <w:r>
        <w:rPr>
          <w:w w:val="105"/>
        </w:rPr>
        <w:t>concentration. If the aggregate of exposures in a particular portfolio exceeds 15</w:t>
      </w:r>
      <w:r>
        <w:rPr>
          <w:spacing w:val="-71"/>
          <w:w w:val="105"/>
        </w:rPr>
        <w:t> </w:t>
      </w:r>
      <w:r>
        <w:rPr>
          <w:w w:val="105"/>
        </w:rPr>
        <w:t>percent</w:t>
      </w:r>
      <w:r>
        <w:rPr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70"/>
          <w:w w:val="105"/>
        </w:rPr>
        <w:t> </w:t>
      </w:r>
      <w:r>
        <w:rPr>
          <w:w w:val="105"/>
        </w:rPr>
        <w:t>total</w:t>
      </w:r>
      <w:r>
        <w:rPr>
          <w:spacing w:val="70"/>
          <w:w w:val="105"/>
        </w:rPr>
        <w:t> </w:t>
      </w:r>
      <w:r>
        <w:rPr>
          <w:w w:val="105"/>
        </w:rPr>
        <w:t>credit,</w:t>
      </w:r>
      <w:r>
        <w:rPr>
          <w:spacing w:val="70"/>
          <w:w w:val="105"/>
        </w:rPr>
        <w:t> </w:t>
      </w:r>
      <w:r>
        <w:rPr>
          <w:w w:val="105"/>
        </w:rPr>
        <w:t>they</w:t>
      </w:r>
      <w:r>
        <w:rPr>
          <w:spacing w:val="70"/>
          <w:w w:val="105"/>
        </w:rPr>
        <w:t> </w:t>
      </w:r>
      <w:r>
        <w:rPr>
          <w:w w:val="105"/>
        </w:rPr>
        <w:t>may</w:t>
      </w:r>
      <w:r>
        <w:rPr>
          <w:spacing w:val="70"/>
          <w:w w:val="105"/>
        </w:rPr>
        <w:t> </w:t>
      </w:r>
      <w:r>
        <w:rPr>
          <w:w w:val="105"/>
        </w:rPr>
        <w:t>classify</w:t>
      </w:r>
      <w:r>
        <w:rPr>
          <w:spacing w:val="70"/>
          <w:w w:val="105"/>
        </w:rPr>
        <w:t> </w:t>
      </w:r>
      <w:r>
        <w:rPr>
          <w:w w:val="105"/>
        </w:rPr>
        <w:t>that</w:t>
      </w:r>
      <w:r>
        <w:rPr>
          <w:spacing w:val="69"/>
          <w:w w:val="105"/>
        </w:rPr>
        <w:t> </w:t>
      </w:r>
      <w:r>
        <w:rPr>
          <w:w w:val="105"/>
        </w:rPr>
        <w:t>portfolio</w:t>
      </w:r>
      <w:r>
        <w:rPr>
          <w:spacing w:val="70"/>
          <w:w w:val="105"/>
        </w:rPr>
        <w:t> </w:t>
      </w:r>
      <w:r>
        <w:rPr>
          <w:w w:val="105"/>
        </w:rPr>
        <w:t>in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category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moderate concentration. Banks with high risk appetite and having expertise in</w:t>
      </w:r>
      <w:r>
        <w:rPr>
          <w:spacing w:val="1"/>
          <w:w w:val="105"/>
        </w:rPr>
        <w:t> </w:t>
      </w:r>
      <w:r>
        <w:rPr>
          <w:w w:val="105"/>
        </w:rPr>
        <w:t>providing special types of loans at competitive terms may prescribe a higher</w:t>
      </w:r>
      <w:r>
        <w:rPr>
          <w:spacing w:val="1"/>
          <w:w w:val="105"/>
        </w:rPr>
        <w:t> </w:t>
      </w:r>
      <w:r>
        <w:rPr>
          <w:w w:val="105"/>
        </w:rPr>
        <w:t>ratio for classifying credit concentration. Banks should set up an acceptable</w:t>
      </w:r>
      <w:r>
        <w:rPr>
          <w:spacing w:val="1"/>
          <w:w w:val="105"/>
        </w:rPr>
        <w:t> </w:t>
      </w:r>
      <w:r>
        <w:rPr>
          <w:w w:val="105"/>
        </w:rPr>
        <w:t>definition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concentration,</w:t>
      </w:r>
      <w:r>
        <w:rPr>
          <w:spacing w:val="1"/>
          <w:w w:val="105"/>
        </w:rPr>
        <w:t> </w:t>
      </w:r>
      <w:r>
        <w:rPr>
          <w:w w:val="105"/>
        </w:rPr>
        <w:t>taking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account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strengths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weaknesses, and after assessing the opportunities and the threats. The total</w:t>
      </w:r>
      <w:r>
        <w:rPr>
          <w:spacing w:val="1"/>
          <w:w w:val="105"/>
        </w:rPr>
        <w:t> </w:t>
      </w:r>
      <w:r>
        <w:rPr>
          <w:w w:val="105"/>
        </w:rPr>
        <w:t>exposure ceiling of a portfolio need not be too low, as working at a level below</w:t>
      </w:r>
      <w:r>
        <w:rPr>
          <w:spacing w:val="-71"/>
          <w:w w:val="105"/>
        </w:rPr>
        <w:t> </w:t>
      </w:r>
      <w:r>
        <w:rPr>
          <w:w w:val="105"/>
        </w:rPr>
        <w:t>the optimum may result in customer loss, business loss, and profit loss. At the</w:t>
      </w:r>
      <w:r>
        <w:rPr>
          <w:spacing w:val="1"/>
          <w:w w:val="105"/>
        </w:rPr>
        <w:t> </w:t>
      </w:r>
      <w:r>
        <w:rPr>
          <w:w w:val="105"/>
        </w:rPr>
        <w:t>same time, too much leveraging of expertise to build up concentration in the</w:t>
      </w:r>
      <w:r>
        <w:rPr>
          <w:spacing w:val="1"/>
          <w:w w:val="105"/>
        </w:rPr>
        <w:t> </w:t>
      </w:r>
      <w:r>
        <w:rPr>
          <w:w w:val="105"/>
        </w:rPr>
        <w:t>chosen</w:t>
      </w:r>
      <w:r>
        <w:rPr>
          <w:spacing w:val="-4"/>
          <w:w w:val="105"/>
        </w:rPr>
        <w:t> </w:t>
      </w:r>
      <w:r>
        <w:rPr>
          <w:w w:val="105"/>
        </w:rPr>
        <w:t>business</w:t>
      </w:r>
      <w:r>
        <w:rPr>
          <w:spacing w:val="-4"/>
          <w:w w:val="105"/>
        </w:rPr>
        <w:t> </w:t>
      </w:r>
      <w:r>
        <w:rPr>
          <w:w w:val="105"/>
        </w:rPr>
        <w:t>line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fraught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high</w:t>
      </w:r>
      <w:r>
        <w:rPr>
          <w:spacing w:val="-3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before="7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39"/>
        </w:numPr>
        <w:tabs>
          <w:tab w:pos="1089" w:val="left" w:leader="none"/>
        </w:tabs>
        <w:spacing w:line="240" w:lineRule="auto" w:before="1" w:after="0"/>
        <w:ind w:left="1088" w:right="0" w:hanging="951"/>
        <w:jc w:val="left"/>
      </w:pPr>
      <w:r>
        <w:rPr/>
        <w:t>PORTFOLIO</w:t>
      </w:r>
      <w:r>
        <w:rPr>
          <w:spacing w:val="3"/>
        </w:rPr>
        <w:t> </w:t>
      </w:r>
      <w:r>
        <w:rPr/>
        <w:t>ANALYSIS</w:t>
      </w:r>
      <w:r>
        <w:rPr>
          <w:spacing w:val="3"/>
        </w:rPr>
        <w:t> </w:t>
      </w:r>
      <w:r>
        <w:rPr/>
        <w:t>TECHNIQUE</w:t>
      </w:r>
    </w:p>
    <w:p>
      <w:pPr>
        <w:pStyle w:val="BodyText"/>
        <w:spacing w:line="256" w:lineRule="auto" w:before="112"/>
        <w:ind w:right="122"/>
      </w:pP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methodology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undertaking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portfolio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analysis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suggested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following</w:t>
      </w:r>
      <w:r>
        <w:rPr>
          <w:spacing w:val="-72"/>
          <w:w w:val="105"/>
        </w:rPr>
        <w:t> </w:t>
      </w:r>
      <w:r>
        <w:rPr>
          <w:w w:val="105"/>
        </w:rPr>
        <w:t>section.</w:t>
      </w:r>
    </w:p>
    <w:p>
      <w:pPr>
        <w:pStyle w:val="BodyText"/>
        <w:spacing w:before="9"/>
        <w:ind w:left="0"/>
        <w:jc w:val="left"/>
        <w:rPr>
          <w:sz w:val="21"/>
        </w:rPr>
      </w:pPr>
    </w:p>
    <w:p>
      <w:pPr>
        <w:pStyle w:val="Heading3"/>
      </w:pPr>
      <w:r>
        <w:rPr/>
        <w:t>Mapping</w:t>
      </w:r>
      <w:r>
        <w:rPr>
          <w:spacing w:val="6"/>
        </w:rPr>
        <w:t> </w:t>
      </w:r>
      <w:r>
        <w:rPr/>
        <w:t>Rating</w:t>
      </w:r>
      <w:r>
        <w:rPr>
          <w:spacing w:val="6"/>
        </w:rPr>
        <w:t> </w:t>
      </w:r>
      <w:r>
        <w:rPr/>
        <w:t>Migration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first</w:t>
      </w:r>
      <w:r>
        <w:rPr>
          <w:spacing w:val="-4"/>
          <w:w w:val="105"/>
        </w:rPr>
        <w:t> </w:t>
      </w:r>
      <w:r>
        <w:rPr>
          <w:w w:val="105"/>
        </w:rPr>
        <w:t>step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4"/>
          <w:w w:val="105"/>
        </w:rPr>
        <w:t> </w:t>
      </w:r>
      <w:r>
        <w:rPr>
          <w:w w:val="105"/>
        </w:rPr>
        <w:t>analysis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assess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impact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rating</w:t>
      </w:r>
      <w:r>
        <w:rPr>
          <w:spacing w:val="-4"/>
          <w:w w:val="105"/>
        </w:rPr>
        <w:t> </w:t>
      </w:r>
      <w:r>
        <w:rPr>
          <w:w w:val="105"/>
        </w:rPr>
        <w:t>migration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 borrowers on the portfolio. The bank may choose a particular portfolio,</w:t>
      </w:r>
      <w:r>
        <w:rPr>
          <w:spacing w:val="1"/>
          <w:w w:val="105"/>
        </w:rPr>
        <w:t> </w:t>
      </w:r>
      <w:r>
        <w:rPr>
          <w:w w:val="105"/>
        </w:rPr>
        <w:t>assign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grade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borrower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portfolio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internal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71"/>
          <w:w w:val="105"/>
        </w:rPr>
        <w:t> </w:t>
      </w:r>
      <w:r>
        <w:rPr>
          <w:w w:val="105"/>
        </w:rPr>
        <w:t>model,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work</w:t>
      </w:r>
      <w:r>
        <w:rPr>
          <w:spacing w:val="-3"/>
          <w:w w:val="105"/>
        </w:rPr>
        <w:t> </w:t>
      </w:r>
      <w:r>
        <w:rPr>
          <w:w w:val="105"/>
        </w:rPr>
        <w:t>out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percentages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exposures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grade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total</w:t>
      </w:r>
      <w:r>
        <w:rPr>
          <w:spacing w:val="-71"/>
          <w:w w:val="105"/>
        </w:rPr>
        <w:t> </w:t>
      </w:r>
      <w:r>
        <w:rPr>
          <w:w w:val="105"/>
        </w:rPr>
        <w:t>credit outstanding in the portfolio for three or four successive quarters or half-</w:t>
      </w:r>
      <w:r>
        <w:rPr>
          <w:spacing w:val="1"/>
          <w:w w:val="105"/>
        </w:rPr>
        <w:t> </w:t>
      </w:r>
      <w:r>
        <w:rPr>
          <w:w w:val="105"/>
        </w:rPr>
        <w:t>years. The percentages of credit exposures in each risk grade (AAA, AA, …</w:t>
      </w:r>
      <w:r>
        <w:rPr>
          <w:spacing w:val="1"/>
          <w:w w:val="105"/>
        </w:rPr>
        <w:t> </w:t>
      </w:r>
      <w:r>
        <w:rPr>
          <w:w w:val="105"/>
        </w:rPr>
        <w:t>BBB,</w:t>
      </w:r>
      <w:r>
        <w:rPr>
          <w:spacing w:val="1"/>
          <w:w w:val="105"/>
        </w:rPr>
        <w:t> </w:t>
      </w:r>
      <w:r>
        <w:rPr>
          <w:w w:val="105"/>
        </w:rPr>
        <w:t>BB,</w:t>
      </w:r>
      <w:r>
        <w:rPr>
          <w:spacing w:val="1"/>
          <w:w w:val="105"/>
        </w:rPr>
        <w:t> </w:t>
      </w:r>
      <w:r>
        <w:rPr>
          <w:w w:val="105"/>
        </w:rPr>
        <w:t>C,</w:t>
      </w:r>
      <w:r>
        <w:rPr>
          <w:spacing w:val="1"/>
          <w:w w:val="105"/>
        </w:rPr>
        <w:t> </w:t>
      </w:r>
      <w:r>
        <w:rPr>
          <w:w w:val="105"/>
        </w:rPr>
        <w:t>etc.)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review</w:t>
      </w:r>
      <w:r>
        <w:rPr>
          <w:spacing w:val="1"/>
          <w:w w:val="105"/>
        </w:rPr>
        <w:t> </w:t>
      </w:r>
      <w:r>
        <w:rPr>
          <w:w w:val="105"/>
        </w:rPr>
        <w:t>period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tabulated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compared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determine the extent of deterioration in credit quality in that portfolio. The</w:t>
      </w:r>
      <w:r>
        <w:rPr>
          <w:spacing w:val="1"/>
          <w:w w:val="105"/>
        </w:rPr>
        <w:t> </w:t>
      </w:r>
      <w:r>
        <w:rPr>
          <w:w w:val="105"/>
        </w:rPr>
        <w:t>comparison will reveal the shift in the portfolio quality in terms of borrower</w:t>
      </w:r>
      <w:r>
        <w:rPr>
          <w:spacing w:val="1"/>
          <w:w w:val="105"/>
        </w:rPr>
        <w:t> </w:t>
      </w:r>
      <w:r>
        <w:rPr>
          <w:w w:val="105"/>
        </w:rPr>
        <w:t>rating migration (say, 3 percent of borrowers migrating to risk grade BBB from</w:t>
      </w:r>
      <w:r>
        <w:rPr>
          <w:spacing w:val="-71"/>
          <w:w w:val="105"/>
        </w:rPr>
        <w:t> </w:t>
      </w:r>
      <w:r>
        <w:rPr>
          <w:w w:val="105"/>
        </w:rPr>
        <w:t>risk grade AA) and change in risk-grade-wise exposure (say, the quantum of</w:t>
      </w:r>
      <w:r>
        <w:rPr>
          <w:spacing w:val="1"/>
          <w:w w:val="105"/>
        </w:rPr>
        <w:t> </w:t>
      </w:r>
      <w:r>
        <w:rPr>
          <w:w w:val="105"/>
        </w:rPr>
        <w:t>exposures held in risk grade AAA falling from 15 percent to 13 percent). The</w:t>
      </w:r>
      <w:r>
        <w:rPr>
          <w:spacing w:val="1"/>
          <w:w w:val="105"/>
        </w:rPr>
        <w:t> </w:t>
      </w:r>
      <w:r>
        <w:rPr>
          <w:w w:val="105"/>
        </w:rPr>
        <w:t>change in risk-grade-wise exposure will indicate whether the portfolio quality</w:t>
      </w:r>
      <w:r>
        <w:rPr>
          <w:spacing w:val="1"/>
          <w:w w:val="105"/>
        </w:rPr>
        <w:t> </w:t>
      </w:r>
      <w:r>
        <w:rPr>
          <w:w w:val="105"/>
        </w:rPr>
        <w:t>has improved or deteriorated over the review period. If there is a decline in</w:t>
      </w:r>
      <w:r>
        <w:rPr>
          <w:spacing w:val="1"/>
          <w:w w:val="105"/>
        </w:rPr>
        <w:t> </w:t>
      </w:r>
      <w:r>
        <w:rPr>
          <w:w w:val="105"/>
        </w:rPr>
        <w:t>percentage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exposures,</w:t>
      </w:r>
      <w:r>
        <w:rPr>
          <w:spacing w:val="-12"/>
          <w:w w:val="105"/>
        </w:rPr>
        <w:t> </w:t>
      </w:r>
      <w:r>
        <w:rPr>
          <w:w w:val="105"/>
        </w:rPr>
        <w:t>particularly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low-risk</w:t>
      </w:r>
      <w:r>
        <w:rPr>
          <w:spacing w:val="-11"/>
          <w:w w:val="105"/>
        </w:rPr>
        <w:t> </w:t>
      </w:r>
      <w:r>
        <w:rPr>
          <w:w w:val="105"/>
        </w:rPr>
        <w:t>grades,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bank</w:t>
      </w:r>
      <w:r>
        <w:rPr>
          <w:spacing w:val="-11"/>
          <w:w w:val="105"/>
        </w:rPr>
        <w:t> </w:t>
      </w:r>
      <w:r>
        <w:rPr>
          <w:w w:val="105"/>
        </w:rPr>
        <w:t>has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identify</w:t>
      </w:r>
      <w:r>
        <w:rPr>
          <w:spacing w:val="-71"/>
          <w:w w:val="105"/>
        </w:rPr>
        <w:t> </w:t>
      </w:r>
      <w:r>
        <w:rPr>
          <w:w w:val="105"/>
        </w:rPr>
        <w:t>borrowers’</w:t>
      </w:r>
      <w:r>
        <w:rPr>
          <w:spacing w:val="58"/>
          <w:w w:val="105"/>
        </w:rPr>
        <w:t> </w:t>
      </w:r>
      <w:r>
        <w:rPr>
          <w:w w:val="105"/>
        </w:rPr>
        <w:t>accounts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have</w:t>
      </w:r>
      <w:r>
        <w:rPr>
          <w:spacing w:val="5"/>
          <w:w w:val="105"/>
        </w:rPr>
        <w:t> </w:t>
      </w:r>
      <w:r>
        <w:rPr>
          <w:w w:val="105"/>
        </w:rPr>
        <w:t>slipped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higher</w:t>
      </w:r>
      <w:r>
        <w:rPr>
          <w:spacing w:val="5"/>
          <w:w w:val="105"/>
        </w:rPr>
        <w:t> </w:t>
      </w:r>
      <w:r>
        <w:rPr>
          <w:w w:val="105"/>
        </w:rPr>
        <w:t>risk</w:t>
      </w:r>
      <w:r>
        <w:rPr>
          <w:spacing w:val="5"/>
          <w:w w:val="105"/>
        </w:rPr>
        <w:t> </w:t>
      </w:r>
      <w:r>
        <w:rPr>
          <w:w w:val="105"/>
        </w:rPr>
        <w:t>grades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critically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examine the reasons for migration (decline in quality). Whether the portfolio</w:t>
      </w:r>
      <w:r>
        <w:rPr>
          <w:spacing w:val="1"/>
          <w:w w:val="105"/>
        </w:rPr>
        <w:t> </w:t>
      </w:r>
      <w:r>
        <w:rPr>
          <w:w w:val="105"/>
        </w:rPr>
        <w:t>reviews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undertaken</w:t>
      </w:r>
      <w:r>
        <w:rPr>
          <w:spacing w:val="1"/>
          <w:w w:val="105"/>
        </w:rPr>
        <w:t> </w:t>
      </w:r>
      <w:r>
        <w:rPr>
          <w:w w:val="105"/>
        </w:rPr>
        <w:t>quarterly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half-yearly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depend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portfolio size and the change in the quality of exposures as revealed from</w:t>
      </w:r>
      <w:r>
        <w:rPr>
          <w:spacing w:val="1"/>
          <w:w w:val="105"/>
        </w:rPr>
        <w:t> </w:t>
      </w:r>
      <w:r>
        <w:rPr>
          <w:w w:val="105"/>
        </w:rPr>
        <w:t>previous</w:t>
      </w:r>
      <w:r>
        <w:rPr>
          <w:spacing w:val="-3"/>
          <w:w w:val="105"/>
        </w:rPr>
        <w:t> </w:t>
      </w:r>
      <w:r>
        <w:rPr>
          <w:w w:val="105"/>
        </w:rPr>
        <w:t>analyses.</w:t>
      </w:r>
    </w:p>
    <w:p>
      <w:pPr>
        <w:pStyle w:val="BodyText"/>
        <w:spacing w:line="256" w:lineRule="auto" w:before="33"/>
        <w:ind w:right="129" w:firstLine="230"/>
      </w:pPr>
      <w:r>
        <w:rPr>
          <w:w w:val="105"/>
        </w:rPr>
        <w:t>Illustration of rating migration of borrowers in a portfolio is given in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1"/>
          <w:w w:val="105"/>
        </w:rPr>
        <w:t> </w:t>
      </w:r>
      <w:r>
        <w:rPr>
          <w:color w:val="0000ED"/>
          <w:w w:val="105"/>
          <w:u w:val="single" w:color="0000ED"/>
        </w:rPr>
        <w:t>14.2</w:t>
      </w:r>
      <w:r>
        <w:rPr>
          <w:w w:val="105"/>
        </w:rPr>
        <w:t>.</w:t>
      </w:r>
    </w:p>
    <w:p>
      <w:pPr>
        <w:spacing w:before="161"/>
        <w:ind w:left="100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1060703</wp:posOffset>
            </wp:positionH>
            <wp:positionV relativeFrom="paragraph">
              <wp:posOffset>332236</wp:posOffset>
            </wp:positionV>
            <wp:extent cx="4636008" cy="3008376"/>
            <wp:effectExtent l="0" t="0" r="0" b="0"/>
            <wp:wrapTopAndBottom/>
            <wp:docPr id="21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8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14.2</w:t>
      </w:r>
      <w:r>
        <w:rPr>
          <w:b/>
          <w:color w:val="0000ED"/>
          <w:spacing w:val="20"/>
          <w:sz w:val="28"/>
        </w:rPr>
        <w:t> </w:t>
      </w:r>
      <w:r>
        <w:rPr>
          <w:sz w:val="28"/>
        </w:rPr>
        <w:t>Manufacturing</w:t>
      </w:r>
      <w:r>
        <w:rPr>
          <w:spacing w:val="20"/>
          <w:sz w:val="28"/>
        </w:rPr>
        <w:t> </w:t>
      </w:r>
      <w:r>
        <w:rPr>
          <w:sz w:val="28"/>
        </w:rPr>
        <w:t>Sector</w:t>
      </w:r>
      <w:r>
        <w:rPr>
          <w:spacing w:val="19"/>
          <w:sz w:val="28"/>
        </w:rPr>
        <w:t> </w:t>
      </w:r>
      <w:r>
        <w:rPr>
          <w:sz w:val="28"/>
        </w:rPr>
        <w:t>Portfolio</w:t>
      </w:r>
    </w:p>
    <w:p>
      <w:pPr>
        <w:pStyle w:val="BodyText"/>
        <w:spacing w:line="256" w:lineRule="auto" w:before="12"/>
        <w:ind w:right="125" w:firstLine="230"/>
      </w:pPr>
      <w:r>
        <w:rPr>
          <w:w w:val="105"/>
        </w:rPr>
        <w:t>(The amount of exposure in a risk grade represents the total of exposures to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individual</w:t>
      </w:r>
      <w:r>
        <w:rPr>
          <w:spacing w:val="-7"/>
          <w:w w:val="105"/>
        </w:rPr>
        <w:t> </w:t>
      </w:r>
      <w:r>
        <w:rPr>
          <w:w w:val="105"/>
        </w:rPr>
        <w:t>borrower,</w:t>
      </w:r>
      <w:r>
        <w:rPr>
          <w:spacing w:val="-6"/>
          <w:w w:val="105"/>
        </w:rPr>
        <w:t> </w:t>
      </w:r>
      <w:r>
        <w:rPr>
          <w:w w:val="105"/>
        </w:rPr>
        <w:t>rated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placed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grade.)</w:t>
      </w:r>
    </w:p>
    <w:p>
      <w:pPr>
        <w:pStyle w:val="BodyText"/>
        <w:spacing w:line="256" w:lineRule="auto" w:before="31"/>
        <w:ind w:right="122" w:firstLine="230"/>
      </w:pPr>
      <w:r>
        <w:rPr>
          <w:w w:val="105"/>
        </w:rPr>
        <w:t>Note that loans and advances in risk grades AAA (very low risk) and AA</w:t>
      </w:r>
      <w:r>
        <w:rPr>
          <w:spacing w:val="1"/>
          <w:w w:val="105"/>
        </w:rPr>
        <w:t> </w:t>
      </w:r>
      <w:r>
        <w:rPr>
          <w:w w:val="105"/>
        </w:rPr>
        <w:t>(marginal</w:t>
      </w:r>
      <w:r>
        <w:rPr>
          <w:spacing w:val="-18"/>
          <w:w w:val="105"/>
        </w:rPr>
        <w:t> </w:t>
      </w:r>
      <w:r>
        <w:rPr>
          <w:w w:val="105"/>
        </w:rPr>
        <w:t>risk)</w:t>
      </w:r>
      <w:r>
        <w:rPr>
          <w:spacing w:val="-18"/>
          <w:w w:val="105"/>
        </w:rPr>
        <w:t> </w:t>
      </w:r>
      <w:r>
        <w:rPr>
          <w:w w:val="105"/>
        </w:rPr>
        <w:t>within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portfolio</w:t>
      </w:r>
      <w:r>
        <w:rPr>
          <w:spacing w:val="-17"/>
          <w:w w:val="105"/>
        </w:rPr>
        <w:t> </w:t>
      </w:r>
      <w:r>
        <w:rPr>
          <w:w w:val="105"/>
        </w:rPr>
        <w:t>have</w:t>
      </w:r>
      <w:r>
        <w:rPr>
          <w:spacing w:val="-17"/>
          <w:w w:val="105"/>
        </w:rPr>
        <w:t> </w:t>
      </w:r>
      <w:r>
        <w:rPr>
          <w:w w:val="105"/>
        </w:rPr>
        <w:t>come</w:t>
      </w:r>
      <w:r>
        <w:rPr>
          <w:spacing w:val="-18"/>
          <w:w w:val="105"/>
        </w:rPr>
        <w:t> </w:t>
      </w:r>
      <w:r>
        <w:rPr>
          <w:w w:val="105"/>
        </w:rPr>
        <w:t>down</w:t>
      </w:r>
      <w:r>
        <w:rPr>
          <w:spacing w:val="-17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total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50</w:t>
      </w:r>
      <w:r>
        <w:rPr>
          <w:spacing w:val="-17"/>
          <w:w w:val="105"/>
        </w:rPr>
        <w:t> </w:t>
      </w:r>
      <w:r>
        <w:rPr>
          <w:w w:val="105"/>
        </w:rPr>
        <w:t>percent</w:t>
      </w:r>
      <w:r>
        <w:rPr>
          <w:spacing w:val="-17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56" w:lineRule="auto" w:before="2"/>
        <w:ind w:right="118"/>
      </w:pPr>
      <w:r>
        <w:rPr>
          <w:w w:val="105"/>
        </w:rPr>
        <w:t>38.1 percent of total exposure from the end of quarter 1 to the end of quarter 3,</w:t>
      </w:r>
      <w:r>
        <w:rPr>
          <w:spacing w:val="1"/>
          <w:w w:val="105"/>
        </w:rPr>
        <w:t> </w:t>
      </w:r>
      <w:r>
        <w:rPr>
          <w:w w:val="105"/>
        </w:rPr>
        <w:t>and those in risk grade A (low risk) have remained around 20 percent over the</w:t>
      </w:r>
      <w:r>
        <w:rPr>
          <w:spacing w:val="1"/>
          <w:w w:val="105"/>
        </w:rPr>
        <w:t> </w:t>
      </w:r>
      <w:r>
        <w:rPr>
          <w:w w:val="105"/>
        </w:rPr>
        <w:t>review</w:t>
      </w:r>
      <w:r>
        <w:rPr>
          <w:spacing w:val="-10"/>
          <w:w w:val="105"/>
        </w:rPr>
        <w:t> </w:t>
      </w:r>
      <w:r>
        <w:rPr>
          <w:w w:val="105"/>
        </w:rPr>
        <w:t>period.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borrower-wise</w:t>
      </w:r>
      <w:r>
        <w:rPr>
          <w:spacing w:val="-10"/>
          <w:w w:val="105"/>
        </w:rPr>
        <w:t> </w:t>
      </w:r>
      <w:r>
        <w:rPr>
          <w:w w:val="105"/>
        </w:rPr>
        <w:t>scrutiny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portfolio</w:t>
      </w:r>
      <w:r>
        <w:rPr>
          <w:spacing w:val="-9"/>
          <w:w w:val="105"/>
        </w:rPr>
        <w:t> </w:t>
      </w:r>
      <w:r>
        <w:rPr>
          <w:w w:val="105"/>
        </w:rPr>
        <w:t>will</w:t>
      </w:r>
      <w:r>
        <w:rPr>
          <w:spacing w:val="-9"/>
          <w:w w:val="105"/>
        </w:rPr>
        <w:t> </w:t>
      </w:r>
      <w:r>
        <w:rPr>
          <w:w w:val="105"/>
        </w:rPr>
        <w:t>reveal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some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borrowers</w:t>
      </w:r>
      <w:r>
        <w:rPr>
          <w:spacing w:val="-3"/>
          <w:w w:val="105"/>
        </w:rPr>
        <w:t> </w:t>
      </w:r>
      <w:r>
        <w:rPr>
          <w:w w:val="105"/>
        </w:rPr>
        <w:t>rated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grades</w:t>
      </w:r>
      <w:r>
        <w:rPr>
          <w:spacing w:val="-2"/>
          <w:w w:val="105"/>
        </w:rPr>
        <w:t> </w:t>
      </w:r>
      <w:r>
        <w:rPr>
          <w:w w:val="105"/>
        </w:rPr>
        <w:t>AAA</w:t>
      </w:r>
      <w:r>
        <w:rPr>
          <w:spacing w:val="-16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end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quarter</w:t>
      </w:r>
      <w:r>
        <w:rPr>
          <w:spacing w:val="-3"/>
          <w:w w:val="105"/>
        </w:rPr>
        <w:t> </w:t>
      </w:r>
      <w:r>
        <w:rPr>
          <w:w w:val="105"/>
        </w:rPr>
        <w:t>1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migrated</w:t>
      </w:r>
      <w:r>
        <w:rPr>
          <w:spacing w:val="-71"/>
          <w:w w:val="105"/>
        </w:rPr>
        <w:t> </w:t>
      </w:r>
      <w:r>
        <w:rPr>
          <w:w w:val="105"/>
        </w:rPr>
        <w:t>to higher risk grades to AA, A, BB, … C (downgraded) at the end of quarter 3,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some</w:t>
      </w:r>
      <w:r>
        <w:rPr>
          <w:spacing w:val="-7"/>
          <w:w w:val="105"/>
        </w:rPr>
        <w:t> </w:t>
      </w:r>
      <w:r>
        <w:rPr>
          <w:w w:val="105"/>
        </w:rPr>
        <w:t>other</w:t>
      </w:r>
      <w:r>
        <w:rPr>
          <w:spacing w:val="-6"/>
          <w:w w:val="105"/>
        </w:rPr>
        <w:t> </w:t>
      </w:r>
      <w:r>
        <w:rPr>
          <w:w w:val="105"/>
        </w:rPr>
        <w:t>borrowers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migrated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higher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lower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grades,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72"/>
          <w:w w:val="105"/>
        </w:rPr>
        <w:t> </w:t>
      </w:r>
      <w:r>
        <w:rPr>
          <w:w w:val="105"/>
        </w:rPr>
        <w:t>A to AA, AA to AAA (upgraded). There will be movement in the borrower</w:t>
      </w:r>
      <w:r>
        <w:rPr>
          <w:spacing w:val="1"/>
          <w:w w:val="105"/>
        </w:rPr>
        <w:t> </w:t>
      </w:r>
      <w:r>
        <w:rPr>
          <w:w w:val="105"/>
        </w:rPr>
        <w:t>ratings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both</w:t>
      </w:r>
      <w:r>
        <w:rPr>
          <w:spacing w:val="-10"/>
          <w:w w:val="105"/>
        </w:rPr>
        <w:t> </w:t>
      </w:r>
      <w:r>
        <w:rPr>
          <w:w w:val="105"/>
        </w:rPr>
        <w:t>directions,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lower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higher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grades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vice</w:t>
      </w:r>
      <w:r>
        <w:rPr>
          <w:spacing w:val="-10"/>
          <w:w w:val="105"/>
        </w:rPr>
        <w:t> </w:t>
      </w:r>
      <w:r>
        <w:rPr>
          <w:w w:val="105"/>
        </w:rPr>
        <w:t>versa.</w:t>
      </w:r>
      <w:r>
        <w:rPr>
          <w:color w:val="0000ED"/>
          <w:spacing w:val="-9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</w:p>
    <w:p>
      <w:pPr>
        <w:pStyle w:val="ListParagraph"/>
        <w:numPr>
          <w:ilvl w:val="1"/>
          <w:numId w:val="40"/>
        </w:numPr>
        <w:tabs>
          <w:tab w:pos="681" w:val="left" w:leader="none"/>
        </w:tabs>
        <w:spacing w:line="256" w:lineRule="auto" w:before="9" w:after="0"/>
        <w:ind w:left="100" w:right="120" w:firstLine="0"/>
        <w:jc w:val="both"/>
        <w:rPr>
          <w:sz w:val="28"/>
        </w:rPr>
      </w:pPr>
      <w:r>
        <w:rPr>
          <w:w w:val="105"/>
          <w:sz w:val="28"/>
        </w:rPr>
        <w:t>reveals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overall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quality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portfolio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has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deteriorated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over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period of six months (from the end of the first quarter to the end of the third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quarter). This deterioration in the health of loan accounts implies that the bank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needs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hold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more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amounts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capital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account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increase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weights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due</w:t>
      </w:r>
    </w:p>
    <w:p>
      <w:pPr>
        <w:spacing w:after="0" w:line="256" w:lineRule="auto"/>
        <w:jc w:val="both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to downgrading of risk ratings and make more provisions against increase in</w:t>
      </w:r>
      <w:r>
        <w:rPr>
          <w:spacing w:val="1"/>
          <w:w w:val="105"/>
        </w:rPr>
        <w:t> </w:t>
      </w:r>
      <w:r>
        <w:rPr>
          <w:w w:val="105"/>
        </w:rPr>
        <w:t>potential loan losses. For better comparison of risk migration of borrowers, the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-10"/>
          <w:w w:val="105"/>
        </w:rPr>
        <w:t> </w:t>
      </w:r>
      <w:r>
        <w:rPr>
          <w:w w:val="105"/>
        </w:rPr>
        <w:t>sanctions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have</w:t>
      </w:r>
      <w:r>
        <w:rPr>
          <w:spacing w:val="-10"/>
          <w:w w:val="105"/>
        </w:rPr>
        <w:t> </w:t>
      </w:r>
      <w:r>
        <w:rPr>
          <w:w w:val="105"/>
        </w:rPr>
        <w:t>taken</w:t>
      </w:r>
      <w:r>
        <w:rPr>
          <w:spacing w:val="-10"/>
          <w:w w:val="105"/>
        </w:rPr>
        <w:t> </w:t>
      </w:r>
      <w:r>
        <w:rPr>
          <w:w w:val="105"/>
        </w:rPr>
        <w:t>place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beginning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first</w:t>
      </w:r>
      <w:r>
        <w:rPr>
          <w:spacing w:val="-9"/>
          <w:w w:val="105"/>
        </w:rPr>
        <w:t> </w:t>
      </w:r>
      <w:r>
        <w:rPr>
          <w:w w:val="105"/>
        </w:rPr>
        <w:t>quarter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end of the last quarter may be ignored and data pertaining to old (continuing)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-14"/>
          <w:w w:val="105"/>
        </w:rPr>
        <w:t> </w:t>
      </w:r>
      <w:r>
        <w:rPr>
          <w:w w:val="105"/>
        </w:rPr>
        <w:t>separately</w:t>
      </w:r>
      <w:r>
        <w:rPr>
          <w:spacing w:val="-14"/>
          <w:w w:val="105"/>
        </w:rPr>
        <w:t> </w:t>
      </w:r>
      <w:r>
        <w:rPr>
          <w:w w:val="105"/>
        </w:rPr>
        <w:t>tabulated</w:t>
      </w:r>
      <w:r>
        <w:rPr>
          <w:spacing w:val="-13"/>
          <w:w w:val="105"/>
        </w:rPr>
        <w:t> </w:t>
      </w:r>
      <w:r>
        <w:rPr>
          <w:w w:val="105"/>
        </w:rPr>
        <w:t>risk-grade-wise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judge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rating</w:t>
      </w:r>
      <w:r>
        <w:rPr>
          <w:spacing w:val="-13"/>
          <w:w w:val="105"/>
        </w:rPr>
        <w:t> </w:t>
      </w:r>
      <w:r>
        <w:rPr>
          <w:w w:val="105"/>
        </w:rPr>
        <w:t>migration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movement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3"/>
          <w:w w:val="105"/>
        </w:rPr>
        <w:t> </w:t>
      </w:r>
      <w:r>
        <w:rPr>
          <w:w w:val="105"/>
        </w:rPr>
        <w:t>quality.</w:t>
      </w:r>
    </w:p>
    <w:p>
      <w:pPr>
        <w:pStyle w:val="BodyText"/>
        <w:spacing w:line="256" w:lineRule="auto" w:before="35"/>
        <w:ind w:right="126" w:firstLine="230"/>
      </w:pPr>
      <w:r>
        <w:rPr>
          <w:w w:val="105"/>
        </w:rPr>
        <w:t>Ignoring the new sanctions over the three quarters, which aggregate U.S. $3</w:t>
      </w:r>
      <w:r>
        <w:rPr>
          <w:spacing w:val="1"/>
          <w:w w:val="105"/>
        </w:rPr>
        <w:t> </w:t>
      </w:r>
      <w:r>
        <w:rPr>
          <w:w w:val="105"/>
        </w:rPr>
        <w:t>billion, the rating migration of borrowers comprising the portfolio is shown in</w:t>
      </w:r>
      <w:r>
        <w:rPr>
          <w:spacing w:val="1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3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14.3</w:t>
      </w:r>
      <w:r>
        <w:rPr>
          <w:w w:val="105"/>
        </w:rPr>
        <w:t>.</w:t>
      </w:r>
    </w:p>
    <w:p>
      <w:pPr>
        <w:spacing w:before="162"/>
        <w:ind w:left="100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1060703</wp:posOffset>
            </wp:positionH>
            <wp:positionV relativeFrom="paragraph">
              <wp:posOffset>332871</wp:posOffset>
            </wp:positionV>
            <wp:extent cx="4636008" cy="2852928"/>
            <wp:effectExtent l="0" t="0" r="0" b="0"/>
            <wp:wrapTopAndBottom/>
            <wp:docPr id="21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8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14.3</w:t>
      </w:r>
      <w:r>
        <w:rPr>
          <w:b/>
          <w:color w:val="0000ED"/>
          <w:spacing w:val="20"/>
          <w:sz w:val="28"/>
        </w:rPr>
        <w:t> </w:t>
      </w:r>
      <w:r>
        <w:rPr>
          <w:sz w:val="28"/>
        </w:rPr>
        <w:t>Manufacturing</w:t>
      </w:r>
      <w:r>
        <w:rPr>
          <w:spacing w:val="20"/>
          <w:sz w:val="28"/>
        </w:rPr>
        <w:t> </w:t>
      </w:r>
      <w:r>
        <w:rPr>
          <w:sz w:val="28"/>
        </w:rPr>
        <w:t>Sector</w:t>
      </w:r>
      <w:r>
        <w:rPr>
          <w:spacing w:val="19"/>
          <w:sz w:val="28"/>
        </w:rPr>
        <w:t> </w:t>
      </w:r>
      <w:r>
        <w:rPr>
          <w:sz w:val="28"/>
        </w:rPr>
        <w:t>Portfolio</w:t>
      </w:r>
    </w:p>
    <w:p>
      <w:pPr>
        <w:pStyle w:val="BodyText"/>
        <w:spacing w:line="256" w:lineRule="auto" w:before="12"/>
        <w:ind w:right="118" w:firstLine="230"/>
      </w:pPr>
      <w:r>
        <w:rPr>
          <w:w w:val="105"/>
        </w:rPr>
        <w:t>An analysis of the portfolio reveals that the amount of low-risk category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exposures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(aggregate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exposures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grades</w:t>
      </w:r>
      <w:r>
        <w:rPr>
          <w:spacing w:val="-17"/>
          <w:w w:val="105"/>
        </w:rPr>
        <w:t> </w:t>
      </w:r>
      <w:r>
        <w:rPr>
          <w:w w:val="105"/>
        </w:rPr>
        <w:t>AAA,</w:t>
      </w:r>
      <w:r>
        <w:rPr>
          <w:spacing w:val="-17"/>
          <w:w w:val="105"/>
        </w:rPr>
        <w:t> </w:t>
      </w:r>
      <w:r>
        <w:rPr>
          <w:w w:val="105"/>
        </w:rPr>
        <w:t>AA,</w:t>
      </w:r>
      <w:r>
        <w:rPr>
          <w:spacing w:val="-17"/>
          <w:w w:val="105"/>
        </w:rPr>
        <w:t> </w:t>
      </w:r>
      <w:r>
        <w:rPr>
          <w:w w:val="105"/>
        </w:rPr>
        <w:t>A),</w:t>
      </w:r>
      <w:r>
        <w:rPr>
          <w:spacing w:val="-17"/>
          <w:w w:val="105"/>
        </w:rPr>
        <w:t> </w:t>
      </w:r>
      <w:r>
        <w:rPr>
          <w:w w:val="105"/>
        </w:rPr>
        <w:t>which</w:t>
      </w:r>
      <w:r>
        <w:rPr>
          <w:spacing w:val="-18"/>
          <w:w w:val="105"/>
        </w:rPr>
        <w:t> </w:t>
      </w:r>
      <w:r>
        <w:rPr>
          <w:w w:val="105"/>
        </w:rPr>
        <w:t>constituted</w:t>
      </w:r>
      <w:r>
        <w:rPr>
          <w:spacing w:val="-17"/>
          <w:w w:val="105"/>
        </w:rPr>
        <w:t> </w:t>
      </w:r>
      <w:r>
        <w:rPr>
          <w:w w:val="105"/>
        </w:rPr>
        <w:t>70</w:t>
      </w:r>
      <w:r>
        <w:rPr>
          <w:spacing w:val="-71"/>
          <w:w w:val="105"/>
        </w:rPr>
        <w:t> </w:t>
      </w:r>
      <w:r>
        <w:rPr>
          <w:w w:val="105"/>
        </w:rPr>
        <w:t>percent of the total exposure in the portfolio, has come down to 66 percent</w:t>
      </w:r>
      <w:r>
        <w:rPr>
          <w:spacing w:val="1"/>
          <w:w w:val="105"/>
        </w:rPr>
        <w:t> </w:t>
      </w:r>
      <w:r>
        <w:rPr>
          <w:w w:val="105"/>
        </w:rPr>
        <w:t>during the six-month period, and the percentage of default category loans has</w:t>
      </w:r>
      <w:r>
        <w:rPr>
          <w:spacing w:val="1"/>
          <w:w w:val="105"/>
        </w:rPr>
        <w:t> </w:t>
      </w:r>
      <w:r>
        <w:rPr>
          <w:w w:val="105"/>
        </w:rPr>
        <w:t>increased from 1 percent to 3 percent. Overall, the portfolio has weakened</w:t>
      </w:r>
      <w:r>
        <w:rPr>
          <w:spacing w:val="1"/>
          <w:w w:val="105"/>
        </w:rPr>
        <w:t> </w:t>
      </w:r>
      <w:r>
        <w:rPr>
          <w:w w:val="105"/>
        </w:rPr>
        <w:t>during the six-month period, though not significantly, and the bank will have to</w:t>
      </w:r>
      <w:r>
        <w:rPr>
          <w:spacing w:val="-71"/>
          <w:w w:val="105"/>
        </w:rPr>
        <w:t> </w:t>
      </w:r>
      <w:r>
        <w:rPr>
          <w:w w:val="105"/>
        </w:rPr>
        <w:t>study the cases of individual borrowers at random and identify the factors that</w:t>
      </w:r>
      <w:r>
        <w:rPr>
          <w:spacing w:val="1"/>
          <w:w w:val="105"/>
        </w:rPr>
        <w:t> </w:t>
      </w:r>
      <w:r>
        <w:rPr>
          <w:w w:val="105"/>
        </w:rPr>
        <w:t>are affecting credit quality. An analysis of the factors that have pushed the</w:t>
      </w:r>
      <w:r>
        <w:rPr>
          <w:spacing w:val="1"/>
          <w:w w:val="105"/>
        </w:rPr>
        <w:t> </w:t>
      </w:r>
      <w:r>
        <w:rPr>
          <w:w w:val="105"/>
        </w:rPr>
        <w:t>ratings</w:t>
      </w:r>
      <w:r>
        <w:rPr>
          <w:spacing w:val="-6"/>
          <w:w w:val="105"/>
        </w:rPr>
        <w:t> </w:t>
      </w:r>
      <w:r>
        <w:rPr>
          <w:w w:val="105"/>
        </w:rPr>
        <w:t>downward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indicate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kind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remedial</w:t>
      </w:r>
      <w:r>
        <w:rPr>
          <w:spacing w:val="-5"/>
          <w:w w:val="105"/>
        </w:rPr>
        <w:t> </w:t>
      </w:r>
      <w:r>
        <w:rPr>
          <w:w w:val="105"/>
        </w:rPr>
        <w:t>measures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bank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71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take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individual</w:t>
      </w:r>
      <w:r>
        <w:rPr>
          <w:spacing w:val="-9"/>
          <w:w w:val="105"/>
        </w:rPr>
        <w:t> </w:t>
      </w:r>
      <w:r>
        <w:rPr>
          <w:w w:val="105"/>
        </w:rPr>
        <w:t>cases,</w:t>
      </w:r>
      <w:r>
        <w:rPr>
          <w:spacing w:val="-7"/>
          <w:w w:val="105"/>
        </w:rPr>
        <w:t> </w:t>
      </w:r>
      <w:r>
        <w:rPr>
          <w:w w:val="105"/>
        </w:rPr>
        <w:t>particularly</w:t>
      </w:r>
      <w:r>
        <w:rPr>
          <w:spacing w:val="-8"/>
          <w:w w:val="105"/>
        </w:rPr>
        <w:t> </w:t>
      </w:r>
      <w:r>
        <w:rPr>
          <w:w w:val="105"/>
        </w:rPr>
        <w:t>large-exposure</w:t>
      </w:r>
      <w:r>
        <w:rPr>
          <w:spacing w:val="-8"/>
          <w:w w:val="105"/>
        </w:rPr>
        <w:t> </w:t>
      </w:r>
      <w:r>
        <w:rPr>
          <w:w w:val="105"/>
        </w:rPr>
        <w:t>cases.</w:t>
      </w:r>
      <w:r>
        <w:rPr>
          <w:spacing w:val="-7"/>
          <w:w w:val="105"/>
        </w:rPr>
        <w:t> </w:t>
      </w:r>
      <w:r>
        <w:rPr>
          <w:w w:val="105"/>
        </w:rPr>
        <w:t>But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focus</w:t>
      </w:r>
      <w:r>
        <w:rPr>
          <w:spacing w:val="-72"/>
          <w:w w:val="105"/>
        </w:rPr>
        <w:t> </w:t>
      </w:r>
      <w:r>
        <w:rPr>
          <w:w w:val="105"/>
        </w:rPr>
        <w:t>of portfolio analysis is to evaluate the change in portfolio quality over a period</w:t>
      </w:r>
      <w:r>
        <w:rPr>
          <w:spacing w:val="1"/>
          <w:w w:val="105"/>
        </w:rPr>
        <w:t> </w:t>
      </w:r>
      <w:r>
        <w:rPr>
          <w:w w:val="105"/>
        </w:rPr>
        <w:t>of time and make decisions on the future direction of loans falling within the</w:t>
      </w:r>
      <w:r>
        <w:rPr>
          <w:spacing w:val="1"/>
          <w:w w:val="105"/>
        </w:rPr>
        <w:t> </w:t>
      </w:r>
      <w:r>
        <w:rPr>
          <w:w w:val="105"/>
        </w:rPr>
        <w:t>portfolio.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2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assess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relative</w:t>
      </w:r>
      <w:r>
        <w:rPr>
          <w:spacing w:val="1"/>
          <w:w w:val="105"/>
        </w:rPr>
        <w:t> </w:t>
      </w:r>
      <w:r>
        <w:rPr>
          <w:w w:val="105"/>
        </w:rPr>
        <w:t>strength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a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6"/>
      </w:pPr>
      <w:r>
        <w:rPr>
          <w:spacing w:val="-1"/>
          <w:w w:val="105"/>
        </w:rPr>
        <w:t>risk-return</w:t>
      </w:r>
      <w:r>
        <w:rPr>
          <w:spacing w:val="-17"/>
          <w:w w:val="105"/>
        </w:rPr>
        <w:t> </w:t>
      </w:r>
      <w:r>
        <w:rPr>
          <w:w w:val="105"/>
        </w:rPr>
        <w:t>perspective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decide</w:t>
      </w:r>
      <w:r>
        <w:rPr>
          <w:spacing w:val="-17"/>
          <w:w w:val="105"/>
        </w:rPr>
        <w:t> </w:t>
      </w:r>
      <w:r>
        <w:rPr>
          <w:w w:val="105"/>
        </w:rPr>
        <w:t>whether</w:t>
      </w:r>
      <w:r>
        <w:rPr>
          <w:spacing w:val="-17"/>
          <w:w w:val="105"/>
        </w:rPr>
        <w:t> </w:t>
      </w:r>
      <w:r>
        <w:rPr>
          <w:w w:val="105"/>
        </w:rPr>
        <w:t>it</w:t>
      </w:r>
      <w:r>
        <w:rPr>
          <w:spacing w:val="-16"/>
          <w:w w:val="105"/>
        </w:rPr>
        <w:t> </w:t>
      </w:r>
      <w:r>
        <w:rPr>
          <w:w w:val="105"/>
        </w:rPr>
        <w:t>will</w:t>
      </w:r>
      <w:r>
        <w:rPr>
          <w:spacing w:val="-18"/>
          <w:w w:val="105"/>
        </w:rPr>
        <w:t> </w:t>
      </w:r>
      <w:r>
        <w:rPr>
          <w:w w:val="105"/>
        </w:rPr>
        <w:t>continue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add</w:t>
      </w:r>
      <w:r>
        <w:rPr>
          <w:spacing w:val="-16"/>
          <w:w w:val="105"/>
        </w:rPr>
        <w:t> </w:t>
      </w:r>
      <w:r>
        <w:rPr>
          <w:w w:val="105"/>
        </w:rPr>
        <w:t>further</w:t>
      </w:r>
      <w:r>
        <w:rPr>
          <w:spacing w:val="-17"/>
          <w:w w:val="105"/>
        </w:rPr>
        <w:t> </w:t>
      </w:r>
      <w:r>
        <w:rPr>
          <w:w w:val="105"/>
        </w:rPr>
        <w:t>loans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portfolio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reduce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exposures</w:t>
      </w:r>
      <w:r>
        <w:rPr>
          <w:spacing w:val="-6"/>
          <w:w w:val="105"/>
        </w:rPr>
        <w:t> </w:t>
      </w:r>
      <w:r>
        <w:rPr>
          <w:w w:val="105"/>
        </w:rPr>
        <w:t>over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period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before="3"/>
        <w:ind w:left="0"/>
        <w:jc w:val="left"/>
        <w:rPr>
          <w:sz w:val="29"/>
        </w:rPr>
      </w:pPr>
    </w:p>
    <w:p>
      <w:pPr>
        <w:pStyle w:val="Heading3"/>
        <w:spacing w:before="0"/>
      </w:pPr>
      <w:r>
        <w:rPr/>
        <w:t>Mapping</w:t>
      </w:r>
      <w:r>
        <w:rPr>
          <w:spacing w:val="3"/>
        </w:rPr>
        <w:t> </w:t>
      </w:r>
      <w:r>
        <w:rPr/>
        <w:t>Default</w:t>
      </w:r>
      <w:r>
        <w:rPr>
          <w:spacing w:val="4"/>
        </w:rPr>
        <w:t> </w:t>
      </w:r>
      <w:r>
        <w:rPr/>
        <w:t>Frequency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second</w:t>
      </w:r>
      <w:r>
        <w:rPr>
          <w:spacing w:val="-10"/>
          <w:w w:val="105"/>
        </w:rPr>
        <w:t> </w:t>
      </w:r>
      <w:r>
        <w:rPr>
          <w:w w:val="105"/>
        </w:rPr>
        <w:t>step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portfolio</w:t>
      </w:r>
      <w:r>
        <w:rPr>
          <w:spacing w:val="-10"/>
          <w:w w:val="105"/>
        </w:rPr>
        <w:t> </w:t>
      </w:r>
      <w:r>
        <w:rPr>
          <w:w w:val="105"/>
        </w:rPr>
        <w:t>analysis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make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frequency</w:t>
      </w:r>
      <w:r>
        <w:rPr>
          <w:spacing w:val="-10"/>
          <w:w w:val="105"/>
        </w:rPr>
        <w:t> </w:t>
      </w:r>
      <w:r>
        <w:rPr>
          <w:w w:val="105"/>
        </w:rPr>
        <w:t>assessment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loan</w:t>
      </w:r>
      <w:r>
        <w:rPr>
          <w:spacing w:val="-71"/>
          <w:w w:val="105"/>
        </w:rPr>
        <w:t> </w:t>
      </w:r>
      <w:r>
        <w:rPr>
          <w:w w:val="105"/>
        </w:rPr>
        <w:t>defaults by borrowers in a portfolio. The bank should compile risk-grade-wise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defaults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borrowers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portfolio</w:t>
      </w:r>
      <w:r>
        <w:rPr>
          <w:spacing w:val="-8"/>
          <w:w w:val="105"/>
        </w:rPr>
        <w:t> </w:t>
      </w:r>
      <w:r>
        <w:rPr>
          <w:w w:val="105"/>
        </w:rPr>
        <w:t>over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chosen</w:t>
      </w:r>
      <w:r>
        <w:rPr>
          <w:spacing w:val="-8"/>
          <w:w w:val="105"/>
        </w:rPr>
        <w:t> </w:t>
      </w:r>
      <w:r>
        <w:rPr>
          <w:w w:val="105"/>
        </w:rPr>
        <w:t>time</w:t>
      </w:r>
      <w:r>
        <w:rPr>
          <w:spacing w:val="-8"/>
          <w:w w:val="105"/>
        </w:rPr>
        <w:t> </w:t>
      </w:r>
      <w:r>
        <w:rPr>
          <w:w w:val="105"/>
        </w:rPr>
        <w:t>period,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map and analyze the data. If the incidences of defaults in a particular portfolio</w:t>
      </w:r>
      <w:r>
        <w:rPr>
          <w:spacing w:val="1"/>
          <w:w w:val="105"/>
        </w:rPr>
        <w:t> </w:t>
      </w:r>
      <w:r>
        <w:rPr>
          <w:w w:val="105"/>
        </w:rPr>
        <w:t>are relatively higher in relation to other portfolios or much above the average</w:t>
      </w:r>
      <w:r>
        <w:rPr>
          <w:spacing w:val="1"/>
          <w:w w:val="105"/>
        </w:rPr>
        <w:t> </w:t>
      </w:r>
      <w:r>
        <w:rPr/>
        <w:t>default rates of loans (historical average based on three to four years’ data) in the</w:t>
      </w:r>
      <w:r>
        <w:rPr>
          <w:spacing w:val="1"/>
        </w:rPr>
        <w:t> </w:t>
      </w:r>
      <w:r>
        <w:rPr>
          <w:w w:val="105"/>
        </w:rPr>
        <w:t>bank and there are no extraneous reasons of a temporary nature justifying the</w:t>
      </w:r>
      <w:r>
        <w:rPr>
          <w:spacing w:val="1"/>
          <w:w w:val="105"/>
        </w:rPr>
        <w:t> </w:t>
      </w:r>
      <w:r>
        <w:rPr>
          <w:w w:val="105"/>
        </w:rPr>
        <w:t>increase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default</w:t>
      </w:r>
      <w:r>
        <w:rPr>
          <w:spacing w:val="-5"/>
          <w:w w:val="105"/>
        </w:rPr>
        <w:t> </w:t>
      </w:r>
      <w:r>
        <w:rPr>
          <w:w w:val="105"/>
        </w:rPr>
        <w:t>rates,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bank</w:t>
      </w:r>
      <w:r>
        <w:rPr>
          <w:spacing w:val="-4"/>
          <w:w w:val="105"/>
        </w:rPr>
        <w:t> </w:t>
      </w:r>
      <w:r>
        <w:rPr>
          <w:w w:val="105"/>
        </w:rPr>
        <w:t>should</w:t>
      </w:r>
      <w:r>
        <w:rPr>
          <w:spacing w:val="-5"/>
          <w:w w:val="105"/>
        </w:rPr>
        <w:t> </w:t>
      </w:r>
      <w:r>
        <w:rPr>
          <w:w w:val="105"/>
        </w:rPr>
        <w:t>take</w:t>
      </w:r>
      <w:r>
        <w:rPr>
          <w:spacing w:val="-4"/>
          <w:w w:val="105"/>
        </w:rPr>
        <w:t> </w:t>
      </w:r>
      <w:r>
        <w:rPr>
          <w:w w:val="105"/>
        </w:rPr>
        <w:t>measures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restructuring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portfolio over a period of time. The bank should at the same time raise entry-</w:t>
      </w:r>
      <w:r>
        <w:rPr>
          <w:spacing w:val="1"/>
          <w:w w:val="105"/>
        </w:rPr>
        <w:t> </w:t>
      </w:r>
      <w:r>
        <w:rPr>
          <w:w w:val="105"/>
        </w:rPr>
        <w:t>point</w:t>
      </w:r>
      <w:r>
        <w:rPr>
          <w:spacing w:val="-17"/>
          <w:w w:val="105"/>
        </w:rPr>
        <w:t> </w:t>
      </w:r>
      <w:r>
        <w:rPr>
          <w:w w:val="105"/>
        </w:rPr>
        <w:t>standards,</w:t>
      </w:r>
      <w:r>
        <w:rPr>
          <w:spacing w:val="-16"/>
          <w:w w:val="105"/>
        </w:rPr>
        <w:t> </w:t>
      </w:r>
      <w:r>
        <w:rPr>
          <w:w w:val="105"/>
        </w:rPr>
        <w:t>including</w:t>
      </w:r>
      <w:r>
        <w:rPr>
          <w:spacing w:val="-17"/>
          <w:w w:val="105"/>
        </w:rPr>
        <w:t> </w:t>
      </w:r>
      <w:r>
        <w:rPr>
          <w:w w:val="105"/>
        </w:rPr>
        <w:t>enhancement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down</w:t>
      </w:r>
      <w:r>
        <w:rPr>
          <w:spacing w:val="-16"/>
          <w:w w:val="105"/>
        </w:rPr>
        <w:t> </w:t>
      </w:r>
      <w:r>
        <w:rPr>
          <w:w w:val="105"/>
        </w:rPr>
        <w:t>payment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collateral</w:t>
      </w:r>
      <w:r>
        <w:rPr>
          <w:spacing w:val="-17"/>
          <w:w w:val="105"/>
        </w:rPr>
        <w:t> </w:t>
      </w:r>
      <w:r>
        <w:rPr>
          <w:w w:val="105"/>
        </w:rPr>
        <w:t>support,</w:t>
      </w:r>
      <w:r>
        <w:rPr>
          <w:spacing w:val="-71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sanction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new</w:t>
      </w:r>
      <w:r>
        <w:rPr>
          <w:spacing w:val="-4"/>
          <w:w w:val="105"/>
        </w:rPr>
        <w:t> </w:t>
      </w:r>
      <w:r>
        <w:rPr>
          <w:w w:val="105"/>
        </w:rPr>
        <w:t>loans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relevant</w:t>
      </w:r>
      <w:r>
        <w:rPr>
          <w:spacing w:val="-5"/>
          <w:w w:val="105"/>
        </w:rPr>
        <w:t> </w:t>
      </w:r>
      <w:r>
        <w:rPr>
          <w:w w:val="105"/>
        </w:rPr>
        <w:t>portfolio.</w:t>
      </w:r>
    </w:p>
    <w:p>
      <w:pPr>
        <w:pStyle w:val="BodyText"/>
        <w:spacing w:before="2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Mapping</w:t>
      </w:r>
      <w:r>
        <w:rPr>
          <w:spacing w:val="5"/>
        </w:rPr>
        <w:t> </w:t>
      </w:r>
      <w:r>
        <w:rPr/>
        <w:t>Loss</w:t>
      </w:r>
      <w:r>
        <w:rPr>
          <w:spacing w:val="5"/>
        </w:rPr>
        <w:t> </w:t>
      </w:r>
      <w:r>
        <w:rPr/>
        <w:t>Severity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third</w:t>
      </w:r>
      <w:r>
        <w:rPr>
          <w:spacing w:val="1"/>
          <w:w w:val="105"/>
        </w:rPr>
        <w:t> </w:t>
      </w:r>
      <w:r>
        <w:rPr>
          <w:w w:val="105"/>
        </w:rPr>
        <w:t>step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severity</w:t>
      </w:r>
      <w:r>
        <w:rPr>
          <w:spacing w:val="1"/>
          <w:w w:val="105"/>
        </w:rPr>
        <w:t> </w:t>
      </w:r>
      <w:r>
        <w:rPr>
          <w:w w:val="105"/>
        </w:rPr>
        <w:t>assessment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estimated potential losses of portfolios over the review period. The bank may</w:t>
      </w:r>
      <w:r>
        <w:rPr>
          <w:spacing w:val="1"/>
          <w:w w:val="105"/>
        </w:rPr>
        <w:t> </w:t>
      </w:r>
      <w:r>
        <w:rPr>
          <w:w w:val="105"/>
        </w:rPr>
        <w:t>derive the amounts of expected losses from the total exposure held in each</w:t>
      </w:r>
      <w:r>
        <w:rPr>
          <w:spacing w:val="1"/>
          <w:w w:val="105"/>
        </w:rPr>
        <w:t> </w:t>
      </w:r>
      <w:r>
        <w:rPr>
          <w:w w:val="105"/>
        </w:rPr>
        <w:t>portfolio using the credit risk measurement model and then study the variations</w:t>
      </w:r>
      <w:r>
        <w:rPr>
          <w:spacing w:val="-71"/>
          <w:w w:val="105"/>
        </w:rPr>
        <w:t> </w:t>
      </w:r>
      <w:r>
        <w:rPr>
          <w:w w:val="105"/>
        </w:rPr>
        <w:t>in estimated potential losses associated with the portfolios over the chosen</w:t>
      </w:r>
      <w:r>
        <w:rPr>
          <w:spacing w:val="1"/>
          <w:w w:val="105"/>
        </w:rPr>
        <w:t> </w:t>
      </w:r>
      <w:r>
        <w:rPr>
          <w:w w:val="105"/>
        </w:rPr>
        <w:t>review period and identify the portfolio where the severity of potential loss is</w:t>
      </w:r>
      <w:r>
        <w:rPr>
          <w:spacing w:val="1"/>
          <w:w w:val="105"/>
        </w:rPr>
        <w:t> </w:t>
      </w:r>
      <w:r>
        <w:rPr>
          <w:w w:val="105"/>
        </w:rPr>
        <w:t>greater.</w:t>
      </w:r>
      <w:r>
        <w:rPr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bank</w:t>
      </w:r>
      <w:r>
        <w:rPr>
          <w:spacing w:val="-6"/>
          <w:w w:val="105"/>
        </w:rPr>
        <w:t> </w:t>
      </w:r>
      <w:r>
        <w:rPr>
          <w:w w:val="105"/>
        </w:rPr>
        <w:t>uses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7"/>
          <w:w w:val="105"/>
        </w:rPr>
        <w:t> </w:t>
      </w:r>
      <w:r>
        <w:rPr>
          <w:w w:val="105"/>
        </w:rPr>
        <w:t>internal</w:t>
      </w:r>
      <w:r>
        <w:rPr>
          <w:spacing w:val="-7"/>
          <w:w w:val="105"/>
        </w:rPr>
        <w:t> </w:t>
      </w:r>
      <w:r>
        <w:rPr>
          <w:w w:val="105"/>
        </w:rPr>
        <w:t>model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estimation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potential</w:t>
      </w:r>
      <w:r>
        <w:rPr>
          <w:spacing w:val="-6"/>
          <w:w w:val="105"/>
        </w:rPr>
        <w:t> </w:t>
      </w:r>
      <w:r>
        <w:rPr>
          <w:w w:val="105"/>
        </w:rPr>
        <w:t>loss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credit exposures, the probability of default and the loss rate given default</w:t>
      </w:r>
      <w:r>
        <w:rPr>
          <w:spacing w:val="1"/>
          <w:w w:val="105"/>
        </w:rPr>
        <w:t> </w:t>
      </w:r>
      <w:r>
        <w:rPr>
          <w:w w:val="105"/>
        </w:rPr>
        <w:t>parameters</w:t>
      </w:r>
      <w:r>
        <w:rPr>
          <w:spacing w:val="-17"/>
          <w:w w:val="105"/>
        </w:rPr>
        <w:t> </w:t>
      </w:r>
      <w:r>
        <w:rPr>
          <w:w w:val="105"/>
        </w:rPr>
        <w:t>used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loss</w:t>
      </w:r>
      <w:r>
        <w:rPr>
          <w:spacing w:val="-16"/>
          <w:w w:val="105"/>
        </w:rPr>
        <w:t> </w:t>
      </w:r>
      <w:r>
        <w:rPr>
          <w:w w:val="105"/>
        </w:rPr>
        <w:t>estimation</w:t>
      </w:r>
      <w:r>
        <w:rPr>
          <w:spacing w:val="-17"/>
          <w:w w:val="105"/>
        </w:rPr>
        <w:t> </w:t>
      </w:r>
      <w:r>
        <w:rPr>
          <w:w w:val="105"/>
        </w:rPr>
        <w:t>should</w:t>
      </w:r>
      <w:r>
        <w:rPr>
          <w:spacing w:val="-17"/>
          <w:w w:val="105"/>
        </w:rPr>
        <w:t> </w:t>
      </w:r>
      <w:r>
        <w:rPr>
          <w:w w:val="105"/>
        </w:rPr>
        <w:t>be,</w:t>
      </w:r>
      <w:r>
        <w:rPr>
          <w:spacing w:val="-16"/>
          <w:w w:val="105"/>
        </w:rPr>
        <w:t> </w:t>
      </w:r>
      <w:r>
        <w:rPr>
          <w:w w:val="105"/>
        </w:rPr>
        <w:t>at</w:t>
      </w:r>
      <w:r>
        <w:rPr>
          <w:spacing w:val="-17"/>
          <w:w w:val="105"/>
        </w:rPr>
        <w:t> </w:t>
      </w:r>
      <w:r>
        <w:rPr>
          <w:w w:val="105"/>
        </w:rPr>
        <w:t>least,</w:t>
      </w:r>
      <w:r>
        <w:rPr>
          <w:spacing w:val="-17"/>
          <w:w w:val="105"/>
        </w:rPr>
        <w:t> </w:t>
      </w:r>
      <w:r>
        <w:rPr>
          <w:w w:val="105"/>
        </w:rPr>
        <w:t>averages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five-to</w:t>
      </w:r>
      <w:r>
        <w:rPr>
          <w:spacing w:val="-17"/>
          <w:w w:val="105"/>
        </w:rPr>
        <w:t> </w:t>
      </w:r>
      <w:r>
        <w:rPr>
          <w:w w:val="105"/>
        </w:rPr>
        <w:t>seven-</w:t>
      </w:r>
      <w:r>
        <w:rPr>
          <w:spacing w:val="-71"/>
          <w:w w:val="105"/>
        </w:rPr>
        <w:t> </w:t>
      </w:r>
      <w:r>
        <w:rPr>
          <w:w w:val="105"/>
        </w:rPr>
        <w:t>year</w:t>
      </w:r>
      <w:r>
        <w:rPr>
          <w:spacing w:val="-7"/>
          <w:w w:val="105"/>
        </w:rPr>
        <w:t> </w:t>
      </w:r>
      <w:r>
        <w:rPr>
          <w:w w:val="105"/>
        </w:rPr>
        <w:t>default-related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applicable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portfolio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recommended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New</w:t>
      </w:r>
      <w:r>
        <w:rPr>
          <w:spacing w:val="-71"/>
          <w:w w:val="105"/>
        </w:rPr>
        <w:t> </w:t>
      </w:r>
      <w:r>
        <w:rPr>
          <w:w w:val="105"/>
        </w:rPr>
        <w:t>Basel Capital Accord. Shift of credit exposures to worsening risk grades, in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probability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default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loss</w:t>
      </w:r>
      <w:r>
        <w:rPr>
          <w:spacing w:val="-6"/>
          <w:w w:val="105"/>
        </w:rPr>
        <w:t> </w:t>
      </w:r>
      <w:r>
        <w:rPr>
          <w:w w:val="105"/>
        </w:rPr>
        <w:t>rate</w:t>
      </w:r>
      <w:r>
        <w:rPr>
          <w:spacing w:val="-7"/>
          <w:w w:val="105"/>
        </w:rPr>
        <w:t> </w:t>
      </w:r>
      <w:r>
        <w:rPr>
          <w:w w:val="105"/>
        </w:rPr>
        <w:t>given</w:t>
      </w:r>
      <w:r>
        <w:rPr>
          <w:spacing w:val="-6"/>
          <w:w w:val="105"/>
        </w:rPr>
        <w:t> </w:t>
      </w:r>
      <w:r>
        <w:rPr>
          <w:w w:val="105"/>
        </w:rPr>
        <w:t>default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relatively</w:t>
      </w:r>
      <w:r>
        <w:rPr>
          <w:spacing w:val="-7"/>
          <w:w w:val="105"/>
        </w:rPr>
        <w:t> </w:t>
      </w:r>
      <w:r>
        <w:rPr>
          <w:w w:val="105"/>
        </w:rPr>
        <w:t>higher,</w:t>
      </w:r>
      <w:r>
        <w:rPr>
          <w:spacing w:val="-71"/>
          <w:w w:val="105"/>
        </w:rPr>
        <w:t> </w:t>
      </w:r>
      <w:r>
        <w:rPr>
          <w:w w:val="105"/>
        </w:rPr>
        <w:t>implies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quantum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1"/>
          <w:w w:val="105"/>
        </w:rPr>
        <w:t> </w:t>
      </w:r>
      <w:r>
        <w:rPr>
          <w:w w:val="105"/>
        </w:rPr>
        <w:t>losses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relevant</w:t>
      </w:r>
      <w:r>
        <w:rPr>
          <w:spacing w:val="1"/>
          <w:w w:val="105"/>
        </w:rPr>
        <w:t> </w:t>
      </w:r>
      <w:r>
        <w:rPr>
          <w:w w:val="105"/>
        </w:rPr>
        <w:t>portfolios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-71"/>
          <w:w w:val="105"/>
        </w:rPr>
        <w:t> </w:t>
      </w:r>
      <w:r>
        <w:rPr>
          <w:w w:val="105"/>
        </w:rPr>
        <w:t>increased,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portfolio</w:t>
      </w:r>
      <w:r>
        <w:rPr>
          <w:spacing w:val="-6"/>
          <w:w w:val="105"/>
        </w:rPr>
        <w:t> </w:t>
      </w:r>
      <w:r>
        <w:rPr>
          <w:w w:val="105"/>
        </w:rPr>
        <w:t>requires</w:t>
      </w:r>
      <w:r>
        <w:rPr>
          <w:spacing w:val="-7"/>
          <w:w w:val="105"/>
        </w:rPr>
        <w:t> </w:t>
      </w:r>
      <w:r>
        <w:rPr>
          <w:w w:val="105"/>
        </w:rPr>
        <w:t>additional</w:t>
      </w:r>
      <w:r>
        <w:rPr>
          <w:spacing w:val="-7"/>
          <w:w w:val="105"/>
        </w:rPr>
        <w:t> </w:t>
      </w:r>
      <w:r>
        <w:rPr>
          <w:w w:val="105"/>
        </w:rPr>
        <w:t>capital</w:t>
      </w:r>
      <w:r>
        <w:rPr>
          <w:spacing w:val="-7"/>
          <w:w w:val="105"/>
        </w:rPr>
        <w:t> </w:t>
      </w:r>
      <w:r>
        <w:rPr>
          <w:w w:val="105"/>
        </w:rPr>
        <w:t>support.</w:t>
      </w:r>
    </w:p>
    <w:p>
      <w:pPr>
        <w:pStyle w:val="BodyText"/>
        <w:spacing w:before="5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Evaluating</w:t>
      </w:r>
      <w:r>
        <w:rPr>
          <w:spacing w:val="4"/>
        </w:rPr>
        <w:t> </w:t>
      </w:r>
      <w:r>
        <w:rPr/>
        <w:t>Correlation</w:t>
      </w:r>
      <w:r>
        <w:rPr>
          <w:spacing w:val="4"/>
        </w:rPr>
        <w:t> </w:t>
      </w:r>
      <w:r>
        <w:rPr/>
        <w:t>Effect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fourth</w:t>
      </w:r>
      <w:r>
        <w:rPr>
          <w:spacing w:val="-15"/>
          <w:w w:val="105"/>
        </w:rPr>
        <w:t> </w:t>
      </w:r>
      <w:r>
        <w:rPr>
          <w:w w:val="105"/>
        </w:rPr>
        <w:t>step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portfolio</w:t>
      </w:r>
      <w:r>
        <w:rPr>
          <w:spacing w:val="-15"/>
          <w:w w:val="105"/>
        </w:rPr>
        <w:t> </w:t>
      </w:r>
      <w:r>
        <w:rPr>
          <w:w w:val="105"/>
        </w:rPr>
        <w:t>analysis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make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assessment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impact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71"/>
          <w:w w:val="105"/>
        </w:rPr>
        <w:t> </w:t>
      </w:r>
      <w:r>
        <w:rPr>
          <w:w w:val="105"/>
        </w:rPr>
        <w:t>portfolio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account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correlation</w:t>
      </w:r>
      <w:r>
        <w:rPr>
          <w:spacing w:val="2"/>
          <w:w w:val="105"/>
        </w:rPr>
        <w:t> </w:t>
      </w:r>
      <w:r>
        <w:rPr>
          <w:w w:val="105"/>
        </w:rPr>
        <w:t>between</w:t>
      </w:r>
      <w:r>
        <w:rPr>
          <w:spacing w:val="2"/>
          <w:w w:val="105"/>
        </w:rPr>
        <w:t> </w:t>
      </w:r>
      <w:r>
        <w:rPr>
          <w:w w:val="105"/>
        </w:rPr>
        <w:t>borrowers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even</w:t>
      </w:r>
      <w:r>
        <w:rPr>
          <w:spacing w:val="2"/>
          <w:w w:val="105"/>
        </w:rPr>
        <w:t> </w:t>
      </w:r>
      <w:r>
        <w:rPr>
          <w:w w:val="105"/>
        </w:rPr>
        <w:t>portfolios.</w:t>
      </w:r>
      <w:r>
        <w:rPr>
          <w:spacing w:val="2"/>
          <w:w w:val="105"/>
        </w:rPr>
        <w:t> </w:t>
      </w:r>
      <w:r>
        <w:rPr>
          <w:w w:val="105"/>
        </w:rPr>
        <w:t>If</w:t>
      </w:r>
      <w:r>
        <w:rPr>
          <w:spacing w:val="2"/>
          <w:w w:val="105"/>
        </w:rPr>
        <w:t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7"/>
      </w:pPr>
      <w:r>
        <w:rPr>
          <w:w w:val="105"/>
        </w:rPr>
        <w:t>bank has exposures to different types of industries, it will have to assess the</w:t>
      </w:r>
      <w:r>
        <w:rPr>
          <w:spacing w:val="1"/>
          <w:w w:val="105"/>
        </w:rPr>
        <w:t> </w:t>
      </w:r>
      <w:r>
        <w:rPr>
          <w:w w:val="105"/>
        </w:rPr>
        <w:t>impact on the value of an industrial subportfolio on account of its correlation</w:t>
      </w:r>
      <w:r>
        <w:rPr>
          <w:spacing w:val="1"/>
          <w:w w:val="105"/>
        </w:rPr>
        <w:t> </w:t>
      </w:r>
      <w:r>
        <w:rPr>
          <w:w w:val="105"/>
        </w:rPr>
        <w:t>with another industrial subportfolio. The bank will apply the risk-grade-wise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-8"/>
          <w:w w:val="105"/>
        </w:rPr>
        <w:t> </w:t>
      </w:r>
      <w:r>
        <w:rPr>
          <w:w w:val="105"/>
        </w:rPr>
        <w:t>rating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component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(PD,</w:t>
      </w:r>
      <w:r>
        <w:rPr>
          <w:spacing w:val="-8"/>
          <w:w w:val="105"/>
        </w:rPr>
        <w:t> </w:t>
      </w:r>
      <w:r>
        <w:rPr>
          <w:w w:val="105"/>
        </w:rPr>
        <w:t>LGD,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EAD)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exposures</w:t>
      </w:r>
      <w:r>
        <w:rPr>
          <w:spacing w:val="-72"/>
          <w:w w:val="105"/>
        </w:rPr>
        <w:t> </w:t>
      </w:r>
      <w:r>
        <w:rPr>
          <w:w w:val="105"/>
        </w:rPr>
        <w:t>in all subportfolios, study the rating migration and variation in potential losses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period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three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four</w:t>
      </w:r>
      <w:r>
        <w:rPr>
          <w:spacing w:val="1"/>
          <w:w w:val="105"/>
        </w:rPr>
        <w:t> </w:t>
      </w:r>
      <w:r>
        <w:rPr>
          <w:w w:val="105"/>
        </w:rPr>
        <w:t>quarters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half-years,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identify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subportfolios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deteriorating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quality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whether</w:t>
      </w:r>
      <w:r>
        <w:rPr>
          <w:spacing w:val="-13"/>
          <w:w w:val="105"/>
        </w:rPr>
        <w:t> </w:t>
      </w:r>
      <w:r>
        <w:rPr>
          <w:w w:val="105"/>
        </w:rPr>
        <w:t>those</w:t>
      </w:r>
      <w:r>
        <w:rPr>
          <w:spacing w:val="-12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correlation</w:t>
      </w:r>
      <w:r>
        <w:rPr>
          <w:spacing w:val="-71"/>
          <w:w w:val="105"/>
        </w:rPr>
        <w:t> </w:t>
      </w:r>
      <w:r>
        <w:rPr>
          <w:w w:val="105"/>
        </w:rPr>
        <w:t>with other subportfolios. The loans and advances in an industrial subsector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where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credit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exposures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standard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performing</w:t>
      </w:r>
      <w:r>
        <w:rPr>
          <w:spacing w:val="-17"/>
          <w:w w:val="105"/>
        </w:rPr>
        <w:t> </w:t>
      </w:r>
      <w:r>
        <w:rPr>
          <w:w w:val="105"/>
        </w:rPr>
        <w:t>will</w:t>
      </w:r>
      <w:r>
        <w:rPr>
          <w:spacing w:val="-17"/>
          <w:w w:val="105"/>
        </w:rPr>
        <w:t> </w:t>
      </w:r>
      <w:r>
        <w:rPr>
          <w:w w:val="105"/>
        </w:rPr>
        <w:t>also</w:t>
      </w:r>
      <w:r>
        <w:rPr>
          <w:spacing w:val="-17"/>
          <w:w w:val="105"/>
        </w:rPr>
        <w:t> </w:t>
      </w:r>
      <w:r>
        <w:rPr>
          <w:w w:val="105"/>
        </w:rPr>
        <w:t>decline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value</w:t>
      </w:r>
      <w:r>
        <w:rPr>
          <w:spacing w:val="-72"/>
          <w:w w:val="105"/>
        </w:rPr>
        <w:t> </w:t>
      </w:r>
      <w:r>
        <w:rPr>
          <w:w w:val="105"/>
        </w:rPr>
        <w:t>due to the emergence of adverse developments in another subsector that has</w:t>
      </w:r>
      <w:r>
        <w:rPr>
          <w:spacing w:val="1"/>
          <w:w w:val="105"/>
        </w:rPr>
        <w:t> </w:t>
      </w:r>
      <w:r>
        <w:rPr>
          <w:w w:val="105"/>
        </w:rPr>
        <w:t>correlation with the former industry. For example, if there is a slowdown in the</w:t>
      </w:r>
      <w:r>
        <w:rPr>
          <w:spacing w:val="-71"/>
          <w:w w:val="105"/>
        </w:rPr>
        <w:t> </w:t>
      </w:r>
      <w:r>
        <w:rPr>
          <w:w w:val="105"/>
        </w:rPr>
        <w:t>construction industry on account of falling property prices and the quality of</w:t>
      </w:r>
      <w:r>
        <w:rPr>
          <w:spacing w:val="1"/>
          <w:w w:val="105"/>
        </w:rPr>
        <w:t> </w:t>
      </w:r>
      <w:r>
        <w:rPr>
          <w:w w:val="105"/>
        </w:rPr>
        <w:t>exposures in the construction sector is deteriorating, the bank has to assess the</w:t>
      </w:r>
      <w:r>
        <w:rPr>
          <w:spacing w:val="1"/>
          <w:w w:val="105"/>
        </w:rPr>
        <w:t> </w:t>
      </w:r>
      <w:r>
        <w:rPr>
          <w:w w:val="105"/>
        </w:rPr>
        <w:t>values of exposures in the iron and steel industries, cement industry, paints</w:t>
      </w:r>
      <w:r>
        <w:rPr>
          <w:spacing w:val="1"/>
          <w:w w:val="105"/>
        </w:rPr>
        <w:t> </w:t>
      </w:r>
      <w:r>
        <w:rPr>
          <w:w w:val="105"/>
        </w:rPr>
        <w:t>industry, and so on, since there is correlation between these industries, find out</w:t>
      </w:r>
      <w:r>
        <w:rPr>
          <w:spacing w:val="1"/>
          <w:w w:val="105"/>
        </w:rPr>
        <w:t> </w:t>
      </w:r>
      <w:r>
        <w:rPr>
          <w:w w:val="105"/>
        </w:rPr>
        <w:t>the severity of impact, and initiate a package of remedial measures to prevent</w:t>
      </w:r>
      <w:r>
        <w:rPr>
          <w:spacing w:val="1"/>
          <w:w w:val="105"/>
        </w:rPr>
        <w:t> </w:t>
      </w:r>
      <w:r>
        <w:rPr>
          <w:w w:val="105"/>
        </w:rPr>
        <w:t>further</w:t>
      </w:r>
      <w:r>
        <w:rPr>
          <w:spacing w:val="-6"/>
          <w:w w:val="105"/>
        </w:rPr>
        <w:t> </w:t>
      </w:r>
      <w:r>
        <w:rPr>
          <w:w w:val="105"/>
        </w:rPr>
        <w:t>deterioration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quality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subportfolio.</w:t>
      </w:r>
    </w:p>
    <w:p>
      <w:pPr>
        <w:pStyle w:val="BodyText"/>
        <w:spacing w:before="8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Estimating</w:t>
      </w:r>
      <w:r>
        <w:rPr>
          <w:spacing w:val="5"/>
        </w:rPr>
        <w:t> </w:t>
      </w:r>
      <w:r>
        <w:rPr/>
        <w:t>Exchange</w:t>
      </w:r>
      <w:r>
        <w:rPr>
          <w:spacing w:val="6"/>
        </w:rPr>
        <w:t> </w:t>
      </w:r>
      <w:r>
        <w:rPr/>
        <w:t>Risk</w:t>
      </w:r>
      <w:r>
        <w:rPr>
          <w:spacing w:val="6"/>
        </w:rPr>
        <w:t> </w:t>
      </w:r>
      <w:r>
        <w:rPr/>
        <w:t>Impact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The fifth step for portfolio analysis is to make an impact assessment of foreign</w:t>
      </w:r>
      <w:r>
        <w:rPr>
          <w:spacing w:val="1"/>
          <w:w w:val="105"/>
        </w:rPr>
        <w:t> </w:t>
      </w:r>
      <w:r>
        <w:rPr>
          <w:w w:val="105"/>
        </w:rPr>
        <w:t>exchange risk on the foreign currency portfolio, because the depreciation in</w:t>
      </w:r>
      <w:r>
        <w:rPr>
          <w:spacing w:val="1"/>
          <w:w w:val="105"/>
        </w:rPr>
        <w:t> </w:t>
      </w:r>
      <w:r>
        <w:rPr>
          <w:w w:val="105"/>
        </w:rPr>
        <w:t>foreign exchange rate impairs the repaying capacity of borrowers who have</w:t>
      </w:r>
      <w:r>
        <w:rPr>
          <w:spacing w:val="1"/>
          <w:w w:val="105"/>
        </w:rPr>
        <w:t> </w:t>
      </w:r>
      <w:r>
        <w:rPr>
          <w:w w:val="105"/>
        </w:rPr>
        <w:t>taken foreign currency loans or have other types of foreign currency exposures.</w:t>
      </w:r>
      <w:r>
        <w:rPr>
          <w:spacing w:val="-71"/>
          <w:w w:val="105"/>
        </w:rPr>
        <w:t> </w:t>
      </w:r>
      <w:r>
        <w:rPr>
          <w:w w:val="105"/>
        </w:rPr>
        <w:t>The foreign currency loans are repayable either in foreign currency or the</w:t>
      </w:r>
      <w:r>
        <w:rPr>
          <w:spacing w:val="1"/>
          <w:w w:val="105"/>
        </w:rPr>
        <w:t> </w:t>
      </w:r>
      <w:r>
        <w:rPr>
          <w:w w:val="105"/>
        </w:rPr>
        <w:t>domestic currency equivalent of the amount due in foreign currency at the</w:t>
      </w:r>
      <w:r>
        <w:rPr>
          <w:spacing w:val="1"/>
          <w:w w:val="105"/>
        </w:rPr>
        <w:t> </w:t>
      </w:r>
      <w:r>
        <w:rPr>
          <w:w w:val="105"/>
        </w:rPr>
        <w:t>exchange rate prevailing on the due date. On account of significant increases in</w:t>
      </w:r>
      <w:r>
        <w:rPr>
          <w:spacing w:val="-71"/>
          <w:w w:val="105"/>
        </w:rPr>
        <w:t> </w:t>
      </w:r>
      <w:r>
        <w:rPr>
          <w:w w:val="105"/>
        </w:rPr>
        <w:t>the volume of cross-border transactions and the increase in the volatilities of</w:t>
      </w:r>
      <w:r>
        <w:rPr>
          <w:spacing w:val="1"/>
          <w:w w:val="105"/>
        </w:rPr>
        <w:t> </w:t>
      </w:r>
      <w:r>
        <w:rPr>
          <w:w w:val="105"/>
        </w:rPr>
        <w:t>financial market variables in many countries, exchange rate risk has increased</w:t>
      </w:r>
      <w:r>
        <w:rPr>
          <w:spacing w:val="1"/>
          <w:w w:val="105"/>
        </w:rPr>
        <w:t> </w:t>
      </w:r>
      <w:r>
        <w:rPr>
          <w:w w:val="105"/>
        </w:rPr>
        <w:t>significantly.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domestic</w:t>
      </w:r>
      <w:r>
        <w:rPr>
          <w:spacing w:val="-8"/>
          <w:w w:val="105"/>
        </w:rPr>
        <w:t> </w:t>
      </w:r>
      <w:r>
        <w:rPr>
          <w:w w:val="105"/>
        </w:rPr>
        <w:t>currency</w:t>
      </w:r>
      <w:r>
        <w:rPr>
          <w:spacing w:val="-7"/>
          <w:w w:val="105"/>
        </w:rPr>
        <w:t> </w:t>
      </w:r>
      <w:r>
        <w:rPr>
          <w:w w:val="105"/>
        </w:rPr>
        <w:t>depreciates,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repayment</w:t>
      </w:r>
      <w:r>
        <w:rPr>
          <w:spacing w:val="-8"/>
          <w:w w:val="105"/>
        </w:rPr>
        <w:t> </w:t>
      </w:r>
      <w:r>
        <w:rPr>
          <w:w w:val="105"/>
        </w:rPr>
        <w:t>obligations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borrowers who have foreign currency exposures, but who do not have earnings</w:t>
      </w:r>
      <w:r>
        <w:rPr>
          <w:spacing w:val="-71"/>
          <w:w w:val="105"/>
        </w:rPr>
        <w:t> </w:t>
      </w:r>
      <w:r>
        <w:rPr>
          <w:w w:val="105"/>
        </w:rPr>
        <w:t>in foreign currency or have not taken cover against exchange risk, increase</w:t>
      </w:r>
      <w:r>
        <w:rPr>
          <w:spacing w:val="1"/>
          <w:w w:val="105"/>
        </w:rPr>
        <w:t> </w:t>
      </w:r>
      <w:r>
        <w:rPr>
          <w:w w:val="105"/>
        </w:rPr>
        <w:t>substantially in terms of domestic currency, and many of them are likely to</w:t>
      </w:r>
      <w:r>
        <w:rPr>
          <w:spacing w:val="1"/>
          <w:w w:val="105"/>
        </w:rPr>
        <w:t> </w:t>
      </w:r>
      <w:r>
        <w:rPr>
          <w:w w:val="105"/>
        </w:rPr>
        <w:t>commit</w:t>
      </w:r>
      <w:r>
        <w:rPr>
          <w:spacing w:val="-18"/>
          <w:w w:val="105"/>
        </w:rPr>
        <w:t> </w:t>
      </w:r>
      <w:r>
        <w:rPr>
          <w:w w:val="105"/>
        </w:rPr>
        <w:t>defaults.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bank</w:t>
      </w:r>
      <w:r>
        <w:rPr>
          <w:spacing w:val="-17"/>
          <w:w w:val="105"/>
        </w:rPr>
        <w:t> </w:t>
      </w:r>
      <w:r>
        <w:rPr>
          <w:w w:val="105"/>
        </w:rPr>
        <w:t>should</w:t>
      </w:r>
      <w:r>
        <w:rPr>
          <w:spacing w:val="-17"/>
          <w:w w:val="105"/>
        </w:rPr>
        <w:t> </w:t>
      </w:r>
      <w:r>
        <w:rPr>
          <w:w w:val="105"/>
        </w:rPr>
        <w:t>therefore</w:t>
      </w:r>
      <w:r>
        <w:rPr>
          <w:spacing w:val="-18"/>
          <w:w w:val="105"/>
        </w:rPr>
        <w:t> </w:t>
      </w:r>
      <w:r>
        <w:rPr>
          <w:w w:val="105"/>
        </w:rPr>
        <w:t>evaluate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effect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depreciation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71"/>
          <w:w w:val="105"/>
        </w:rPr>
        <w:t> </w:t>
      </w:r>
      <w:r>
        <w:rPr>
          <w:w w:val="105"/>
        </w:rPr>
        <w:t>exchange</w:t>
      </w:r>
      <w:r>
        <w:rPr>
          <w:spacing w:val="-5"/>
          <w:w w:val="105"/>
        </w:rPr>
        <w:t> </w:t>
      </w:r>
      <w:r>
        <w:rPr>
          <w:w w:val="105"/>
        </w:rPr>
        <w:t>rate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foreign</w:t>
      </w:r>
      <w:r>
        <w:rPr>
          <w:spacing w:val="-4"/>
          <w:w w:val="105"/>
        </w:rPr>
        <w:t> </w:t>
      </w:r>
      <w:r>
        <w:rPr>
          <w:w w:val="105"/>
        </w:rPr>
        <w:t>currency</w:t>
      </w:r>
      <w:r>
        <w:rPr>
          <w:spacing w:val="-4"/>
          <w:w w:val="105"/>
        </w:rPr>
        <w:t> </w:t>
      </w:r>
      <w:r>
        <w:rPr>
          <w:w w:val="105"/>
        </w:rPr>
        <w:t>credit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5"/>
          <w:w w:val="105"/>
        </w:rPr>
        <w:t> </w:t>
      </w:r>
      <w:r>
        <w:rPr>
          <w:w w:val="105"/>
        </w:rPr>
        <w:t>under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4"/>
          <w:w w:val="105"/>
        </w:rPr>
        <w:t> </w:t>
      </w:r>
      <w:r>
        <w:rPr>
          <w:w w:val="105"/>
        </w:rPr>
        <w:t>scenarios.</w:t>
      </w:r>
      <w:r>
        <w:rPr>
          <w:spacing w:val="-71"/>
          <w:w w:val="105"/>
        </w:rPr>
        <w:t> </w:t>
      </w:r>
      <w:r>
        <w:rPr>
          <w:w w:val="105"/>
        </w:rPr>
        <w:t>The bank may separately group the borrowers who have taken foreign currency</w:t>
      </w:r>
      <w:r>
        <w:rPr>
          <w:spacing w:val="-71"/>
          <w:w w:val="105"/>
        </w:rPr>
        <w:t> </w:t>
      </w:r>
      <w:r>
        <w:rPr>
          <w:w w:val="105"/>
        </w:rPr>
        <w:t>loans</w:t>
      </w:r>
      <w:r>
        <w:rPr>
          <w:spacing w:val="-12"/>
          <w:w w:val="105"/>
        </w:rPr>
        <w:t> </w:t>
      </w:r>
      <w:r>
        <w:rPr>
          <w:w w:val="105"/>
        </w:rPr>
        <w:t>into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subportfolio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assess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impact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angle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borrower</w:t>
      </w:r>
      <w:r>
        <w:rPr>
          <w:spacing w:val="-12"/>
          <w:w w:val="105"/>
        </w:rPr>
        <w:t> </w:t>
      </w:r>
      <w:r>
        <w:rPr>
          <w:w w:val="105"/>
        </w:rPr>
        <w:t>rating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6"/>
      </w:pPr>
      <w:r>
        <w:rPr>
          <w:w w:val="105"/>
        </w:rPr>
        <w:t>migration and the consequential change in risk-grade-wise composition of the</w:t>
      </w:r>
      <w:r>
        <w:rPr>
          <w:spacing w:val="1"/>
          <w:w w:val="105"/>
        </w:rPr>
        <w:t> </w:t>
      </w:r>
      <w:r>
        <w:rPr>
          <w:w w:val="105"/>
        </w:rPr>
        <w:t>portfolio,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make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estimate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increase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potential</w:t>
      </w:r>
      <w:r>
        <w:rPr>
          <w:spacing w:val="-10"/>
          <w:w w:val="105"/>
        </w:rPr>
        <w:t> </w:t>
      </w:r>
      <w:r>
        <w:rPr>
          <w:w w:val="105"/>
        </w:rPr>
        <w:t>loan</w:t>
      </w:r>
      <w:r>
        <w:rPr>
          <w:spacing w:val="-8"/>
          <w:w w:val="105"/>
        </w:rPr>
        <w:t> </w:t>
      </w:r>
      <w:r>
        <w:rPr>
          <w:w w:val="105"/>
        </w:rPr>
        <w:t>losses.</w:t>
      </w:r>
    </w:p>
    <w:p>
      <w:pPr>
        <w:pStyle w:val="BodyText"/>
        <w:spacing w:before="3"/>
        <w:ind w:left="0"/>
        <w:jc w:val="left"/>
        <w:rPr>
          <w:sz w:val="29"/>
        </w:rPr>
      </w:pPr>
    </w:p>
    <w:p>
      <w:pPr>
        <w:pStyle w:val="Heading3"/>
        <w:spacing w:before="0"/>
        <w:ind w:right="111"/>
      </w:pPr>
      <w:r>
        <w:rPr/>
        <w:t>Undertaking</w:t>
      </w:r>
      <w:r>
        <w:rPr>
          <w:spacing w:val="-9"/>
        </w:rPr>
        <w:t> </w:t>
      </w:r>
      <w:r>
        <w:rPr/>
        <w:t>Stress</w:t>
      </w:r>
      <w:r>
        <w:rPr>
          <w:spacing w:val="-9"/>
        </w:rPr>
        <w:t> </w:t>
      </w:r>
      <w:r>
        <w:rPr/>
        <w:t>Tests</w:t>
      </w:r>
    </w:p>
    <w:p>
      <w:pPr>
        <w:pStyle w:val="BodyText"/>
        <w:spacing w:line="256" w:lineRule="auto" w:before="98"/>
        <w:ind w:right="117"/>
      </w:pP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involves</w:t>
      </w:r>
      <w:r>
        <w:rPr>
          <w:spacing w:val="1"/>
          <w:w w:val="105"/>
        </w:rPr>
        <w:t> </w:t>
      </w:r>
      <w:r>
        <w:rPr>
          <w:w w:val="105"/>
        </w:rPr>
        <w:t>accomplishment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three</w:t>
      </w:r>
      <w:r>
        <w:rPr>
          <w:spacing w:val="1"/>
          <w:w w:val="105"/>
        </w:rPr>
        <w:t> </w:t>
      </w:r>
      <w:r>
        <w:rPr>
          <w:w w:val="105"/>
        </w:rPr>
        <w:t>tasks—to</w:t>
      </w:r>
      <w:r>
        <w:rPr>
          <w:spacing w:val="1"/>
          <w:w w:val="105"/>
        </w:rPr>
        <w:t> </w:t>
      </w:r>
      <w:r>
        <w:rPr>
          <w:w w:val="105"/>
        </w:rPr>
        <w:t>undertake rapid portfolio reviews, conduct stress tests and scenario analysis of</w:t>
      </w:r>
      <w:r>
        <w:rPr>
          <w:spacing w:val="1"/>
          <w:w w:val="105"/>
        </w:rPr>
        <w:t> </w:t>
      </w:r>
      <w:r>
        <w:rPr>
          <w:w w:val="105"/>
        </w:rPr>
        <w:t>each portfolio, and assess the volatility of asset values under different sets of</w:t>
      </w:r>
      <w:r>
        <w:rPr>
          <w:spacing w:val="1"/>
          <w:w w:val="105"/>
        </w:rPr>
        <w:t> </w:t>
      </w:r>
      <w:r>
        <w:rPr>
          <w:w w:val="105"/>
        </w:rPr>
        <w:t>assumptions.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reasonable</w:t>
      </w:r>
      <w:r>
        <w:rPr>
          <w:spacing w:val="1"/>
          <w:w w:val="105"/>
        </w:rPr>
        <w:t> </w:t>
      </w:r>
      <w:r>
        <w:rPr>
          <w:w w:val="105"/>
        </w:rPr>
        <w:t>assumptions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general</w:t>
      </w:r>
      <w:r>
        <w:rPr>
          <w:spacing w:val="1"/>
          <w:w w:val="105"/>
        </w:rPr>
        <w:t> </w:t>
      </w:r>
      <w:r>
        <w:rPr>
          <w:w w:val="105"/>
        </w:rPr>
        <w:t>slowdown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economy,</w:t>
      </w:r>
      <w:r>
        <w:rPr>
          <w:spacing w:val="-9"/>
          <w:w w:val="105"/>
        </w:rPr>
        <w:t> </w:t>
      </w:r>
      <w:r>
        <w:rPr>
          <w:w w:val="105"/>
        </w:rPr>
        <w:t>unfavorable</w:t>
      </w:r>
      <w:r>
        <w:rPr>
          <w:spacing w:val="-10"/>
          <w:w w:val="105"/>
        </w:rPr>
        <w:t> </w:t>
      </w:r>
      <w:r>
        <w:rPr>
          <w:w w:val="105"/>
        </w:rPr>
        <w:t>changes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fiscal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monetary</w:t>
      </w:r>
      <w:r>
        <w:rPr>
          <w:spacing w:val="-10"/>
          <w:w w:val="105"/>
        </w:rPr>
        <w:t> </w:t>
      </w:r>
      <w:r>
        <w:rPr>
          <w:w w:val="105"/>
        </w:rPr>
        <w:t>policies,</w:t>
      </w:r>
      <w:r>
        <w:rPr>
          <w:spacing w:val="-71"/>
          <w:w w:val="105"/>
        </w:rPr>
        <w:t> </w:t>
      </w:r>
      <w:r>
        <w:rPr>
          <w:w w:val="105"/>
        </w:rPr>
        <w:t>adverse movements in interest rates and foreign exchange rates, and conduct</w:t>
      </w:r>
      <w:r>
        <w:rPr>
          <w:spacing w:val="1"/>
          <w:w w:val="105"/>
        </w:rPr>
        <w:t> </w:t>
      </w:r>
      <w:r>
        <w:rPr>
          <w:w w:val="105"/>
        </w:rPr>
        <w:t>stress tests of different portfolios under different sets of assumptions. The bank</w:t>
      </w:r>
      <w:r>
        <w:rPr>
          <w:spacing w:val="-71"/>
          <w:w w:val="105"/>
        </w:rPr>
        <w:t> </w:t>
      </w:r>
      <w:r>
        <w:rPr>
          <w:w w:val="105"/>
        </w:rPr>
        <w:t>should work out the potential erosion in asset values under different stress</w:t>
      </w:r>
      <w:r>
        <w:rPr>
          <w:spacing w:val="1"/>
          <w:w w:val="105"/>
        </w:rPr>
        <w:t> </w:t>
      </w:r>
      <w:r>
        <w:rPr>
          <w:w w:val="105"/>
        </w:rPr>
        <w:t>situations and restructure the portfolios to minimize the impact from plausible</w:t>
      </w:r>
      <w:r>
        <w:rPr>
          <w:spacing w:val="1"/>
          <w:w w:val="105"/>
        </w:rPr>
        <w:t> </w:t>
      </w:r>
      <w:r>
        <w:rPr>
          <w:w w:val="105"/>
        </w:rPr>
        <w:t>adverse</w:t>
      </w:r>
      <w:r>
        <w:rPr>
          <w:spacing w:val="-4"/>
          <w:w w:val="105"/>
        </w:rPr>
        <w:t> </w:t>
      </w:r>
      <w:r>
        <w:rPr>
          <w:w w:val="105"/>
        </w:rPr>
        <w:t>scenarios.</w:t>
      </w:r>
    </w:p>
    <w:p>
      <w:pPr>
        <w:pStyle w:val="BodyText"/>
        <w:spacing w:before="1"/>
        <w:ind w:left="0"/>
        <w:jc w:val="left"/>
        <w:rPr>
          <w:sz w:val="30"/>
        </w:rPr>
      </w:pPr>
    </w:p>
    <w:p>
      <w:pPr>
        <w:pStyle w:val="Heading3"/>
        <w:spacing w:before="0"/>
      </w:pPr>
      <w:r>
        <w:rPr/>
        <w:t>Strengthening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Management</w:t>
      </w:r>
      <w:r>
        <w:rPr>
          <w:spacing w:val="6"/>
        </w:rPr>
        <w:t> </w:t>
      </w:r>
      <w:r>
        <w:rPr/>
        <w:t>Information</w:t>
      </w:r>
      <w:r>
        <w:rPr>
          <w:spacing w:val="6"/>
        </w:rPr>
        <w:t> </w:t>
      </w:r>
      <w:r>
        <w:rPr/>
        <w:t>System</w:t>
      </w:r>
    </w:p>
    <w:p>
      <w:pPr>
        <w:pStyle w:val="BodyText"/>
        <w:spacing w:line="256" w:lineRule="auto" w:before="98"/>
        <w:ind w:right="119"/>
      </w:pPr>
      <w:r>
        <w:rPr>
          <w:w w:val="105"/>
        </w:rPr>
        <w:t>Portfolio reviews require borrower-wise rating data, risk-grade-wise potential</w:t>
      </w:r>
      <w:r>
        <w:rPr>
          <w:spacing w:val="1"/>
          <w:w w:val="105"/>
        </w:rPr>
        <w:t> </w:t>
      </w:r>
      <w:r>
        <w:rPr>
          <w:w w:val="105"/>
        </w:rPr>
        <w:t>loss</w:t>
      </w:r>
      <w:r>
        <w:rPr>
          <w:spacing w:val="-11"/>
          <w:w w:val="105"/>
        </w:rPr>
        <w:t> </w:t>
      </w:r>
      <w:r>
        <w:rPr>
          <w:w w:val="105"/>
        </w:rPr>
        <w:t>data,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w w:val="105"/>
        </w:rPr>
        <w:t>supplementary</w:t>
      </w:r>
      <w:r>
        <w:rPr>
          <w:spacing w:val="-10"/>
          <w:w w:val="105"/>
        </w:rPr>
        <w:t> </w:t>
      </w:r>
      <w:r>
        <w:rPr>
          <w:w w:val="105"/>
        </w:rPr>
        <w:t>information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evaluate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current</w:t>
      </w:r>
      <w:r>
        <w:rPr>
          <w:spacing w:val="-10"/>
          <w:w w:val="105"/>
        </w:rPr>
        <w:t> </w:t>
      </w:r>
      <w:r>
        <w:rPr>
          <w:w w:val="105"/>
        </w:rPr>
        <w:t>quality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 credit portfolio and the future scenario that may emerge. The bank should</w:t>
      </w:r>
      <w:r>
        <w:rPr>
          <w:spacing w:val="1"/>
          <w:w w:val="105"/>
        </w:rPr>
        <w:t> </w:t>
      </w:r>
      <w:r>
        <w:rPr>
          <w:w w:val="105"/>
        </w:rPr>
        <w:t>identify the gaps in information for conducting effective portfolio reviews and</w:t>
      </w:r>
      <w:r>
        <w:rPr>
          <w:spacing w:val="1"/>
          <w:w w:val="105"/>
        </w:rPr>
        <w:t> </w:t>
      </w:r>
      <w:r>
        <w:rPr>
          <w:w w:val="105"/>
        </w:rPr>
        <w:t>continuously</w:t>
      </w:r>
      <w:r>
        <w:rPr>
          <w:spacing w:val="-6"/>
          <w:w w:val="105"/>
        </w:rPr>
        <w:t> </w:t>
      </w:r>
      <w:r>
        <w:rPr>
          <w:w w:val="105"/>
        </w:rPr>
        <w:t>upgrade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management</w:t>
      </w:r>
      <w:r>
        <w:rPr>
          <w:spacing w:val="-6"/>
          <w:w w:val="105"/>
        </w:rPr>
        <w:t> </w:t>
      </w:r>
      <w:r>
        <w:rPr>
          <w:w w:val="105"/>
        </w:rPr>
        <w:t>information</w:t>
      </w:r>
      <w:r>
        <w:rPr>
          <w:spacing w:val="-6"/>
          <w:w w:val="105"/>
        </w:rPr>
        <w:t> </w:t>
      </w:r>
      <w:r>
        <w:rPr>
          <w:w w:val="105"/>
        </w:rPr>
        <w:t>system.</w:t>
      </w:r>
    </w:p>
    <w:p>
      <w:pPr>
        <w:pStyle w:val="BodyText"/>
        <w:spacing w:before="10"/>
        <w:ind w:left="0"/>
        <w:jc w:val="left"/>
        <w:rPr>
          <w:sz w:val="43"/>
        </w:rPr>
      </w:pPr>
    </w:p>
    <w:p>
      <w:pPr>
        <w:pStyle w:val="Heading2"/>
        <w:numPr>
          <w:ilvl w:val="1"/>
          <w:numId w:val="41"/>
        </w:numPr>
        <w:tabs>
          <w:tab w:pos="1626" w:val="left" w:leader="none"/>
        </w:tabs>
        <w:spacing w:line="249" w:lineRule="auto" w:before="1" w:after="0"/>
        <w:ind w:left="3196" w:right="693" w:hanging="2521"/>
        <w:jc w:val="left"/>
      </w:pPr>
      <w:r>
        <w:rPr/>
        <w:t>PORTFOLIO</w:t>
      </w:r>
      <w:r>
        <w:rPr>
          <w:spacing w:val="3"/>
        </w:rPr>
        <w:t> </w:t>
      </w:r>
      <w:r>
        <w:rPr/>
        <w:t>RISK</w:t>
      </w:r>
      <w:r>
        <w:rPr>
          <w:spacing w:val="4"/>
        </w:rPr>
        <w:t> </w:t>
      </w:r>
      <w:r>
        <w:rPr/>
        <w:t>MITIGATION</w:t>
      </w:r>
      <w:r>
        <w:rPr>
          <w:spacing w:val="-114"/>
        </w:rPr>
        <w:t> </w:t>
      </w:r>
      <w:r>
        <w:rPr/>
        <w:t>TECHNIQUES</w:t>
      </w:r>
    </w:p>
    <w:p>
      <w:pPr>
        <w:pStyle w:val="Heading3"/>
        <w:spacing w:before="352"/>
      </w:pPr>
      <w:r>
        <w:rPr/>
        <w:t>Choosing</w:t>
      </w:r>
      <w:r>
        <w:rPr>
          <w:spacing w:val="5"/>
        </w:rPr>
        <w:t> </w:t>
      </w:r>
      <w:r>
        <w:rPr/>
        <w:t>Risk</w:t>
      </w:r>
      <w:r>
        <w:rPr>
          <w:spacing w:val="6"/>
        </w:rPr>
        <w:t> </w:t>
      </w:r>
      <w:r>
        <w:rPr/>
        <w:t>Mitigation</w:t>
      </w:r>
      <w:r>
        <w:rPr>
          <w:spacing w:val="6"/>
        </w:rPr>
        <w:t> </w:t>
      </w:r>
      <w:r>
        <w:rPr/>
        <w:t>Options</w:t>
      </w:r>
    </w:p>
    <w:p>
      <w:pPr>
        <w:pStyle w:val="BodyText"/>
        <w:spacing w:line="256" w:lineRule="auto" w:before="98"/>
        <w:ind w:right="120"/>
      </w:pPr>
      <w:r>
        <w:rPr>
          <w:w w:val="105"/>
        </w:rPr>
        <w:t>Portfolio risk mitigation techniques are not basically different from general</w:t>
      </w:r>
      <w:r>
        <w:rPr>
          <w:spacing w:val="1"/>
          <w:w w:val="105"/>
        </w:rPr>
        <w:t> </w:t>
      </w:r>
      <w:r>
        <w:rPr>
          <w:w w:val="105"/>
        </w:rPr>
        <w:t>credit risk mitigation techniques. The bank takes stock of the options available</w:t>
      </w:r>
      <w:r>
        <w:rPr>
          <w:spacing w:val="1"/>
          <w:w w:val="105"/>
        </w:rPr>
        <w:t> </w:t>
      </w:r>
      <w:r>
        <w:rPr>
          <w:w w:val="105"/>
        </w:rPr>
        <w:t>for risk mitigation and chooses the best option to respond to the exact concerns</w:t>
      </w:r>
      <w:r>
        <w:rPr>
          <w:spacing w:val="-71"/>
          <w:w w:val="105"/>
        </w:rPr>
        <w:t> </w:t>
      </w:r>
      <w:r>
        <w:rPr>
          <w:w w:val="105"/>
        </w:rPr>
        <w:t>emerging from portfolio analysis. To a certain extent, regulatory directions to</w:t>
      </w:r>
      <w:r>
        <w:rPr>
          <w:spacing w:val="1"/>
          <w:w w:val="105"/>
        </w:rPr>
        <w:t> </w:t>
      </w:r>
      <w:r>
        <w:rPr>
          <w:w w:val="105"/>
        </w:rPr>
        <w:t>banks to establish sensible counterparty limits, sector-wise limits, sensitive</w:t>
      </w:r>
      <w:r>
        <w:rPr>
          <w:spacing w:val="1"/>
          <w:w w:val="105"/>
        </w:rPr>
        <w:t> </w:t>
      </w:r>
      <w:r>
        <w:rPr>
          <w:w w:val="105"/>
        </w:rPr>
        <w:t>sector limits, and credit concentration limits, besides insistence on compulsory</w:t>
      </w:r>
      <w:r>
        <w:rPr>
          <w:spacing w:val="1"/>
          <w:w w:val="105"/>
        </w:rPr>
        <w:t> </w:t>
      </w:r>
      <w:r>
        <w:rPr>
          <w:w w:val="105"/>
        </w:rPr>
        <w:t>diversification of credit portfolios prevent the development of large, vulnerable</w:t>
      </w:r>
      <w:r>
        <w:rPr>
          <w:spacing w:val="-71"/>
          <w:w w:val="105"/>
        </w:rPr>
        <w:t> </w:t>
      </w:r>
      <w:r>
        <w:rPr>
          <w:w w:val="105"/>
        </w:rPr>
        <w:t>portfolios.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 w:before="81"/>
        <w:ind w:right="119" w:firstLine="230"/>
      </w:pPr>
      <w:r>
        <w:rPr>
          <w:w w:val="105"/>
        </w:rPr>
        <w:t>Portfolio risk can be mitigated through portfolio-specific action, borrower-</w:t>
      </w:r>
      <w:r>
        <w:rPr>
          <w:spacing w:val="1"/>
          <w:w w:val="105"/>
        </w:rPr>
        <w:t> </w:t>
      </w:r>
      <w:r>
        <w:rPr>
          <w:w w:val="105"/>
        </w:rPr>
        <w:t>specific action, and an asset securitization program. First, if evaluation of a</w:t>
      </w:r>
      <w:r>
        <w:rPr>
          <w:spacing w:val="1"/>
          <w:w w:val="105"/>
        </w:rPr>
        <w:t> </w:t>
      </w:r>
      <w:r>
        <w:rPr>
          <w:w w:val="105"/>
        </w:rPr>
        <w:t>particular</w:t>
      </w:r>
      <w:r>
        <w:rPr>
          <w:spacing w:val="-13"/>
          <w:w w:val="105"/>
        </w:rPr>
        <w:t> </w:t>
      </w:r>
      <w:r>
        <w:rPr>
          <w:w w:val="105"/>
        </w:rPr>
        <w:t>portfolio</w:t>
      </w:r>
      <w:r>
        <w:rPr>
          <w:spacing w:val="-13"/>
          <w:w w:val="105"/>
        </w:rPr>
        <w:t> </w:t>
      </w:r>
      <w:r>
        <w:rPr>
          <w:w w:val="105"/>
        </w:rPr>
        <w:t>reveals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it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likely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weaken</w:t>
      </w:r>
      <w:r>
        <w:rPr>
          <w:spacing w:val="-13"/>
          <w:w w:val="105"/>
        </w:rPr>
        <w:t> </w:t>
      </w:r>
      <w:r>
        <w:rPr>
          <w:w w:val="105"/>
        </w:rPr>
        <w:t>over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period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time</w:t>
      </w:r>
      <w:r>
        <w:rPr>
          <w:spacing w:val="-12"/>
          <w:w w:val="105"/>
        </w:rPr>
        <w:t> </w:t>
      </w:r>
      <w:r>
        <w:rPr>
          <w:w w:val="105"/>
        </w:rPr>
        <w:t>due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emergence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certain</w:t>
      </w:r>
      <w:r>
        <w:rPr>
          <w:spacing w:val="-10"/>
          <w:w w:val="105"/>
        </w:rPr>
        <w:t> </w:t>
      </w:r>
      <w:r>
        <w:rPr>
          <w:w w:val="105"/>
        </w:rPr>
        <w:t>economic</w:t>
      </w:r>
      <w:r>
        <w:rPr>
          <w:spacing w:val="-10"/>
          <w:w w:val="105"/>
        </w:rPr>
        <w:t> </w:t>
      </w:r>
      <w:r>
        <w:rPr>
          <w:w w:val="105"/>
        </w:rPr>
        <w:t>factors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external</w:t>
      </w:r>
      <w:r>
        <w:rPr>
          <w:spacing w:val="-10"/>
          <w:w w:val="105"/>
        </w:rPr>
        <w:t> </w:t>
      </w:r>
      <w:r>
        <w:rPr>
          <w:w w:val="105"/>
        </w:rPr>
        <w:t>factors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which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bank</w:t>
      </w:r>
      <w:r>
        <w:rPr>
          <w:spacing w:val="-71"/>
          <w:w w:val="105"/>
        </w:rPr>
        <w:t> </w:t>
      </w:r>
      <w:r>
        <w:rPr>
          <w:w w:val="105"/>
        </w:rPr>
        <w:t>has no control, it may tighten the entry norms for new loans to discourage the</w:t>
      </w:r>
      <w:r>
        <w:rPr>
          <w:spacing w:val="1"/>
          <w:w w:val="105"/>
        </w:rPr>
        <w:t> </w:t>
      </w:r>
      <w:r>
        <w:rPr>
          <w:w w:val="105"/>
        </w:rPr>
        <w:t>potential</w:t>
      </w:r>
      <w:r>
        <w:rPr>
          <w:spacing w:val="1"/>
          <w:w w:val="105"/>
        </w:rPr>
        <w:t> </w:t>
      </w:r>
      <w:r>
        <w:rPr>
          <w:w w:val="105"/>
        </w:rPr>
        <w:t>borrowers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liberalize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exit</w:t>
      </w:r>
      <w:r>
        <w:rPr>
          <w:spacing w:val="1"/>
          <w:w w:val="105"/>
        </w:rPr>
        <w:t> </w:t>
      </w:r>
      <w:r>
        <w:rPr>
          <w:w w:val="105"/>
        </w:rPr>
        <w:t>norms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facilitate</w:t>
      </w:r>
      <w:r>
        <w:rPr>
          <w:spacing w:val="1"/>
          <w:w w:val="105"/>
        </w:rPr>
        <w:t> </w:t>
      </w:r>
      <w:r>
        <w:rPr>
          <w:w w:val="105"/>
        </w:rPr>
        <w:t>earlier</w:t>
      </w:r>
      <w:r>
        <w:rPr>
          <w:spacing w:val="1"/>
          <w:w w:val="105"/>
        </w:rPr>
        <w:t> </w:t>
      </w:r>
      <w:r>
        <w:rPr>
          <w:w w:val="105"/>
        </w:rPr>
        <w:t>liquidation of dues by borrowers or transfer risk to other institutions through an</w:t>
      </w:r>
      <w:r>
        <w:rPr>
          <w:spacing w:val="-71"/>
          <w:w w:val="105"/>
        </w:rPr>
        <w:t> </w:t>
      </w:r>
      <w:r>
        <w:rPr>
          <w:w w:val="105"/>
        </w:rPr>
        <w:t>asset</w:t>
      </w:r>
      <w:r>
        <w:rPr>
          <w:spacing w:val="1"/>
          <w:w w:val="105"/>
        </w:rPr>
        <w:t> </w:t>
      </w:r>
      <w:r>
        <w:rPr>
          <w:w w:val="105"/>
        </w:rPr>
        <w:t>sale.</w:t>
      </w:r>
      <w:r>
        <w:rPr>
          <w:spacing w:val="1"/>
          <w:w w:val="105"/>
        </w:rPr>
        <w:t> </w:t>
      </w:r>
      <w:r>
        <w:rPr>
          <w:w w:val="105"/>
        </w:rPr>
        <w:t>Second,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direct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mitigation</w:t>
      </w:r>
      <w:r>
        <w:rPr>
          <w:spacing w:val="1"/>
          <w:w w:val="105"/>
        </w:rPr>
        <w:t> </w:t>
      </w:r>
      <w:r>
        <w:rPr>
          <w:w w:val="105"/>
        </w:rPr>
        <w:t>action</w:t>
      </w:r>
      <w:r>
        <w:rPr>
          <w:spacing w:val="1"/>
          <w:w w:val="105"/>
        </w:rPr>
        <w:t> </w:t>
      </w:r>
      <w:r>
        <w:rPr>
          <w:w w:val="105"/>
        </w:rPr>
        <w:t>toward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individual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borrowers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within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portfolio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deteriorating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quality,</w:t>
      </w:r>
      <w:r>
        <w:rPr>
          <w:spacing w:val="-16"/>
          <w:w w:val="105"/>
        </w:rPr>
        <w:t> </w:t>
      </w:r>
      <w:r>
        <w:rPr>
          <w:w w:val="105"/>
        </w:rPr>
        <w:t>either</w:t>
      </w:r>
      <w:r>
        <w:rPr>
          <w:spacing w:val="-16"/>
          <w:w w:val="105"/>
        </w:rPr>
        <w:t> </w:t>
      </w:r>
      <w:r>
        <w:rPr>
          <w:w w:val="105"/>
        </w:rPr>
        <w:t>by</w:t>
      </w:r>
      <w:r>
        <w:rPr>
          <w:spacing w:val="-71"/>
          <w:w w:val="105"/>
        </w:rPr>
        <w:t> </w:t>
      </w:r>
      <w:r>
        <w:rPr>
          <w:w w:val="105"/>
        </w:rPr>
        <w:t>asking them to provide additional collateral support, or intensifying monitoring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follow-up</w:t>
      </w:r>
      <w:r>
        <w:rPr>
          <w:spacing w:val="-12"/>
          <w:w w:val="105"/>
        </w:rPr>
        <w:t> </w:t>
      </w:r>
      <w:r>
        <w:rPr>
          <w:w w:val="105"/>
        </w:rPr>
        <w:t>action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loans,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inviting</w:t>
      </w:r>
      <w:r>
        <w:rPr>
          <w:spacing w:val="-13"/>
          <w:w w:val="105"/>
        </w:rPr>
        <w:t> </w:t>
      </w:r>
      <w:r>
        <w:rPr>
          <w:w w:val="105"/>
        </w:rPr>
        <w:t>other</w:t>
      </w:r>
      <w:r>
        <w:rPr>
          <w:spacing w:val="-13"/>
          <w:w w:val="105"/>
        </w:rPr>
        <w:t> </w:t>
      </w:r>
      <w:r>
        <w:rPr>
          <w:w w:val="105"/>
        </w:rPr>
        <w:t>financial</w:t>
      </w:r>
      <w:r>
        <w:rPr>
          <w:spacing w:val="-13"/>
          <w:w w:val="105"/>
        </w:rPr>
        <w:t> </w:t>
      </w:r>
      <w:r>
        <w:rPr>
          <w:w w:val="105"/>
        </w:rPr>
        <w:t>institutions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share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loan, or obtaining guarantees and insurance on loans. Third, the bank may</w:t>
      </w:r>
      <w:r>
        <w:rPr>
          <w:spacing w:val="1"/>
          <w:w w:val="105"/>
        </w:rPr>
        <w:t> </w:t>
      </w:r>
      <w:r>
        <w:rPr>
          <w:w w:val="105"/>
        </w:rPr>
        <w:t>undertake</w:t>
      </w:r>
      <w:r>
        <w:rPr>
          <w:spacing w:val="-13"/>
          <w:w w:val="105"/>
        </w:rPr>
        <w:t> </w:t>
      </w:r>
      <w:r>
        <w:rPr>
          <w:w w:val="105"/>
        </w:rPr>
        <w:t>asset</w:t>
      </w:r>
      <w:r>
        <w:rPr>
          <w:spacing w:val="-11"/>
          <w:w w:val="105"/>
        </w:rPr>
        <w:t> </w:t>
      </w:r>
      <w:r>
        <w:rPr>
          <w:w w:val="105"/>
        </w:rPr>
        <w:t>securitization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certain</w:t>
      </w:r>
      <w:r>
        <w:rPr>
          <w:spacing w:val="-11"/>
          <w:w w:val="105"/>
        </w:rPr>
        <w:t> </w:t>
      </w:r>
      <w:r>
        <w:rPr>
          <w:w w:val="105"/>
        </w:rPr>
        <w:t>types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loans,</w:t>
      </w:r>
      <w:r>
        <w:rPr>
          <w:spacing w:val="-12"/>
          <w:w w:val="105"/>
        </w:rPr>
        <w:t> </w:t>
      </w:r>
      <w:r>
        <w:rPr>
          <w:w w:val="105"/>
        </w:rPr>
        <w:t>like</w:t>
      </w:r>
      <w:r>
        <w:rPr>
          <w:spacing w:val="-11"/>
          <w:w w:val="105"/>
        </w:rPr>
        <w:t> </w:t>
      </w:r>
      <w:r>
        <w:rPr>
          <w:w w:val="105"/>
        </w:rPr>
        <w:t>car</w:t>
      </w:r>
      <w:r>
        <w:rPr>
          <w:spacing w:val="-12"/>
          <w:w w:val="105"/>
        </w:rPr>
        <w:t> </w:t>
      </w:r>
      <w:r>
        <w:rPr>
          <w:w w:val="105"/>
        </w:rPr>
        <w:t>loans,</w:t>
      </w:r>
      <w:r>
        <w:rPr>
          <w:spacing w:val="-11"/>
          <w:w w:val="105"/>
        </w:rPr>
        <w:t> </w:t>
      </w:r>
      <w:r>
        <w:rPr>
          <w:w w:val="105"/>
        </w:rPr>
        <w:t>residential</w:t>
      </w:r>
      <w:r>
        <w:rPr>
          <w:spacing w:val="-71"/>
          <w:w w:val="105"/>
        </w:rPr>
        <w:t> </w:t>
      </w:r>
      <w:r>
        <w:rPr>
          <w:w w:val="105"/>
        </w:rPr>
        <w:t>housing loans, consumer durable loans, and so on, to achieve reduction in the</w:t>
      </w:r>
      <w:r>
        <w:rPr>
          <w:spacing w:val="1"/>
          <w:w w:val="105"/>
        </w:rPr>
        <w:t> </w:t>
      </w:r>
      <w:r>
        <w:rPr>
          <w:w w:val="105"/>
        </w:rPr>
        <w:t>volume and value of the portfolio. The asset securitization should be done with</w:t>
      </w:r>
      <w:r>
        <w:rPr>
          <w:spacing w:val="-71"/>
          <w:w w:val="105"/>
        </w:rPr>
        <w:t> </w:t>
      </w:r>
      <w:r>
        <w:rPr>
          <w:w w:val="105"/>
        </w:rPr>
        <w:t>appropriate legal protection so that it results in effective transfer of risks to the</w:t>
      </w:r>
      <w:r>
        <w:rPr>
          <w:spacing w:val="1"/>
          <w:w w:val="105"/>
        </w:rPr>
        <w:t> </w:t>
      </w:r>
      <w:r>
        <w:rPr>
          <w:w w:val="105"/>
        </w:rPr>
        <w:t>special-purpose</w:t>
      </w:r>
      <w:r>
        <w:rPr>
          <w:spacing w:val="-4"/>
          <w:w w:val="105"/>
        </w:rPr>
        <w:t> </w:t>
      </w:r>
      <w:r>
        <w:rPr>
          <w:w w:val="105"/>
        </w:rPr>
        <w:t>vehicles.</w:t>
      </w:r>
    </w:p>
    <w:p>
      <w:pPr>
        <w:pStyle w:val="BodyText"/>
        <w:spacing w:before="7"/>
        <w:ind w:left="0"/>
        <w:jc w:val="left"/>
        <w:rPr>
          <w:sz w:val="30"/>
        </w:rPr>
      </w:pPr>
    </w:p>
    <w:p>
      <w:pPr>
        <w:pStyle w:val="Heading3"/>
        <w:spacing w:before="1"/>
        <w:ind w:left="923" w:right="0"/>
        <w:jc w:val="left"/>
      </w:pPr>
      <w:r>
        <w:rPr/>
        <w:t>Enhancing</w:t>
      </w:r>
      <w:r>
        <w:rPr>
          <w:spacing w:val="7"/>
        </w:rPr>
        <w:t> </w:t>
      </w:r>
      <w:r>
        <w:rPr/>
        <w:t>Collateral</w:t>
      </w:r>
      <w:r>
        <w:rPr>
          <w:spacing w:val="8"/>
        </w:rPr>
        <w:t> </w:t>
      </w:r>
      <w:r>
        <w:rPr/>
        <w:t>Management</w:t>
      </w:r>
      <w:r>
        <w:rPr>
          <w:spacing w:val="7"/>
        </w:rPr>
        <w:t> </w:t>
      </w:r>
      <w:r>
        <w:rPr/>
        <w:t>Practices</w:t>
      </w:r>
    </w:p>
    <w:p>
      <w:pPr>
        <w:pStyle w:val="Heading4"/>
      </w:pPr>
      <w:r>
        <w:rPr/>
        <w:t>Formulating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Collateral</w:t>
      </w:r>
      <w:r>
        <w:rPr>
          <w:spacing w:val="6"/>
        </w:rPr>
        <w:t> </w:t>
      </w:r>
      <w:r>
        <w:rPr/>
        <w:t>Management</w:t>
      </w:r>
      <w:r>
        <w:rPr>
          <w:spacing w:val="6"/>
        </w:rPr>
        <w:t> </w:t>
      </w:r>
      <w:r>
        <w:rPr/>
        <w:t>Policy</w:t>
      </w:r>
    </w:p>
    <w:p>
      <w:pPr>
        <w:pStyle w:val="BodyText"/>
        <w:spacing w:line="256" w:lineRule="auto" w:before="98"/>
        <w:ind w:right="118"/>
      </w:pPr>
      <w:r>
        <w:rPr>
          <w:w w:val="105"/>
        </w:rPr>
        <w:t>Collateral management has immense significance for mitigation of credit risk,</w:t>
      </w:r>
      <w:r>
        <w:rPr>
          <w:spacing w:val="1"/>
          <w:w w:val="105"/>
        </w:rPr>
        <w:t> </w:t>
      </w:r>
      <w:r>
        <w:rPr>
          <w:w w:val="105"/>
        </w:rPr>
        <w:t>because collateral is of no use if its value is not realizable within a given time</w:t>
      </w:r>
      <w:r>
        <w:rPr>
          <w:spacing w:val="1"/>
          <w:w w:val="105"/>
        </w:rPr>
        <w:t> </w:t>
      </w:r>
      <w:r>
        <w:rPr>
          <w:w w:val="105"/>
        </w:rPr>
        <w:t>frame. Banks accept collateral in a routine manner without being aware of the</w:t>
      </w:r>
      <w:r>
        <w:rPr>
          <w:spacing w:val="1"/>
          <w:w w:val="105"/>
        </w:rPr>
        <w:t> </w:t>
      </w:r>
      <w:r>
        <w:rPr>
          <w:w w:val="105"/>
        </w:rPr>
        <w:t>complications</w:t>
      </w:r>
      <w:r>
        <w:rPr>
          <w:spacing w:val="1"/>
          <w:w w:val="105"/>
        </w:rPr>
        <w:t> </w:t>
      </w:r>
      <w:r>
        <w:rPr>
          <w:w w:val="105"/>
        </w:rPr>
        <w:t>involved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enforcing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collateral.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disposal</w:t>
      </w:r>
      <w:r>
        <w:rPr>
          <w:spacing w:val="1"/>
          <w:w w:val="105"/>
        </w:rPr>
        <w:t> </w:t>
      </w:r>
      <w:r>
        <w:rPr>
          <w:w w:val="105"/>
        </w:rPr>
        <w:t>procedure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so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"/>
          <w:w w:val="105"/>
        </w:rPr>
        <w:t> </w:t>
      </w:r>
      <w:r>
        <w:rPr>
          <w:w w:val="105"/>
        </w:rPr>
        <w:t>consuming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complicated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eventually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mitigation</w:t>
      </w:r>
      <w:r>
        <w:rPr>
          <w:spacing w:val="-15"/>
          <w:w w:val="105"/>
        </w:rPr>
        <w:t> </w:t>
      </w:r>
      <w:r>
        <w:rPr>
          <w:w w:val="105"/>
        </w:rPr>
        <w:t>element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collateral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lost.</w:t>
      </w:r>
      <w:r>
        <w:rPr>
          <w:spacing w:val="-15"/>
          <w:w w:val="105"/>
        </w:rPr>
        <w:t> </w:t>
      </w:r>
      <w:r>
        <w:rPr>
          <w:w w:val="105"/>
        </w:rPr>
        <w:t>One</w:t>
      </w:r>
      <w:r>
        <w:rPr>
          <w:spacing w:val="-14"/>
          <w:w w:val="105"/>
        </w:rPr>
        <w:t> </w:t>
      </w:r>
      <w:r>
        <w:rPr>
          <w:w w:val="105"/>
        </w:rPr>
        <w:t>constraint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prohibition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71"/>
          <w:w w:val="105"/>
        </w:rPr>
        <w:t> </w:t>
      </w:r>
      <w:r>
        <w:rPr>
          <w:w w:val="105"/>
        </w:rPr>
        <w:t>the court on distressed sale of collateral, which delays the disposal as buyers</w:t>
      </w:r>
      <w:r>
        <w:rPr>
          <w:spacing w:val="1"/>
          <w:w w:val="105"/>
        </w:rPr>
        <w:t> </w:t>
      </w:r>
      <w:r>
        <w:rPr>
          <w:w w:val="105"/>
        </w:rPr>
        <w:t>willing to offer a fair price are scarcely available, and the other constraint is the</w:t>
      </w:r>
      <w:r>
        <w:rPr>
          <w:spacing w:val="-71"/>
          <w:w w:val="105"/>
        </w:rPr>
        <w:t> </w:t>
      </w:r>
      <w:r>
        <w:rPr>
          <w:w w:val="105"/>
        </w:rPr>
        <w:t>indecision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part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loan</w:t>
      </w:r>
      <w:r>
        <w:rPr>
          <w:spacing w:val="-12"/>
          <w:w w:val="105"/>
        </w:rPr>
        <w:t> </w:t>
      </w:r>
      <w:r>
        <w:rPr>
          <w:w w:val="105"/>
        </w:rPr>
        <w:t>officers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enforce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collateral</w:t>
      </w:r>
      <w:r>
        <w:rPr>
          <w:spacing w:val="-12"/>
          <w:w w:val="105"/>
        </w:rPr>
        <w:t> </w:t>
      </w:r>
      <w:r>
        <w:rPr>
          <w:w w:val="105"/>
        </w:rPr>
        <w:t>due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lack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transparency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internal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policies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8"/>
          <w:w w:val="105"/>
        </w:rPr>
        <w:t> </w:t>
      </w:r>
      <w:r>
        <w:rPr>
          <w:w w:val="105"/>
        </w:rPr>
        <w:t>collateral</w:t>
      </w:r>
      <w:r>
        <w:rPr>
          <w:spacing w:val="-17"/>
          <w:w w:val="105"/>
        </w:rPr>
        <w:t> </w:t>
      </w:r>
      <w:r>
        <w:rPr>
          <w:w w:val="105"/>
        </w:rPr>
        <w:t>disposal.</w:t>
      </w:r>
      <w:r>
        <w:rPr>
          <w:spacing w:val="-17"/>
          <w:w w:val="105"/>
        </w:rPr>
        <w:t> </w:t>
      </w:r>
      <w:r>
        <w:rPr>
          <w:w w:val="105"/>
        </w:rPr>
        <w:t>Often,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loan</w:t>
      </w:r>
      <w:r>
        <w:rPr>
          <w:spacing w:val="-18"/>
          <w:w w:val="105"/>
        </w:rPr>
        <w:t> </w:t>
      </w:r>
      <w:r>
        <w:rPr>
          <w:w w:val="105"/>
        </w:rPr>
        <w:t>officers</w:t>
      </w:r>
      <w:r>
        <w:rPr>
          <w:spacing w:val="-71"/>
          <w:w w:val="105"/>
        </w:rPr>
        <w:t> </w:t>
      </w:r>
      <w:r>
        <w:rPr>
          <w:w w:val="105"/>
        </w:rPr>
        <w:t>delay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enforcement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7"/>
          <w:w w:val="105"/>
        </w:rPr>
        <w:t> </w:t>
      </w:r>
      <w:r>
        <w:rPr>
          <w:w w:val="105"/>
        </w:rPr>
        <w:t>one</w:t>
      </w:r>
      <w:r>
        <w:rPr>
          <w:spacing w:val="-17"/>
          <w:w w:val="105"/>
        </w:rPr>
        <w:t> </w:t>
      </w:r>
      <w:r>
        <w:rPr>
          <w:w w:val="105"/>
        </w:rPr>
        <w:t>pretext</w:t>
      </w:r>
      <w:r>
        <w:rPr>
          <w:spacing w:val="-17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another,</w:t>
      </w:r>
      <w:r>
        <w:rPr>
          <w:spacing w:val="-17"/>
          <w:w w:val="105"/>
        </w:rPr>
        <w:t> </w:t>
      </w:r>
      <w:r>
        <w:rPr>
          <w:w w:val="105"/>
        </w:rPr>
        <w:t>sometimes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collusion</w:t>
      </w:r>
      <w:r>
        <w:rPr>
          <w:spacing w:val="-18"/>
          <w:w w:val="105"/>
        </w:rPr>
        <w:t> </w:t>
      </w:r>
      <w:r>
        <w:rPr>
          <w:w w:val="105"/>
        </w:rPr>
        <w:t>with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borrower. The New Basel Capital Accord allows a wide range of credit risk</w:t>
      </w:r>
      <w:r>
        <w:rPr>
          <w:spacing w:val="1"/>
          <w:w w:val="105"/>
        </w:rPr>
        <w:t> </w:t>
      </w:r>
      <w:r>
        <w:rPr>
          <w:w w:val="105"/>
        </w:rPr>
        <w:t>mitigants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1"/>
          <w:w w:val="105"/>
        </w:rPr>
        <w:t> </w:t>
      </w:r>
      <w:r>
        <w:rPr>
          <w:w w:val="105"/>
        </w:rPr>
        <w:t>relief,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include</w:t>
      </w:r>
      <w:r>
        <w:rPr>
          <w:spacing w:val="1"/>
          <w:w w:val="105"/>
        </w:rPr>
        <w:t> </w:t>
      </w:r>
      <w:r>
        <w:rPr>
          <w:w w:val="105"/>
        </w:rPr>
        <w:t>collateralization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transactions,</w:t>
      </w:r>
      <w:r>
        <w:rPr>
          <w:spacing w:val="-71"/>
          <w:w w:val="105"/>
        </w:rPr>
        <w:t> </w:t>
      </w:r>
      <w:r>
        <w:rPr>
          <w:w w:val="105"/>
        </w:rPr>
        <w:t>netting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deposits</w:t>
      </w:r>
      <w:r>
        <w:rPr>
          <w:spacing w:val="-11"/>
          <w:w w:val="105"/>
        </w:rPr>
        <w:t> </w:t>
      </w:r>
      <w:r>
        <w:rPr>
          <w:w w:val="105"/>
        </w:rPr>
        <w:t>against</w:t>
      </w:r>
      <w:r>
        <w:rPr>
          <w:spacing w:val="-13"/>
          <w:w w:val="105"/>
        </w:rPr>
        <w:t> </w:t>
      </w:r>
      <w:r>
        <w:rPr>
          <w:w w:val="105"/>
        </w:rPr>
        <w:t>loans,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protection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unconditional</w:t>
      </w:r>
      <w:r>
        <w:rPr>
          <w:spacing w:val="-12"/>
          <w:w w:val="105"/>
        </w:rPr>
        <w:t> </w:t>
      </w:r>
      <w:r>
        <w:rPr>
          <w:w w:val="105"/>
        </w:rPr>
        <w:t>guarantees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credit</w:t>
      </w:r>
      <w:r>
        <w:rPr>
          <w:spacing w:val="-3"/>
          <w:w w:val="105"/>
        </w:rPr>
        <w:t> </w:t>
      </w:r>
      <w:r>
        <w:rPr>
          <w:w w:val="105"/>
        </w:rPr>
        <w:t>derivatives.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therefore</w:t>
      </w:r>
      <w:r>
        <w:rPr>
          <w:spacing w:val="-2"/>
          <w:w w:val="105"/>
        </w:rPr>
        <w:t> </w:t>
      </w:r>
      <w:r>
        <w:rPr>
          <w:w w:val="105"/>
        </w:rPr>
        <w:t>necessary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bank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formulate</w:t>
      </w:r>
      <w:r>
        <w:rPr>
          <w:spacing w:val="-2"/>
          <w:w w:val="105"/>
        </w:rPr>
        <w:t> </w:t>
      </w:r>
      <w:r>
        <w:rPr>
          <w:w w:val="105"/>
        </w:rPr>
        <w:t>policies</w:t>
      </w:r>
      <w:r>
        <w:rPr>
          <w:spacing w:val="-3"/>
          <w:w w:val="105"/>
        </w:rPr>
        <w:t> </w:t>
      </w:r>
      <w:r>
        <w:rPr>
          <w:w w:val="105"/>
        </w:rPr>
        <w:t>on</w:t>
      </w:r>
    </w:p>
    <w:p>
      <w:pPr>
        <w:spacing w:after="0" w:line="256" w:lineRule="auto"/>
        <w:sectPr>
          <w:pgSz w:w="12240" w:h="15840"/>
          <w:pgMar w:top="1400" w:bottom="280" w:left="1340" w:right="1320"/>
        </w:sectPr>
      </w:pPr>
    </w:p>
    <w:p>
      <w:pPr>
        <w:pStyle w:val="BodyText"/>
      </w:pPr>
      <w:r>
        <w:rPr/>
        <w:t>credit</w:t>
      </w:r>
      <w:r>
        <w:rPr>
          <w:spacing w:val="19"/>
        </w:rPr>
        <w:t> </w:t>
      </w:r>
      <w:r>
        <w:rPr/>
        <w:t>risk</w:t>
      </w:r>
      <w:r>
        <w:rPr>
          <w:spacing w:val="21"/>
        </w:rPr>
        <w:t> </w:t>
      </w:r>
      <w:r>
        <w:rPr/>
        <w:t>mitigation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collateral</w:t>
      </w:r>
      <w:r>
        <w:rPr>
          <w:spacing w:val="20"/>
        </w:rPr>
        <w:t> </w:t>
      </w:r>
      <w:r>
        <w:rPr/>
        <w:t>management.</w:t>
      </w:r>
    </w:p>
    <w:p>
      <w:pPr>
        <w:pStyle w:val="BodyText"/>
        <w:spacing w:line="256" w:lineRule="auto" w:before="52"/>
        <w:ind w:right="118" w:firstLine="230"/>
      </w:pPr>
      <w:r>
        <w:rPr>
          <w:w w:val="105"/>
        </w:rPr>
        <w:t>In order to seek collateral support from the borrowers as a risk mitigation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strategy,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bank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has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frame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policies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regarding</w:t>
      </w:r>
      <w:r>
        <w:rPr>
          <w:spacing w:val="-17"/>
          <w:w w:val="105"/>
        </w:rPr>
        <w:t> </w:t>
      </w:r>
      <w:r>
        <w:rPr>
          <w:w w:val="105"/>
        </w:rPr>
        <w:t>acceptance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management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collateral.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policy</w:t>
      </w:r>
      <w:r>
        <w:rPr>
          <w:spacing w:val="-13"/>
          <w:w w:val="105"/>
        </w:rPr>
        <w:t> </w:t>
      </w:r>
      <w:r>
        <w:rPr>
          <w:w w:val="105"/>
        </w:rPr>
        <w:t>document</w:t>
      </w:r>
      <w:r>
        <w:rPr>
          <w:spacing w:val="-13"/>
          <w:w w:val="105"/>
        </w:rPr>
        <w:t> </w:t>
      </w:r>
      <w:r>
        <w:rPr>
          <w:w w:val="105"/>
        </w:rPr>
        <w:t>should</w:t>
      </w:r>
      <w:r>
        <w:rPr>
          <w:spacing w:val="-13"/>
          <w:w w:val="105"/>
        </w:rPr>
        <w:t> </w:t>
      </w:r>
      <w:r>
        <w:rPr>
          <w:w w:val="105"/>
        </w:rPr>
        <w:t>dwell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various</w:t>
      </w:r>
      <w:r>
        <w:rPr>
          <w:spacing w:val="-13"/>
          <w:w w:val="105"/>
        </w:rPr>
        <w:t> </w:t>
      </w:r>
      <w:r>
        <w:rPr>
          <w:w w:val="105"/>
        </w:rPr>
        <w:t>aspects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collateral</w:t>
      </w:r>
      <w:r>
        <w:rPr>
          <w:spacing w:val="-71"/>
          <w:w w:val="105"/>
        </w:rPr>
        <w:t> </w:t>
      </w:r>
      <w:r>
        <w:rPr>
          <w:w w:val="105"/>
        </w:rPr>
        <w:t>management and provide first-hand knowledge to the operating staff regarding</w:t>
      </w:r>
      <w:r>
        <w:rPr>
          <w:spacing w:val="1"/>
          <w:w w:val="105"/>
        </w:rPr>
        <w:t> </w:t>
      </w:r>
      <w:r>
        <w:rPr>
          <w:w w:val="105"/>
        </w:rPr>
        <w:t>handling of the collateral. The bank's declared policy on collateral requirement</w:t>
      </w:r>
      <w:r>
        <w:rPr>
          <w:spacing w:val="1"/>
          <w:w w:val="105"/>
        </w:rPr>
        <w:t> </w:t>
      </w:r>
      <w:r>
        <w:rPr>
          <w:w w:val="105"/>
        </w:rPr>
        <w:t>and collateral acceptability infuses transparency in the terms and conditions of</w:t>
      </w:r>
      <w:r>
        <w:rPr>
          <w:spacing w:val="1"/>
          <w:w w:val="105"/>
        </w:rPr>
        <w:t> </w:t>
      </w:r>
      <w:r>
        <w:rPr>
          <w:w w:val="105"/>
        </w:rPr>
        <w:t>loan sanctions. The collateral management policy shall include, at least, the</w:t>
      </w:r>
      <w:r>
        <w:rPr>
          <w:spacing w:val="1"/>
          <w:w w:val="105"/>
        </w:rPr>
        <w:t> </w:t>
      </w:r>
      <w:r>
        <w:rPr>
          <w:w w:val="105"/>
        </w:rPr>
        <w:t>requirements</w:t>
      </w:r>
      <w:r>
        <w:rPr>
          <w:spacing w:val="-6"/>
          <w:w w:val="105"/>
        </w:rPr>
        <w:t> </w:t>
      </w:r>
      <w:r>
        <w:rPr>
          <w:w w:val="105"/>
        </w:rPr>
        <w:t>discussed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following</w:t>
      </w:r>
      <w:r>
        <w:rPr>
          <w:spacing w:val="-4"/>
          <w:w w:val="105"/>
        </w:rPr>
        <w:t> </w:t>
      </w:r>
      <w:r>
        <w:rPr>
          <w:w w:val="105"/>
        </w:rPr>
        <w:t>paragraphs.</w:t>
      </w:r>
    </w:p>
    <w:p>
      <w:pPr>
        <w:pStyle w:val="Heading4"/>
        <w:spacing w:before="286"/>
      </w:pPr>
      <w:r>
        <w:rPr/>
        <w:t>Defining</w:t>
      </w:r>
      <w:r>
        <w:rPr>
          <w:spacing w:val="2"/>
        </w:rPr>
        <w:t> </w:t>
      </w:r>
      <w:r>
        <w:rPr/>
        <w:t>Collateralized</w:t>
      </w:r>
      <w:r>
        <w:rPr>
          <w:spacing w:val="2"/>
        </w:rPr>
        <w:t> </w:t>
      </w:r>
      <w:r>
        <w:rPr/>
        <w:t>Transactions</w:t>
      </w:r>
    </w:p>
    <w:p>
      <w:pPr>
        <w:pStyle w:val="BodyText"/>
        <w:spacing w:line="256" w:lineRule="auto" w:before="98"/>
        <w:ind w:right="118"/>
      </w:pPr>
      <w:r>
        <w:rPr>
          <w:spacing w:val="-1"/>
          <w:w w:val="105"/>
        </w:rPr>
        <w:t>Usually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collateralized</w:t>
      </w:r>
      <w:r>
        <w:rPr>
          <w:spacing w:val="-17"/>
          <w:w w:val="105"/>
        </w:rPr>
        <w:t> </w:t>
      </w:r>
      <w:r>
        <w:rPr>
          <w:w w:val="105"/>
        </w:rPr>
        <w:t>transaction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defined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loan</w:t>
      </w:r>
      <w:r>
        <w:rPr>
          <w:spacing w:val="-17"/>
          <w:w w:val="105"/>
        </w:rPr>
        <w:t> </w:t>
      </w:r>
      <w:r>
        <w:rPr>
          <w:w w:val="105"/>
        </w:rPr>
        <w:t>transaction</w:t>
      </w:r>
      <w:r>
        <w:rPr>
          <w:spacing w:val="-18"/>
          <w:w w:val="105"/>
        </w:rPr>
        <w:t> </w:t>
      </w:r>
      <w:r>
        <w:rPr>
          <w:w w:val="105"/>
        </w:rPr>
        <w:t>that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hedged</w:t>
      </w:r>
      <w:r>
        <w:rPr>
          <w:spacing w:val="-71"/>
          <w:w w:val="105"/>
        </w:rPr>
        <w:t> </w:t>
      </w:r>
      <w:r>
        <w:rPr>
          <w:w w:val="105"/>
        </w:rPr>
        <w:t>in whole or in part by collateral offered by the counterparty or a third party on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behalf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counterparty.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policy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17"/>
          <w:w w:val="105"/>
        </w:rPr>
        <w:t> </w:t>
      </w:r>
      <w:r>
        <w:rPr>
          <w:w w:val="105"/>
        </w:rPr>
        <w:t>include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7"/>
          <w:w w:val="105"/>
        </w:rPr>
        <w:t> </w:t>
      </w:r>
      <w:r>
        <w:rPr>
          <w:w w:val="105"/>
        </w:rPr>
        <w:t>appropriate</w:t>
      </w:r>
      <w:r>
        <w:rPr>
          <w:spacing w:val="-17"/>
          <w:w w:val="105"/>
        </w:rPr>
        <w:t> </w:t>
      </w:r>
      <w:r>
        <w:rPr>
          <w:w w:val="105"/>
        </w:rPr>
        <w:t>definition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collateralized</w:t>
      </w:r>
      <w:r>
        <w:rPr>
          <w:spacing w:val="-16"/>
          <w:w w:val="105"/>
        </w:rPr>
        <w:t> </w:t>
      </w:r>
      <w:r>
        <w:rPr>
          <w:w w:val="105"/>
        </w:rPr>
        <w:t>transaction,</w:t>
      </w:r>
      <w:r>
        <w:rPr>
          <w:spacing w:val="-16"/>
          <w:w w:val="105"/>
        </w:rPr>
        <w:t> </w:t>
      </w:r>
      <w:r>
        <w:rPr>
          <w:w w:val="105"/>
        </w:rPr>
        <w:t>clarity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bank's</w:t>
      </w:r>
      <w:r>
        <w:rPr>
          <w:spacing w:val="-16"/>
          <w:w w:val="105"/>
        </w:rPr>
        <w:t> </w:t>
      </w:r>
      <w:r>
        <w:rPr>
          <w:w w:val="105"/>
        </w:rPr>
        <w:t>specific</w:t>
      </w:r>
      <w:r>
        <w:rPr>
          <w:spacing w:val="-16"/>
          <w:w w:val="105"/>
        </w:rPr>
        <w:t> </w:t>
      </w:r>
      <w:r>
        <w:rPr>
          <w:w w:val="105"/>
        </w:rPr>
        <w:t>lien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collateral,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legal</w:t>
      </w:r>
      <w:r>
        <w:rPr>
          <w:spacing w:val="-15"/>
          <w:w w:val="105"/>
        </w:rPr>
        <w:t> </w:t>
      </w:r>
      <w:r>
        <w:rPr>
          <w:w w:val="105"/>
        </w:rPr>
        <w:t>position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its</w:t>
      </w:r>
      <w:r>
        <w:rPr>
          <w:spacing w:val="-15"/>
          <w:w w:val="105"/>
        </w:rPr>
        <w:t> </w:t>
      </w:r>
      <w:r>
        <w:rPr>
          <w:w w:val="105"/>
        </w:rPr>
        <w:t>right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enforce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collateral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apply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settle</w:t>
      </w:r>
      <w:r>
        <w:rPr>
          <w:spacing w:val="-71"/>
          <w:w w:val="105"/>
        </w:rPr>
        <w:t> </w:t>
      </w:r>
      <w:r>
        <w:rPr>
          <w:w w:val="105"/>
        </w:rPr>
        <w:t>outstanding dues under on-balance-sheet and off-balance-sheet facilities, if the</w:t>
      </w:r>
      <w:r>
        <w:rPr>
          <w:spacing w:val="1"/>
          <w:w w:val="105"/>
        </w:rPr>
        <w:t> </w:t>
      </w:r>
      <w:r>
        <w:rPr>
          <w:w w:val="105"/>
        </w:rPr>
        <w:t>borrower</w:t>
      </w:r>
      <w:r>
        <w:rPr>
          <w:spacing w:val="-3"/>
          <w:w w:val="105"/>
        </w:rPr>
        <w:t> </w:t>
      </w:r>
      <w:r>
        <w:rPr>
          <w:w w:val="105"/>
        </w:rPr>
        <w:t>defaults.</w:t>
      </w:r>
    </w:p>
    <w:p>
      <w:pPr>
        <w:pStyle w:val="Heading4"/>
        <w:spacing w:before="285"/>
      </w:pPr>
      <w:r>
        <w:rPr/>
        <w:t>Prescribing</w:t>
      </w:r>
      <w:r>
        <w:rPr>
          <w:spacing w:val="6"/>
        </w:rPr>
        <w:t> </w:t>
      </w:r>
      <w:r>
        <w:rPr/>
        <w:t>Collateral</w:t>
      </w:r>
      <w:r>
        <w:rPr>
          <w:spacing w:val="6"/>
        </w:rPr>
        <w:t> </w:t>
      </w:r>
      <w:r>
        <w:rPr/>
        <w:t>Acceptability</w:t>
      </w:r>
      <w:r>
        <w:rPr>
          <w:spacing w:val="6"/>
        </w:rPr>
        <w:t> </w:t>
      </w:r>
      <w:r>
        <w:rPr/>
        <w:t>Norms</w:t>
      </w:r>
    </w:p>
    <w:p>
      <w:pPr>
        <w:pStyle w:val="BodyText"/>
        <w:spacing w:line="256" w:lineRule="auto" w:before="98"/>
        <w:ind w:right="120"/>
      </w:pPr>
      <w:r>
        <w:rPr>
          <w:w w:val="105"/>
        </w:rPr>
        <w:t>The policy should specify the types of collateral and the kind of charge that the</w:t>
      </w:r>
      <w:r>
        <w:rPr>
          <w:spacing w:val="-71"/>
          <w:w w:val="105"/>
        </w:rPr>
        <w:t> </w:t>
      </w:r>
      <w:r>
        <w:rPr>
          <w:w w:val="105"/>
        </w:rPr>
        <w:t>bank will have in relation to the particular collateral. The collateral is a security</w:t>
      </w:r>
      <w:r>
        <w:rPr>
          <w:spacing w:val="-71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protection</w:t>
      </w:r>
      <w:r>
        <w:rPr>
          <w:spacing w:val="-15"/>
          <w:w w:val="105"/>
        </w:rPr>
        <w:t> </w:t>
      </w:r>
      <w:r>
        <w:rPr>
          <w:w w:val="105"/>
        </w:rPr>
        <w:t>against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outstanding</w:t>
      </w:r>
      <w:r>
        <w:rPr>
          <w:spacing w:val="-15"/>
          <w:w w:val="105"/>
        </w:rPr>
        <w:t> </w:t>
      </w:r>
      <w:r>
        <w:rPr>
          <w:w w:val="105"/>
        </w:rPr>
        <w:t>dues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borrower,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it</w:t>
      </w:r>
      <w:r>
        <w:rPr>
          <w:spacing w:val="-15"/>
          <w:w w:val="105"/>
        </w:rPr>
        <w:t> </w:t>
      </w:r>
      <w:r>
        <w:rPr>
          <w:w w:val="105"/>
        </w:rPr>
        <w:t>can</w:t>
      </w:r>
      <w:r>
        <w:rPr>
          <w:spacing w:val="-15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w w:val="105"/>
        </w:rPr>
        <w:t>primary,</w:t>
      </w:r>
      <w:r>
        <w:rPr>
          <w:spacing w:val="-72"/>
          <w:w w:val="105"/>
        </w:rPr>
        <w:t> </w:t>
      </w:r>
      <w:r>
        <w:rPr>
          <w:w w:val="105"/>
        </w:rPr>
        <w:t>secondary, or supplementary. Primary collateral is the asset created out of the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-14"/>
          <w:w w:val="105"/>
        </w:rPr>
        <w:t> </w:t>
      </w:r>
      <w:r>
        <w:rPr>
          <w:w w:val="105"/>
        </w:rPr>
        <w:t>facilities</w:t>
      </w:r>
      <w:r>
        <w:rPr>
          <w:spacing w:val="-12"/>
          <w:w w:val="105"/>
        </w:rPr>
        <w:t> </w:t>
      </w:r>
      <w:r>
        <w:rPr>
          <w:w w:val="105"/>
        </w:rPr>
        <w:t>extended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bank,</w:t>
      </w:r>
      <w:r>
        <w:rPr>
          <w:spacing w:val="-13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borrower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obliged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offer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it</w:t>
      </w:r>
      <w:r>
        <w:rPr>
          <w:spacing w:val="-71"/>
          <w:w w:val="105"/>
        </w:rPr>
        <w:t> </w:t>
      </w:r>
      <w:r>
        <w:rPr>
          <w:w w:val="105"/>
        </w:rPr>
        <w:t>as security by way of pledge, hypothecation, or mortgage, and is usually in the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mortgage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residential</w:t>
      </w:r>
      <w:r>
        <w:rPr>
          <w:spacing w:val="-13"/>
          <w:w w:val="105"/>
        </w:rPr>
        <w:t> </w:t>
      </w:r>
      <w:r>
        <w:rPr>
          <w:w w:val="105"/>
        </w:rPr>
        <w:t>property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factory</w:t>
      </w:r>
      <w:r>
        <w:rPr>
          <w:spacing w:val="-12"/>
          <w:w w:val="105"/>
        </w:rPr>
        <w:t> </w:t>
      </w:r>
      <w:r>
        <w:rPr>
          <w:w w:val="105"/>
        </w:rPr>
        <w:t>land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buildings,</w:t>
      </w:r>
      <w:r>
        <w:rPr>
          <w:spacing w:val="-12"/>
          <w:w w:val="105"/>
        </w:rPr>
        <w:t> </w:t>
      </w:r>
      <w:r>
        <w:rPr>
          <w:w w:val="105"/>
        </w:rPr>
        <w:t>pledge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72"/>
          <w:w w:val="105"/>
        </w:rPr>
        <w:t> </w:t>
      </w:r>
      <w:r>
        <w:rPr>
          <w:w w:val="105"/>
        </w:rPr>
        <w:t>goods and merchandise, hypothecation of machinery, consumer durables, and</w:t>
      </w:r>
      <w:r>
        <w:rPr>
          <w:spacing w:val="1"/>
          <w:w w:val="105"/>
        </w:rPr>
        <w:t> </w:t>
      </w:r>
      <w:r>
        <w:rPr>
          <w:w w:val="105"/>
        </w:rPr>
        <w:t>cars, and so on. The secondary or supplementary collateral is generally in the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savings</w:t>
      </w:r>
      <w:r>
        <w:rPr>
          <w:spacing w:val="-17"/>
          <w:w w:val="105"/>
        </w:rPr>
        <w:t> </w:t>
      </w:r>
      <w:r>
        <w:rPr>
          <w:w w:val="105"/>
        </w:rPr>
        <w:t>instruments,</w:t>
      </w:r>
      <w:r>
        <w:rPr>
          <w:spacing w:val="-17"/>
          <w:w w:val="105"/>
        </w:rPr>
        <w:t> </w:t>
      </w:r>
      <w:r>
        <w:rPr>
          <w:w w:val="105"/>
        </w:rPr>
        <w:t>equities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bonds,</w:t>
      </w:r>
      <w:r>
        <w:rPr>
          <w:spacing w:val="-17"/>
          <w:w w:val="105"/>
        </w:rPr>
        <w:t> </w:t>
      </w:r>
      <w:r>
        <w:rPr>
          <w:w w:val="105"/>
        </w:rPr>
        <w:t>life</w:t>
      </w:r>
      <w:r>
        <w:rPr>
          <w:spacing w:val="-17"/>
          <w:w w:val="105"/>
        </w:rPr>
        <w:t> </w:t>
      </w:r>
      <w:r>
        <w:rPr>
          <w:w w:val="105"/>
        </w:rPr>
        <w:t>insurance</w:t>
      </w:r>
      <w:r>
        <w:rPr>
          <w:spacing w:val="-17"/>
          <w:w w:val="105"/>
        </w:rPr>
        <w:t> </w:t>
      </w:r>
      <w:r>
        <w:rPr>
          <w:w w:val="105"/>
        </w:rPr>
        <w:t>policies,</w:t>
      </w:r>
      <w:r>
        <w:rPr>
          <w:spacing w:val="-17"/>
          <w:w w:val="105"/>
        </w:rPr>
        <w:t> </w:t>
      </w:r>
      <w:r>
        <w:rPr>
          <w:w w:val="105"/>
        </w:rPr>
        <w:t>personal</w:t>
      </w:r>
      <w:r>
        <w:rPr>
          <w:spacing w:val="-71"/>
          <w:w w:val="105"/>
        </w:rPr>
        <w:t> </w:t>
      </w:r>
      <w:r>
        <w:rPr>
          <w:w w:val="105"/>
        </w:rPr>
        <w:t>guarantees, and so on, and is taken by banks in addition to primary collateral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-4"/>
          <w:w w:val="105"/>
        </w:rPr>
        <w:t> </w:t>
      </w:r>
      <w:r>
        <w:rPr>
          <w:w w:val="105"/>
        </w:rPr>
        <w:t>dues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large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greater,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protection</w:t>
      </w:r>
      <w:r>
        <w:rPr>
          <w:spacing w:val="-4"/>
          <w:w w:val="105"/>
        </w:rPr>
        <w:t> </w:t>
      </w:r>
      <w:r>
        <w:rPr>
          <w:w w:val="105"/>
        </w:rPr>
        <w:t>against</w:t>
      </w:r>
      <w:r>
        <w:rPr>
          <w:spacing w:val="-4"/>
          <w:w w:val="105"/>
        </w:rPr>
        <w:t> </w:t>
      </w:r>
      <w:r>
        <w:rPr>
          <w:w w:val="105"/>
        </w:rPr>
        <w:t>loans</w:t>
      </w:r>
      <w:r>
        <w:rPr>
          <w:spacing w:val="-4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there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71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primary</w:t>
      </w:r>
      <w:r>
        <w:rPr>
          <w:spacing w:val="-2"/>
          <w:w w:val="105"/>
        </w:rPr>
        <w:t> </w:t>
      </w:r>
      <w:r>
        <w:rPr>
          <w:w w:val="105"/>
        </w:rPr>
        <w:t>collateral.</w:t>
      </w:r>
    </w:p>
    <w:p>
      <w:pPr>
        <w:pStyle w:val="BodyText"/>
        <w:spacing w:line="256" w:lineRule="auto" w:before="43"/>
        <w:ind w:right="122" w:firstLine="230"/>
      </w:pPr>
      <w:r>
        <w:rPr>
          <w:w w:val="105"/>
        </w:rPr>
        <w:t>Many banks do not frame separate collateral management policies though the</w:t>
      </w:r>
      <w:r>
        <w:rPr>
          <w:spacing w:val="-71"/>
          <w:w w:val="105"/>
        </w:rPr>
        <w:t> </w:t>
      </w:r>
      <w:r>
        <w:rPr>
          <w:w w:val="105"/>
        </w:rPr>
        <w:t>practice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insisting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collateral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grant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widely</w:t>
      </w:r>
      <w:r>
        <w:rPr>
          <w:spacing w:val="1"/>
          <w:w w:val="105"/>
        </w:rPr>
        <w:t> </w:t>
      </w:r>
      <w:r>
        <w:rPr>
          <w:w w:val="105"/>
        </w:rPr>
        <w:t>prevalent.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acceptance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collateral</w:t>
      </w:r>
      <w:r>
        <w:rPr>
          <w:spacing w:val="-6"/>
          <w:w w:val="105"/>
        </w:rPr>
        <w:t> </w:t>
      </w:r>
      <w:r>
        <w:rPr>
          <w:w w:val="105"/>
        </w:rPr>
        <w:t>often</w:t>
      </w:r>
      <w:r>
        <w:rPr>
          <w:spacing w:val="-6"/>
          <w:w w:val="105"/>
        </w:rPr>
        <w:t> </w:t>
      </w:r>
      <w:r>
        <w:rPr>
          <w:w w:val="105"/>
        </w:rPr>
        <w:t>becomes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formality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comply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22"/>
      </w:pP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lending</w:t>
      </w:r>
      <w:r>
        <w:rPr>
          <w:spacing w:val="-14"/>
          <w:w w:val="105"/>
        </w:rPr>
        <w:t> </w:t>
      </w:r>
      <w:r>
        <w:rPr>
          <w:w w:val="105"/>
        </w:rPr>
        <w:t>standards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not</w:t>
      </w:r>
      <w:r>
        <w:rPr>
          <w:spacing w:val="-14"/>
          <w:w w:val="105"/>
        </w:rPr>
        <w:t> </w:t>
      </w:r>
      <w:r>
        <w:rPr>
          <w:w w:val="105"/>
        </w:rPr>
        <w:t>viewed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effective</w:t>
      </w:r>
      <w:r>
        <w:rPr>
          <w:spacing w:val="-13"/>
          <w:w w:val="105"/>
        </w:rPr>
        <w:t> </w:t>
      </w:r>
      <w:r>
        <w:rPr>
          <w:w w:val="105"/>
        </w:rPr>
        <w:t>instrument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credit</w:t>
      </w:r>
      <w:r>
        <w:rPr>
          <w:spacing w:val="-71"/>
          <w:w w:val="105"/>
        </w:rPr>
        <w:t> </w:t>
      </w:r>
      <w:r>
        <w:rPr>
          <w:w w:val="105"/>
        </w:rPr>
        <w:t>risk mitigation. Banks should formulate a collateral management policy and</w:t>
      </w:r>
      <w:r>
        <w:rPr>
          <w:spacing w:val="1"/>
          <w:w w:val="105"/>
        </w:rPr>
        <w:t> </w:t>
      </w:r>
      <w:r>
        <w:rPr>
          <w:w w:val="105"/>
        </w:rPr>
        <w:t>specify the collateral that may be accepted and those that may not be accepted.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Normally,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tangible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easily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disposable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collateral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given</w:t>
      </w:r>
      <w:r>
        <w:rPr>
          <w:spacing w:val="-17"/>
          <w:w w:val="105"/>
        </w:rPr>
        <w:t> </w:t>
      </w:r>
      <w:r>
        <w:rPr>
          <w:w w:val="105"/>
        </w:rPr>
        <w:t>preference</w:t>
      </w:r>
      <w:r>
        <w:rPr>
          <w:spacing w:val="-17"/>
          <w:w w:val="105"/>
        </w:rPr>
        <w:t> </w:t>
      </w:r>
      <w:r>
        <w:rPr>
          <w:w w:val="105"/>
        </w:rPr>
        <w:t>over</w:t>
      </w:r>
      <w:r>
        <w:rPr>
          <w:spacing w:val="-17"/>
          <w:w w:val="105"/>
        </w:rPr>
        <w:t> </w:t>
      </w:r>
      <w:r>
        <w:rPr>
          <w:w w:val="105"/>
        </w:rPr>
        <w:t>other</w:t>
      </w:r>
      <w:r>
        <w:rPr>
          <w:spacing w:val="-71"/>
          <w:w w:val="105"/>
        </w:rPr>
        <w:t> </w:t>
      </w:r>
      <w:r>
        <w:rPr>
          <w:w w:val="105"/>
        </w:rPr>
        <w:t>types of collateral, and least priority is attached to collateral whose value is</w:t>
      </w:r>
      <w:r>
        <w:rPr>
          <w:spacing w:val="1"/>
          <w:w w:val="105"/>
        </w:rPr>
        <w:t> </w:t>
      </w:r>
      <w:r>
        <w:rPr>
          <w:w w:val="105"/>
        </w:rPr>
        <w:t>highly</w:t>
      </w:r>
      <w:r>
        <w:rPr>
          <w:spacing w:val="-4"/>
          <w:w w:val="105"/>
        </w:rPr>
        <w:t> </w:t>
      </w:r>
      <w:r>
        <w:rPr>
          <w:w w:val="105"/>
        </w:rPr>
        <w:t>volatile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belongs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third</w:t>
      </w:r>
      <w:r>
        <w:rPr>
          <w:spacing w:val="-4"/>
          <w:w w:val="105"/>
        </w:rPr>
        <w:t> </w:t>
      </w:r>
      <w:r>
        <w:rPr>
          <w:w w:val="105"/>
        </w:rPr>
        <w:t>parties.</w:t>
      </w:r>
    </w:p>
    <w:p>
      <w:pPr>
        <w:pStyle w:val="BodyText"/>
        <w:spacing w:before="7"/>
        <w:ind w:left="0"/>
        <w:jc w:val="left"/>
        <w:rPr>
          <w:sz w:val="29"/>
        </w:rPr>
      </w:pPr>
    </w:p>
    <w:p>
      <w:pPr>
        <w:pStyle w:val="Heading3"/>
        <w:spacing w:before="0"/>
        <w:ind w:left="533" w:right="0"/>
        <w:jc w:val="left"/>
      </w:pPr>
      <w:r>
        <w:rPr/>
        <w:t>Establishing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Collateral</w:t>
      </w:r>
      <w:r>
        <w:rPr>
          <w:spacing w:val="4"/>
        </w:rPr>
        <w:t> </w:t>
      </w:r>
      <w:r>
        <w:rPr/>
        <w:t>Management</w:t>
      </w:r>
      <w:r>
        <w:rPr>
          <w:spacing w:val="4"/>
        </w:rPr>
        <w:t> </w:t>
      </w:r>
      <w:r>
        <w:rPr/>
        <w:t>Procedure</w:t>
      </w:r>
    </w:p>
    <w:p>
      <w:pPr>
        <w:pStyle w:val="BodyText"/>
        <w:spacing w:line="256" w:lineRule="auto" w:before="99"/>
        <w:ind w:right="118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bank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prescribe</w:t>
      </w:r>
      <w:r>
        <w:rPr>
          <w:spacing w:val="1"/>
          <w:w w:val="105"/>
        </w:rPr>
        <w:t> </w:t>
      </w:r>
      <w:r>
        <w:rPr>
          <w:w w:val="105"/>
        </w:rPr>
        <w:t>methods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value</w:t>
      </w:r>
      <w:r>
        <w:rPr>
          <w:spacing w:val="1"/>
          <w:w w:val="105"/>
        </w:rPr>
        <w:t> </w:t>
      </w:r>
      <w:r>
        <w:rPr>
          <w:w w:val="105"/>
        </w:rPr>
        <w:t>financial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nonfinancial</w:t>
      </w:r>
      <w:r>
        <w:rPr>
          <w:spacing w:val="1"/>
          <w:w w:val="105"/>
        </w:rPr>
        <w:t> </w:t>
      </w:r>
      <w:r>
        <w:rPr>
          <w:w w:val="105"/>
        </w:rPr>
        <w:t>collateral, and clearly state its policy regarding insurance and inspection of</w:t>
      </w:r>
      <w:r>
        <w:rPr>
          <w:spacing w:val="1"/>
          <w:w w:val="105"/>
        </w:rPr>
        <w:t> </w:t>
      </w:r>
      <w:r>
        <w:rPr>
          <w:w w:val="105"/>
        </w:rPr>
        <w:t>collateral. It should prescribe the quantum of margin that borrowers should</w:t>
      </w:r>
      <w:r>
        <w:rPr>
          <w:spacing w:val="1"/>
          <w:w w:val="105"/>
        </w:rPr>
        <w:t> </w:t>
      </w:r>
      <w:r>
        <w:rPr>
          <w:w w:val="105"/>
        </w:rPr>
        <w:t>maintain at all times and ensure that they restore the specified margin in the</w:t>
      </w:r>
      <w:r>
        <w:rPr>
          <w:spacing w:val="1"/>
          <w:w w:val="105"/>
        </w:rPr>
        <w:t> </w:t>
      </w:r>
      <w:r>
        <w:rPr>
          <w:w w:val="105"/>
        </w:rPr>
        <w:t>event of shortfall. Under the New Basel Capital Accord, banks are required to</w:t>
      </w:r>
      <w:r>
        <w:rPr>
          <w:spacing w:val="1"/>
          <w:w w:val="105"/>
        </w:rPr>
        <w:t> </w:t>
      </w:r>
      <w:r>
        <w:rPr>
          <w:w w:val="105"/>
        </w:rPr>
        <w:t>enhance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value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exposure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counterparty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well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reduce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value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collateral by way of haircuts to take care of possible future fluctuations in</w:t>
      </w:r>
      <w:r>
        <w:rPr>
          <w:spacing w:val="1"/>
          <w:w w:val="105"/>
        </w:rPr>
        <w:t> </w:t>
      </w:r>
      <w:r>
        <w:rPr>
          <w:w w:val="105"/>
        </w:rPr>
        <w:t>exposure amount and collateral value. The document on collateral management</w:t>
      </w:r>
      <w:r>
        <w:rPr>
          <w:spacing w:val="-71"/>
          <w:w w:val="105"/>
        </w:rPr>
        <w:t> </w:t>
      </w:r>
      <w:r>
        <w:rPr>
          <w:w w:val="105"/>
        </w:rPr>
        <w:t>should</w:t>
      </w:r>
      <w:r>
        <w:rPr>
          <w:spacing w:val="-12"/>
          <w:w w:val="105"/>
        </w:rPr>
        <w:t> </w:t>
      </w:r>
      <w:r>
        <w:rPr>
          <w:w w:val="105"/>
        </w:rPr>
        <w:t>specify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percentage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methodology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application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haircuts.</w:t>
      </w:r>
    </w:p>
    <w:p>
      <w:pPr>
        <w:pStyle w:val="BodyText"/>
        <w:spacing w:line="256" w:lineRule="auto" w:before="38"/>
        <w:ind w:right="118" w:firstLine="230"/>
      </w:pPr>
      <w:r>
        <w:rPr>
          <w:w w:val="105"/>
        </w:rPr>
        <w:t>The bank should specify the documents required to establish its charge on the</w:t>
      </w:r>
      <w:r>
        <w:rPr>
          <w:spacing w:val="-71"/>
          <w:w w:val="105"/>
        </w:rPr>
        <w:t> </w:t>
      </w:r>
      <w:r>
        <w:rPr>
          <w:w w:val="105"/>
        </w:rPr>
        <w:t>collateral, because often its right to enforce collateral is challenged in the court</w:t>
      </w:r>
      <w:r>
        <w:rPr>
          <w:spacing w:val="1"/>
          <w:w w:val="105"/>
        </w:rPr>
        <w:t> </w:t>
      </w:r>
      <w:r>
        <w:rPr>
          <w:w w:val="105"/>
        </w:rPr>
        <w:t>of law due to defective or inadequate documentation. Contractual agreement in</w:t>
      </w:r>
      <w:r>
        <w:rPr>
          <w:spacing w:val="-71"/>
          <w:w w:val="105"/>
        </w:rPr>
        <w:t> </w:t>
      </w:r>
      <w:r>
        <w:rPr>
          <w:w w:val="105"/>
        </w:rPr>
        <w:t>the prescribed format, security delivery letter, title deeds and mortgage deeds,</w:t>
      </w:r>
      <w:r>
        <w:rPr>
          <w:spacing w:val="1"/>
          <w:w w:val="105"/>
        </w:rPr>
        <w:t> </w:t>
      </w:r>
      <w:r>
        <w:rPr>
          <w:w w:val="105"/>
        </w:rPr>
        <w:t>declaration from the parent and the guardian in case of a minor holding interest</w:t>
      </w:r>
      <w:r>
        <w:rPr>
          <w:spacing w:val="-71"/>
          <w:w w:val="105"/>
        </w:rPr>
        <w:t> </w:t>
      </w:r>
      <w:r>
        <w:rPr>
          <w:w w:val="105"/>
        </w:rPr>
        <w:t>in the collateral, confirmation letter from the company or competent authority</w:t>
      </w:r>
      <w:r>
        <w:rPr>
          <w:spacing w:val="1"/>
          <w:w w:val="105"/>
        </w:rPr>
        <w:t> </w:t>
      </w:r>
      <w:r>
        <w:rPr>
          <w:w w:val="105"/>
        </w:rPr>
        <w:t>about the genuineness of financial instruments if these are offered as collateral,</w:t>
      </w:r>
      <w:r>
        <w:rPr>
          <w:spacing w:val="-71"/>
          <w:w w:val="105"/>
        </w:rPr>
        <w:t> </w:t>
      </w:r>
      <w:r>
        <w:rPr>
          <w:w w:val="105"/>
        </w:rPr>
        <w:t>assignment letter from the insurance company in case of assignment of life</w:t>
      </w:r>
      <w:r>
        <w:rPr>
          <w:spacing w:val="1"/>
          <w:w w:val="105"/>
        </w:rPr>
        <w:t> </w:t>
      </w:r>
      <w:r>
        <w:rPr>
          <w:w w:val="105"/>
        </w:rPr>
        <w:t>insurance policies, and the like are examples of documents usually taken by</w:t>
      </w:r>
      <w:r>
        <w:rPr>
          <w:spacing w:val="1"/>
          <w:w w:val="105"/>
        </w:rPr>
        <w:t> </w:t>
      </w:r>
      <w:r>
        <w:rPr>
          <w:w w:val="105"/>
        </w:rPr>
        <w:t>banks.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1"/>
          <w:w w:val="105"/>
        </w:rPr>
        <w:t> </w:t>
      </w:r>
      <w:r>
        <w:rPr>
          <w:w w:val="105"/>
        </w:rPr>
        <w:t>documentation</w:t>
      </w:r>
      <w:r>
        <w:rPr>
          <w:spacing w:val="1"/>
          <w:w w:val="105"/>
        </w:rPr>
        <w:t> </w:t>
      </w:r>
      <w:r>
        <w:rPr>
          <w:w w:val="105"/>
        </w:rPr>
        <w:t>shall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done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accordance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provisions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law</w:t>
      </w:r>
      <w:r>
        <w:rPr>
          <w:spacing w:val="-7"/>
          <w:w w:val="105"/>
        </w:rPr>
        <w:t> </w:t>
      </w:r>
      <w:r>
        <w:rPr>
          <w:w w:val="105"/>
        </w:rPr>
        <w:t>governing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type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collateral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question.</w:t>
      </w:r>
    </w:p>
    <w:p>
      <w:pPr>
        <w:pStyle w:val="BodyText"/>
        <w:spacing w:line="256" w:lineRule="auto" w:before="41"/>
        <w:ind w:right="119" w:firstLine="230"/>
      </w:pP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bank</w:t>
      </w:r>
      <w:r>
        <w:rPr>
          <w:spacing w:val="-13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lay</w:t>
      </w:r>
      <w:r>
        <w:rPr>
          <w:spacing w:val="-13"/>
          <w:w w:val="105"/>
        </w:rPr>
        <w:t> </w:t>
      </w:r>
      <w:r>
        <w:rPr>
          <w:w w:val="105"/>
        </w:rPr>
        <w:t>down</w:t>
      </w:r>
      <w:r>
        <w:rPr>
          <w:spacing w:val="-14"/>
          <w:w w:val="105"/>
        </w:rPr>
        <w:t> </w:t>
      </w:r>
      <w:r>
        <w:rPr>
          <w:w w:val="105"/>
        </w:rPr>
        <w:t>proper</w:t>
      </w:r>
      <w:r>
        <w:rPr>
          <w:spacing w:val="-13"/>
          <w:w w:val="105"/>
        </w:rPr>
        <w:t> </w:t>
      </w:r>
      <w:r>
        <w:rPr>
          <w:w w:val="105"/>
        </w:rPr>
        <w:t>procedures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safe</w:t>
      </w:r>
      <w:r>
        <w:rPr>
          <w:spacing w:val="-14"/>
          <w:w w:val="105"/>
        </w:rPr>
        <w:t> </w:t>
      </w:r>
      <w:r>
        <w:rPr>
          <w:w w:val="105"/>
        </w:rPr>
        <w:t>custody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collateral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71"/>
          <w:w w:val="105"/>
        </w:rPr>
        <w:t> </w:t>
      </w:r>
      <w:r>
        <w:rPr>
          <w:w w:val="105"/>
        </w:rPr>
        <w:t>regular monitoring of its status. It should have a system of memorizing the</w:t>
      </w:r>
      <w:r>
        <w:rPr>
          <w:spacing w:val="1"/>
          <w:w w:val="105"/>
        </w:rPr>
        <w:t> </w:t>
      </w:r>
      <w:r>
        <w:rPr>
          <w:w w:val="105"/>
        </w:rPr>
        <w:t>maturity dates of financial collateral so that their values are realized on the due</w:t>
      </w:r>
      <w:r>
        <w:rPr>
          <w:spacing w:val="1"/>
          <w:w w:val="105"/>
        </w:rPr>
        <w:t> </w:t>
      </w:r>
      <w:r>
        <w:rPr>
          <w:w w:val="105"/>
        </w:rPr>
        <w:t>dates. Enforcement of collateral is often complicated, since there are various</w:t>
      </w:r>
      <w:r>
        <w:rPr>
          <w:spacing w:val="1"/>
          <w:w w:val="105"/>
        </w:rPr>
        <w:t> </w:t>
      </w:r>
      <w:r>
        <w:rPr>
          <w:w w:val="105"/>
        </w:rPr>
        <w:t>types of laws that govern enforcement of different types of collateral. The bank</w:t>
      </w:r>
      <w:r>
        <w:rPr>
          <w:spacing w:val="-71"/>
          <w:w w:val="105"/>
        </w:rPr>
        <w:t> </w:t>
      </w:r>
      <w:r>
        <w:rPr>
          <w:w w:val="105"/>
        </w:rPr>
        <w:t>should therefore lay down the enforcement procedure to avoid allegations by</w:t>
      </w:r>
      <w:r>
        <w:rPr>
          <w:spacing w:val="1"/>
          <w:w w:val="105"/>
        </w:rPr>
        <w:t> </w:t>
      </w:r>
      <w:r>
        <w:rPr>
          <w:w w:val="105"/>
        </w:rPr>
        <w:t>customers</w:t>
      </w:r>
      <w:r>
        <w:rPr>
          <w:spacing w:val="-18"/>
          <w:w w:val="105"/>
        </w:rPr>
        <w:t> </w:t>
      </w:r>
      <w:r>
        <w:rPr>
          <w:w w:val="105"/>
        </w:rPr>
        <w:t>about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distressed</w:t>
      </w:r>
      <w:r>
        <w:rPr>
          <w:spacing w:val="-18"/>
          <w:w w:val="105"/>
        </w:rPr>
        <w:t> </w:t>
      </w:r>
      <w:r>
        <w:rPr>
          <w:w w:val="105"/>
        </w:rPr>
        <w:t>sale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collateral</w:t>
      </w:r>
      <w:r>
        <w:rPr>
          <w:spacing w:val="-18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application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coercive</w:t>
      </w:r>
      <w:r>
        <w:rPr>
          <w:spacing w:val="-16"/>
          <w:w w:val="105"/>
        </w:rPr>
        <w:t> </w:t>
      </w:r>
      <w:r>
        <w:rPr>
          <w:w w:val="105"/>
        </w:rPr>
        <w:t>means</w:t>
      </w:r>
      <w:r>
        <w:rPr>
          <w:spacing w:val="-71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adoption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dubious</w:t>
      </w:r>
      <w:r>
        <w:rPr>
          <w:spacing w:val="11"/>
          <w:w w:val="105"/>
        </w:rPr>
        <w:t> </w:t>
      </w:r>
      <w:r>
        <w:rPr>
          <w:w w:val="105"/>
        </w:rPr>
        <w:t>methods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realize</w:t>
      </w:r>
      <w:r>
        <w:rPr>
          <w:spacing w:val="11"/>
          <w:w w:val="105"/>
        </w:rPr>
        <w:t> </w:t>
      </w:r>
      <w:r>
        <w:rPr>
          <w:w w:val="105"/>
        </w:rPr>
        <w:t>collateral</w:t>
      </w:r>
      <w:r>
        <w:rPr>
          <w:spacing w:val="11"/>
          <w:w w:val="105"/>
        </w:rPr>
        <w:t> </w:t>
      </w:r>
      <w:r>
        <w:rPr>
          <w:w w:val="105"/>
        </w:rPr>
        <w:t>values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may</w:t>
      </w:r>
      <w:r>
        <w:rPr>
          <w:spacing w:val="11"/>
          <w:w w:val="105"/>
        </w:rPr>
        <w:t> </w:t>
      </w:r>
      <w:r>
        <w:rPr>
          <w:w w:val="105"/>
        </w:rPr>
        <w:t>impair</w:t>
      </w:r>
      <w:r>
        <w:rPr>
          <w:spacing w:val="11"/>
          <w:w w:val="105"/>
        </w:rPr>
        <w:t> </w:t>
      </w:r>
      <w:r>
        <w:rPr>
          <w:w w:val="105"/>
        </w:rPr>
        <w:t>its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</w:pPr>
      <w:r>
        <w:rPr>
          <w:w w:val="105"/>
        </w:rPr>
        <w:t>reputation</w:t>
      </w:r>
      <w:r>
        <w:rPr>
          <w:spacing w:val="-16"/>
          <w:w w:val="105"/>
        </w:rPr>
        <w:t> </w:t>
      </w:r>
      <w:r>
        <w:rPr>
          <w:w w:val="105"/>
        </w:rPr>
        <w:t>or</w:t>
      </w:r>
      <w:r>
        <w:rPr>
          <w:spacing w:val="-17"/>
          <w:w w:val="105"/>
        </w:rPr>
        <w:t> </w:t>
      </w:r>
      <w:r>
        <w:rPr>
          <w:w w:val="105"/>
        </w:rPr>
        <w:t>draw</w:t>
      </w:r>
      <w:r>
        <w:rPr>
          <w:spacing w:val="-17"/>
          <w:w w:val="105"/>
        </w:rPr>
        <w:t> </w:t>
      </w:r>
      <w:r>
        <w:rPr>
          <w:w w:val="105"/>
        </w:rPr>
        <w:t>it</w:t>
      </w:r>
      <w:r>
        <w:rPr>
          <w:spacing w:val="-17"/>
          <w:w w:val="105"/>
        </w:rPr>
        <w:t> </w:t>
      </w:r>
      <w:r>
        <w:rPr>
          <w:w w:val="105"/>
        </w:rPr>
        <w:t>into</w:t>
      </w:r>
      <w:r>
        <w:rPr>
          <w:spacing w:val="-16"/>
          <w:w w:val="105"/>
        </w:rPr>
        <w:t> </w:t>
      </w:r>
      <w:r>
        <w:rPr>
          <w:w w:val="105"/>
        </w:rPr>
        <w:t>courts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law.</w:t>
      </w:r>
    </w:p>
    <w:p>
      <w:pPr>
        <w:pStyle w:val="BodyText"/>
        <w:spacing w:before="5"/>
        <w:ind w:left="0"/>
        <w:jc w:val="left"/>
        <w:rPr>
          <w:sz w:val="45"/>
        </w:rPr>
      </w:pPr>
    </w:p>
    <w:p>
      <w:pPr>
        <w:pStyle w:val="Heading2"/>
        <w:numPr>
          <w:ilvl w:val="1"/>
          <w:numId w:val="41"/>
        </w:numPr>
        <w:tabs>
          <w:tab w:pos="3997" w:val="left" w:leader="none"/>
        </w:tabs>
        <w:spacing w:line="240" w:lineRule="auto" w:before="0" w:after="0"/>
        <w:ind w:left="3996" w:right="0" w:hanging="951"/>
        <w:jc w:val="left"/>
      </w:pPr>
      <w:r>
        <w:rPr/>
        <w:t>SUMMARY</w:t>
      </w:r>
    </w:p>
    <w:p>
      <w:pPr>
        <w:pStyle w:val="BodyText"/>
        <w:spacing w:line="256" w:lineRule="auto" w:before="113"/>
        <w:ind w:right="127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primary</w:t>
      </w:r>
      <w:r>
        <w:rPr>
          <w:spacing w:val="1"/>
          <w:w w:val="105"/>
        </w:rPr>
        <w:t> </w:t>
      </w:r>
      <w:r>
        <w:rPr>
          <w:w w:val="105"/>
        </w:rPr>
        <w:t>objective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review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detect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deterioration in portfolio quality, avoid undue portfolio concentration that may</w:t>
      </w:r>
      <w:r>
        <w:rPr>
          <w:spacing w:val="1"/>
          <w:w w:val="105"/>
        </w:rPr>
        <w:t> </w:t>
      </w:r>
      <w:r>
        <w:rPr>
          <w:w w:val="105"/>
        </w:rPr>
        <w:t>contain hidden and significant credit risk, and mitigate overall credit risk by</w:t>
      </w:r>
      <w:r>
        <w:rPr>
          <w:spacing w:val="1"/>
          <w:w w:val="105"/>
        </w:rPr>
        <w:t> </w:t>
      </w:r>
      <w:r>
        <w:rPr>
          <w:w w:val="105"/>
        </w:rPr>
        <w:t>redirecting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relatively</w:t>
      </w:r>
      <w:r>
        <w:rPr>
          <w:spacing w:val="-10"/>
          <w:w w:val="105"/>
        </w:rPr>
        <w:t> </w:t>
      </w:r>
      <w:r>
        <w:rPr>
          <w:w w:val="105"/>
        </w:rPr>
        <w:t>less</w:t>
      </w:r>
      <w:r>
        <w:rPr>
          <w:spacing w:val="-11"/>
          <w:w w:val="105"/>
        </w:rPr>
        <w:t> </w:t>
      </w:r>
      <w:r>
        <w:rPr>
          <w:w w:val="105"/>
        </w:rPr>
        <w:t>risky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more</w:t>
      </w:r>
      <w:r>
        <w:rPr>
          <w:spacing w:val="-11"/>
          <w:w w:val="105"/>
        </w:rPr>
        <w:t> </w:t>
      </w:r>
      <w:r>
        <w:rPr>
          <w:w w:val="105"/>
        </w:rPr>
        <w:t>gainful</w:t>
      </w:r>
      <w:r>
        <w:rPr>
          <w:spacing w:val="-10"/>
          <w:w w:val="105"/>
        </w:rPr>
        <w:t> </w:t>
      </w:r>
      <w:r>
        <w:rPr>
          <w:w w:val="105"/>
        </w:rPr>
        <w:t>business</w:t>
      </w:r>
      <w:r>
        <w:rPr>
          <w:spacing w:val="-11"/>
          <w:w w:val="105"/>
        </w:rPr>
        <w:t> </w:t>
      </w:r>
      <w:r>
        <w:rPr>
          <w:w w:val="105"/>
        </w:rPr>
        <w:t>lines.</w:t>
      </w:r>
    </w:p>
    <w:p>
      <w:pPr>
        <w:pStyle w:val="BodyText"/>
        <w:spacing w:line="256" w:lineRule="auto" w:before="33"/>
        <w:ind w:right="119" w:firstLine="230"/>
      </w:pPr>
      <w:r>
        <w:rPr>
          <w:w w:val="105"/>
        </w:rPr>
        <w:t>Banks should establish criteria for deciding portfolio composition and norms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identifying</w:t>
      </w:r>
      <w:r>
        <w:rPr>
          <w:spacing w:val="-8"/>
          <w:w w:val="105"/>
        </w:rPr>
        <w:t> </w:t>
      </w:r>
      <w:r>
        <w:rPr>
          <w:w w:val="105"/>
        </w:rPr>
        <w:t>portfolio</w:t>
      </w:r>
      <w:r>
        <w:rPr>
          <w:spacing w:val="-8"/>
          <w:w w:val="105"/>
        </w:rPr>
        <w:t> </w:t>
      </w:r>
      <w:r>
        <w:rPr>
          <w:w w:val="105"/>
        </w:rPr>
        <w:t>concentration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order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establish</w:t>
      </w:r>
      <w:r>
        <w:rPr>
          <w:spacing w:val="-8"/>
          <w:w w:val="105"/>
        </w:rPr>
        <w:t> </w:t>
      </w:r>
      <w:r>
        <w:rPr>
          <w:w w:val="105"/>
        </w:rPr>
        <w:t>appropriate</w:t>
      </w:r>
      <w:r>
        <w:rPr>
          <w:spacing w:val="-8"/>
          <w:w w:val="105"/>
        </w:rPr>
        <w:t> </w:t>
      </w:r>
      <w:r>
        <w:rPr>
          <w:w w:val="105"/>
        </w:rPr>
        <w:t>portfolio</w:t>
      </w:r>
      <w:r>
        <w:rPr>
          <w:spacing w:val="-71"/>
          <w:w w:val="105"/>
        </w:rPr>
        <w:t> </w:t>
      </w:r>
      <w:r>
        <w:rPr>
          <w:w w:val="105"/>
        </w:rPr>
        <w:t>evaluation</w:t>
      </w:r>
      <w:r>
        <w:rPr>
          <w:spacing w:val="-3"/>
          <w:w w:val="105"/>
        </w:rPr>
        <w:t> </w:t>
      </w:r>
      <w:r>
        <w:rPr>
          <w:w w:val="105"/>
        </w:rPr>
        <w:t>mechanisms.</w:t>
      </w:r>
    </w:p>
    <w:p>
      <w:pPr>
        <w:pStyle w:val="BodyText"/>
        <w:spacing w:line="256" w:lineRule="auto" w:before="32"/>
        <w:ind w:right="123" w:firstLine="230"/>
      </w:pPr>
      <w:r>
        <w:rPr>
          <w:w w:val="105"/>
        </w:rPr>
        <w:t>Banks should compile portfolio-wise data on counterparty rating, probability</w:t>
      </w:r>
      <w:r>
        <w:rPr>
          <w:spacing w:val="1"/>
          <w:w w:val="105"/>
        </w:rPr>
        <w:t> </w:t>
      </w:r>
      <w:r>
        <w:rPr>
          <w:w w:val="105"/>
        </w:rPr>
        <w:t>of default, loss rate given default, and exposure at default to estimate potential</w:t>
      </w:r>
      <w:r>
        <w:rPr>
          <w:spacing w:val="1"/>
          <w:w w:val="105"/>
        </w:rPr>
        <w:t> </w:t>
      </w:r>
      <w:r>
        <w:rPr>
          <w:w w:val="105"/>
        </w:rPr>
        <w:t>losses from portfolios. High correlation between borrowers within the same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portfolios</w:t>
      </w:r>
      <w:r>
        <w:rPr>
          <w:spacing w:val="1"/>
          <w:w w:val="105"/>
        </w:rPr>
        <w:t> </w:t>
      </w:r>
      <w:r>
        <w:rPr>
          <w:w w:val="105"/>
        </w:rPr>
        <w:t>erodes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quality</w:t>
      </w:r>
      <w:r>
        <w:rPr>
          <w:spacing w:val="1"/>
          <w:w w:val="105"/>
        </w:rPr>
        <w:t> </w:t>
      </w:r>
      <w:r>
        <w:rPr>
          <w:w w:val="105"/>
        </w:rPr>
        <w:t>faster.</w:t>
      </w:r>
      <w:r>
        <w:rPr>
          <w:spacing w:val="1"/>
          <w:w w:val="105"/>
        </w:rPr>
        <w:t> </w:t>
      </w:r>
      <w:r>
        <w:rPr>
          <w:w w:val="105"/>
        </w:rPr>
        <w:t>Consequently, data on counterparty correlation and portfolio correlation are</w:t>
      </w:r>
      <w:r>
        <w:rPr>
          <w:spacing w:val="1"/>
          <w:w w:val="105"/>
        </w:rPr>
        <w:t> </w:t>
      </w:r>
      <w:r>
        <w:rPr>
          <w:w w:val="105"/>
        </w:rPr>
        <w:t>essential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2"/>
          <w:w w:val="105"/>
        </w:rPr>
        <w:t> </w:t>
      </w:r>
      <w:r>
        <w:rPr>
          <w:w w:val="105"/>
        </w:rPr>
        <w:t>evaluation.</w:t>
      </w:r>
    </w:p>
    <w:p>
      <w:pPr>
        <w:pStyle w:val="BodyText"/>
        <w:spacing w:line="256" w:lineRule="auto" w:before="35"/>
        <w:ind w:right="123" w:firstLine="230"/>
      </w:pPr>
      <w:r>
        <w:rPr>
          <w:w w:val="105"/>
        </w:rPr>
        <w:t>Portfolio evaluation involves examination of portfolios from two angles—</w:t>
      </w:r>
      <w:r>
        <w:rPr>
          <w:spacing w:val="1"/>
          <w:w w:val="105"/>
        </w:rPr>
        <w:t> </w:t>
      </w:r>
      <w:r>
        <w:rPr>
          <w:w w:val="105"/>
        </w:rPr>
        <w:t>tracking</w:t>
      </w:r>
      <w:r>
        <w:rPr>
          <w:spacing w:val="-11"/>
          <w:w w:val="105"/>
        </w:rPr>
        <w:t> </w:t>
      </w:r>
      <w:r>
        <w:rPr>
          <w:w w:val="105"/>
        </w:rPr>
        <w:t>changes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portfolio</w:t>
      </w:r>
      <w:r>
        <w:rPr>
          <w:spacing w:val="-11"/>
          <w:w w:val="105"/>
        </w:rPr>
        <w:t> </w:t>
      </w:r>
      <w:r>
        <w:rPr>
          <w:w w:val="105"/>
        </w:rPr>
        <w:t>quality</w:t>
      </w:r>
      <w:r>
        <w:rPr>
          <w:spacing w:val="-10"/>
          <w:w w:val="105"/>
        </w:rPr>
        <w:t> </w:t>
      </w:r>
      <w:r>
        <w:rPr>
          <w:w w:val="105"/>
        </w:rPr>
        <w:t>through</w:t>
      </w:r>
      <w:r>
        <w:rPr>
          <w:spacing w:val="-10"/>
          <w:w w:val="105"/>
        </w:rPr>
        <w:t> </w:t>
      </w:r>
      <w:r>
        <w:rPr>
          <w:w w:val="105"/>
        </w:rPr>
        <w:t>borrower</w:t>
      </w:r>
      <w:r>
        <w:rPr>
          <w:spacing w:val="-10"/>
          <w:w w:val="105"/>
        </w:rPr>
        <w:t> </w:t>
      </w:r>
      <w:r>
        <w:rPr>
          <w:w w:val="105"/>
        </w:rPr>
        <w:t>rating</w:t>
      </w:r>
      <w:r>
        <w:rPr>
          <w:spacing w:val="-11"/>
          <w:w w:val="105"/>
        </w:rPr>
        <w:t> </w:t>
      </w:r>
      <w:r>
        <w:rPr>
          <w:w w:val="105"/>
        </w:rPr>
        <w:t>migration</w:t>
      </w:r>
      <w:r>
        <w:rPr>
          <w:spacing w:val="-10"/>
          <w:w w:val="105"/>
        </w:rPr>
        <w:t> </w:t>
      </w:r>
      <w:r>
        <w:rPr>
          <w:w w:val="105"/>
        </w:rPr>
        <w:t>analysis</w:t>
      </w:r>
      <w:r>
        <w:rPr>
          <w:spacing w:val="-71"/>
          <w:w w:val="105"/>
        </w:rPr>
        <w:t> </w:t>
      </w:r>
      <w:r>
        <w:rPr>
          <w:w w:val="105"/>
        </w:rPr>
        <w:t>and estimating variations in the quantum of potential losses from the portfolio</w:t>
      </w:r>
      <w:r>
        <w:rPr>
          <w:spacing w:val="1"/>
          <w:w w:val="105"/>
        </w:rPr>
        <w:t> </w:t>
      </w:r>
      <w:r>
        <w:rPr>
          <w:w w:val="105"/>
        </w:rPr>
        <w:t>over the review period. Portfolio reviews involve mapping of rating migration</w:t>
      </w:r>
      <w:r>
        <w:rPr>
          <w:spacing w:val="1"/>
          <w:w w:val="105"/>
        </w:rPr>
        <w:t> </w:t>
      </w:r>
      <w:r>
        <w:rPr>
          <w:w w:val="105"/>
        </w:rPr>
        <w:t>data, default data, and potential loss data at successive quarterly or half-yearly</w:t>
      </w:r>
      <w:r>
        <w:rPr>
          <w:spacing w:val="1"/>
          <w:w w:val="105"/>
        </w:rPr>
        <w:t> </w:t>
      </w:r>
      <w:r>
        <w:rPr>
          <w:w w:val="105"/>
        </w:rPr>
        <w:t>intervals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order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assess</w:t>
      </w:r>
      <w:r>
        <w:rPr>
          <w:spacing w:val="-8"/>
          <w:w w:val="105"/>
        </w:rPr>
        <w:t> </w:t>
      </w:r>
      <w:r>
        <w:rPr>
          <w:w w:val="105"/>
        </w:rPr>
        <w:t>how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portfolio</w:t>
      </w:r>
      <w:r>
        <w:rPr>
          <w:spacing w:val="-8"/>
          <w:w w:val="105"/>
        </w:rPr>
        <w:t> </w:t>
      </w:r>
      <w:r>
        <w:rPr>
          <w:w w:val="105"/>
        </w:rPr>
        <w:t>quality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changing</w:t>
      </w:r>
      <w:r>
        <w:rPr>
          <w:spacing w:val="-8"/>
          <w:w w:val="105"/>
        </w:rPr>
        <w:t> </w:t>
      </w:r>
      <w:r>
        <w:rPr>
          <w:w w:val="105"/>
        </w:rPr>
        <w:t>over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review</w:t>
      </w:r>
      <w:r>
        <w:rPr>
          <w:spacing w:val="-71"/>
          <w:w w:val="105"/>
        </w:rPr>
        <w:t> </w:t>
      </w:r>
      <w:r>
        <w:rPr>
          <w:w w:val="105"/>
        </w:rPr>
        <w:t>period.</w:t>
      </w:r>
    </w:p>
    <w:p>
      <w:pPr>
        <w:pStyle w:val="BodyText"/>
        <w:spacing w:line="256" w:lineRule="auto" w:before="37"/>
        <w:ind w:right="123" w:firstLine="230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effect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correlation</w:t>
      </w:r>
      <w:r>
        <w:rPr>
          <w:spacing w:val="-8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w w:val="105"/>
        </w:rPr>
        <w:t>counterparties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portfolios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impact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adverse</w:t>
      </w:r>
      <w:r>
        <w:rPr>
          <w:spacing w:val="-14"/>
          <w:w w:val="105"/>
        </w:rPr>
        <w:t> </w:t>
      </w:r>
      <w:r>
        <w:rPr>
          <w:w w:val="105"/>
        </w:rPr>
        <w:t>exchange</w:t>
      </w:r>
      <w:r>
        <w:rPr>
          <w:spacing w:val="-14"/>
          <w:w w:val="105"/>
        </w:rPr>
        <w:t> </w:t>
      </w:r>
      <w:r>
        <w:rPr>
          <w:w w:val="105"/>
        </w:rPr>
        <w:t>rate</w:t>
      </w:r>
      <w:r>
        <w:rPr>
          <w:spacing w:val="-14"/>
          <w:w w:val="105"/>
        </w:rPr>
        <w:t> </w:t>
      </w:r>
      <w:r>
        <w:rPr>
          <w:w w:val="105"/>
        </w:rPr>
        <w:t>movements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portfolios</w:t>
      </w:r>
      <w:r>
        <w:rPr>
          <w:spacing w:val="-14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assessed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part</w:t>
      </w:r>
      <w:r>
        <w:rPr>
          <w:spacing w:val="-71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3"/>
          <w:w w:val="105"/>
        </w:rPr>
        <w:t> </w:t>
      </w:r>
      <w:r>
        <w:rPr>
          <w:w w:val="105"/>
        </w:rPr>
        <w:t>evaluation</w:t>
      </w:r>
      <w:r>
        <w:rPr>
          <w:spacing w:val="-2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line="256" w:lineRule="auto" w:before="32"/>
        <w:ind w:right="117" w:firstLine="230"/>
      </w:pPr>
      <w:r>
        <w:rPr>
          <w:w w:val="105"/>
        </w:rPr>
        <w:t>Portfolio risk mitigation techniques are not basically different from general</w:t>
      </w:r>
      <w:r>
        <w:rPr>
          <w:spacing w:val="1"/>
          <w:w w:val="105"/>
        </w:rPr>
        <w:t> </w:t>
      </w:r>
      <w:r>
        <w:rPr>
          <w:w w:val="105"/>
        </w:rPr>
        <w:t>credit risk mitigation techniques. Banks should take stock of risk mitigation</w:t>
      </w:r>
      <w:r>
        <w:rPr>
          <w:spacing w:val="1"/>
          <w:w w:val="105"/>
        </w:rPr>
        <w:t> </w:t>
      </w:r>
      <w:r>
        <w:rPr>
          <w:w w:val="105"/>
        </w:rPr>
        <w:t>options</w:t>
      </w:r>
      <w:r>
        <w:rPr>
          <w:spacing w:val="1"/>
          <w:w w:val="105"/>
        </w:rPr>
        <w:t> </w:t>
      </w:r>
      <w:r>
        <w:rPr>
          <w:w w:val="105"/>
        </w:rPr>
        <w:t>available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choose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option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respond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exact</w:t>
      </w:r>
      <w:r>
        <w:rPr>
          <w:spacing w:val="1"/>
          <w:w w:val="105"/>
        </w:rPr>
        <w:t> </w:t>
      </w:r>
      <w:r>
        <w:rPr>
          <w:w w:val="105"/>
        </w:rPr>
        <w:t>concerns</w:t>
      </w:r>
      <w:r>
        <w:rPr>
          <w:spacing w:val="-71"/>
          <w:w w:val="105"/>
        </w:rPr>
        <w:t> </w:t>
      </w:r>
      <w:r>
        <w:rPr>
          <w:w w:val="105"/>
        </w:rPr>
        <w:t>emerging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portfolio</w:t>
      </w:r>
      <w:r>
        <w:rPr>
          <w:spacing w:val="-3"/>
          <w:w w:val="105"/>
        </w:rPr>
        <w:t> </w:t>
      </w:r>
      <w:r>
        <w:rPr>
          <w:w w:val="105"/>
        </w:rPr>
        <w:t>analysis.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10"/>
        <w:ind w:left="0"/>
        <w:jc w:val="left"/>
        <w:rPr>
          <w:sz w:val="21"/>
        </w:rPr>
      </w:pPr>
    </w:p>
    <w:p>
      <w:pPr>
        <w:pStyle w:val="Heading2"/>
        <w:spacing w:before="85"/>
      </w:pPr>
      <w:r>
        <w:rPr/>
        <w:t>CHAPTER</w:t>
      </w:r>
      <w:r>
        <w:rPr>
          <w:spacing w:val="11"/>
        </w:rPr>
        <w:t> </w:t>
      </w:r>
      <w:r>
        <w:rPr/>
        <w:t>15</w:t>
      </w:r>
    </w:p>
    <w:p>
      <w:pPr>
        <w:spacing w:before="432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Risk-Based</w:t>
      </w:r>
      <w:r>
        <w:rPr>
          <w:b/>
          <w:spacing w:val="5"/>
          <w:sz w:val="40"/>
        </w:rPr>
        <w:t> </w:t>
      </w:r>
      <w:r>
        <w:rPr>
          <w:b/>
          <w:sz w:val="40"/>
        </w:rPr>
        <w:t>Loan</w:t>
      </w:r>
      <w:r>
        <w:rPr>
          <w:b/>
          <w:spacing w:val="5"/>
          <w:sz w:val="40"/>
        </w:rPr>
        <w:t> </w:t>
      </w:r>
      <w:r>
        <w:rPr>
          <w:b/>
          <w:sz w:val="40"/>
        </w:rPr>
        <w:t>Pricing</w:t>
      </w:r>
    </w:p>
    <w:p>
      <w:pPr>
        <w:pStyle w:val="BodyText"/>
        <w:spacing w:before="8"/>
        <w:ind w:left="0"/>
        <w:jc w:val="left"/>
        <w:rPr>
          <w:b/>
          <w:sz w:val="45"/>
        </w:rPr>
      </w:pPr>
    </w:p>
    <w:p>
      <w:pPr>
        <w:pStyle w:val="Heading2"/>
        <w:numPr>
          <w:ilvl w:val="1"/>
          <w:numId w:val="42"/>
        </w:numPr>
        <w:tabs>
          <w:tab w:pos="2260" w:val="left" w:leader="none"/>
        </w:tabs>
        <w:spacing w:line="240" w:lineRule="auto" w:before="0" w:after="0"/>
        <w:ind w:left="2259" w:right="0" w:hanging="951"/>
        <w:jc w:val="left"/>
      </w:pPr>
      <w:r>
        <w:rPr/>
        <w:t>LOAN</w:t>
      </w:r>
      <w:r>
        <w:rPr>
          <w:spacing w:val="15"/>
        </w:rPr>
        <w:t> </w:t>
      </w:r>
      <w:r>
        <w:rPr/>
        <w:t>PRICING</w:t>
      </w:r>
      <w:r>
        <w:rPr>
          <w:spacing w:val="15"/>
        </w:rPr>
        <w:t> </w:t>
      </w:r>
      <w:r>
        <w:rPr/>
        <w:t>CONCEPT</w:t>
      </w:r>
    </w:p>
    <w:p>
      <w:pPr>
        <w:pStyle w:val="BodyText"/>
        <w:spacing w:line="256" w:lineRule="auto" w:before="112"/>
        <w:ind w:right="119"/>
      </w:pPr>
      <w:r>
        <w:rPr>
          <w:w w:val="105"/>
        </w:rPr>
        <w:t>The risk-based loan price reflects the return on a risk-free asset, plus a risk</w:t>
      </w:r>
      <w:r>
        <w:rPr>
          <w:spacing w:val="1"/>
          <w:w w:val="105"/>
        </w:rPr>
        <w:t> </w:t>
      </w:r>
      <w:r>
        <w:rPr>
          <w:w w:val="105"/>
        </w:rPr>
        <w:t>margin, which should be adequate to compensate the bank for the entire gamut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risks</w:t>
      </w:r>
      <w:r>
        <w:rPr>
          <w:spacing w:val="1"/>
          <w:w w:val="105"/>
        </w:rPr>
        <w:t> </w:t>
      </w:r>
      <w:r>
        <w:rPr>
          <w:w w:val="105"/>
        </w:rPr>
        <w:t>assumed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it.</w:t>
      </w:r>
      <w:r>
        <w:rPr>
          <w:spacing w:val="1"/>
          <w:w w:val="105"/>
        </w:rPr>
        <w:t> </w:t>
      </w:r>
      <w:r>
        <w:rPr>
          <w:w w:val="105"/>
        </w:rPr>
        <w:t>Risk-based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prices</w:t>
      </w:r>
      <w:r>
        <w:rPr>
          <w:spacing w:val="1"/>
          <w:w w:val="105"/>
        </w:rPr>
        <w:t> </w:t>
      </w:r>
      <w:r>
        <w:rPr>
          <w:w w:val="105"/>
        </w:rPr>
        <w:t>take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account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-71"/>
          <w:w w:val="105"/>
        </w:rPr>
        <w:t> </w:t>
      </w:r>
      <w:r>
        <w:rPr>
          <w:w w:val="105"/>
        </w:rPr>
        <w:t>elements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risks,</w:t>
      </w:r>
      <w:r>
        <w:rPr>
          <w:spacing w:val="-5"/>
          <w:w w:val="105"/>
        </w:rPr>
        <w:t> </w:t>
      </w:r>
      <w:r>
        <w:rPr>
          <w:w w:val="105"/>
        </w:rPr>
        <w:t>including</w:t>
      </w:r>
      <w:r>
        <w:rPr>
          <w:spacing w:val="-6"/>
          <w:w w:val="105"/>
        </w:rPr>
        <w:t> </w:t>
      </w:r>
      <w:r>
        <w:rPr>
          <w:w w:val="105"/>
        </w:rPr>
        <w:t>default</w:t>
      </w:r>
      <w:r>
        <w:rPr>
          <w:spacing w:val="-6"/>
          <w:w w:val="105"/>
        </w:rPr>
        <w:t> </w:t>
      </w:r>
      <w:r>
        <w:rPr>
          <w:w w:val="105"/>
        </w:rPr>
        <w:t>risk,</w:t>
      </w:r>
      <w:r>
        <w:rPr>
          <w:spacing w:val="-5"/>
          <w:w w:val="105"/>
        </w:rPr>
        <w:t> </w:t>
      </w:r>
      <w:r>
        <w:rPr>
          <w:w w:val="105"/>
        </w:rPr>
        <w:t>rating</w:t>
      </w:r>
      <w:r>
        <w:rPr>
          <w:spacing w:val="-6"/>
          <w:w w:val="105"/>
        </w:rPr>
        <w:t> </w:t>
      </w:r>
      <w:r>
        <w:rPr>
          <w:w w:val="105"/>
        </w:rPr>
        <w:t>migration</w:t>
      </w:r>
      <w:r>
        <w:rPr>
          <w:spacing w:val="-5"/>
          <w:w w:val="105"/>
        </w:rPr>
        <w:t> </w:t>
      </w:r>
      <w:r>
        <w:rPr>
          <w:w w:val="105"/>
        </w:rPr>
        <w:t>risk,</w:t>
      </w:r>
      <w:r>
        <w:rPr>
          <w:spacing w:val="-6"/>
          <w:w w:val="105"/>
        </w:rPr>
        <w:t> </w:t>
      </w:r>
      <w:r>
        <w:rPr>
          <w:w w:val="105"/>
        </w:rPr>
        <w:t>credit</w:t>
      </w:r>
      <w:r>
        <w:rPr>
          <w:spacing w:val="-6"/>
          <w:w w:val="105"/>
        </w:rPr>
        <w:t> </w:t>
      </w:r>
      <w:r>
        <w:rPr>
          <w:w w:val="105"/>
        </w:rPr>
        <w:t>correlation</w:t>
      </w:r>
      <w:r>
        <w:rPr>
          <w:spacing w:val="-71"/>
          <w:w w:val="105"/>
        </w:rPr>
        <w:t> </w:t>
      </w:r>
      <w:r>
        <w:rPr>
          <w:w w:val="105"/>
        </w:rPr>
        <w:t>risk, credit concentration risk, collateral risk, and recovery risk. The most</w:t>
      </w:r>
      <w:r>
        <w:rPr>
          <w:spacing w:val="1"/>
          <w:w w:val="105"/>
        </w:rPr>
        <w:t> </w:t>
      </w:r>
      <w:r>
        <w:rPr>
          <w:w w:val="105"/>
        </w:rPr>
        <w:t>dominant factors that influence the loan price are the probability of default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loss</w:t>
      </w:r>
      <w:r>
        <w:rPr>
          <w:spacing w:val="-9"/>
          <w:w w:val="105"/>
        </w:rPr>
        <w:t> </w:t>
      </w:r>
      <w:r>
        <w:rPr>
          <w:w w:val="105"/>
        </w:rPr>
        <w:t>rate</w:t>
      </w:r>
      <w:r>
        <w:rPr>
          <w:spacing w:val="-9"/>
          <w:w w:val="105"/>
        </w:rPr>
        <w:t> </w:t>
      </w:r>
      <w:r>
        <w:rPr>
          <w:w w:val="105"/>
        </w:rPr>
        <w:t>given</w:t>
      </w:r>
      <w:r>
        <w:rPr>
          <w:spacing w:val="-8"/>
          <w:w w:val="105"/>
        </w:rPr>
        <w:t> </w:t>
      </w:r>
      <w:r>
        <w:rPr>
          <w:w w:val="105"/>
        </w:rPr>
        <w:t>default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reflect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probable</w:t>
      </w:r>
      <w:r>
        <w:rPr>
          <w:spacing w:val="-9"/>
          <w:w w:val="105"/>
        </w:rPr>
        <w:t> </w:t>
      </w:r>
      <w:r>
        <w:rPr>
          <w:w w:val="105"/>
        </w:rPr>
        <w:t>loss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credit</w:t>
      </w:r>
      <w:r>
        <w:rPr>
          <w:spacing w:val="-9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line="256" w:lineRule="auto" w:before="37"/>
        <w:ind w:right="119" w:firstLine="230"/>
      </w:pPr>
      <w:r>
        <w:rPr>
          <w:w w:val="105"/>
        </w:rPr>
        <w:t>The key factor that determines the risk-based loan price is the quantum of</w:t>
      </w:r>
      <w:r>
        <w:rPr>
          <w:spacing w:val="1"/>
          <w:w w:val="105"/>
        </w:rPr>
        <w:t> </w:t>
      </w:r>
      <w:r>
        <w:rPr>
          <w:w w:val="105"/>
        </w:rPr>
        <w:t>potential loss that can arise from the exposures to a counterparty. The default</w:t>
      </w:r>
      <w:r>
        <w:rPr>
          <w:spacing w:val="1"/>
          <w:w w:val="105"/>
        </w:rPr>
        <w:t> </w:t>
      </w:r>
      <w:r>
        <w:rPr>
          <w:w w:val="105"/>
        </w:rPr>
        <w:t>characteristics of loans and the varying scales of recovery when default occurs</w:t>
      </w:r>
      <w:r>
        <w:rPr>
          <w:spacing w:val="1"/>
          <w:w w:val="105"/>
        </w:rPr>
        <w:t> </w:t>
      </w:r>
      <w:r>
        <w:rPr>
          <w:w w:val="105"/>
        </w:rPr>
        <w:t>set the platform for discriminating between counterparties in fixing the lending</w:t>
      </w:r>
      <w:r>
        <w:rPr>
          <w:spacing w:val="-71"/>
          <w:w w:val="105"/>
        </w:rPr>
        <w:t> </w:t>
      </w:r>
      <w:r>
        <w:rPr>
          <w:w w:val="105"/>
        </w:rPr>
        <w:t>rates. Prior to default, it is not possible to say with certainty which borrowers</w:t>
      </w:r>
      <w:r>
        <w:rPr>
          <w:spacing w:val="1"/>
          <w:w w:val="105"/>
        </w:rPr>
        <w:t> </w:t>
      </w:r>
      <w:r>
        <w:rPr>
          <w:w w:val="105"/>
        </w:rPr>
        <w:t>will default, but we can make an inference about the possibility of a borrower</w:t>
      </w:r>
      <w:r>
        <w:rPr>
          <w:spacing w:val="1"/>
          <w:w w:val="105"/>
        </w:rPr>
        <w:t> </w:t>
      </w:r>
      <w:r>
        <w:rPr>
          <w:w w:val="105"/>
        </w:rPr>
        <w:t>committing default by looking at its current risk rating and fix the lending rate</w:t>
      </w:r>
      <w:r>
        <w:rPr>
          <w:spacing w:val="1"/>
          <w:w w:val="105"/>
        </w:rPr>
        <w:t> </w:t>
      </w:r>
      <w:r>
        <w:rPr>
          <w:w w:val="105"/>
        </w:rPr>
        <w:t>accordingly.</w:t>
      </w:r>
    </w:p>
    <w:p>
      <w:pPr>
        <w:pStyle w:val="BodyText"/>
        <w:spacing w:before="2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42"/>
        </w:numPr>
        <w:tabs>
          <w:tab w:pos="1983" w:val="left" w:leader="none"/>
        </w:tabs>
        <w:spacing w:line="240" w:lineRule="auto" w:before="0" w:after="0"/>
        <w:ind w:left="1982" w:right="0" w:hanging="952"/>
        <w:jc w:val="left"/>
      </w:pPr>
      <w:r>
        <w:rPr/>
        <w:t>LOAN</w:t>
      </w:r>
      <w:r>
        <w:rPr>
          <w:spacing w:val="16"/>
        </w:rPr>
        <w:t> </w:t>
      </w:r>
      <w:r>
        <w:rPr/>
        <w:t>PRICING</w:t>
      </w:r>
      <w:r>
        <w:rPr>
          <w:spacing w:val="16"/>
        </w:rPr>
        <w:t> </w:t>
      </w:r>
      <w:r>
        <w:rPr/>
        <w:t>PRINCIPLES</w:t>
      </w:r>
    </w:p>
    <w:p>
      <w:pPr>
        <w:pStyle w:val="BodyText"/>
        <w:spacing w:line="256" w:lineRule="auto" w:before="112"/>
        <w:ind w:right="124"/>
      </w:pPr>
      <w:r>
        <w:rPr>
          <w:w w:val="105"/>
        </w:rPr>
        <w:t>The general principles that can be followed in determining the risk-based loan</w:t>
      </w:r>
      <w:r>
        <w:rPr>
          <w:spacing w:val="1"/>
          <w:w w:val="105"/>
        </w:rPr>
        <w:t> </w:t>
      </w:r>
      <w:r>
        <w:rPr>
          <w:w w:val="105"/>
        </w:rPr>
        <w:t>prices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explained</w:t>
      </w:r>
      <w:r>
        <w:rPr>
          <w:spacing w:val="-2"/>
          <w:w w:val="105"/>
        </w:rPr>
        <w:t> </w:t>
      </w:r>
      <w:r>
        <w:rPr>
          <w:w w:val="105"/>
        </w:rPr>
        <w:t>here:</w:t>
      </w:r>
    </w:p>
    <w:p>
      <w:pPr>
        <w:pStyle w:val="ListParagraph"/>
        <w:numPr>
          <w:ilvl w:val="2"/>
          <w:numId w:val="40"/>
        </w:numPr>
        <w:tabs>
          <w:tab w:pos="590" w:val="left" w:leader="none"/>
        </w:tabs>
        <w:spacing w:line="256" w:lineRule="auto" w:before="31" w:after="0"/>
        <w:ind w:left="272" w:right="122" w:firstLine="0"/>
        <w:jc w:val="both"/>
        <w:rPr>
          <w:sz w:val="28"/>
        </w:rPr>
      </w:pPr>
      <w:r>
        <w:rPr>
          <w:w w:val="105"/>
          <w:sz w:val="28"/>
        </w:rPr>
        <w:t>Rating grades assigned to borrowers should be the basis for fixing lending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rates on loans and advances. The bank may rely on its own internal risk rating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framework for fixing the risk-based price of loans to medium enterprises 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small borrowers and use ratings of reliable external rating agencies, where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available,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large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significant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borrowers.</w:t>
      </w:r>
    </w:p>
    <w:p>
      <w:pPr>
        <w:pStyle w:val="ListParagraph"/>
        <w:numPr>
          <w:ilvl w:val="2"/>
          <w:numId w:val="40"/>
        </w:numPr>
        <w:tabs>
          <w:tab w:pos="561" w:val="left" w:leader="none"/>
        </w:tabs>
        <w:spacing w:line="256" w:lineRule="auto" w:before="34" w:after="0"/>
        <w:ind w:left="272" w:right="118" w:firstLine="0"/>
        <w:jc w:val="both"/>
        <w:rPr>
          <w:sz w:val="28"/>
        </w:rPr>
      </w:pPr>
      <w:r>
        <w:rPr>
          <w:w w:val="105"/>
          <w:sz w:val="28"/>
        </w:rPr>
        <w:t>The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interest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rate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so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fixed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rated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least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risky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generally carry the lowest rate and those rated as the most risky carry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highest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rate.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lending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rates,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lie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between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two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extremes,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be</w:t>
      </w:r>
    </w:p>
    <w:p>
      <w:pPr>
        <w:spacing w:after="0" w:line="256" w:lineRule="auto"/>
        <w:jc w:val="both"/>
        <w:rPr>
          <w:sz w:val="28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line="256" w:lineRule="auto"/>
        <w:ind w:left="272" w:right="121"/>
      </w:pPr>
      <w:r>
        <w:rPr>
          <w:w w:val="105"/>
        </w:rPr>
        <w:t>calibrated</w:t>
      </w:r>
      <w:r>
        <w:rPr>
          <w:spacing w:val="1"/>
          <w:w w:val="105"/>
        </w:rPr>
        <w:t> </w:t>
      </w:r>
      <w:r>
        <w:rPr>
          <w:w w:val="105"/>
        </w:rPr>
        <w:t>within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predetermined</w:t>
      </w:r>
      <w:r>
        <w:rPr>
          <w:spacing w:val="1"/>
          <w:w w:val="105"/>
        </w:rPr>
        <w:t> </w:t>
      </w:r>
      <w:r>
        <w:rPr>
          <w:w w:val="105"/>
        </w:rPr>
        <w:t>range.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difference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lending</w:t>
      </w:r>
      <w:r>
        <w:rPr>
          <w:spacing w:val="1"/>
          <w:w w:val="105"/>
        </w:rPr>
        <w:t> </w:t>
      </w:r>
      <w:r>
        <w:rPr>
          <w:w w:val="105"/>
        </w:rPr>
        <w:t>rates</w:t>
      </w:r>
      <w:r>
        <w:rPr>
          <w:spacing w:val="1"/>
          <w:w w:val="105"/>
        </w:rPr>
        <w:t> </w:t>
      </w:r>
      <w:r>
        <w:rPr>
          <w:w w:val="105"/>
        </w:rPr>
        <w:t>between the most risky and the least risky loans, that is, the range of risk</w:t>
      </w:r>
      <w:r>
        <w:rPr>
          <w:spacing w:val="1"/>
          <w:w w:val="105"/>
        </w:rPr>
        <w:t> </w:t>
      </w:r>
      <w:r>
        <w:rPr>
          <w:w w:val="105"/>
        </w:rPr>
        <w:t>margin,</w:t>
      </w:r>
      <w:r>
        <w:rPr>
          <w:spacing w:val="-7"/>
          <w:w w:val="105"/>
        </w:rPr>
        <w:t> </w:t>
      </w:r>
      <w:r>
        <w:rPr>
          <w:w w:val="105"/>
        </w:rPr>
        <w:t>should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alignment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banking</w:t>
      </w:r>
      <w:r>
        <w:rPr>
          <w:spacing w:val="-7"/>
          <w:w w:val="105"/>
        </w:rPr>
        <w:t> </w:t>
      </w:r>
      <w:r>
        <w:rPr>
          <w:w w:val="105"/>
        </w:rPr>
        <w:t>industry</w:t>
      </w:r>
      <w:r>
        <w:rPr>
          <w:spacing w:val="-7"/>
          <w:w w:val="105"/>
        </w:rPr>
        <w:t> </w:t>
      </w:r>
      <w:r>
        <w:rPr>
          <w:w w:val="105"/>
        </w:rPr>
        <w:t>practices.</w:t>
      </w:r>
    </w:p>
    <w:p>
      <w:pPr>
        <w:pStyle w:val="ListParagraph"/>
        <w:numPr>
          <w:ilvl w:val="2"/>
          <w:numId w:val="40"/>
        </w:numPr>
        <w:tabs>
          <w:tab w:pos="578" w:val="left" w:leader="none"/>
        </w:tabs>
        <w:spacing w:line="256" w:lineRule="auto" w:before="32" w:after="0"/>
        <w:ind w:left="272" w:right="118" w:firstLine="0"/>
        <w:jc w:val="both"/>
        <w:rPr>
          <w:sz w:val="28"/>
        </w:rPr>
      </w:pPr>
      <w:r>
        <w:rPr>
          <w:w w:val="105"/>
          <w:sz w:val="28"/>
        </w:rPr>
        <w:t>The potential loss on credit exposure is the prime factor that determines the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risk-based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price.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internal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ratings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borrowers,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default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probability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rate, and the loss rate given default are the critical inputs in determining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 margins. The economic capital required to support credit risk–related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activities and the expected (risk-adjusted) return on capital are the other two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important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factors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influence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price.</w:t>
      </w:r>
    </w:p>
    <w:p>
      <w:pPr>
        <w:pStyle w:val="ListParagraph"/>
        <w:numPr>
          <w:ilvl w:val="2"/>
          <w:numId w:val="40"/>
        </w:numPr>
        <w:tabs>
          <w:tab w:pos="570" w:val="left" w:leader="none"/>
        </w:tabs>
        <w:spacing w:line="256" w:lineRule="auto" w:before="35" w:after="0"/>
        <w:ind w:left="272" w:right="118" w:firstLine="0"/>
        <w:jc w:val="both"/>
        <w:rPr>
          <w:sz w:val="28"/>
        </w:rPr>
      </w:pP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tenure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repricing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interval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funds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support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pool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term loans influence the lending rate. The uncertainties in sourcing funds</w:t>
      </w:r>
      <w:r>
        <w:rPr>
          <w:spacing w:val="1"/>
          <w:w w:val="105"/>
          <w:sz w:val="28"/>
        </w:rPr>
        <w:t> </w:t>
      </w:r>
      <w:r>
        <w:rPr>
          <w:spacing w:val="-1"/>
          <w:w w:val="105"/>
          <w:sz w:val="28"/>
        </w:rPr>
        <w:t>involve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additional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costs.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Consequently,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cost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funds,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have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occasionally outsourced to correct asset-liability mismatches, will have to be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taken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into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account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fixing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lending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rate.</w:t>
      </w:r>
    </w:p>
    <w:p>
      <w:pPr>
        <w:pStyle w:val="ListParagraph"/>
        <w:numPr>
          <w:ilvl w:val="2"/>
          <w:numId w:val="40"/>
        </w:numPr>
        <w:tabs>
          <w:tab w:pos="650" w:val="left" w:leader="none"/>
        </w:tabs>
        <w:spacing w:line="256" w:lineRule="auto" w:before="35" w:after="0"/>
        <w:ind w:left="272" w:right="120" w:firstLine="0"/>
        <w:jc w:val="both"/>
        <w:rPr>
          <w:sz w:val="28"/>
        </w:rPr>
      </w:pPr>
      <w:r>
        <w:rPr>
          <w:w w:val="105"/>
          <w:sz w:val="28"/>
        </w:rPr>
        <w:t>While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fixing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risk-based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prices,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bank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has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make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distinction</w:t>
      </w:r>
      <w:r>
        <w:rPr>
          <w:spacing w:val="-72"/>
          <w:w w:val="105"/>
          <w:sz w:val="28"/>
        </w:rPr>
        <w:t> </w:t>
      </w:r>
      <w:r>
        <w:rPr>
          <w:w w:val="105"/>
          <w:sz w:val="28"/>
        </w:rPr>
        <w:t>between the qualities of loans placed in different risk grades, because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incidence of default and the quantum of loss vary between risk grades. AAA-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rated loans are likely to cause the least amount of loss to the bank and in very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few cases. Likewise, A-rated loans may generate low amounts of loss and 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only a few cases, while BB, B, and C category loans may generate greater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losses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several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cases.</w:t>
      </w:r>
    </w:p>
    <w:p>
      <w:pPr>
        <w:pStyle w:val="ListParagraph"/>
        <w:numPr>
          <w:ilvl w:val="2"/>
          <w:numId w:val="40"/>
        </w:numPr>
        <w:tabs>
          <w:tab w:pos="595" w:val="left" w:leader="none"/>
        </w:tabs>
        <w:spacing w:line="256" w:lineRule="auto" w:before="36" w:after="0"/>
        <w:ind w:left="272" w:right="128" w:firstLine="0"/>
        <w:jc w:val="both"/>
        <w:rPr>
          <w:sz w:val="28"/>
        </w:rPr>
      </w:pPr>
      <w:r>
        <w:rPr>
          <w:w w:val="105"/>
          <w:sz w:val="28"/>
        </w:rPr>
        <w:t>The risk-based loan price should carry a penalty clause that may be made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applicable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cases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prepayment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low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utilization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sanctioned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limits.</w:t>
      </w:r>
    </w:p>
    <w:p>
      <w:pPr>
        <w:pStyle w:val="BodyText"/>
        <w:spacing w:before="8"/>
        <w:ind w:left="0"/>
        <w:jc w:val="left"/>
        <w:rPr>
          <w:sz w:val="43"/>
        </w:rPr>
      </w:pPr>
    </w:p>
    <w:p>
      <w:pPr>
        <w:pStyle w:val="Heading2"/>
        <w:numPr>
          <w:ilvl w:val="1"/>
          <w:numId w:val="42"/>
        </w:numPr>
        <w:tabs>
          <w:tab w:pos="2603" w:val="left" w:leader="none"/>
        </w:tabs>
        <w:spacing w:line="240" w:lineRule="auto" w:before="0" w:after="0"/>
        <w:ind w:left="2602" w:right="0" w:hanging="952"/>
        <w:jc w:val="left"/>
      </w:pPr>
      <w:r>
        <w:rPr/>
        <w:t>LOAN</w:t>
      </w:r>
      <w:r>
        <w:rPr>
          <w:spacing w:val="13"/>
        </w:rPr>
        <w:t> </w:t>
      </w:r>
      <w:r>
        <w:rPr/>
        <w:t>PRICING</w:t>
      </w:r>
      <w:r>
        <w:rPr>
          <w:spacing w:val="13"/>
        </w:rPr>
        <w:t> </w:t>
      </w:r>
      <w:r>
        <w:rPr/>
        <w:t>ISSUES</w:t>
      </w:r>
    </w:p>
    <w:p>
      <w:pPr>
        <w:pStyle w:val="BodyText"/>
        <w:spacing w:line="256" w:lineRule="auto" w:before="112"/>
        <w:ind w:right="120"/>
      </w:pPr>
      <w:r>
        <w:rPr>
          <w:w w:val="105"/>
        </w:rPr>
        <w:t>Banks should examine and resolve the following issues in order to establish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-6"/>
          <w:w w:val="105"/>
        </w:rPr>
        <w:t> </w:t>
      </w:r>
      <w:r>
        <w:rPr>
          <w:w w:val="105"/>
        </w:rPr>
        <w:t>procedures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fixing</w:t>
      </w:r>
      <w:r>
        <w:rPr>
          <w:spacing w:val="-5"/>
          <w:w w:val="105"/>
        </w:rPr>
        <w:t> </w:t>
      </w:r>
      <w:r>
        <w:rPr>
          <w:w w:val="105"/>
        </w:rPr>
        <w:t>risk-based</w:t>
      </w:r>
      <w:r>
        <w:rPr>
          <w:spacing w:val="-5"/>
          <w:w w:val="105"/>
        </w:rPr>
        <w:t> </w:t>
      </w:r>
      <w:r>
        <w:rPr>
          <w:w w:val="105"/>
        </w:rPr>
        <w:t>loan</w:t>
      </w:r>
      <w:r>
        <w:rPr>
          <w:spacing w:val="-4"/>
          <w:w w:val="105"/>
        </w:rPr>
        <w:t> </w:t>
      </w:r>
      <w:r>
        <w:rPr>
          <w:w w:val="105"/>
        </w:rPr>
        <w:t>prices:</w:t>
      </w:r>
    </w:p>
    <w:p>
      <w:pPr>
        <w:pStyle w:val="ListParagraph"/>
        <w:numPr>
          <w:ilvl w:val="0"/>
          <w:numId w:val="43"/>
        </w:numPr>
        <w:tabs>
          <w:tab w:pos="629" w:val="left" w:leader="none"/>
        </w:tabs>
        <w:spacing w:line="256" w:lineRule="auto" w:before="31" w:after="0"/>
        <w:ind w:left="272" w:right="119" w:firstLine="0"/>
        <w:jc w:val="both"/>
        <w:rPr>
          <w:sz w:val="28"/>
        </w:rPr>
      </w:pPr>
      <w:r>
        <w:rPr>
          <w:w w:val="105"/>
          <w:sz w:val="28"/>
        </w:rPr>
        <w:t>The first issue is about the availability of reliable data to calculate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quantum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expected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loss,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input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determining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credit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spreads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fixing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price.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Various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models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exist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calculate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expected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loss,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but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if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banks want to measure credit losses through internal models in line with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New Basel Capital Accord recommendations, they will have to build up data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probability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default,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loss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rate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given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default,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exposure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at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default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each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asset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class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each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grade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period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five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seven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years.</w:t>
      </w:r>
    </w:p>
    <w:p>
      <w:pPr>
        <w:spacing w:after="0" w:line="256" w:lineRule="auto"/>
        <w:jc w:val="both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ListParagraph"/>
        <w:numPr>
          <w:ilvl w:val="0"/>
          <w:numId w:val="43"/>
        </w:numPr>
        <w:tabs>
          <w:tab w:pos="604" w:val="left" w:leader="none"/>
        </w:tabs>
        <w:spacing w:line="256" w:lineRule="auto" w:before="72" w:after="0"/>
        <w:ind w:left="272" w:right="117" w:firstLine="0"/>
        <w:jc w:val="both"/>
        <w:rPr>
          <w:sz w:val="28"/>
        </w:rPr>
      </w:pPr>
      <w:r>
        <w:rPr>
          <w:w w:val="105"/>
          <w:sz w:val="28"/>
        </w:rPr>
        <w:t>The second issue is about the methods for calculation of unexpected loss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from credit exposures and its inclusion in loan price computations. Banks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usually ignore the unexpected loss component in fixing loan prices, because it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difficult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make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fair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estimate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unexpected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loss.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Studies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have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shown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72"/>
          <w:w w:val="105"/>
          <w:sz w:val="28"/>
        </w:rPr>
        <w:t> </w:t>
      </w:r>
      <w:r>
        <w:rPr>
          <w:w w:val="105"/>
          <w:sz w:val="28"/>
        </w:rPr>
        <w:t>the idiosyncratic default risk or the risk of unexpected loss is real and does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exist. Banks shall therefore derive the unexpected loss through the credit risk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measurement model and include it in loan pricing. Usually, there is a built-in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cushion in risk-based loan prices that takes care of unexpected losses, since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banks use credit spreads slightly higher than market-related credit spreads 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fixing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prices.</w:t>
      </w:r>
    </w:p>
    <w:p>
      <w:pPr>
        <w:pStyle w:val="ListParagraph"/>
        <w:numPr>
          <w:ilvl w:val="0"/>
          <w:numId w:val="43"/>
        </w:numPr>
        <w:tabs>
          <w:tab w:pos="633" w:val="left" w:leader="none"/>
        </w:tabs>
        <w:spacing w:line="256" w:lineRule="auto" w:before="40" w:after="0"/>
        <w:ind w:left="272" w:right="118" w:firstLine="0"/>
        <w:jc w:val="both"/>
        <w:rPr>
          <w:sz w:val="28"/>
        </w:rPr>
      </w:pPr>
      <w:r>
        <w:rPr>
          <w:w w:val="105"/>
          <w:sz w:val="28"/>
        </w:rPr>
        <w:t>The third issue is whether the risk-based loan prices should be strictly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followed for all kinds of loans and advances. There are a few types of loans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where the lending rates are fixed on an ad hoc basis because of market</w:t>
      </w:r>
      <w:r>
        <w:rPr>
          <w:spacing w:val="1"/>
          <w:w w:val="105"/>
          <w:sz w:val="28"/>
        </w:rPr>
        <w:t> </w:t>
      </w:r>
      <w:r>
        <w:rPr>
          <w:spacing w:val="-1"/>
          <w:w w:val="105"/>
          <w:sz w:val="28"/>
        </w:rPr>
        <w:t>competition.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This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principle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usually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followed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case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retail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having</w:t>
      </w:r>
      <w:r>
        <w:rPr>
          <w:spacing w:val="-72"/>
          <w:w w:val="105"/>
          <w:sz w:val="28"/>
        </w:rPr>
        <w:t> </w:t>
      </w:r>
      <w:r>
        <w:rPr>
          <w:w w:val="105"/>
          <w:sz w:val="28"/>
        </w:rPr>
        <w:t>similar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facility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characteristics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against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easily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realizable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collateral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specified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purposes.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Banks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fix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lending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rates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these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types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purpose-wise, exposure-size-wise, and tenure-wise, taking the risk-based loan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prices as the benchmark. Banks may charge higher rates on medium-size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exposures and on loans for speculative purposes and for longer tenures, 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lower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rates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relatively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small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exposures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productive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purposes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and for shorter tenures. But the risk-based price for each category of loans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should be kept in mind while fixing the final rate so as to make a minimum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profit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from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lending.</w:t>
      </w:r>
    </w:p>
    <w:p>
      <w:pPr>
        <w:pStyle w:val="ListParagraph"/>
        <w:numPr>
          <w:ilvl w:val="0"/>
          <w:numId w:val="43"/>
        </w:numPr>
        <w:tabs>
          <w:tab w:pos="581" w:val="left" w:leader="none"/>
        </w:tabs>
        <w:spacing w:line="256" w:lineRule="auto" w:before="43" w:after="0"/>
        <w:ind w:left="272" w:right="119" w:firstLine="0"/>
        <w:jc w:val="both"/>
        <w:rPr>
          <w:sz w:val="28"/>
        </w:rPr>
      </w:pPr>
      <w:r>
        <w:rPr>
          <w:w w:val="105"/>
          <w:sz w:val="28"/>
        </w:rPr>
        <w:t>The fourth issue is about the obligation to lend at rates lower than the risk-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based rates for selected customers due to market compulsion. Banks can work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out the minimum lending rates on the basis of “no profit, no loss” criteria 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falling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different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grades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add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minimum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spreads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indicative “no profit, no loss” rates to fix the chargeable rate for selected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customers. From the angle of interest rate risk management, it is prudent 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banks to avoid lending at rates below the “no profit, no loss” cut-off rates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except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extent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they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have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lend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low-income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people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under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bank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supervisors’ directions. Banks will have to ensure that the lending rates are at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least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higher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than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“no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profit,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no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loss”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rates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some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margin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even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selected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customers. Sometimes, for public sector enterprises and other corporations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which are financially very sound and which are rated in the AAA, AA, or 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categories, banks can fix lending rates that are at least equal to “no profit, no</w:t>
      </w:r>
      <w:r>
        <w:rPr>
          <w:spacing w:val="1"/>
          <w:w w:val="105"/>
          <w:sz w:val="28"/>
        </w:rPr>
        <w:t> </w:t>
      </w:r>
      <w:r>
        <w:rPr>
          <w:spacing w:val="-1"/>
          <w:w w:val="105"/>
          <w:sz w:val="28"/>
        </w:rPr>
        <w:t>loss”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rates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on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case-by-case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basis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because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business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compulsion,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particularly</w:t>
      </w:r>
    </w:p>
    <w:p>
      <w:pPr>
        <w:spacing w:after="0" w:line="256" w:lineRule="auto"/>
        <w:jc w:val="both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left="272" w:right="129"/>
      </w:pPr>
      <w:r>
        <w:rPr>
          <w:w w:val="105"/>
        </w:rPr>
        <w:t>if there is potential for getting large non-fund-based business from those</w:t>
      </w:r>
      <w:r>
        <w:rPr>
          <w:spacing w:val="1"/>
          <w:w w:val="105"/>
        </w:rPr>
        <w:t> </w:t>
      </w:r>
      <w:r>
        <w:rPr>
          <w:w w:val="105"/>
        </w:rPr>
        <w:t>customers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compensate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loss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interest</w:t>
      </w:r>
      <w:r>
        <w:rPr>
          <w:spacing w:val="-5"/>
          <w:w w:val="105"/>
        </w:rPr>
        <w:t> </w:t>
      </w:r>
      <w:r>
        <w:rPr>
          <w:w w:val="105"/>
        </w:rPr>
        <w:t>income.</w:t>
      </w:r>
    </w:p>
    <w:p>
      <w:pPr>
        <w:pStyle w:val="ListParagraph"/>
        <w:numPr>
          <w:ilvl w:val="0"/>
          <w:numId w:val="43"/>
        </w:numPr>
        <w:tabs>
          <w:tab w:pos="604" w:val="left" w:leader="none"/>
        </w:tabs>
        <w:spacing w:line="256" w:lineRule="auto" w:before="31" w:after="0"/>
        <w:ind w:left="272" w:right="118" w:firstLine="0"/>
        <w:jc w:val="both"/>
        <w:rPr>
          <w:sz w:val="28"/>
        </w:rPr>
      </w:pPr>
      <w:r>
        <w:rPr>
          <w:w w:val="105"/>
          <w:sz w:val="28"/>
        </w:rPr>
        <w:t>The fifth issue relates to the extent up to which funds can be lent at “no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profit, no loss” rates or at rates marginally higher than those, but lower than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risk-based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prices,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if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banks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compelled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do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so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variety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reasons.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Banks may fix a ceiling up to which they will lend funds at such rates, and 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fixing the ceiling, they should take into account the low-cost funds available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with them, since the cost of funds is the major element in risk-based loan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pricing. The ceiling can be a portion of the corpus comprising the current</w:t>
      </w:r>
      <w:r>
        <w:rPr>
          <w:spacing w:val="1"/>
          <w:w w:val="105"/>
          <w:sz w:val="28"/>
        </w:rPr>
        <w:t> </w:t>
      </w:r>
      <w:r>
        <w:rPr>
          <w:spacing w:val="-1"/>
          <w:w w:val="105"/>
          <w:sz w:val="28"/>
        </w:rPr>
        <w:t>account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deposits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where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no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interest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is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payable,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the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core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(semipermanent)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portion</w:t>
      </w:r>
      <w:r>
        <w:rPr>
          <w:spacing w:val="-72"/>
          <w:w w:val="105"/>
          <w:sz w:val="28"/>
        </w:rPr>
        <w:t> </w:t>
      </w:r>
      <w:r>
        <w:rPr>
          <w:w w:val="105"/>
          <w:sz w:val="28"/>
        </w:rPr>
        <w:t>of savings account deposits where low interest is payable, the lower-tenure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low-cost time deposits, the core amount of interest-free float funds, and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procured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funds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economic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rates.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average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these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funds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over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12-month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period can be taken as the maximum amount of funds that is available 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lending at relatively lower rates; a portion of the corpus may be lent at rates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equal to or marginally higher than “no profit, no loss” rates to minimize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loss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interest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income.</w:t>
      </w:r>
    </w:p>
    <w:p>
      <w:pPr>
        <w:pStyle w:val="ListParagraph"/>
        <w:numPr>
          <w:ilvl w:val="0"/>
          <w:numId w:val="43"/>
        </w:numPr>
        <w:tabs>
          <w:tab w:pos="593" w:val="left" w:leader="none"/>
        </w:tabs>
        <w:spacing w:line="256" w:lineRule="auto" w:before="45" w:after="0"/>
        <w:ind w:left="272" w:right="119" w:firstLine="0"/>
        <w:jc w:val="both"/>
        <w:rPr>
          <w:sz w:val="28"/>
        </w:rPr>
      </w:pPr>
      <w:r>
        <w:rPr>
          <w:w w:val="105"/>
          <w:sz w:val="28"/>
        </w:rPr>
        <w:t>The sixth issue refers to the extent up to which banks should calibrate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risk-based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rates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match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rating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scale.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necessary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fix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risk-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based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price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each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grade,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there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minor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variation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perception between two risk grades, particularly the adjacent risk grades? It is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not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pragmatic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follow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rigid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risk-based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pricing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formula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under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eight-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scale or seven-scale credit risk rating framework. From a practical angle, it 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convenient to classify the borrowers into broad risk categories and place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risk-based loan rates into three or four slabs. Risk grades showing marginal or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minor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differences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scores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70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perception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69"/>
          <w:w w:val="105"/>
          <w:sz w:val="28"/>
        </w:rPr>
        <w:t> </w:t>
      </w:r>
      <w:r>
        <w:rPr>
          <w:w w:val="105"/>
          <w:sz w:val="28"/>
        </w:rPr>
        <w:t>conveniently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grouped into broad risk categories. For example, seven risk grades adopted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under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seven-scale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rating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framework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grouped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into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four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categories</w:t>
      </w:r>
    </w:p>
    <w:p>
      <w:pPr>
        <w:pStyle w:val="BodyText"/>
        <w:spacing w:line="256" w:lineRule="auto" w:before="12"/>
        <w:ind w:left="272" w:right="120"/>
      </w:pPr>
      <w:r>
        <w:rPr>
          <w:w w:val="105"/>
        </w:rPr>
        <w:t>—low risk, moderate risk, fair risk and high risk, and the risk-based loan rates</w:t>
      </w:r>
      <w:r>
        <w:rPr>
          <w:spacing w:val="-71"/>
          <w:w w:val="105"/>
        </w:rPr>
        <w:t> </w:t>
      </w:r>
      <w:r>
        <w:rPr>
          <w:w w:val="105"/>
        </w:rPr>
        <w:t>placed in four slabs. There can be provision for minor adjustment in the rates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ad</w:t>
      </w:r>
      <w:r>
        <w:rPr>
          <w:spacing w:val="-6"/>
          <w:w w:val="105"/>
        </w:rPr>
        <w:t> </w:t>
      </w:r>
      <w:r>
        <w:rPr>
          <w:w w:val="105"/>
        </w:rPr>
        <w:t>hoc</w:t>
      </w:r>
      <w:r>
        <w:rPr>
          <w:spacing w:val="-5"/>
          <w:w w:val="105"/>
        </w:rPr>
        <w:t> </w:t>
      </w:r>
      <w:r>
        <w:rPr>
          <w:w w:val="105"/>
        </w:rPr>
        <w:t>basis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respect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fair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high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category</w:t>
      </w:r>
      <w:r>
        <w:rPr>
          <w:spacing w:val="-5"/>
          <w:w w:val="105"/>
        </w:rPr>
        <w:t> </w:t>
      </w:r>
      <w:r>
        <w:rPr>
          <w:w w:val="105"/>
        </w:rPr>
        <w:t>borrowers.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fixation of loan price on a broad risk category basis is operationally more</w:t>
      </w:r>
      <w:r>
        <w:rPr>
          <w:spacing w:val="1"/>
          <w:w w:val="105"/>
        </w:rPr>
        <w:t> </w:t>
      </w:r>
      <w:r>
        <w:rPr>
          <w:w w:val="105"/>
        </w:rPr>
        <w:t>convenient. The minor variations in lending rates may also reduce the feeling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discrimination</w:t>
      </w:r>
      <w:r>
        <w:rPr>
          <w:spacing w:val="-9"/>
          <w:w w:val="105"/>
        </w:rPr>
        <w:t> </w:t>
      </w:r>
      <w:r>
        <w:rPr>
          <w:w w:val="105"/>
        </w:rPr>
        <w:t>among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customers,</w:t>
      </w:r>
      <w:r>
        <w:rPr>
          <w:spacing w:val="-10"/>
          <w:w w:val="105"/>
        </w:rPr>
        <w:t> </w:t>
      </w:r>
      <w:r>
        <w:rPr>
          <w:w w:val="105"/>
        </w:rPr>
        <w:t>enhance</w:t>
      </w:r>
      <w:r>
        <w:rPr>
          <w:spacing w:val="-9"/>
          <w:w w:val="105"/>
        </w:rPr>
        <w:t> </w:t>
      </w:r>
      <w:r>
        <w:rPr>
          <w:w w:val="105"/>
        </w:rPr>
        <w:t>their</w:t>
      </w:r>
      <w:r>
        <w:rPr>
          <w:spacing w:val="-9"/>
          <w:w w:val="105"/>
        </w:rPr>
        <w:t> </w:t>
      </w:r>
      <w:r>
        <w:rPr>
          <w:w w:val="105"/>
        </w:rPr>
        <w:t>loyalty,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increase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market</w:t>
      </w:r>
      <w:r>
        <w:rPr>
          <w:spacing w:val="-18"/>
          <w:w w:val="105"/>
        </w:rPr>
        <w:t> </w:t>
      </w:r>
      <w:r>
        <w:rPr>
          <w:w w:val="105"/>
        </w:rPr>
        <w:t>share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business.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7"/>
          <w:w w:val="105"/>
        </w:rPr>
        <w:t> </w:t>
      </w:r>
      <w:r>
        <w:rPr>
          <w:w w:val="105"/>
        </w:rPr>
        <w:t>illustrative</w:t>
      </w:r>
      <w:r>
        <w:rPr>
          <w:spacing w:val="-17"/>
          <w:w w:val="105"/>
        </w:rPr>
        <w:t> </w:t>
      </w:r>
      <w:r>
        <w:rPr>
          <w:w w:val="105"/>
        </w:rPr>
        <w:t>example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grouping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risk</w:t>
      </w:r>
      <w:r>
        <w:rPr>
          <w:spacing w:val="-17"/>
          <w:w w:val="105"/>
        </w:rPr>
        <w:t> </w:t>
      </w:r>
      <w:r>
        <w:rPr>
          <w:w w:val="105"/>
        </w:rPr>
        <w:t>grades</w:t>
      </w:r>
      <w:r>
        <w:rPr>
          <w:spacing w:val="-71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broad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categories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fixation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7"/>
          <w:w w:val="105"/>
        </w:rPr>
        <w:t> </w:t>
      </w:r>
      <w:r>
        <w:rPr>
          <w:w w:val="105"/>
        </w:rPr>
        <w:t>based</w:t>
      </w:r>
      <w:r>
        <w:rPr>
          <w:spacing w:val="-7"/>
          <w:w w:val="105"/>
        </w:rPr>
        <w:t> </w:t>
      </w:r>
      <w:r>
        <w:rPr>
          <w:w w:val="105"/>
        </w:rPr>
        <w:t>loan</w:t>
      </w:r>
      <w:r>
        <w:rPr>
          <w:spacing w:val="-7"/>
          <w:w w:val="105"/>
        </w:rPr>
        <w:t> </w:t>
      </w:r>
      <w:r>
        <w:rPr>
          <w:w w:val="105"/>
        </w:rPr>
        <w:t>price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given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71"/>
          <w:w w:val="105"/>
        </w:rPr>
        <w:t> </w:t>
      </w:r>
      <w:r>
        <w:rPr>
          <w:color w:val="0000ED"/>
          <w:w w:val="105"/>
          <w:u w:val="single" w:color="0000ED"/>
        </w:rPr>
        <w:t>15.1</w:t>
      </w:r>
      <w:r>
        <w:rPr>
          <w:w w:val="105"/>
        </w:rPr>
        <w:t>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ListParagraph"/>
        <w:numPr>
          <w:ilvl w:val="0"/>
          <w:numId w:val="43"/>
        </w:numPr>
        <w:tabs>
          <w:tab w:pos="568" w:val="left" w:leader="none"/>
        </w:tabs>
        <w:spacing w:line="256" w:lineRule="auto" w:before="72" w:after="0"/>
        <w:ind w:left="272" w:right="120" w:firstLine="0"/>
        <w:jc w:val="both"/>
        <w:rPr>
          <w:sz w:val="28"/>
        </w:rPr>
      </w:pPr>
      <w:r>
        <w:rPr>
          <w:w w:val="105"/>
          <w:sz w:val="28"/>
        </w:rPr>
        <w:t>The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seventh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issue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relates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extent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variations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made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risk-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based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pricing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account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maturity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factor,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other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things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remaining unchanged. Is it necessary to fix separate risk-based loan rates 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short,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medium,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long-term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loans?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fixing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lending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rates,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banks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need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be cognizant of the higher risk involved in longer term loans. To a certain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extent, higher risk associated with the loans of longer maturity is included 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 risk grade, since facility characteristics that include the tenure of loans are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factored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counterparty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rating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process.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But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better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option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downgrade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rating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borrowers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who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take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medium-and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long-term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loans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by one notch because of the additional risk involved in the loans of longer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maturity. For fixing lending rates on medium-and long-term loans, banks may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take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account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additional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cost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long-term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funds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load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some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additional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risk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premium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linked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tenure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loan.</w:t>
      </w:r>
    </w:p>
    <w:p>
      <w:pPr>
        <w:spacing w:before="172" w:after="41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6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15.1</w:t>
      </w:r>
      <w:r>
        <w:rPr>
          <w:b/>
          <w:color w:val="0000ED"/>
          <w:spacing w:val="18"/>
          <w:sz w:val="28"/>
        </w:rPr>
        <w:t> </w:t>
      </w:r>
      <w:r>
        <w:rPr>
          <w:sz w:val="28"/>
        </w:rPr>
        <w:t>Computation</w:t>
      </w:r>
      <w:r>
        <w:rPr>
          <w:spacing w:val="17"/>
          <w:sz w:val="28"/>
        </w:rPr>
        <w:t> </w:t>
      </w:r>
      <w:r>
        <w:rPr>
          <w:sz w:val="28"/>
        </w:rPr>
        <w:t>of</w:t>
      </w:r>
      <w:r>
        <w:rPr>
          <w:spacing w:val="17"/>
          <w:sz w:val="28"/>
        </w:rPr>
        <w:t> </w:t>
      </w:r>
      <w:r>
        <w:rPr>
          <w:sz w:val="28"/>
        </w:rPr>
        <w:t>Risk-Based</w:t>
      </w:r>
      <w:r>
        <w:rPr>
          <w:spacing w:val="18"/>
          <w:sz w:val="28"/>
        </w:rPr>
        <w:t> </w:t>
      </w:r>
      <w:r>
        <w:rPr>
          <w:sz w:val="28"/>
        </w:rPr>
        <w:t>Loan</w:t>
      </w:r>
      <w:r>
        <w:rPr>
          <w:spacing w:val="17"/>
          <w:sz w:val="28"/>
        </w:rPr>
        <w:t> </w:t>
      </w:r>
      <w:r>
        <w:rPr>
          <w:sz w:val="28"/>
        </w:rPr>
        <w:t>Price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1282"/>
      </w:tblGrid>
      <w:tr>
        <w:trPr>
          <w:trHeight w:val="301" w:hRule="atLeast"/>
        </w:trPr>
        <w:tc>
          <w:tcPr>
            <w:tcW w:w="3082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Grouping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Grades</w:t>
            </w:r>
          </w:p>
        </w:tc>
      </w:tr>
      <w:tr>
        <w:trPr>
          <w:trHeight w:val="301" w:hRule="atLeast"/>
        </w:trPr>
        <w:tc>
          <w:tcPr>
            <w:tcW w:w="180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Broad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Category</w:t>
            </w:r>
          </w:p>
        </w:tc>
        <w:tc>
          <w:tcPr>
            <w:tcW w:w="128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Risk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Grade</w:t>
            </w:r>
          </w:p>
        </w:tc>
      </w:tr>
      <w:tr>
        <w:trPr>
          <w:trHeight w:val="301" w:hRule="atLeast"/>
        </w:trPr>
        <w:tc>
          <w:tcPr>
            <w:tcW w:w="180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28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AAA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AA</w:t>
            </w:r>
          </w:p>
        </w:tc>
      </w:tr>
      <w:tr>
        <w:trPr>
          <w:trHeight w:val="301" w:hRule="atLeast"/>
        </w:trPr>
        <w:tc>
          <w:tcPr>
            <w:tcW w:w="180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Moderate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28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BBB</w:t>
            </w:r>
          </w:p>
        </w:tc>
      </w:tr>
      <w:tr>
        <w:trPr>
          <w:trHeight w:val="301" w:hRule="atLeast"/>
        </w:trPr>
        <w:tc>
          <w:tcPr>
            <w:tcW w:w="180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Fair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28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BB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unrated</w:t>
            </w:r>
          </w:p>
        </w:tc>
      </w:tr>
      <w:tr>
        <w:trPr>
          <w:trHeight w:val="301" w:hRule="atLeast"/>
        </w:trPr>
        <w:tc>
          <w:tcPr>
            <w:tcW w:w="1800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</w:t>
            </w:r>
          </w:p>
        </w:tc>
        <w:tc>
          <w:tcPr>
            <w:tcW w:w="1282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B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</w:t>
            </w:r>
          </w:p>
        </w:tc>
      </w:tr>
    </w:tbl>
    <w:p>
      <w:pPr>
        <w:pStyle w:val="BodyText"/>
        <w:spacing w:before="5"/>
        <w:ind w:left="0"/>
        <w:jc w:val="left"/>
        <w:rPr>
          <w:sz w:val="44"/>
        </w:rPr>
      </w:pPr>
    </w:p>
    <w:p>
      <w:pPr>
        <w:pStyle w:val="Heading2"/>
        <w:numPr>
          <w:ilvl w:val="1"/>
          <w:numId w:val="42"/>
        </w:numPr>
        <w:tabs>
          <w:tab w:pos="1913" w:val="left" w:leader="none"/>
        </w:tabs>
        <w:spacing w:line="240" w:lineRule="auto" w:before="0" w:after="0"/>
        <w:ind w:left="1912" w:right="0" w:hanging="952"/>
        <w:jc w:val="left"/>
      </w:pPr>
      <w:r>
        <w:rPr/>
        <w:t>LOAN</w:t>
      </w:r>
      <w:r>
        <w:rPr>
          <w:spacing w:val="-4"/>
        </w:rPr>
        <w:t> </w:t>
      </w:r>
      <w:r>
        <w:rPr/>
        <w:t>PRICE</w:t>
      </w:r>
      <w:r>
        <w:rPr>
          <w:spacing w:val="-4"/>
        </w:rPr>
        <w:t> </w:t>
      </w:r>
      <w:r>
        <w:rPr/>
        <w:t>COMPUTATION</w:t>
      </w:r>
    </w:p>
    <w:p>
      <w:pPr>
        <w:pStyle w:val="BodyText"/>
        <w:spacing w:line="256" w:lineRule="auto" w:before="112"/>
        <w:ind w:right="118"/>
      </w:pPr>
      <w:r>
        <w:rPr>
          <w:w w:val="105"/>
        </w:rPr>
        <w:t>Risk-based</w:t>
      </w:r>
      <w:r>
        <w:rPr>
          <w:spacing w:val="-5"/>
          <w:w w:val="105"/>
        </w:rPr>
        <w:t> </w:t>
      </w:r>
      <w:r>
        <w:rPr>
          <w:w w:val="105"/>
        </w:rPr>
        <w:t>loan</w:t>
      </w:r>
      <w:r>
        <w:rPr>
          <w:spacing w:val="-3"/>
          <w:w w:val="105"/>
        </w:rPr>
        <w:t> </w:t>
      </w:r>
      <w:r>
        <w:rPr>
          <w:w w:val="105"/>
        </w:rPr>
        <w:t>pricing</w:t>
      </w:r>
      <w:r>
        <w:rPr>
          <w:spacing w:val="-5"/>
          <w:w w:val="105"/>
        </w:rPr>
        <w:t> </w:t>
      </w:r>
      <w:r>
        <w:rPr>
          <w:w w:val="105"/>
        </w:rPr>
        <w:t>implies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lending</w:t>
      </w:r>
      <w:r>
        <w:rPr>
          <w:spacing w:val="-3"/>
          <w:w w:val="105"/>
        </w:rPr>
        <w:t> </w:t>
      </w:r>
      <w:r>
        <w:rPr>
          <w:w w:val="105"/>
        </w:rPr>
        <w:t>rates</w:t>
      </w:r>
      <w:r>
        <w:rPr>
          <w:spacing w:val="-4"/>
          <w:w w:val="105"/>
        </w:rPr>
        <w:t> </w:t>
      </w:r>
      <w:r>
        <w:rPr>
          <w:w w:val="105"/>
        </w:rPr>
        <w:t>increase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increase</w:t>
      </w:r>
      <w:r>
        <w:rPr>
          <w:spacing w:val="-71"/>
          <w:w w:val="105"/>
        </w:rPr>
        <w:t> </w:t>
      </w:r>
      <w:r>
        <w:rPr>
          <w:w w:val="105"/>
        </w:rPr>
        <w:t>in risk from credit exposures. The risk rating of borrowers, which reflects</w:t>
      </w:r>
      <w:r>
        <w:rPr>
          <w:spacing w:val="1"/>
          <w:w w:val="105"/>
        </w:rPr>
        <w:t> </w:t>
      </w:r>
      <w:r>
        <w:rPr>
          <w:w w:val="105"/>
        </w:rPr>
        <w:t>varying</w:t>
      </w:r>
      <w:r>
        <w:rPr>
          <w:spacing w:val="-17"/>
          <w:w w:val="105"/>
        </w:rPr>
        <w:t> </w:t>
      </w:r>
      <w:r>
        <w:rPr>
          <w:w w:val="105"/>
        </w:rPr>
        <w:t>degrees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risks</w:t>
      </w:r>
      <w:r>
        <w:rPr>
          <w:spacing w:val="-16"/>
          <w:w w:val="105"/>
        </w:rPr>
        <w:t> </w:t>
      </w:r>
      <w:r>
        <w:rPr>
          <w:w w:val="105"/>
        </w:rPr>
        <w:t>between</w:t>
      </w:r>
      <w:r>
        <w:rPr>
          <w:spacing w:val="-16"/>
          <w:w w:val="105"/>
        </w:rPr>
        <w:t> </w:t>
      </w:r>
      <w:r>
        <w:rPr>
          <w:w w:val="105"/>
        </w:rPr>
        <w:t>risk</w:t>
      </w:r>
      <w:r>
        <w:rPr>
          <w:spacing w:val="-16"/>
          <w:w w:val="105"/>
        </w:rPr>
        <w:t> </w:t>
      </w:r>
      <w:r>
        <w:rPr>
          <w:w w:val="105"/>
        </w:rPr>
        <w:t>grades,</w:t>
      </w:r>
      <w:r>
        <w:rPr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basis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determination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rate applicable to each risk grade. Though risk-based loan price computation is</w:t>
      </w:r>
      <w:r>
        <w:rPr>
          <w:spacing w:val="1"/>
          <w:w w:val="105"/>
        </w:rPr>
        <w:t> </w:t>
      </w:r>
      <w:r>
        <w:rPr>
          <w:w w:val="105"/>
        </w:rPr>
        <w:t>basically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arithmetical</w:t>
      </w:r>
      <w:r>
        <w:rPr>
          <w:spacing w:val="1"/>
          <w:w w:val="105"/>
        </w:rPr>
        <w:t> </w:t>
      </w:r>
      <w:r>
        <w:rPr>
          <w:w w:val="105"/>
        </w:rPr>
        <w:t>process,</w:t>
      </w:r>
      <w:r>
        <w:rPr>
          <w:spacing w:val="1"/>
          <w:w w:val="105"/>
        </w:rPr>
        <w:t> </w:t>
      </w:r>
      <w:r>
        <w:rPr>
          <w:w w:val="105"/>
        </w:rPr>
        <w:t>bank-specific,</w:t>
      </w:r>
      <w:r>
        <w:rPr>
          <w:spacing w:val="1"/>
          <w:w w:val="105"/>
        </w:rPr>
        <w:t> </w:t>
      </w:r>
      <w:r>
        <w:rPr>
          <w:w w:val="105"/>
        </w:rPr>
        <w:t>facility-specific,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"/>
          <w:w w:val="105"/>
        </w:rPr>
        <w:t> </w:t>
      </w:r>
      <w:r>
        <w:rPr>
          <w:w w:val="105"/>
        </w:rPr>
        <w:t>mitigation–specific factors influence the final lending rate. The size of the bank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market</w:t>
      </w:r>
      <w:r>
        <w:rPr>
          <w:spacing w:val="-4"/>
          <w:w w:val="105"/>
        </w:rPr>
        <w:t> </w:t>
      </w:r>
      <w:r>
        <w:rPr>
          <w:w w:val="105"/>
        </w:rPr>
        <w:t>position,</w:t>
      </w:r>
      <w:r>
        <w:rPr>
          <w:spacing w:val="-3"/>
          <w:w w:val="105"/>
        </w:rPr>
        <w:t> </w:t>
      </w:r>
      <w:r>
        <w:rPr>
          <w:w w:val="105"/>
        </w:rPr>
        <w:t>sources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funds,</w:t>
      </w:r>
      <w:r>
        <w:rPr>
          <w:spacing w:val="-3"/>
          <w:w w:val="105"/>
        </w:rPr>
        <w:t> </w:t>
      </w:r>
      <w:r>
        <w:rPr>
          <w:w w:val="105"/>
        </w:rPr>
        <w:t>loans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deposits</w:t>
      </w:r>
      <w:r>
        <w:rPr>
          <w:spacing w:val="-3"/>
          <w:w w:val="105"/>
        </w:rPr>
        <w:t> </w:t>
      </w:r>
      <w:r>
        <w:rPr>
          <w:w w:val="105"/>
        </w:rPr>
        <w:t>ratio,</w:t>
      </w:r>
      <w:r>
        <w:rPr>
          <w:spacing w:val="-3"/>
          <w:w w:val="105"/>
        </w:rPr>
        <w:t> </w:t>
      </w:r>
      <w:r>
        <w:rPr>
          <w:w w:val="105"/>
        </w:rPr>
        <w:t>historical</w:t>
      </w:r>
      <w:r>
        <w:rPr>
          <w:spacing w:val="-4"/>
          <w:w w:val="105"/>
        </w:rPr>
        <w:t> </w:t>
      </w:r>
      <w:r>
        <w:rPr>
          <w:w w:val="105"/>
        </w:rPr>
        <w:t>cost-</w:t>
      </w:r>
      <w:r>
        <w:rPr>
          <w:spacing w:val="-71"/>
          <w:w w:val="105"/>
        </w:rPr>
        <w:t> </w:t>
      </w:r>
      <w:r>
        <w:rPr>
          <w:w w:val="105"/>
        </w:rPr>
        <w:t>income</w:t>
      </w:r>
      <w:r>
        <w:rPr>
          <w:spacing w:val="1"/>
          <w:w w:val="105"/>
        </w:rPr>
        <w:t> </w:t>
      </w:r>
      <w:r>
        <w:rPr>
          <w:w w:val="105"/>
        </w:rPr>
        <w:t>ratio,</w:t>
      </w:r>
      <w:r>
        <w:rPr>
          <w:spacing w:val="1"/>
          <w:w w:val="105"/>
        </w:rPr>
        <w:t> </w:t>
      </w:r>
      <w:r>
        <w:rPr>
          <w:w w:val="105"/>
        </w:rPr>
        <w:t>targeted</w:t>
      </w:r>
      <w:r>
        <w:rPr>
          <w:spacing w:val="1"/>
          <w:w w:val="105"/>
        </w:rPr>
        <w:t> </w:t>
      </w:r>
      <w:r>
        <w:rPr>
          <w:w w:val="105"/>
        </w:rPr>
        <w:t>return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assets,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extent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portfolio</w:t>
      </w:r>
      <w:r>
        <w:rPr>
          <w:spacing w:val="1"/>
          <w:w w:val="105"/>
        </w:rPr>
        <w:t> </w:t>
      </w:r>
      <w:r>
        <w:rPr>
          <w:w w:val="105"/>
        </w:rPr>
        <w:t>diversification are bank-specific factors. Facility structure, purpose of the loan,</w:t>
      </w:r>
      <w:r>
        <w:rPr>
          <w:spacing w:val="-71"/>
          <w:w w:val="105"/>
        </w:rPr>
        <w:t> </w:t>
      </w:r>
      <w:r>
        <w:rPr>
          <w:w w:val="105"/>
        </w:rPr>
        <w:t>quantum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quality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collateral,</w:t>
      </w:r>
      <w:r>
        <w:rPr>
          <w:spacing w:val="-10"/>
          <w:w w:val="105"/>
        </w:rPr>
        <w:t> </w:t>
      </w:r>
      <w:r>
        <w:rPr>
          <w:w w:val="105"/>
        </w:rPr>
        <w:t>tenure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loan,</w:t>
      </w:r>
      <w:r>
        <w:rPr>
          <w:spacing w:val="-9"/>
          <w:w w:val="105"/>
        </w:rPr>
        <w:t> </w:t>
      </w:r>
      <w:r>
        <w:rPr>
          <w:w w:val="105"/>
        </w:rPr>
        <w:t>prepayment</w:t>
      </w:r>
      <w:r>
        <w:rPr>
          <w:spacing w:val="-9"/>
          <w:w w:val="105"/>
        </w:rPr>
        <w:t> </w:t>
      </w:r>
      <w:r>
        <w:rPr>
          <w:w w:val="105"/>
        </w:rPr>
        <w:t>penalty</w:t>
      </w:r>
      <w:r>
        <w:rPr>
          <w:spacing w:val="-9"/>
          <w:w w:val="105"/>
        </w:rPr>
        <w:t> </w:t>
      </w:r>
      <w:r>
        <w:rPr>
          <w:w w:val="105"/>
        </w:rPr>
        <w:t>provision,</w:t>
      </w:r>
      <w:r>
        <w:rPr>
          <w:spacing w:val="-7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right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recall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facility-specific</w:t>
      </w:r>
      <w:r>
        <w:rPr>
          <w:spacing w:val="1"/>
          <w:w w:val="105"/>
        </w:rPr>
        <w:t> </w:t>
      </w:r>
      <w:r>
        <w:rPr>
          <w:w w:val="105"/>
        </w:rPr>
        <w:t>factors.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scope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syndication or loan participation by other banks, availability of insurance or</w:t>
      </w:r>
      <w:r>
        <w:rPr>
          <w:spacing w:val="1"/>
          <w:w w:val="105"/>
        </w:rPr>
        <w:t> </w:t>
      </w:r>
      <w:r>
        <w:rPr>
          <w:w w:val="105"/>
        </w:rPr>
        <w:t>guarantee, and availability of derivative products for interest rate risk hedging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risk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mitigation–specific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factors.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All</w:t>
      </w:r>
      <w:r>
        <w:rPr>
          <w:spacing w:val="-18"/>
          <w:w w:val="105"/>
        </w:rPr>
        <w:t> </w:t>
      </w:r>
      <w:r>
        <w:rPr>
          <w:w w:val="105"/>
        </w:rPr>
        <w:t>these</w:t>
      </w:r>
      <w:r>
        <w:rPr>
          <w:spacing w:val="-17"/>
          <w:w w:val="105"/>
        </w:rPr>
        <w:t> </w:t>
      </w:r>
      <w:r>
        <w:rPr>
          <w:w w:val="105"/>
        </w:rPr>
        <w:t>factors</w:t>
      </w:r>
      <w:r>
        <w:rPr>
          <w:spacing w:val="-17"/>
          <w:w w:val="105"/>
        </w:rPr>
        <w:t> </w:t>
      </w:r>
      <w:r>
        <w:rPr>
          <w:w w:val="105"/>
        </w:rPr>
        <w:t>influence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lending</w:t>
      </w:r>
      <w:r>
        <w:rPr>
          <w:spacing w:val="-16"/>
          <w:w w:val="105"/>
        </w:rPr>
        <w:t> </w:t>
      </w:r>
      <w:r>
        <w:rPr>
          <w:w w:val="105"/>
        </w:rPr>
        <w:t>rates.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ind w:left="330"/>
        <w:jc w:val="left"/>
      </w:pP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risk-based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loan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price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consists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following</w:t>
      </w:r>
      <w:r>
        <w:rPr>
          <w:spacing w:val="-17"/>
          <w:w w:val="105"/>
        </w:rPr>
        <w:t> </w:t>
      </w:r>
      <w:r>
        <w:rPr>
          <w:w w:val="105"/>
        </w:rPr>
        <w:t>components:</w:t>
      </w:r>
    </w:p>
    <w:p>
      <w:pPr>
        <w:pStyle w:val="ListParagraph"/>
        <w:numPr>
          <w:ilvl w:val="0"/>
          <w:numId w:val="44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w w:val="105"/>
          <w:sz w:val="28"/>
        </w:rPr>
        <w:t>Fund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cost.</w:t>
      </w:r>
    </w:p>
    <w:p>
      <w:pPr>
        <w:pStyle w:val="ListParagraph"/>
        <w:numPr>
          <w:ilvl w:val="0"/>
          <w:numId w:val="44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Service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cost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(operating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cost).</w:t>
      </w:r>
    </w:p>
    <w:p>
      <w:pPr>
        <w:pStyle w:val="ListParagraph"/>
        <w:numPr>
          <w:ilvl w:val="0"/>
          <w:numId w:val="44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Capital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cost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(opportunity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cost).</w:t>
      </w:r>
    </w:p>
    <w:p>
      <w:pPr>
        <w:pStyle w:val="ListParagraph"/>
        <w:numPr>
          <w:ilvl w:val="0"/>
          <w:numId w:val="44"/>
        </w:numPr>
        <w:tabs>
          <w:tab w:pos="561" w:val="left" w:leader="none"/>
        </w:tabs>
        <w:spacing w:line="240" w:lineRule="auto" w:before="53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Risk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premium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(cost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expected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and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unexpected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losses).</w:t>
      </w:r>
    </w:p>
    <w:p>
      <w:pPr>
        <w:pStyle w:val="ListParagraph"/>
        <w:numPr>
          <w:ilvl w:val="0"/>
          <w:numId w:val="44"/>
        </w:numPr>
        <w:tabs>
          <w:tab w:pos="561" w:val="left" w:leader="none"/>
        </w:tabs>
        <w:spacing w:line="240" w:lineRule="auto" w:before="52" w:after="0"/>
        <w:ind w:left="560" w:right="0" w:hanging="289"/>
        <w:jc w:val="left"/>
        <w:rPr>
          <w:sz w:val="28"/>
        </w:rPr>
      </w:pPr>
      <w:r>
        <w:rPr>
          <w:spacing w:val="-1"/>
          <w:w w:val="105"/>
          <w:sz w:val="28"/>
        </w:rPr>
        <w:t>Income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spread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(tax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burden,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provisioning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requirement,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and</w:t>
      </w:r>
      <w:r>
        <w:rPr>
          <w:spacing w:val="-16"/>
          <w:w w:val="105"/>
          <w:sz w:val="28"/>
        </w:rPr>
        <w:t> </w:t>
      </w:r>
      <w:r>
        <w:rPr>
          <w:spacing w:val="-1"/>
          <w:w w:val="105"/>
          <w:sz w:val="28"/>
        </w:rPr>
        <w:t>profit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margin).</w:t>
      </w:r>
    </w:p>
    <w:p>
      <w:pPr>
        <w:pStyle w:val="BodyText"/>
        <w:spacing w:line="256" w:lineRule="auto" w:before="52"/>
        <w:ind w:right="119" w:firstLine="230"/>
      </w:pPr>
      <w:r>
        <w:rPr>
          <w:w w:val="105"/>
        </w:rPr>
        <w:t>Illustrations of risk-based loan price computation are given in </w:t>
      </w:r>
      <w:r>
        <w:rPr>
          <w:color w:val="0000ED"/>
          <w:w w:val="105"/>
          <w:u w:val="single" w:color="0000ED"/>
        </w:rPr>
        <w:t>Tables 15.2</w:t>
      </w:r>
      <w:r>
        <w:rPr>
          <w:color w:val="0000ED"/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color w:val="0000ED"/>
          <w:w w:val="105"/>
          <w:u w:val="single" w:color="0000ED"/>
        </w:rPr>
        <w:t>15.7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figures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assets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liabilities</w:t>
      </w:r>
      <w:r>
        <w:rPr>
          <w:spacing w:val="1"/>
          <w:w w:val="105"/>
        </w:rPr>
        <w:t> </w:t>
      </w:r>
      <w:r>
        <w:rPr>
          <w:w w:val="105"/>
        </w:rPr>
        <w:t>given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tables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hypothetical.</w:t>
      </w:r>
    </w:p>
    <w:p>
      <w:pPr>
        <w:spacing w:before="162" w:after="41"/>
        <w:ind w:left="100" w:right="0" w:firstLine="0"/>
        <w:jc w:val="both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15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15.2</w:t>
      </w:r>
      <w:r>
        <w:rPr>
          <w:b/>
          <w:color w:val="0000ED"/>
          <w:spacing w:val="17"/>
          <w:sz w:val="28"/>
        </w:rPr>
        <w:t> </w:t>
      </w:r>
      <w:r>
        <w:rPr>
          <w:sz w:val="28"/>
        </w:rPr>
        <w:t>Risk-Based</w:t>
      </w:r>
      <w:r>
        <w:rPr>
          <w:spacing w:val="16"/>
          <w:sz w:val="28"/>
        </w:rPr>
        <w:t> </w:t>
      </w:r>
      <w:r>
        <w:rPr>
          <w:sz w:val="28"/>
        </w:rPr>
        <w:t>Loan</w:t>
      </w:r>
      <w:r>
        <w:rPr>
          <w:spacing w:val="17"/>
          <w:sz w:val="28"/>
        </w:rPr>
        <w:t> </w:t>
      </w:r>
      <w:r>
        <w:rPr>
          <w:sz w:val="28"/>
        </w:rPr>
        <w:t>Pricing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25"/>
        <w:gridCol w:w="821"/>
      </w:tblGrid>
      <w:tr>
        <w:trPr>
          <w:trHeight w:val="301" w:hRule="atLeast"/>
        </w:trPr>
        <w:tc>
          <w:tcPr>
            <w:tcW w:w="9346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Computation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Fund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Cost</w:t>
            </w:r>
          </w:p>
        </w:tc>
      </w:tr>
      <w:tr>
        <w:trPr>
          <w:trHeight w:val="517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Average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cost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funds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=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[Interest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expended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(Interest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paid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on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deposits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+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interest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paid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on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borrowings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+</w:t>
            </w:r>
            <w:r>
              <w:rPr>
                <w:b/>
                <w:spacing w:val="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interest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paid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on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bonds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and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debentures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+</w:t>
            </w:r>
            <w:r>
              <w:rPr>
                <w:b/>
                <w:spacing w:val="-5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accrued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interest)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÷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Interest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bearing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liabilities]</w:t>
            </w:r>
            <w:r>
              <w:rPr>
                <w:b/>
                <w:spacing w:val="-5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×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100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left="49" w:right="3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U.S. $</w:t>
            </w:r>
            <w:r>
              <w:rPr>
                <w:b/>
                <w:spacing w:val="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(Million)</w:t>
            </w:r>
          </w:p>
        </w:tc>
      </w:tr>
      <w:tr>
        <w:trPr>
          <w:trHeight w:val="301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Interest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deposits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1,300</w:t>
            </w:r>
          </w:p>
        </w:tc>
      </w:tr>
      <w:tr>
        <w:trPr>
          <w:trHeight w:val="517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83"/>
              <w:rPr>
                <w:sz w:val="18"/>
              </w:rPr>
            </w:pPr>
            <w:r>
              <w:rPr>
                <w:w w:val="105"/>
                <w:sz w:val="18"/>
              </w:rPr>
              <w:t>Interest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borrowings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(call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money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market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borrowings,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refinance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central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bank,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export-import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bank,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other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refinancing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agencies)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300</w:t>
            </w:r>
          </w:p>
        </w:tc>
      </w:tr>
      <w:tr>
        <w:trPr>
          <w:trHeight w:val="301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Interest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bonds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debentures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215</w:t>
            </w:r>
          </w:p>
        </w:tc>
      </w:tr>
      <w:tr>
        <w:trPr>
          <w:trHeight w:val="301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Total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interest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expended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1,815</w:t>
            </w:r>
          </w:p>
        </w:tc>
      </w:tr>
      <w:tr>
        <w:trPr>
          <w:trHeight w:val="301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Interest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bearing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liabilities</w:t>
            </w:r>
            <w:r>
              <w:rPr>
                <w:w w:val="105"/>
                <w:sz w:val="18"/>
                <w:vertAlign w:val="superscript"/>
              </w:rPr>
              <w:t>†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40,000</w:t>
            </w:r>
          </w:p>
        </w:tc>
      </w:tr>
      <w:tr>
        <w:trPr>
          <w:trHeight w:val="301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Average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4.54%</w:t>
            </w:r>
          </w:p>
        </w:tc>
      </w:tr>
      <w:tr>
        <w:trPr>
          <w:trHeight w:val="733" w:hRule="atLeast"/>
        </w:trPr>
        <w:tc>
          <w:tcPr>
            <w:tcW w:w="9346" w:type="dxa"/>
            <w:gridSpan w:val="2"/>
            <w:tcBorders>
              <w:top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  <w:vertAlign w:val="superscript"/>
              </w:rPr>
              <w:t>*</w:t>
            </w:r>
            <w:r>
              <w:rPr>
                <w:w w:val="105"/>
                <w:sz w:val="18"/>
                <w:vertAlign w:val="baseline"/>
              </w:rPr>
              <w:t>Interest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bearing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liabilities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represent</w:t>
            </w:r>
            <w:r>
              <w:rPr>
                <w:spacing w:val="-10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all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liabilities,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including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deposits,</w:t>
            </w:r>
            <w:r>
              <w:rPr>
                <w:spacing w:val="-10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borrowings,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refinance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and</w:t>
            </w:r>
            <w:r>
              <w:rPr>
                <w:spacing w:val="-10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bond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proceeds,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and</w:t>
            </w:r>
            <w:r>
              <w:rPr>
                <w:spacing w:val="-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any</w:t>
            </w:r>
            <w:r>
              <w:rPr>
                <w:spacing w:val="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other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item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on</w:t>
            </w:r>
            <w:r>
              <w:rPr>
                <w:spacing w:val="-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which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interest</w:t>
            </w:r>
            <w:r>
              <w:rPr>
                <w:spacing w:val="-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is</w:t>
            </w:r>
            <w:r>
              <w:rPr>
                <w:spacing w:val="-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payable.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  <w:vertAlign w:val="superscript"/>
              </w:rPr>
              <w:t>†</w:t>
            </w:r>
            <w:r>
              <w:rPr>
                <w:w w:val="105"/>
                <w:sz w:val="18"/>
                <w:vertAlign w:val="baseline"/>
              </w:rPr>
              <w:t>Simple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average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of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month-end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balance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sheet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figures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for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12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months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included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in</w:t>
            </w:r>
            <w:r>
              <w:rPr>
                <w:spacing w:val="-8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accounting</w:t>
            </w:r>
            <w:r>
              <w:rPr>
                <w:spacing w:val="-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year.</w:t>
            </w:r>
          </w:p>
        </w:tc>
      </w:tr>
    </w:tbl>
    <w:p>
      <w:pPr>
        <w:pStyle w:val="BodyText"/>
        <w:spacing w:line="256" w:lineRule="auto" w:before="127"/>
        <w:ind w:right="119" w:firstLine="230"/>
      </w:pPr>
      <w:r>
        <w:rPr>
          <w:w w:val="105"/>
        </w:rPr>
        <w:t>The risk-based loan price shown in </w:t>
      </w:r>
      <w:r>
        <w:rPr>
          <w:color w:val="0000ED"/>
          <w:w w:val="105"/>
          <w:u w:val="single" w:color="0000ED"/>
        </w:rPr>
        <w:t>Table 15.7</w:t>
      </w:r>
      <w:r>
        <w:rPr>
          <w:color w:val="0000ED"/>
          <w:w w:val="105"/>
        </w:rPr>
        <w:t> </w:t>
      </w:r>
      <w:r>
        <w:rPr>
          <w:w w:val="105"/>
        </w:rPr>
        <w:t>relates to fund-based credit</w:t>
      </w:r>
      <w:r>
        <w:rPr>
          <w:spacing w:val="1"/>
          <w:w w:val="105"/>
        </w:rPr>
        <w:t> </w:t>
      </w:r>
      <w:r>
        <w:rPr>
          <w:w w:val="105"/>
        </w:rPr>
        <w:t>facilities; the bank can work out the rates for non-fund-based credit products,</w:t>
      </w:r>
      <w:r>
        <w:rPr>
          <w:spacing w:val="1"/>
          <w:w w:val="105"/>
        </w:rPr>
        <w:t> </w:t>
      </w:r>
      <w:r>
        <w:rPr>
          <w:w w:val="105"/>
        </w:rPr>
        <w:t>taking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account</w:t>
      </w:r>
      <w:r>
        <w:rPr>
          <w:spacing w:val="1"/>
          <w:w w:val="105"/>
        </w:rPr>
        <w:t> </w:t>
      </w:r>
      <w:r>
        <w:rPr>
          <w:w w:val="105"/>
        </w:rPr>
        <w:t>service</w:t>
      </w:r>
      <w:r>
        <w:rPr>
          <w:spacing w:val="1"/>
          <w:w w:val="105"/>
        </w:rPr>
        <w:t> </w:t>
      </w:r>
      <w:r>
        <w:rPr>
          <w:w w:val="105"/>
        </w:rPr>
        <w:t>cost,</w:t>
      </w:r>
      <w:r>
        <w:rPr>
          <w:spacing w:val="1"/>
          <w:w w:val="105"/>
        </w:rPr>
        <w:t> </w:t>
      </w:r>
      <w:r>
        <w:rPr>
          <w:w w:val="105"/>
        </w:rPr>
        <w:t>regulatory</w:t>
      </w:r>
      <w:r>
        <w:rPr>
          <w:spacing w:val="1"/>
          <w:w w:val="105"/>
        </w:rPr>
        <w:t> </w:t>
      </w:r>
      <w:r>
        <w:rPr>
          <w:w w:val="105"/>
        </w:rPr>
        <w:t>capital</w:t>
      </w:r>
      <w:r>
        <w:rPr>
          <w:spacing w:val="1"/>
          <w:w w:val="105"/>
        </w:rPr>
        <w:t> </w:t>
      </w:r>
      <w:r>
        <w:rPr>
          <w:w w:val="105"/>
        </w:rPr>
        <w:t>cost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credit</w:t>
      </w:r>
      <w:r>
        <w:rPr>
          <w:spacing w:val="1"/>
          <w:w w:val="105"/>
        </w:rPr>
        <w:t> </w:t>
      </w:r>
      <w:r>
        <w:rPr>
          <w:w w:val="105"/>
        </w:rPr>
        <w:t>conversion factor, risk premium (expected and unexpected losses), and some</w:t>
      </w:r>
      <w:r>
        <w:rPr>
          <w:spacing w:val="1"/>
          <w:w w:val="105"/>
        </w:rPr>
        <w:t> </w:t>
      </w:r>
      <w:r>
        <w:rPr>
          <w:w w:val="105"/>
        </w:rPr>
        <w:t>profit margin. The risk-based loan price shown in column 9 of </w:t>
      </w:r>
      <w:r>
        <w:rPr>
          <w:color w:val="0000ED"/>
          <w:w w:val="105"/>
          <w:u w:val="single" w:color="0000ED"/>
        </w:rPr>
        <w:t>Table 15.7</w:t>
      </w:r>
      <w:r>
        <w:rPr>
          <w:color w:val="0000ED"/>
          <w:w w:val="105"/>
        </w:rPr>
        <w:t> </w:t>
      </w:r>
      <w:r>
        <w:rPr>
          <w:w w:val="105"/>
        </w:rPr>
        <w:t>does</w:t>
      </w:r>
      <w:r>
        <w:rPr>
          <w:spacing w:val="1"/>
          <w:w w:val="105"/>
        </w:rPr>
        <w:t> </w:t>
      </w:r>
      <w:r>
        <w:rPr>
          <w:w w:val="105"/>
        </w:rPr>
        <w:t>not include an unexpected loss component. The income spread of 3%, which is</w:t>
      </w:r>
      <w:r>
        <w:rPr>
          <w:spacing w:val="-71"/>
          <w:w w:val="105"/>
        </w:rPr>
        <w:t> </w:t>
      </w:r>
      <w:r>
        <w:rPr>
          <w:w w:val="105"/>
        </w:rPr>
        <w:t>slightly higher than the market-related credit spread, includes an element of</w:t>
      </w:r>
      <w:r>
        <w:rPr>
          <w:spacing w:val="1"/>
          <w:w w:val="105"/>
        </w:rPr>
        <w:t> </w:t>
      </w:r>
      <w:r>
        <w:rPr>
          <w:w w:val="105"/>
        </w:rPr>
        <w:t>unexpected loss. The quantum of unexpected loss can be separately determined</w:t>
      </w:r>
      <w:r>
        <w:rPr>
          <w:spacing w:val="-71"/>
          <w:w w:val="105"/>
        </w:rPr>
        <w:t> </w:t>
      </w:r>
      <w:r>
        <w:rPr>
          <w:w w:val="105"/>
        </w:rPr>
        <w:t>based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targeted</w:t>
      </w:r>
      <w:r>
        <w:rPr>
          <w:spacing w:val="-16"/>
          <w:w w:val="105"/>
        </w:rPr>
        <w:t> </w:t>
      </w:r>
      <w:r>
        <w:rPr>
          <w:w w:val="105"/>
        </w:rPr>
        <w:t>confidence</w:t>
      </w:r>
      <w:r>
        <w:rPr>
          <w:spacing w:val="-17"/>
          <w:w w:val="105"/>
        </w:rPr>
        <w:t> </w:t>
      </w:r>
      <w:r>
        <w:rPr>
          <w:w w:val="105"/>
        </w:rPr>
        <w:t>level.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risk-based</w:t>
      </w:r>
      <w:r>
        <w:rPr>
          <w:spacing w:val="-16"/>
          <w:w w:val="105"/>
        </w:rPr>
        <w:t> </w:t>
      </w:r>
      <w:r>
        <w:rPr>
          <w:w w:val="105"/>
        </w:rPr>
        <w:t>loan</w:t>
      </w:r>
      <w:r>
        <w:rPr>
          <w:spacing w:val="-16"/>
          <w:w w:val="105"/>
        </w:rPr>
        <w:t> </w:t>
      </w:r>
      <w:r>
        <w:rPr>
          <w:w w:val="105"/>
        </w:rPr>
        <w:t>price</w:t>
      </w:r>
      <w:r>
        <w:rPr>
          <w:spacing w:val="-17"/>
          <w:w w:val="105"/>
        </w:rPr>
        <w:t> </w:t>
      </w:r>
      <w:r>
        <w:rPr>
          <w:w w:val="105"/>
        </w:rPr>
        <w:t>shown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</w:p>
    <w:p>
      <w:pPr>
        <w:pStyle w:val="BodyText"/>
        <w:spacing w:line="256" w:lineRule="auto" w:before="10"/>
        <w:ind w:right="123"/>
      </w:pPr>
      <w:r>
        <w:rPr>
          <w:color w:val="0000ED"/>
          <w:w w:val="105"/>
          <w:u w:val="single" w:color="0000ED"/>
        </w:rPr>
        <w:t>15.7</w:t>
      </w:r>
      <w:r>
        <w:rPr>
          <w:color w:val="0000ED"/>
          <w:w w:val="105"/>
        </w:rPr>
        <w:t> </w:t>
      </w:r>
      <w:r>
        <w:rPr>
          <w:w w:val="105"/>
        </w:rPr>
        <w:t>has been computed risk-grade-wise under the default mode model taking</w:t>
      </w:r>
      <w:r>
        <w:rPr>
          <w:spacing w:val="1"/>
          <w:w w:val="105"/>
        </w:rPr>
        <w:t> </w:t>
      </w:r>
      <w:r>
        <w:rPr>
          <w:w w:val="105"/>
        </w:rPr>
        <w:t>into account the entire credit exposure of the bank. The bank can work out a</w:t>
      </w:r>
      <w:r>
        <w:rPr>
          <w:spacing w:val="1"/>
          <w:w w:val="105"/>
        </w:rPr>
        <w:t> </w:t>
      </w:r>
      <w:r>
        <w:rPr>
          <w:w w:val="105"/>
        </w:rPr>
        <w:t>portfolio-wise</w:t>
      </w:r>
      <w:r>
        <w:rPr>
          <w:spacing w:val="1"/>
          <w:w w:val="105"/>
        </w:rPr>
        <w:t> </w:t>
      </w:r>
      <w:r>
        <w:rPr>
          <w:w w:val="105"/>
        </w:rPr>
        <w:t>risk-based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price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sector</w:t>
      </w:r>
      <w:r>
        <w:rPr>
          <w:spacing w:val="1"/>
          <w:w w:val="105"/>
        </w:rPr>
        <w:t> </w:t>
      </w:r>
      <w:r>
        <w:rPr>
          <w:w w:val="105"/>
        </w:rPr>
        <w:t>(manufacturing</w:t>
      </w:r>
      <w:r>
        <w:rPr>
          <w:spacing w:val="1"/>
          <w:w w:val="105"/>
        </w:rPr>
        <w:t> </w:t>
      </w:r>
      <w:r>
        <w:rPr>
          <w:w w:val="105"/>
        </w:rPr>
        <w:t>sector,</w:t>
      </w:r>
      <w:r>
        <w:rPr>
          <w:spacing w:val="-71"/>
          <w:w w:val="105"/>
        </w:rPr>
        <w:t> </w:t>
      </w:r>
      <w:r>
        <w:rPr>
          <w:w w:val="105"/>
        </w:rPr>
        <w:t>infrastructure sector, trade sector, commercial real estate sector, export sector,</w:t>
      </w:r>
      <w:r>
        <w:rPr>
          <w:spacing w:val="1"/>
          <w:w w:val="105"/>
        </w:rPr>
        <w:t> </w:t>
      </w:r>
      <w:r>
        <w:rPr>
          <w:w w:val="105"/>
        </w:rPr>
        <w:t>agricultural</w:t>
      </w:r>
      <w:r>
        <w:rPr>
          <w:spacing w:val="-7"/>
          <w:w w:val="105"/>
        </w:rPr>
        <w:t> </w:t>
      </w:r>
      <w:r>
        <w:rPr>
          <w:w w:val="105"/>
        </w:rPr>
        <w:t>sector,</w:t>
      </w:r>
      <w:r>
        <w:rPr>
          <w:spacing w:val="-6"/>
          <w:w w:val="105"/>
        </w:rPr>
        <w:t> </w:t>
      </w:r>
      <w:r>
        <w:rPr>
          <w:w w:val="105"/>
        </w:rPr>
        <w:t>capital</w:t>
      </w:r>
      <w:r>
        <w:rPr>
          <w:spacing w:val="-7"/>
          <w:w w:val="105"/>
        </w:rPr>
        <w:t> </w:t>
      </w:r>
      <w:r>
        <w:rPr>
          <w:w w:val="105"/>
        </w:rPr>
        <w:t>market</w:t>
      </w:r>
      <w:r>
        <w:rPr>
          <w:spacing w:val="-7"/>
          <w:w w:val="105"/>
        </w:rPr>
        <w:t> </w:t>
      </w:r>
      <w:r>
        <w:rPr>
          <w:w w:val="105"/>
        </w:rPr>
        <w:t>sector,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retail</w:t>
      </w:r>
      <w:r>
        <w:rPr>
          <w:spacing w:val="-7"/>
          <w:w w:val="105"/>
        </w:rPr>
        <w:t> </w:t>
      </w:r>
      <w:r>
        <w:rPr>
          <w:w w:val="105"/>
        </w:rPr>
        <w:t>sector).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spacing w:before="72" w:after="40"/>
        <w:ind w:left="100" w:right="0" w:firstLine="0"/>
        <w:jc w:val="left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20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15.3</w:t>
      </w:r>
      <w:r>
        <w:rPr>
          <w:b/>
          <w:color w:val="0000ED"/>
          <w:spacing w:val="21"/>
          <w:sz w:val="28"/>
        </w:rPr>
        <w:t> </w:t>
      </w:r>
      <w:r>
        <w:rPr>
          <w:sz w:val="28"/>
        </w:rPr>
        <w:t>Risk-Based</w:t>
      </w:r>
      <w:r>
        <w:rPr>
          <w:spacing w:val="22"/>
          <w:sz w:val="28"/>
        </w:rPr>
        <w:t> </w:t>
      </w:r>
      <w:r>
        <w:rPr>
          <w:sz w:val="28"/>
        </w:rPr>
        <w:t>Loan</w:t>
      </w:r>
      <w:r>
        <w:rPr>
          <w:spacing w:val="21"/>
          <w:sz w:val="28"/>
        </w:rPr>
        <w:t> </w:t>
      </w:r>
      <w:r>
        <w:rPr>
          <w:sz w:val="28"/>
        </w:rPr>
        <w:t>Pricing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25"/>
        <w:gridCol w:w="821"/>
      </w:tblGrid>
      <w:tr>
        <w:trPr>
          <w:trHeight w:val="301" w:hRule="atLeast"/>
        </w:trPr>
        <w:tc>
          <w:tcPr>
            <w:tcW w:w="9346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Computation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Service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Cost</w:t>
            </w:r>
          </w:p>
        </w:tc>
      </w:tr>
      <w:tr>
        <w:trPr>
          <w:trHeight w:val="517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Service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cost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=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(Total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operating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expenses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÷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Lendable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resources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on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account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closing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date)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×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100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left="49" w:right="3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U.S. $</w:t>
            </w:r>
            <w:r>
              <w:rPr>
                <w:b/>
                <w:spacing w:val="1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(Million)</w:t>
            </w:r>
          </w:p>
        </w:tc>
      </w:tr>
      <w:tr>
        <w:trPr>
          <w:trHeight w:val="301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Operating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expenses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510</w:t>
            </w:r>
          </w:p>
        </w:tc>
      </w:tr>
      <w:tr>
        <w:trPr>
          <w:trHeight w:val="733" w:hRule="atLeast"/>
        </w:trPr>
        <w:tc>
          <w:tcPr>
            <w:tcW w:w="8525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Lendable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resources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(deposits,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bond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proceeds,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borrowings,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excluding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refinance,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minus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statutory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obligations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like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minimum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cash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reserve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maintained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central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bank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minimum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investment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sovereign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papers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toward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liquidity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requirements)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35,000</w:t>
            </w:r>
          </w:p>
        </w:tc>
      </w:tr>
      <w:tr>
        <w:trPr>
          <w:trHeight w:val="301" w:hRule="atLeast"/>
        </w:trPr>
        <w:tc>
          <w:tcPr>
            <w:tcW w:w="8525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Service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</w:p>
        </w:tc>
        <w:tc>
          <w:tcPr>
            <w:tcW w:w="821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1.46%</w:t>
            </w:r>
          </w:p>
        </w:tc>
      </w:tr>
    </w:tbl>
    <w:p>
      <w:pPr>
        <w:spacing w:before="170" w:after="41"/>
        <w:ind w:left="100" w:right="0" w:firstLine="0"/>
        <w:jc w:val="left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15.4</w:t>
      </w:r>
      <w:r>
        <w:rPr>
          <w:b/>
          <w:spacing w:val="21"/>
          <w:sz w:val="28"/>
        </w:rPr>
        <w:t> </w:t>
      </w:r>
      <w:r>
        <w:rPr>
          <w:sz w:val="28"/>
        </w:rPr>
        <w:t>Risk-Based</w:t>
      </w:r>
      <w:r>
        <w:rPr>
          <w:spacing w:val="22"/>
          <w:sz w:val="28"/>
        </w:rPr>
        <w:t> </w:t>
      </w:r>
      <w:r>
        <w:rPr>
          <w:sz w:val="28"/>
        </w:rPr>
        <w:t>Loan</w:t>
      </w:r>
      <w:r>
        <w:rPr>
          <w:spacing w:val="21"/>
          <w:sz w:val="28"/>
        </w:rPr>
        <w:t> </w:t>
      </w:r>
      <w:r>
        <w:rPr>
          <w:sz w:val="28"/>
        </w:rPr>
        <w:t>Pricing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6"/>
        <w:gridCol w:w="1080"/>
      </w:tblGrid>
      <w:tr>
        <w:trPr>
          <w:trHeight w:val="301" w:hRule="atLeast"/>
        </w:trPr>
        <w:tc>
          <w:tcPr>
            <w:tcW w:w="9346" w:type="dxa"/>
            <w:gridSpan w:val="2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Computation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Capital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Cost</w:t>
            </w:r>
          </w:p>
        </w:tc>
      </w:tr>
      <w:tr>
        <w:trPr>
          <w:trHeight w:val="733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Opportunity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cost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regulatory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capital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with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CRAR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target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10%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(CRAR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=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capital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to</w:t>
            </w:r>
            <w:r>
              <w:rPr>
                <w:b/>
                <w:spacing w:val="-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risk-weighted</w:t>
            </w:r>
            <w:r>
              <w:rPr>
                <w:b/>
                <w:spacing w:val="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assets</w:t>
            </w:r>
            <w:r>
              <w:rPr>
                <w:b/>
                <w:spacing w:val="-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ratio)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spacing w:line="249" w:lineRule="auto"/>
              <w:ind w:left="49" w:right="15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As on</w:t>
            </w:r>
            <w:r>
              <w:rPr>
                <w:b/>
                <w:spacing w:val="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Balance</w:t>
            </w:r>
            <w:r>
              <w:rPr>
                <w:b/>
                <w:spacing w:val="1"/>
                <w:w w:val="105"/>
                <w:sz w:val="18"/>
              </w:rPr>
              <w:t> </w:t>
            </w:r>
            <w:r>
              <w:rPr>
                <w:b/>
                <w:spacing w:val="-2"/>
                <w:w w:val="105"/>
                <w:sz w:val="18"/>
              </w:rPr>
              <w:t>Sheet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spacing w:val="-1"/>
                <w:w w:val="105"/>
                <w:sz w:val="18"/>
              </w:rPr>
              <w:t>Date</w:t>
            </w:r>
          </w:p>
        </w:tc>
      </w:tr>
      <w:tr>
        <w:trPr>
          <w:trHeight w:val="301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Tier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70%</w:t>
            </w:r>
          </w:p>
        </w:tc>
      </w:tr>
      <w:tr>
        <w:trPr>
          <w:trHeight w:val="301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Tier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II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(subordinated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debt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instruments)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30%</w:t>
            </w:r>
          </w:p>
        </w:tc>
      </w:tr>
      <w:tr>
        <w:trPr>
          <w:trHeight w:val="301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Cost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Tier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II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annual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coupon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rate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7.00%</w:t>
            </w:r>
          </w:p>
        </w:tc>
      </w:tr>
      <w:tr>
        <w:trPr>
          <w:trHeight w:val="301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Tax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rate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30.00%</w:t>
            </w:r>
          </w:p>
        </w:tc>
      </w:tr>
      <w:tr>
        <w:trPr>
          <w:trHeight w:val="301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Posttax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Tier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II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[Cost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Tier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II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×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(1-tax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rate)]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4.9%</w:t>
            </w:r>
          </w:p>
        </w:tc>
      </w:tr>
      <w:tr>
        <w:trPr>
          <w:trHeight w:val="301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a.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Risk-free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return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(yield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5-year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sovereign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security)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6.00%</w:t>
            </w:r>
          </w:p>
        </w:tc>
      </w:tr>
      <w:tr>
        <w:trPr>
          <w:trHeight w:val="517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b.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Tier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based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expected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return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allocated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invested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selected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band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equities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market,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rated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bonds,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mutual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funds,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etc.</w:t>
            </w:r>
            <w:r>
              <w:rPr>
                <w:i/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(assumed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15.00%)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15.00%</w:t>
            </w:r>
          </w:p>
        </w:tc>
      </w:tr>
      <w:tr>
        <w:trPr>
          <w:trHeight w:val="517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rPr>
                <w:sz w:val="18"/>
              </w:rPr>
            </w:pPr>
            <w:r>
              <w:rPr>
                <w:w w:val="105"/>
                <w:sz w:val="18"/>
              </w:rPr>
              <w:t>Weighted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average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regulatory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(70%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Tier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+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30%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posttax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Tier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II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capital)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11.97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%</w:t>
            </w:r>
          </w:p>
        </w:tc>
      </w:tr>
      <w:tr>
        <w:trPr>
          <w:trHeight w:val="733" w:hRule="atLeast"/>
        </w:trPr>
        <w:tc>
          <w:tcPr>
            <w:tcW w:w="8266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line="249" w:lineRule="auto"/>
              <w:ind w:right="191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Opportunity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regulatory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(cost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regulatory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minus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yield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5-year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sovereign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security),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i.e.,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11.97%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minus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6.00%,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assuming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that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allocated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invested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risk-free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sovereign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security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6%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11.97%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–</w:t>
            </w:r>
          </w:p>
          <w:p>
            <w:pPr>
              <w:pStyle w:val="TableParagraph"/>
              <w:spacing w:before="9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6.00%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=</w:t>
            </w:r>
          </w:p>
          <w:p>
            <w:pPr>
              <w:pStyle w:val="TableParagraph"/>
              <w:spacing w:before="9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5.97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%</w:t>
            </w:r>
          </w:p>
        </w:tc>
      </w:tr>
      <w:tr>
        <w:trPr>
          <w:trHeight w:val="733" w:hRule="atLeast"/>
        </w:trPr>
        <w:tc>
          <w:tcPr>
            <w:tcW w:w="8266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Opportunity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regulatory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capital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with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targeted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CRAR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10%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=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10%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5.97%</w:t>
            </w:r>
          </w:p>
        </w:tc>
        <w:tc>
          <w:tcPr>
            <w:tcW w:w="1080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0.60%</w:t>
            </w:r>
          </w:p>
          <w:p>
            <w:pPr>
              <w:pStyle w:val="TableParagraph"/>
              <w:spacing w:line="249" w:lineRule="auto" w:before="9"/>
              <w:ind w:left="49" w:right="321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(rounded</w:t>
            </w:r>
            <w:r>
              <w:rPr>
                <w:spacing w:val="-4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off)</w:t>
            </w:r>
          </w:p>
        </w:tc>
      </w:tr>
    </w:tbl>
    <w:p>
      <w:pPr>
        <w:spacing w:before="170"/>
        <w:ind w:left="100" w:right="0" w:firstLine="0"/>
        <w:jc w:val="left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15.5</w:t>
      </w:r>
      <w:r>
        <w:rPr>
          <w:b/>
          <w:spacing w:val="21"/>
          <w:sz w:val="28"/>
        </w:rPr>
        <w:t> </w:t>
      </w:r>
      <w:r>
        <w:rPr>
          <w:sz w:val="28"/>
        </w:rPr>
        <w:t>Risk-Based</w:t>
      </w:r>
      <w:r>
        <w:rPr>
          <w:spacing w:val="22"/>
          <w:sz w:val="28"/>
        </w:rPr>
        <w:t> </w:t>
      </w:r>
      <w:r>
        <w:rPr>
          <w:sz w:val="28"/>
        </w:rPr>
        <w:t>Loan</w:t>
      </w:r>
      <w:r>
        <w:rPr>
          <w:spacing w:val="21"/>
          <w:sz w:val="28"/>
        </w:rPr>
        <w:t> </w:t>
      </w:r>
      <w:r>
        <w:rPr>
          <w:sz w:val="28"/>
        </w:rPr>
        <w:t>Pricing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087368" cy="2478024"/>
            <wp:effectExtent l="0" t="0" r="0" b="0"/>
            <wp:docPr id="22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jc w:val="left"/>
        <w:rPr>
          <w:sz w:val="6"/>
        </w:rPr>
      </w:pPr>
    </w:p>
    <w:p>
      <w:pPr>
        <w:spacing w:before="96" w:after="40"/>
        <w:ind w:left="100" w:right="0" w:firstLine="0"/>
        <w:jc w:val="left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15.6</w:t>
      </w:r>
      <w:r>
        <w:rPr>
          <w:b/>
          <w:spacing w:val="21"/>
          <w:sz w:val="28"/>
        </w:rPr>
        <w:t> </w:t>
      </w:r>
      <w:r>
        <w:rPr>
          <w:sz w:val="28"/>
        </w:rPr>
        <w:t>Risk-Based</w:t>
      </w:r>
      <w:r>
        <w:rPr>
          <w:spacing w:val="22"/>
          <w:sz w:val="28"/>
        </w:rPr>
        <w:t> </w:t>
      </w:r>
      <w:r>
        <w:rPr>
          <w:sz w:val="28"/>
        </w:rPr>
        <w:t>Loan</w:t>
      </w:r>
      <w:r>
        <w:rPr>
          <w:spacing w:val="21"/>
          <w:sz w:val="28"/>
        </w:rPr>
        <w:t> </w:t>
      </w:r>
      <w:r>
        <w:rPr>
          <w:sz w:val="28"/>
        </w:rPr>
        <w:t>Pricing</w:t>
      </w:r>
    </w:p>
    <w:tbl>
      <w:tblPr>
        <w:tblW w:w="0" w:type="auto"/>
        <w:jc w:val="left"/>
        <w:tblInd w:w="11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0"/>
        <w:gridCol w:w="951"/>
        <w:gridCol w:w="649"/>
      </w:tblGrid>
      <w:tr>
        <w:trPr>
          <w:trHeight w:val="301" w:hRule="atLeast"/>
        </w:trPr>
        <w:tc>
          <w:tcPr>
            <w:tcW w:w="3170" w:type="dxa"/>
            <w:gridSpan w:val="3"/>
            <w:tcBorders>
              <w:bottom w:val="single" w:sz="6" w:space="0" w:color="808080"/>
            </w:tcBorders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Computation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of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Basic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Cost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in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Lending</w:t>
            </w:r>
          </w:p>
        </w:tc>
      </w:tr>
      <w:tr>
        <w:trPr>
          <w:trHeight w:val="301" w:hRule="atLeast"/>
        </w:trPr>
        <w:tc>
          <w:tcPr>
            <w:tcW w:w="157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Average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fund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</w:p>
        </w:tc>
        <w:tc>
          <w:tcPr>
            <w:tcW w:w="95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color w:val="0000ED"/>
                <w:w w:val="105"/>
                <w:sz w:val="18"/>
                <w:u w:val="single" w:color="0000ED"/>
              </w:rPr>
              <w:t>Table</w:t>
            </w:r>
            <w:r>
              <w:rPr>
                <w:color w:val="0000ED"/>
                <w:spacing w:val="-12"/>
                <w:w w:val="105"/>
                <w:sz w:val="18"/>
                <w:u w:val="single" w:color="0000ED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15.2</w:t>
            </w: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4.54%</w:t>
            </w:r>
          </w:p>
        </w:tc>
      </w:tr>
      <w:tr>
        <w:trPr>
          <w:trHeight w:val="301" w:hRule="atLeast"/>
        </w:trPr>
        <w:tc>
          <w:tcPr>
            <w:tcW w:w="1570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Service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</w:p>
        </w:tc>
        <w:tc>
          <w:tcPr>
            <w:tcW w:w="95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color w:val="0000ED"/>
                <w:w w:val="105"/>
                <w:sz w:val="18"/>
                <w:u w:val="single" w:color="0000ED"/>
              </w:rPr>
              <w:t>Table</w:t>
            </w:r>
            <w:r>
              <w:rPr>
                <w:color w:val="0000ED"/>
                <w:spacing w:val="-12"/>
                <w:w w:val="105"/>
                <w:sz w:val="18"/>
                <w:u w:val="single" w:color="0000ED"/>
              </w:rPr>
              <w:t> </w:t>
            </w:r>
            <w:r>
              <w:rPr>
                <w:color w:val="0000ED"/>
                <w:w w:val="105"/>
                <w:sz w:val="18"/>
                <w:u w:val="single" w:color="0000ED"/>
              </w:rPr>
              <w:t>15.3</w:t>
            </w: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1.46%</w:t>
            </w:r>
          </w:p>
        </w:tc>
      </w:tr>
      <w:tr>
        <w:trPr>
          <w:trHeight w:val="301" w:hRule="atLeast"/>
        </w:trPr>
        <w:tc>
          <w:tcPr>
            <w:tcW w:w="1570" w:type="dxa"/>
            <w:tcBorders>
              <w:top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Basic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cost</w:t>
            </w:r>
          </w:p>
        </w:tc>
        <w:tc>
          <w:tcPr>
            <w:tcW w:w="951" w:type="dxa"/>
            <w:tcBorders>
              <w:top w:val="single" w:sz="6" w:space="0" w:color="808080"/>
              <w:left w:val="single" w:sz="6" w:space="0" w:color="808080"/>
              <w:right w:val="single" w:sz="6" w:space="0" w:color="808080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649" w:type="dxa"/>
            <w:tcBorders>
              <w:top w:val="single" w:sz="6" w:space="0" w:color="808080"/>
              <w:left w:val="single" w:sz="6" w:space="0" w:color="808080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105"/>
                <w:sz w:val="18"/>
              </w:rPr>
              <w:t>6.00%</w:t>
            </w:r>
          </w:p>
        </w:tc>
      </w:tr>
    </w:tbl>
    <w:p>
      <w:pPr>
        <w:spacing w:before="170"/>
        <w:ind w:left="100" w:right="0" w:firstLine="0"/>
        <w:jc w:val="left"/>
        <w:rPr>
          <w:sz w:val="28"/>
        </w:rPr>
      </w:pPr>
      <w:r>
        <w:rPr>
          <w:b/>
          <w:color w:val="0000ED"/>
          <w:sz w:val="28"/>
          <w:u w:val="single" w:color="0000ED"/>
        </w:rPr>
        <w:t>TABLE</w:t>
      </w:r>
      <w:r>
        <w:rPr>
          <w:b/>
          <w:color w:val="0000ED"/>
          <w:spacing w:val="20"/>
          <w:sz w:val="28"/>
          <w:u w:val="single" w:color="0000ED"/>
        </w:rPr>
        <w:t> </w:t>
      </w:r>
      <w:r>
        <w:rPr>
          <w:b/>
          <w:color w:val="0000ED"/>
          <w:sz w:val="28"/>
          <w:u w:val="single" w:color="0000ED"/>
        </w:rPr>
        <w:t>15.7</w:t>
      </w:r>
      <w:r>
        <w:rPr>
          <w:b/>
          <w:color w:val="0000ED"/>
          <w:spacing w:val="21"/>
          <w:sz w:val="28"/>
        </w:rPr>
        <w:t> </w:t>
      </w:r>
      <w:r>
        <w:rPr>
          <w:sz w:val="28"/>
        </w:rPr>
        <w:t>Risk-Based</w:t>
      </w:r>
      <w:r>
        <w:rPr>
          <w:spacing w:val="22"/>
          <w:sz w:val="28"/>
        </w:rPr>
        <w:t> </w:t>
      </w:r>
      <w:r>
        <w:rPr>
          <w:sz w:val="28"/>
        </w:rPr>
        <w:t>Loan</w:t>
      </w:r>
      <w:r>
        <w:rPr>
          <w:spacing w:val="21"/>
          <w:sz w:val="28"/>
        </w:rPr>
        <w:t> </w:t>
      </w:r>
      <w:r>
        <w:rPr>
          <w:sz w:val="28"/>
        </w:rPr>
        <w:t>Pricing</w:t>
      </w:r>
    </w:p>
    <w:p>
      <w:pPr>
        <w:spacing w:after="0"/>
        <w:jc w:val="left"/>
        <w:rPr>
          <w:sz w:val="28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0"/>
        <w:ind w:left="33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267712" cy="7370064"/>
            <wp:effectExtent l="0" t="0" r="0" b="0"/>
            <wp:docPr id="22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73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6" w:lineRule="auto" w:before="40"/>
        <w:ind w:right="127" w:firstLine="230"/>
      </w:pPr>
      <w:r>
        <w:rPr>
          <w:w w:val="105"/>
        </w:rPr>
        <w:t>Column</w:t>
      </w:r>
      <w:r>
        <w:rPr>
          <w:spacing w:val="-6"/>
          <w:w w:val="105"/>
        </w:rPr>
        <w:t> </w:t>
      </w:r>
      <w:r>
        <w:rPr>
          <w:w w:val="105"/>
        </w:rPr>
        <w:t>9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color w:val="0000ED"/>
          <w:w w:val="105"/>
          <w:u w:val="single" w:color="0000ED"/>
        </w:rPr>
        <w:t>Table</w:t>
      </w:r>
      <w:r>
        <w:rPr>
          <w:color w:val="0000ED"/>
          <w:spacing w:val="-5"/>
          <w:w w:val="105"/>
          <w:u w:val="single" w:color="0000ED"/>
        </w:rPr>
        <w:t> </w:t>
      </w:r>
      <w:r>
        <w:rPr>
          <w:color w:val="0000ED"/>
          <w:w w:val="105"/>
          <w:u w:val="single" w:color="0000ED"/>
        </w:rPr>
        <w:t>15.7</w:t>
      </w:r>
      <w:r>
        <w:rPr>
          <w:color w:val="0000ED"/>
          <w:spacing w:val="-5"/>
          <w:w w:val="105"/>
        </w:rPr>
        <w:t> </w:t>
      </w:r>
      <w:r>
        <w:rPr>
          <w:w w:val="105"/>
        </w:rPr>
        <w:t>shows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risk-based</w:t>
      </w:r>
      <w:r>
        <w:rPr>
          <w:spacing w:val="-6"/>
          <w:w w:val="105"/>
        </w:rPr>
        <w:t> </w:t>
      </w:r>
      <w:r>
        <w:rPr>
          <w:w w:val="105"/>
        </w:rPr>
        <w:t>lending</w:t>
      </w:r>
      <w:r>
        <w:rPr>
          <w:spacing w:val="-5"/>
          <w:w w:val="105"/>
        </w:rPr>
        <w:t> </w:t>
      </w:r>
      <w:r>
        <w:rPr>
          <w:w w:val="105"/>
        </w:rPr>
        <w:t>rates</w:t>
      </w:r>
      <w:r>
        <w:rPr>
          <w:spacing w:val="-5"/>
          <w:w w:val="105"/>
        </w:rPr>
        <w:t> </w:t>
      </w:r>
      <w:r>
        <w:rPr>
          <w:w w:val="105"/>
        </w:rPr>
        <w:t>based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expected</w:t>
      </w:r>
      <w:r>
        <w:rPr>
          <w:spacing w:val="-71"/>
          <w:w w:val="105"/>
        </w:rPr>
        <w:t> </w:t>
      </w:r>
      <w:r>
        <w:rPr>
          <w:w w:val="105"/>
        </w:rPr>
        <w:t>loss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grade.</w:t>
      </w:r>
      <w:r>
        <w:rPr>
          <w:spacing w:val="-3"/>
          <w:w w:val="105"/>
        </w:rPr>
        <w:t> </w:t>
      </w:r>
      <w:r>
        <w:rPr>
          <w:w w:val="105"/>
        </w:rPr>
        <w:t>Banks</w:t>
      </w:r>
      <w:r>
        <w:rPr>
          <w:spacing w:val="-2"/>
          <w:w w:val="105"/>
        </w:rPr>
        <w:t> </w:t>
      </w:r>
      <w:r>
        <w:rPr>
          <w:w w:val="105"/>
        </w:rPr>
        <w:t>usually</w:t>
      </w:r>
      <w:r>
        <w:rPr>
          <w:spacing w:val="-3"/>
          <w:w w:val="105"/>
        </w:rPr>
        <w:t> </w:t>
      </w:r>
      <w:r>
        <w:rPr>
          <w:w w:val="105"/>
        </w:rPr>
        <w:t>fix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prime</w:t>
      </w:r>
      <w:r>
        <w:rPr>
          <w:spacing w:val="-3"/>
          <w:w w:val="105"/>
        </w:rPr>
        <w:t> </w:t>
      </w:r>
      <w:r>
        <w:rPr>
          <w:w w:val="105"/>
        </w:rPr>
        <w:t>lending</w:t>
      </w:r>
      <w:r>
        <w:rPr>
          <w:spacing w:val="-3"/>
          <w:w w:val="105"/>
        </w:rPr>
        <w:t> </w:t>
      </w:r>
      <w:r>
        <w:rPr>
          <w:w w:val="105"/>
        </w:rPr>
        <w:t>rate,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serves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minimum</w:t>
      </w:r>
      <w:r>
        <w:rPr>
          <w:spacing w:val="20"/>
          <w:w w:val="105"/>
        </w:rPr>
        <w:t> </w:t>
      </w:r>
      <w:r>
        <w:rPr>
          <w:w w:val="105"/>
        </w:rPr>
        <w:t>lending</w:t>
      </w:r>
      <w:r>
        <w:rPr>
          <w:spacing w:val="20"/>
          <w:w w:val="105"/>
        </w:rPr>
        <w:t> </w:t>
      </w:r>
      <w:r>
        <w:rPr>
          <w:w w:val="105"/>
        </w:rPr>
        <w:t>rate,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is,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risk-based</w:t>
      </w:r>
      <w:r>
        <w:rPr>
          <w:spacing w:val="20"/>
          <w:w w:val="105"/>
        </w:rPr>
        <w:t> </w:t>
      </w:r>
      <w:r>
        <w:rPr>
          <w:w w:val="105"/>
        </w:rPr>
        <w:t>loan</w:t>
      </w:r>
      <w:r>
        <w:rPr>
          <w:spacing w:val="20"/>
          <w:w w:val="105"/>
        </w:rPr>
        <w:t> </w:t>
      </w:r>
      <w:r>
        <w:rPr>
          <w:w w:val="105"/>
        </w:rPr>
        <w:t>rate</w:t>
      </w:r>
      <w:r>
        <w:rPr>
          <w:spacing w:val="20"/>
          <w:w w:val="105"/>
        </w:rPr>
        <w:t> </w:t>
      </w:r>
      <w:r>
        <w:rPr>
          <w:w w:val="105"/>
        </w:rPr>
        <w:t>applicable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AAA</w:t>
      </w:r>
    </w:p>
    <w:p>
      <w:pPr>
        <w:spacing w:after="0" w:line="256" w:lineRule="auto"/>
        <w:sectPr>
          <w:pgSz w:w="12240" w:h="15840"/>
          <w:pgMar w:top="1440" w:bottom="280" w:left="1340" w:right="1320"/>
        </w:sectPr>
      </w:pPr>
    </w:p>
    <w:p>
      <w:pPr>
        <w:pStyle w:val="BodyText"/>
        <w:spacing w:line="256" w:lineRule="auto"/>
        <w:ind w:right="119"/>
      </w:pPr>
      <w:r>
        <w:rPr>
          <w:w w:val="105"/>
        </w:rPr>
        <w:t>rated borrowers, and build up the lending rate structure around that rate. In</w:t>
      </w:r>
      <w:r>
        <w:rPr>
          <w:spacing w:val="1"/>
          <w:w w:val="105"/>
        </w:rPr>
        <w:t> </w:t>
      </w:r>
      <w:r>
        <w:rPr>
          <w:w w:val="105"/>
        </w:rPr>
        <w:t>fixing the risk-based lending rate, banks take into account the number of risk</w:t>
      </w:r>
      <w:r>
        <w:rPr>
          <w:spacing w:val="1"/>
          <w:w w:val="105"/>
        </w:rPr>
        <w:t> </w:t>
      </w:r>
      <w:r>
        <w:rPr>
          <w:w w:val="105"/>
        </w:rPr>
        <w:t>grades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rating</w:t>
      </w:r>
      <w:r>
        <w:rPr>
          <w:spacing w:val="-13"/>
          <w:w w:val="105"/>
        </w:rPr>
        <w:t> </w:t>
      </w:r>
      <w:r>
        <w:rPr>
          <w:w w:val="105"/>
        </w:rPr>
        <w:t>scale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determine</w:t>
      </w:r>
      <w:r>
        <w:rPr>
          <w:spacing w:val="-12"/>
          <w:w w:val="105"/>
        </w:rPr>
        <w:t> </w:t>
      </w:r>
      <w:r>
        <w:rPr>
          <w:w w:val="105"/>
        </w:rPr>
        <w:t>accordingly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interest</w:t>
      </w:r>
      <w:r>
        <w:rPr>
          <w:spacing w:val="-12"/>
          <w:w w:val="105"/>
        </w:rPr>
        <w:t> </w:t>
      </w:r>
      <w:r>
        <w:rPr>
          <w:w w:val="105"/>
        </w:rPr>
        <w:t>rate</w:t>
      </w:r>
      <w:r>
        <w:rPr>
          <w:spacing w:val="-12"/>
          <w:w w:val="105"/>
        </w:rPr>
        <w:t> </w:t>
      </w:r>
      <w:r>
        <w:rPr>
          <w:w w:val="105"/>
        </w:rPr>
        <w:t>band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1"/>
          <w:w w:val="105"/>
        </w:rPr>
        <w:t> </w:t>
      </w:r>
      <w:r>
        <w:rPr>
          <w:w w:val="105"/>
        </w:rPr>
        <w:t>cover</w:t>
      </w:r>
      <w:r>
        <w:rPr>
          <w:spacing w:val="-16"/>
          <w:w w:val="105"/>
        </w:rPr>
        <w:t> </w:t>
      </w:r>
      <w:r>
        <w:rPr>
          <w:w w:val="105"/>
        </w:rPr>
        <w:t>all</w:t>
      </w:r>
      <w:r>
        <w:rPr>
          <w:spacing w:val="-16"/>
          <w:w w:val="105"/>
        </w:rPr>
        <w:t> </w:t>
      </w:r>
      <w:r>
        <w:rPr>
          <w:w w:val="105"/>
        </w:rPr>
        <w:t>borrowers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lowest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highest</w:t>
      </w:r>
      <w:r>
        <w:rPr>
          <w:spacing w:val="-15"/>
          <w:w w:val="105"/>
        </w:rPr>
        <w:t> </w:t>
      </w:r>
      <w:r>
        <w:rPr>
          <w:w w:val="105"/>
        </w:rPr>
        <w:t>risk</w:t>
      </w:r>
      <w:r>
        <w:rPr>
          <w:spacing w:val="-15"/>
          <w:w w:val="105"/>
        </w:rPr>
        <w:t> </w:t>
      </w:r>
      <w:r>
        <w:rPr>
          <w:w w:val="105"/>
        </w:rPr>
        <w:t>categories.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prime</w:t>
      </w:r>
      <w:r>
        <w:rPr>
          <w:spacing w:val="-71"/>
          <w:w w:val="105"/>
        </w:rPr>
        <w:t> </w:t>
      </w:r>
      <w:r>
        <w:rPr>
          <w:w w:val="105"/>
        </w:rPr>
        <w:t>lending rate will be applicable to the lowest risk category borrower and the</w:t>
      </w:r>
      <w:r>
        <w:rPr>
          <w:spacing w:val="1"/>
          <w:w w:val="105"/>
        </w:rPr>
        <w:t> </w:t>
      </w:r>
      <w:r>
        <w:rPr>
          <w:w w:val="105"/>
        </w:rPr>
        <w:t>prime</w:t>
      </w:r>
      <w:r>
        <w:rPr>
          <w:spacing w:val="-16"/>
          <w:w w:val="105"/>
        </w:rPr>
        <w:t> </w:t>
      </w:r>
      <w:r>
        <w:rPr>
          <w:w w:val="105"/>
        </w:rPr>
        <w:t>lending</w:t>
      </w:r>
      <w:r>
        <w:rPr>
          <w:spacing w:val="-15"/>
          <w:w w:val="105"/>
        </w:rPr>
        <w:t> </w:t>
      </w:r>
      <w:r>
        <w:rPr>
          <w:w w:val="105"/>
        </w:rPr>
        <w:t>rate</w:t>
      </w:r>
      <w:r>
        <w:rPr>
          <w:spacing w:val="-15"/>
          <w:w w:val="105"/>
        </w:rPr>
        <w:t> </w:t>
      </w:r>
      <w:r>
        <w:rPr>
          <w:w w:val="105"/>
        </w:rPr>
        <w:t>plus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maximum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interest</w:t>
      </w:r>
      <w:r>
        <w:rPr>
          <w:spacing w:val="-15"/>
          <w:w w:val="105"/>
        </w:rPr>
        <w:t> </w:t>
      </w:r>
      <w:r>
        <w:rPr>
          <w:w w:val="105"/>
        </w:rPr>
        <w:t>rate</w:t>
      </w:r>
      <w:r>
        <w:rPr>
          <w:spacing w:val="-16"/>
          <w:w w:val="105"/>
        </w:rPr>
        <w:t> </w:t>
      </w:r>
      <w:r>
        <w:rPr>
          <w:w w:val="105"/>
        </w:rPr>
        <w:t>band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highest</w:t>
      </w:r>
      <w:r>
        <w:rPr>
          <w:spacing w:val="-16"/>
          <w:w w:val="105"/>
        </w:rPr>
        <w:t> </w:t>
      </w:r>
      <w:r>
        <w:rPr>
          <w:w w:val="105"/>
        </w:rPr>
        <w:t>risk-</w:t>
      </w:r>
      <w:r>
        <w:rPr>
          <w:spacing w:val="-71"/>
          <w:w w:val="105"/>
        </w:rPr>
        <w:t> </w:t>
      </w:r>
      <w:r>
        <w:rPr>
          <w:w w:val="105"/>
        </w:rPr>
        <w:t>rated borrowers. But the lower end and the higher end of the interest rate range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6"/>
          <w:w w:val="105"/>
        </w:rPr>
        <w:t> </w:t>
      </w:r>
      <w:r>
        <w:rPr>
          <w:w w:val="105"/>
        </w:rPr>
        <w:t>variance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risk-based</w:t>
      </w:r>
      <w:r>
        <w:rPr>
          <w:spacing w:val="-5"/>
          <w:w w:val="105"/>
        </w:rPr>
        <w:t> </w:t>
      </w:r>
      <w:r>
        <w:rPr>
          <w:w w:val="105"/>
        </w:rPr>
        <w:t>lending</w:t>
      </w:r>
      <w:r>
        <w:rPr>
          <w:spacing w:val="-6"/>
          <w:w w:val="105"/>
        </w:rPr>
        <w:t> </w:t>
      </w:r>
      <w:r>
        <w:rPr>
          <w:w w:val="105"/>
        </w:rPr>
        <w:t>rates</w:t>
      </w:r>
      <w:r>
        <w:rPr>
          <w:spacing w:val="-6"/>
          <w:w w:val="105"/>
        </w:rPr>
        <w:t> </w:t>
      </w:r>
      <w:r>
        <w:rPr>
          <w:w w:val="105"/>
        </w:rPr>
        <w:t>due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influence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other</w:t>
      </w:r>
      <w:r>
        <w:rPr>
          <w:spacing w:val="-71"/>
          <w:w w:val="105"/>
        </w:rPr>
        <w:t> </w:t>
      </w:r>
      <w:r>
        <w:rPr>
          <w:w w:val="105"/>
        </w:rPr>
        <w:t>factors like the central bank policy, the interest rate outlook, the market trend,</w:t>
      </w:r>
      <w:r>
        <w:rPr>
          <w:spacing w:val="1"/>
          <w:w w:val="105"/>
        </w:rPr>
        <w:t> </w:t>
      </w:r>
      <w:r>
        <w:rPr>
          <w:w w:val="105"/>
        </w:rPr>
        <w:t>the liquidity condition, and competition from peers. A risk-based loan price</w:t>
      </w:r>
      <w:r>
        <w:rPr>
          <w:spacing w:val="1"/>
          <w:w w:val="105"/>
        </w:rPr>
        <w:t> </w:t>
      </w:r>
      <w:r>
        <w:rPr>
          <w:w w:val="105"/>
        </w:rPr>
        <w:t>cannot be applied mechanically to high and very high-risk–rated borrowers as</w:t>
      </w:r>
      <w:r>
        <w:rPr>
          <w:spacing w:val="1"/>
          <w:w w:val="105"/>
        </w:rPr>
        <w:t> </w:t>
      </w:r>
      <w:r>
        <w:rPr>
          <w:w w:val="105"/>
        </w:rPr>
        <w:t>the applicable rates will be unreasonably high due to the high percentage of</w:t>
      </w:r>
      <w:r>
        <w:rPr>
          <w:spacing w:val="1"/>
          <w:w w:val="105"/>
        </w:rPr>
        <w:t> </w:t>
      </w:r>
      <w:r>
        <w:rPr>
          <w:w w:val="105"/>
        </w:rPr>
        <w:t>potential loan losses in these two categories. It is necessary to fix the maximum</w:t>
      </w:r>
      <w:r>
        <w:rPr>
          <w:spacing w:val="-71"/>
          <w:w w:val="105"/>
        </w:rPr>
        <w:t> </w:t>
      </w:r>
      <w:r>
        <w:rPr>
          <w:w w:val="105"/>
        </w:rPr>
        <w:t>lending rates for high-risk category borrowers at a level that may be lower than</w:t>
      </w:r>
      <w:r>
        <w:rPr>
          <w:spacing w:val="-7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risk-based</w:t>
      </w:r>
      <w:r>
        <w:rPr>
          <w:spacing w:val="-2"/>
          <w:w w:val="105"/>
        </w:rPr>
        <w:t> </w:t>
      </w:r>
      <w:r>
        <w:rPr>
          <w:w w:val="105"/>
        </w:rPr>
        <w:t>rate.</w:t>
      </w:r>
    </w:p>
    <w:p>
      <w:pPr>
        <w:pStyle w:val="BodyText"/>
        <w:spacing w:before="10"/>
        <w:ind w:left="0"/>
        <w:jc w:val="left"/>
        <w:rPr>
          <w:sz w:val="44"/>
        </w:rPr>
      </w:pPr>
    </w:p>
    <w:p>
      <w:pPr>
        <w:pStyle w:val="Heading2"/>
        <w:ind w:left="3046"/>
      </w:pPr>
      <w:r>
        <w:rPr/>
        <w:t>15.5</w:t>
      </w:r>
      <w:r>
        <w:rPr>
          <w:spacing w:val="7"/>
        </w:rPr>
        <w:t> </w:t>
      </w:r>
      <w:r>
        <w:rPr/>
        <w:t>SUMMARY</w:t>
      </w:r>
    </w:p>
    <w:p>
      <w:pPr>
        <w:pStyle w:val="BodyText"/>
        <w:spacing w:line="259" w:lineRule="auto" w:before="112"/>
        <w:ind w:right="122"/>
        <w:jc w:val="right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risk-based</w:t>
      </w:r>
      <w:r>
        <w:rPr>
          <w:spacing w:val="40"/>
          <w:w w:val="105"/>
        </w:rPr>
        <w:t> </w:t>
      </w:r>
      <w:r>
        <w:rPr>
          <w:w w:val="105"/>
        </w:rPr>
        <w:t>loan</w:t>
      </w:r>
      <w:r>
        <w:rPr>
          <w:spacing w:val="40"/>
          <w:w w:val="105"/>
        </w:rPr>
        <w:t> </w:t>
      </w:r>
      <w:r>
        <w:rPr>
          <w:w w:val="105"/>
        </w:rPr>
        <w:t>price</w:t>
      </w:r>
      <w:r>
        <w:rPr>
          <w:spacing w:val="40"/>
          <w:w w:val="105"/>
        </w:rPr>
        <w:t> </w:t>
      </w:r>
      <w:r>
        <w:rPr>
          <w:w w:val="105"/>
        </w:rPr>
        <w:t>reflects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return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risk-free</w:t>
      </w:r>
      <w:r>
        <w:rPr>
          <w:spacing w:val="40"/>
          <w:w w:val="105"/>
        </w:rPr>
        <w:t> </w:t>
      </w:r>
      <w:r>
        <w:rPr>
          <w:w w:val="105"/>
        </w:rPr>
        <w:t>assets</w:t>
      </w:r>
      <w:r>
        <w:rPr>
          <w:spacing w:val="40"/>
          <w:w w:val="105"/>
        </w:rPr>
        <w:t> </w:t>
      </w:r>
      <w:r>
        <w:rPr>
          <w:w w:val="105"/>
        </w:rPr>
        <w:t>plus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risk</w:t>
      </w:r>
      <w:r>
        <w:rPr>
          <w:spacing w:val="-71"/>
          <w:w w:val="105"/>
        </w:rPr>
        <w:t> </w:t>
      </w:r>
      <w:r>
        <w:rPr>
          <w:w w:val="105"/>
        </w:rPr>
        <w:t>margin.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most</w:t>
      </w:r>
      <w:r>
        <w:rPr>
          <w:spacing w:val="-14"/>
          <w:w w:val="105"/>
        </w:rPr>
        <w:t> </w:t>
      </w:r>
      <w:r>
        <w:rPr>
          <w:w w:val="105"/>
        </w:rPr>
        <w:t>dominant</w:t>
      </w:r>
      <w:r>
        <w:rPr>
          <w:spacing w:val="-13"/>
          <w:w w:val="105"/>
        </w:rPr>
        <w:t> </w:t>
      </w:r>
      <w:r>
        <w:rPr>
          <w:w w:val="105"/>
        </w:rPr>
        <w:t>factor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influences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risk-based</w:t>
      </w:r>
      <w:r>
        <w:rPr>
          <w:spacing w:val="-13"/>
          <w:w w:val="105"/>
        </w:rPr>
        <w:t> </w:t>
      </w:r>
      <w:r>
        <w:rPr>
          <w:w w:val="105"/>
        </w:rPr>
        <w:t>loan</w:t>
      </w:r>
      <w:r>
        <w:rPr>
          <w:spacing w:val="-13"/>
          <w:w w:val="105"/>
        </w:rPr>
        <w:t> </w:t>
      </w:r>
      <w:r>
        <w:rPr>
          <w:w w:val="105"/>
        </w:rPr>
        <w:t>price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quantum</w:t>
      </w:r>
      <w:r>
        <w:rPr>
          <w:spacing w:val="65"/>
          <w:w w:val="105"/>
        </w:rPr>
        <w:t> </w:t>
      </w:r>
      <w:r>
        <w:rPr>
          <w:w w:val="105"/>
        </w:rPr>
        <w:t>of</w:t>
      </w:r>
      <w:r>
        <w:rPr>
          <w:spacing w:val="67"/>
          <w:w w:val="105"/>
        </w:rPr>
        <w:t> </w:t>
      </w:r>
      <w:r>
        <w:rPr>
          <w:w w:val="105"/>
        </w:rPr>
        <w:t>potential</w:t>
      </w:r>
      <w:r>
        <w:rPr>
          <w:spacing w:val="65"/>
          <w:w w:val="105"/>
        </w:rPr>
        <w:t> </w:t>
      </w:r>
      <w:r>
        <w:rPr>
          <w:w w:val="105"/>
        </w:rPr>
        <w:t>loss</w:t>
      </w:r>
      <w:r>
        <w:rPr>
          <w:spacing w:val="67"/>
          <w:w w:val="105"/>
        </w:rPr>
        <w:t> </w:t>
      </w:r>
      <w:r>
        <w:rPr>
          <w:w w:val="105"/>
        </w:rPr>
        <w:t>that</w:t>
      </w:r>
      <w:r>
        <w:rPr>
          <w:spacing w:val="65"/>
          <w:w w:val="105"/>
        </w:rPr>
        <w:t> </w:t>
      </w:r>
      <w:r>
        <w:rPr>
          <w:w w:val="105"/>
        </w:rPr>
        <w:t>can</w:t>
      </w:r>
      <w:r>
        <w:rPr>
          <w:spacing w:val="67"/>
          <w:w w:val="105"/>
        </w:rPr>
        <w:t> </w:t>
      </w:r>
      <w:r>
        <w:rPr>
          <w:w w:val="105"/>
        </w:rPr>
        <w:t>arise</w:t>
      </w:r>
      <w:r>
        <w:rPr>
          <w:spacing w:val="66"/>
          <w:w w:val="105"/>
        </w:rPr>
        <w:t> </w:t>
      </w:r>
      <w:r>
        <w:rPr>
          <w:w w:val="105"/>
        </w:rPr>
        <w:t>from</w:t>
      </w:r>
      <w:r>
        <w:rPr>
          <w:spacing w:val="66"/>
          <w:w w:val="105"/>
        </w:rPr>
        <w:t> </w:t>
      </w:r>
      <w:r>
        <w:rPr>
          <w:w w:val="105"/>
        </w:rPr>
        <w:t>the</w:t>
      </w:r>
      <w:r>
        <w:rPr>
          <w:spacing w:val="66"/>
          <w:w w:val="105"/>
        </w:rPr>
        <w:t> </w:t>
      </w:r>
      <w:r>
        <w:rPr>
          <w:w w:val="105"/>
        </w:rPr>
        <w:t>credit</w:t>
      </w:r>
      <w:r>
        <w:rPr>
          <w:spacing w:val="66"/>
          <w:w w:val="105"/>
        </w:rPr>
        <w:t> </w:t>
      </w:r>
      <w:r>
        <w:rPr>
          <w:w w:val="105"/>
        </w:rPr>
        <w:t>exposure.</w:t>
      </w:r>
      <w:r>
        <w:rPr>
          <w:spacing w:val="66"/>
          <w:w w:val="105"/>
        </w:rPr>
        <w:t> </w:t>
      </w:r>
      <w:r>
        <w:rPr>
          <w:w w:val="105"/>
        </w:rPr>
        <w:t>Default</w:t>
      </w:r>
      <w:r>
        <w:rPr>
          <w:spacing w:val="-70"/>
          <w:w w:val="105"/>
        </w:rPr>
        <w:t> </w:t>
      </w:r>
      <w:r>
        <w:rPr>
          <w:w w:val="105"/>
        </w:rPr>
        <w:t>probabilities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loans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varying</w:t>
      </w:r>
      <w:r>
        <w:rPr>
          <w:spacing w:val="-8"/>
          <w:w w:val="105"/>
        </w:rPr>
        <w:t> </w:t>
      </w:r>
      <w:r>
        <w:rPr>
          <w:w w:val="105"/>
        </w:rPr>
        <w:t>scales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recovery</w:t>
      </w:r>
      <w:r>
        <w:rPr>
          <w:spacing w:val="-9"/>
          <w:w w:val="105"/>
        </w:rPr>
        <w:t> </w:t>
      </w:r>
      <w:r>
        <w:rPr>
          <w:w w:val="105"/>
        </w:rPr>
        <w:t>when</w:t>
      </w:r>
      <w:r>
        <w:rPr>
          <w:spacing w:val="-8"/>
          <w:w w:val="105"/>
        </w:rPr>
        <w:t> </w:t>
      </w:r>
      <w:r>
        <w:rPr>
          <w:w w:val="105"/>
        </w:rPr>
        <w:t>default</w:t>
      </w:r>
      <w:r>
        <w:rPr>
          <w:spacing w:val="-8"/>
          <w:w w:val="105"/>
        </w:rPr>
        <w:t> </w:t>
      </w:r>
      <w:r>
        <w:rPr>
          <w:w w:val="105"/>
        </w:rPr>
        <w:t>occurs</w:t>
      </w:r>
      <w:r>
        <w:rPr>
          <w:spacing w:val="-8"/>
          <w:w w:val="105"/>
        </w:rPr>
        <w:t> </w:t>
      </w:r>
      <w:r>
        <w:rPr>
          <w:w w:val="105"/>
        </w:rPr>
        <w:t>set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0"/>
          <w:w w:val="105"/>
        </w:rPr>
        <w:t> </w:t>
      </w:r>
      <w:r>
        <w:rPr/>
        <w:t>platform</w:t>
      </w:r>
      <w:r>
        <w:rPr>
          <w:spacing w:val="20"/>
        </w:rPr>
        <w:t> </w:t>
      </w:r>
      <w:r>
        <w:rPr/>
        <w:t>for</w:t>
      </w:r>
      <w:r>
        <w:rPr>
          <w:spacing w:val="21"/>
        </w:rPr>
        <w:t> </w:t>
      </w:r>
      <w:r>
        <w:rPr/>
        <w:t>discriminating</w:t>
      </w:r>
      <w:r>
        <w:rPr>
          <w:spacing w:val="22"/>
        </w:rPr>
        <w:t> </w:t>
      </w:r>
      <w:r>
        <w:rPr/>
        <w:t>between</w:t>
      </w:r>
      <w:r>
        <w:rPr>
          <w:spacing w:val="22"/>
        </w:rPr>
        <w:t> </w:t>
      </w:r>
      <w:r>
        <w:rPr/>
        <w:t>borrowers</w:t>
      </w:r>
      <w:r>
        <w:rPr>
          <w:spacing w:val="20"/>
        </w:rPr>
        <w:t> </w:t>
      </w:r>
      <w:r>
        <w:rPr/>
        <w:t>in</w:t>
      </w:r>
      <w:r>
        <w:rPr>
          <w:spacing w:val="22"/>
        </w:rPr>
        <w:t> </w:t>
      </w:r>
      <w:r>
        <w:rPr/>
        <w:t>fixing</w:t>
      </w:r>
      <w:r>
        <w:rPr>
          <w:spacing w:val="22"/>
        </w:rPr>
        <w:t> </w:t>
      </w:r>
      <w:r>
        <w:rPr/>
        <w:t>risk-based</w:t>
      </w:r>
      <w:r>
        <w:rPr>
          <w:spacing w:val="22"/>
        </w:rPr>
        <w:t> </w:t>
      </w:r>
      <w:r>
        <w:rPr/>
        <w:t>lending</w:t>
      </w:r>
      <w:r>
        <w:rPr>
          <w:spacing w:val="22"/>
        </w:rPr>
        <w:t> </w:t>
      </w:r>
      <w:r>
        <w:rPr/>
        <w:t>rates.</w:t>
      </w:r>
      <w:r>
        <w:rPr>
          <w:spacing w:val="1"/>
        </w:rPr>
        <w:t> </w:t>
      </w:r>
      <w:r>
        <w:rPr>
          <w:w w:val="105"/>
        </w:rPr>
        <w:t>Rating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borrowers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basis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varying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lending</w:t>
      </w:r>
      <w:r>
        <w:rPr>
          <w:spacing w:val="11"/>
          <w:w w:val="105"/>
        </w:rPr>
        <w:t> </w:t>
      </w:r>
      <w:r>
        <w:rPr>
          <w:w w:val="105"/>
        </w:rPr>
        <w:t>rates.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maximum</w:t>
      </w:r>
      <w:r>
        <w:rPr>
          <w:spacing w:val="1"/>
          <w:w w:val="105"/>
        </w:rPr>
        <w:t> </w:t>
      </w:r>
      <w:r>
        <w:rPr>
          <w:w w:val="105"/>
        </w:rPr>
        <w:t>interest</w:t>
      </w:r>
      <w:r>
        <w:rPr>
          <w:spacing w:val="34"/>
          <w:w w:val="105"/>
        </w:rPr>
        <w:t> </w:t>
      </w:r>
      <w:r>
        <w:rPr>
          <w:w w:val="105"/>
        </w:rPr>
        <w:t>rate</w:t>
      </w:r>
      <w:r>
        <w:rPr>
          <w:spacing w:val="34"/>
          <w:w w:val="105"/>
        </w:rPr>
        <w:t> </w:t>
      </w:r>
      <w:r>
        <w:rPr>
          <w:w w:val="105"/>
        </w:rPr>
        <w:t>band</w:t>
      </w:r>
      <w:r>
        <w:rPr>
          <w:spacing w:val="35"/>
          <w:w w:val="105"/>
        </w:rPr>
        <w:t> </w:t>
      </w:r>
      <w:r>
        <w:rPr>
          <w:w w:val="105"/>
        </w:rPr>
        <w:t>between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least</w:t>
      </w:r>
      <w:r>
        <w:rPr>
          <w:spacing w:val="35"/>
          <w:w w:val="105"/>
        </w:rPr>
        <w:t> </w:t>
      </w:r>
      <w:r>
        <w:rPr>
          <w:w w:val="105"/>
        </w:rPr>
        <w:t>risky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most</w:t>
      </w:r>
      <w:r>
        <w:rPr>
          <w:spacing w:val="34"/>
          <w:w w:val="105"/>
        </w:rPr>
        <w:t> </w:t>
      </w:r>
      <w:r>
        <w:rPr>
          <w:w w:val="105"/>
        </w:rPr>
        <w:t>risky</w:t>
      </w:r>
      <w:r>
        <w:rPr>
          <w:spacing w:val="35"/>
          <w:w w:val="105"/>
        </w:rPr>
        <w:t> </w:t>
      </w:r>
      <w:r>
        <w:rPr>
          <w:w w:val="105"/>
        </w:rPr>
        <w:t>credit</w:t>
      </w:r>
      <w:r>
        <w:rPr>
          <w:spacing w:val="34"/>
          <w:w w:val="105"/>
        </w:rPr>
        <w:t> </w:t>
      </w:r>
      <w:r>
        <w:rPr>
          <w:w w:val="105"/>
        </w:rPr>
        <w:t>exposure</w:t>
      </w:r>
      <w:r>
        <w:rPr>
          <w:spacing w:val="-71"/>
          <w:w w:val="105"/>
        </w:rPr>
        <w:t> </w:t>
      </w:r>
      <w:r>
        <w:rPr>
          <w:w w:val="105"/>
        </w:rPr>
        <w:t>should</w:t>
      </w:r>
      <w:r>
        <w:rPr>
          <w:spacing w:val="65"/>
          <w:w w:val="105"/>
        </w:rPr>
        <w:t> </w:t>
      </w:r>
      <w:r>
        <w:rPr>
          <w:w w:val="105"/>
        </w:rPr>
        <w:t>be</w:t>
      </w:r>
      <w:r>
        <w:rPr>
          <w:spacing w:val="66"/>
          <w:w w:val="105"/>
        </w:rPr>
        <w:t> </w:t>
      </w:r>
      <w:r>
        <w:rPr>
          <w:w w:val="105"/>
        </w:rPr>
        <w:t>in</w:t>
      </w:r>
      <w:r>
        <w:rPr>
          <w:spacing w:val="65"/>
          <w:w w:val="105"/>
        </w:rPr>
        <w:t> </w:t>
      </w:r>
      <w:r>
        <w:rPr>
          <w:w w:val="105"/>
        </w:rPr>
        <w:t>alignment</w:t>
      </w:r>
      <w:r>
        <w:rPr>
          <w:spacing w:val="66"/>
          <w:w w:val="105"/>
        </w:rPr>
        <w:t> </w:t>
      </w:r>
      <w:r>
        <w:rPr>
          <w:w w:val="105"/>
        </w:rPr>
        <w:t>with</w:t>
      </w:r>
      <w:r>
        <w:rPr>
          <w:spacing w:val="65"/>
          <w:w w:val="105"/>
        </w:rPr>
        <w:t> </w:t>
      </w:r>
      <w:r>
        <w:rPr>
          <w:w w:val="105"/>
        </w:rPr>
        <w:t>banking</w:t>
      </w:r>
      <w:r>
        <w:rPr>
          <w:spacing w:val="66"/>
          <w:w w:val="105"/>
        </w:rPr>
        <w:t> </w:t>
      </w:r>
      <w:r>
        <w:rPr>
          <w:w w:val="105"/>
        </w:rPr>
        <w:t>industry</w:t>
      </w:r>
      <w:r>
        <w:rPr>
          <w:spacing w:val="65"/>
          <w:w w:val="105"/>
        </w:rPr>
        <w:t> </w:t>
      </w:r>
      <w:r>
        <w:rPr>
          <w:w w:val="105"/>
        </w:rPr>
        <w:t>practices</w:t>
      </w:r>
      <w:r>
        <w:rPr>
          <w:spacing w:val="66"/>
          <w:w w:val="105"/>
        </w:rPr>
        <w:t> </w:t>
      </w:r>
      <w:r>
        <w:rPr>
          <w:w w:val="105"/>
        </w:rPr>
        <w:t>and</w:t>
      </w:r>
      <w:r>
        <w:rPr>
          <w:spacing w:val="65"/>
          <w:w w:val="105"/>
        </w:rPr>
        <w:t> </w:t>
      </w:r>
      <w:r>
        <w:rPr>
          <w:w w:val="105"/>
        </w:rPr>
        <w:t>the</w:t>
      </w:r>
      <w:r>
        <w:rPr>
          <w:spacing w:val="66"/>
          <w:w w:val="105"/>
        </w:rPr>
        <w:t> </w:t>
      </w:r>
      <w:r>
        <w:rPr>
          <w:w w:val="105"/>
        </w:rPr>
        <w:t>regulatory</w:t>
      </w:r>
      <w:r>
        <w:rPr>
          <w:spacing w:val="-71"/>
          <w:w w:val="105"/>
        </w:rPr>
        <w:t> </w:t>
      </w:r>
      <w:r>
        <w:rPr>
          <w:spacing w:val="-1"/>
          <w:w w:val="105"/>
        </w:rPr>
        <w:t>prescriptions.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additional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cost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procuring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funds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support</w:t>
      </w:r>
      <w:r>
        <w:rPr>
          <w:spacing w:val="-18"/>
          <w:w w:val="105"/>
        </w:rPr>
        <w:t> </w:t>
      </w:r>
      <w:r>
        <w:rPr>
          <w:w w:val="105"/>
        </w:rPr>
        <w:t>long-tenure</w:t>
      </w:r>
      <w:r>
        <w:rPr>
          <w:spacing w:val="-17"/>
          <w:w w:val="105"/>
        </w:rPr>
        <w:t> </w:t>
      </w:r>
      <w:r>
        <w:rPr>
          <w:w w:val="105"/>
        </w:rPr>
        <w:t>loans</w:t>
      </w:r>
    </w:p>
    <w:p>
      <w:pPr>
        <w:pStyle w:val="BodyText"/>
        <w:spacing w:before="9"/>
      </w:pP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be</w:t>
      </w:r>
      <w:r>
        <w:rPr>
          <w:spacing w:val="-16"/>
          <w:w w:val="105"/>
        </w:rPr>
        <w:t> </w:t>
      </w:r>
      <w:r>
        <w:rPr>
          <w:w w:val="105"/>
        </w:rPr>
        <w:t>included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lending</w:t>
      </w:r>
      <w:r>
        <w:rPr>
          <w:spacing w:val="-15"/>
          <w:w w:val="105"/>
        </w:rPr>
        <w:t> </w:t>
      </w:r>
      <w:r>
        <w:rPr>
          <w:w w:val="105"/>
        </w:rPr>
        <w:t>rate.</w:t>
      </w:r>
    </w:p>
    <w:p>
      <w:pPr>
        <w:pStyle w:val="BodyText"/>
        <w:spacing w:line="256" w:lineRule="auto" w:before="53"/>
        <w:ind w:right="119" w:firstLine="230"/>
      </w:pPr>
      <w:r>
        <w:rPr>
          <w:w w:val="105"/>
        </w:rPr>
        <w:t>The risk-based loan price should be granulated in accordance with the risk</w:t>
      </w:r>
      <w:r>
        <w:rPr>
          <w:spacing w:val="1"/>
          <w:w w:val="105"/>
        </w:rPr>
        <w:t> </w:t>
      </w:r>
      <w:r>
        <w:rPr>
          <w:w w:val="105"/>
        </w:rPr>
        <w:t>grade</w:t>
      </w:r>
      <w:r>
        <w:rPr>
          <w:spacing w:val="1"/>
          <w:w w:val="105"/>
        </w:rPr>
        <w:t> </w:t>
      </w:r>
      <w:r>
        <w:rPr>
          <w:w w:val="105"/>
        </w:rPr>
        <w:t>included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rating</w:t>
      </w:r>
      <w:r>
        <w:rPr>
          <w:spacing w:val="1"/>
          <w:w w:val="105"/>
        </w:rPr>
        <w:t> </w:t>
      </w:r>
      <w:r>
        <w:rPr>
          <w:w w:val="105"/>
        </w:rPr>
        <w:t>scale.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operational</w:t>
      </w:r>
      <w:r>
        <w:rPr>
          <w:spacing w:val="1"/>
          <w:w w:val="105"/>
        </w:rPr>
        <w:t> </w:t>
      </w:r>
      <w:r>
        <w:rPr>
          <w:w w:val="105"/>
        </w:rPr>
        <w:t>convenience,</w:t>
      </w:r>
      <w:r>
        <w:rPr>
          <w:spacing w:val="1"/>
          <w:w w:val="105"/>
        </w:rPr>
        <w:t> </w:t>
      </w:r>
      <w:r>
        <w:rPr>
          <w:w w:val="105"/>
        </w:rPr>
        <w:t>lending</w:t>
      </w:r>
      <w:r>
        <w:rPr>
          <w:spacing w:val="-4"/>
          <w:w w:val="105"/>
        </w:rPr>
        <w:t> </w:t>
      </w:r>
      <w:r>
        <w:rPr>
          <w:w w:val="105"/>
        </w:rPr>
        <w:t>rates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linked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broad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4"/>
          <w:w w:val="105"/>
        </w:rPr>
        <w:t> </w:t>
      </w:r>
      <w:r>
        <w:rPr>
          <w:w w:val="105"/>
        </w:rPr>
        <w:t>categories</w:t>
      </w:r>
      <w:r>
        <w:rPr>
          <w:spacing w:val="-3"/>
          <w:w w:val="105"/>
        </w:rPr>
        <w:t> </w:t>
      </w:r>
      <w:r>
        <w:rPr>
          <w:w w:val="105"/>
        </w:rPr>
        <w:t>instead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each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3"/>
          <w:w w:val="105"/>
        </w:rPr>
        <w:t> </w:t>
      </w:r>
      <w:r>
        <w:rPr>
          <w:w w:val="105"/>
        </w:rPr>
        <w:t>grade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71"/>
          <w:w w:val="105"/>
        </w:rPr>
        <w:t> </w:t>
      </w:r>
      <w:r>
        <w:rPr>
          <w:w w:val="105"/>
        </w:rPr>
        <w:t>the rating scale. Exceptions can be made in fixing the risk-based loan price due</w:t>
      </w:r>
      <w:r>
        <w:rPr>
          <w:spacing w:val="-71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market</w:t>
      </w:r>
      <w:r>
        <w:rPr>
          <w:spacing w:val="-5"/>
          <w:w w:val="105"/>
        </w:rPr>
        <w:t> </w:t>
      </w:r>
      <w:r>
        <w:rPr>
          <w:w w:val="105"/>
        </w:rPr>
        <w:t>compulsion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longer</w:t>
      </w:r>
      <w:r>
        <w:rPr>
          <w:spacing w:val="-5"/>
          <w:w w:val="105"/>
        </w:rPr>
        <w:t> </w:t>
      </w:r>
      <w:r>
        <w:rPr>
          <w:w w:val="105"/>
        </w:rPr>
        <w:t>maturity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loans.</w:t>
      </w:r>
    </w:p>
    <w:p>
      <w:pPr>
        <w:pStyle w:val="BodyText"/>
        <w:spacing w:line="256" w:lineRule="auto" w:before="34"/>
        <w:ind w:right="118" w:firstLine="230"/>
      </w:pPr>
      <w:r>
        <w:rPr>
          <w:w w:val="105"/>
        </w:rPr>
        <w:t>Risk-based</w:t>
      </w:r>
      <w:r>
        <w:rPr>
          <w:spacing w:val="1"/>
          <w:w w:val="105"/>
        </w:rPr>
        <w:t> </w:t>
      </w:r>
      <w:r>
        <w:rPr>
          <w:w w:val="105"/>
        </w:rPr>
        <w:t>loan</w:t>
      </w:r>
      <w:r>
        <w:rPr>
          <w:spacing w:val="1"/>
          <w:w w:val="105"/>
        </w:rPr>
        <w:t> </w:t>
      </w:r>
      <w:r>
        <w:rPr>
          <w:w w:val="105"/>
        </w:rPr>
        <w:t>pricing</w:t>
      </w:r>
      <w:r>
        <w:rPr>
          <w:spacing w:val="1"/>
          <w:w w:val="105"/>
        </w:rPr>
        <w:t> </w:t>
      </w:r>
      <w:r>
        <w:rPr>
          <w:w w:val="105"/>
        </w:rPr>
        <w:t>implies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lending</w:t>
      </w:r>
      <w:r>
        <w:rPr>
          <w:spacing w:val="1"/>
          <w:w w:val="105"/>
        </w:rPr>
        <w:t> </w:t>
      </w:r>
      <w:r>
        <w:rPr>
          <w:w w:val="105"/>
        </w:rPr>
        <w:t>rates</w:t>
      </w:r>
      <w:r>
        <w:rPr>
          <w:spacing w:val="1"/>
          <w:w w:val="105"/>
        </w:rPr>
        <w:t> </w:t>
      </w:r>
      <w:r>
        <w:rPr>
          <w:w w:val="105"/>
        </w:rPr>
        <w:t>increase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1"/>
          <w:w w:val="105"/>
        </w:rPr>
        <w:t> </w:t>
      </w:r>
      <w:r>
        <w:rPr>
          <w:w w:val="105"/>
        </w:rPr>
        <w:t>increase in credit risk, but risk grade alone is not the sole basis for deciding the</w:t>
      </w:r>
      <w:r>
        <w:rPr>
          <w:spacing w:val="-71"/>
          <w:w w:val="105"/>
        </w:rPr>
        <w:t> </w:t>
      </w:r>
      <w:r>
        <w:rPr>
          <w:w w:val="105"/>
        </w:rPr>
        <w:t>final</w:t>
      </w:r>
      <w:r>
        <w:rPr>
          <w:spacing w:val="32"/>
          <w:w w:val="105"/>
        </w:rPr>
        <w:t> </w:t>
      </w:r>
      <w:r>
        <w:rPr>
          <w:w w:val="105"/>
        </w:rPr>
        <w:t>rate.</w:t>
      </w:r>
      <w:r>
        <w:rPr>
          <w:spacing w:val="32"/>
          <w:w w:val="105"/>
        </w:rPr>
        <w:t> </w:t>
      </w:r>
      <w:r>
        <w:rPr>
          <w:w w:val="105"/>
        </w:rPr>
        <w:t>Size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bank,</w:t>
      </w:r>
      <w:r>
        <w:rPr>
          <w:spacing w:val="33"/>
          <w:w w:val="105"/>
        </w:rPr>
        <w:t> </w:t>
      </w:r>
      <w:r>
        <w:rPr>
          <w:w w:val="105"/>
        </w:rPr>
        <w:t>risk</w:t>
      </w:r>
      <w:r>
        <w:rPr>
          <w:spacing w:val="32"/>
          <w:w w:val="105"/>
        </w:rPr>
        <w:t> </w:t>
      </w:r>
      <w:r>
        <w:rPr>
          <w:w w:val="105"/>
        </w:rPr>
        <w:t>appetite,</w:t>
      </w:r>
      <w:r>
        <w:rPr>
          <w:spacing w:val="33"/>
          <w:w w:val="105"/>
        </w:rPr>
        <w:t> </w:t>
      </w:r>
      <w:r>
        <w:rPr>
          <w:w w:val="105"/>
        </w:rPr>
        <w:t>targeted</w:t>
      </w:r>
      <w:r>
        <w:rPr>
          <w:spacing w:val="32"/>
          <w:w w:val="105"/>
        </w:rPr>
        <w:t> </w:t>
      </w:r>
      <w:r>
        <w:rPr>
          <w:w w:val="105"/>
        </w:rPr>
        <w:t>return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3"/>
          <w:w w:val="105"/>
        </w:rPr>
        <w:t> </w:t>
      </w:r>
      <w:r>
        <w:rPr>
          <w:w w:val="105"/>
        </w:rPr>
        <w:t>assets,</w:t>
      </w:r>
      <w:r>
        <w:rPr>
          <w:spacing w:val="32"/>
          <w:w w:val="105"/>
        </w:rPr>
        <w:t> </w:t>
      </w:r>
      <w:r>
        <w:rPr>
          <w:w w:val="105"/>
        </w:rPr>
        <w:t>historical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line="256" w:lineRule="auto"/>
        <w:ind w:right="118"/>
      </w:pPr>
      <w:r>
        <w:rPr>
          <w:w w:val="105"/>
        </w:rPr>
        <w:t>cost-income ratio, and extent of credit portfolio diversification determine the</w:t>
      </w:r>
      <w:r>
        <w:rPr>
          <w:spacing w:val="1"/>
          <w:w w:val="105"/>
        </w:rPr>
        <w:t> </w:t>
      </w:r>
      <w:r>
        <w:rPr/>
        <w:t>final rate. Furthermore, collateral coverage and risk-mitigation opportunities also</w:t>
      </w:r>
      <w:r>
        <w:rPr>
          <w:spacing w:val="1"/>
        </w:rPr>
        <w:t> </w:t>
      </w:r>
      <w:r>
        <w:rPr>
          <w:w w:val="105"/>
        </w:rPr>
        <w:t>influence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lending</w:t>
      </w:r>
      <w:r>
        <w:rPr>
          <w:spacing w:val="-2"/>
          <w:w w:val="105"/>
        </w:rPr>
        <w:t> </w:t>
      </w:r>
      <w:r>
        <w:rPr>
          <w:w w:val="105"/>
        </w:rPr>
        <w:t>rate.</w:t>
      </w:r>
    </w:p>
    <w:p>
      <w:pPr>
        <w:spacing w:after="0" w:line="256" w:lineRule="auto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0"/>
        <w:ind w:left="0"/>
        <w:jc w:val="left"/>
        <w:rPr>
          <w:sz w:val="20"/>
        </w:rPr>
      </w:pPr>
    </w:p>
    <w:p>
      <w:pPr>
        <w:pStyle w:val="Heading1"/>
        <w:spacing w:line="453" w:lineRule="auto"/>
        <w:ind w:left="1909" w:right="1920" w:firstLine="1492"/>
        <w:jc w:val="left"/>
      </w:pPr>
      <w:r>
        <w:rPr/>
        <w:t>PART Three</w:t>
      </w:r>
      <w:r>
        <w:rPr>
          <w:spacing w:val="1"/>
        </w:rPr>
        <w:t> </w:t>
      </w:r>
      <w:r>
        <w:rPr/>
        <w:t>Market</w:t>
      </w:r>
      <w:r>
        <w:rPr>
          <w:spacing w:val="9"/>
        </w:rPr>
        <w:t> </w:t>
      </w:r>
      <w:r>
        <w:rPr/>
        <w:t>Risk</w:t>
      </w:r>
      <w:r>
        <w:rPr>
          <w:spacing w:val="9"/>
        </w:rPr>
        <w:t> </w:t>
      </w:r>
      <w:r>
        <w:rPr/>
        <w:t>Management</w:t>
      </w:r>
    </w:p>
    <w:sectPr>
      <w:pgSz w:w="12240" w:h="15840"/>
      <w:pgMar w:top="150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3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272" w:hanging="356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56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5"/>
      <w:numFmt w:val="decimal"/>
      <w:lvlText w:val="%1"/>
      <w:lvlJc w:val="left"/>
      <w:pPr>
        <w:ind w:left="2259" w:hanging="9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59" w:hanging="951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4" w:hanging="9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6" w:hanging="9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9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9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9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4" w:hanging="9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6" w:hanging="95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4"/>
      <w:numFmt w:val="decimal"/>
      <w:lvlText w:val="%1"/>
      <w:lvlJc w:val="left"/>
      <w:pPr>
        <w:ind w:left="3196" w:hanging="95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3196" w:hanging="951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76" w:hanging="9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4" w:hanging="9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2" w:hanging="9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9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8" w:hanging="9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9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4" w:hanging="95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4"/>
      <w:numFmt w:val="decimal"/>
      <w:lvlText w:val="%1"/>
      <w:lvlJc w:val="left"/>
      <w:pPr>
        <w:ind w:left="100" w:hanging="5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0" w:hanging="581"/>
        <w:jc w:val="left"/>
      </w:pPr>
      <w:rPr>
        <w:rFonts w:hint="default" w:ascii="Times New Roman" w:hAnsi="Times New Roman" w:eastAsia="Times New Roman" w:cs="Times New Roman"/>
        <w:color w:val="0000ED"/>
        <w:w w:val="102"/>
        <w:sz w:val="28"/>
        <w:szCs w:val="28"/>
        <w:u w:val="single" w:color="0000ED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2" w:hanging="317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6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0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13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6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0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3" w:hanging="317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4"/>
      <w:numFmt w:val="decimal"/>
      <w:lvlText w:val="%1"/>
      <w:lvlJc w:val="left"/>
      <w:pPr>
        <w:ind w:left="1750" w:hanging="9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50" w:hanging="951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2" w:hanging="301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7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5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3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2" w:hanging="30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272" w:hanging="310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3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3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3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3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3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1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272" w:hanging="350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5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272" w:hanging="307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3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3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3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3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3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0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3"/>
      <w:numFmt w:val="decimal"/>
      <w:lvlText w:val="%1"/>
      <w:lvlJc w:val="left"/>
      <w:pPr>
        <w:ind w:left="2965" w:hanging="9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65" w:hanging="951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4" w:hanging="9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6" w:hanging="9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9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0" w:hanging="9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9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4" w:hanging="9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6" w:hanging="95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color w:val="0000ED"/>
        <w:w w:val="102"/>
        <w:sz w:val="28"/>
        <w:szCs w:val="28"/>
        <w:u w:val="single" w:color="0000ED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2"/>
      <w:numFmt w:val="decimal"/>
      <w:lvlText w:val="%1"/>
      <w:lvlJc w:val="left"/>
      <w:pPr>
        <w:ind w:left="3077" w:hanging="95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077" w:hanging="951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80" w:hanging="9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30" w:hanging="9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0" w:hanging="9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9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9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0" w:hanging="9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95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2"/>
      <w:numFmt w:val="decimal"/>
      <w:lvlText w:val="%1"/>
      <w:lvlJc w:val="left"/>
      <w:pPr>
        <w:ind w:left="1795" w:hanging="9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95" w:hanging="951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9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9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2" w:hanging="9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9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8" w:hanging="9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9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4" w:hanging="95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72" w:hanging="305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3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0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1"/>
      <w:numFmt w:val="decimal"/>
      <w:lvlText w:val="%1"/>
      <w:lvlJc w:val="left"/>
      <w:pPr>
        <w:ind w:left="3847" w:hanging="92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847" w:hanging="925"/>
        <w:jc w:val="right"/>
      </w:pPr>
      <w:rPr>
        <w:rFonts w:hint="default" w:ascii="Times New Roman" w:hAnsi="Times New Roman" w:eastAsia="Times New Roman" w:cs="Times New Roman"/>
        <w:b/>
        <w:bCs/>
        <w:spacing w:val="-27"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88" w:hanging="9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2" w:hanging="9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6" w:hanging="9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0" w:hanging="9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4" w:hanging="9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8" w:hanging="9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2" w:hanging="925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272" w:hanging="288"/>
        <w:jc w:val="left"/>
      </w:pPr>
      <w:rPr>
        <w:rFonts w:hint="default" w:ascii="Times New Roman" w:hAnsi="Times New Roman" w:eastAsia="Times New Roman" w:cs="Times New Roman"/>
        <w:color w:val="0000ED"/>
        <w:w w:val="102"/>
        <w:sz w:val="28"/>
        <w:szCs w:val="28"/>
        <w:u w:val="single" w:color="0000ED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288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72" w:hanging="322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3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22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0"/>
      <w:numFmt w:val="decimal"/>
      <w:lvlText w:val="%1"/>
      <w:lvlJc w:val="left"/>
      <w:pPr>
        <w:ind w:left="3961" w:hanging="9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61" w:hanging="951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84" w:hanging="9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6" w:hanging="9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08" w:hanging="9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70" w:hanging="9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2" w:hanging="9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4" w:hanging="9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6" w:hanging="95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72" w:hanging="288"/>
        <w:jc w:val="left"/>
      </w:pPr>
      <w:rPr>
        <w:rFonts w:hint="default" w:ascii="Times New Roman" w:hAnsi="Times New Roman" w:eastAsia="Times New Roman" w:cs="Times New Roman"/>
        <w:color w:val="0000ED"/>
        <w:w w:val="102"/>
        <w:sz w:val="28"/>
        <w:szCs w:val="28"/>
        <w:u w:val="single" w:color="0000ED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28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272" w:hanging="392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3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3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3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3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3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9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272" w:hanging="291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2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2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2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2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2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2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2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29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Roman"/>
      <w:lvlText w:val="%1."/>
      <w:lvlJc w:val="left"/>
      <w:pPr>
        <w:ind w:left="272" w:hanging="25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2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2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2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2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2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2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2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25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9"/>
      <w:numFmt w:val="decimal"/>
      <w:lvlText w:val="%1"/>
      <w:lvlJc w:val="left"/>
      <w:pPr>
        <w:ind w:left="1570" w:hanging="7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0" w:hanging="713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7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7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0" w:hanging="7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7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0" w:hanging="7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0" w:hanging="7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0" w:hanging="71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color w:val="0000ED"/>
        <w:w w:val="102"/>
        <w:sz w:val="28"/>
        <w:szCs w:val="28"/>
        <w:u w:val="single" w:color="0000ED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8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496" w:hanging="224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60" w:hanging="28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6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6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1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3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5" w:hanging="28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8"/>
      <w:numFmt w:val="decimal"/>
      <w:lvlText w:val="%1"/>
      <w:lvlJc w:val="left"/>
      <w:pPr>
        <w:ind w:left="1364" w:hanging="7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4" w:hanging="713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4" w:hanging="7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6" w:hanging="7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8" w:hanging="7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7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7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4" w:hanging="7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6" w:hanging="71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72" w:hanging="288"/>
        <w:jc w:val="left"/>
      </w:pPr>
      <w:rPr>
        <w:rFonts w:hint="default" w:ascii="Times New Roman" w:hAnsi="Times New Roman" w:eastAsia="Times New Roman" w:cs="Times New Roman"/>
        <w:color w:val="0000ED"/>
        <w:w w:val="102"/>
        <w:sz w:val="28"/>
        <w:szCs w:val="28"/>
        <w:u w:val="single" w:color="0000ED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28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78" w:hanging="306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0" w:hanging="3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3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0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0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30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100" w:hanging="629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72" w:hanging="387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3" w:hanging="3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6" w:hanging="3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0" w:hanging="3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13" w:hanging="3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6" w:hanging="3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0" w:hanging="3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3" w:hanging="38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7"/>
      <w:numFmt w:val="decimal"/>
      <w:lvlText w:val="%1"/>
      <w:lvlJc w:val="left"/>
      <w:pPr>
        <w:ind w:left="2976" w:hanging="7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76" w:hanging="713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00" w:hanging="7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7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0" w:hanging="7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7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7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7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0" w:hanging="7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6"/>
      <w:numFmt w:val="decimal"/>
      <w:lvlText w:val="%1"/>
      <w:lvlJc w:val="left"/>
      <w:pPr>
        <w:ind w:left="1355" w:hanging="7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5" w:hanging="713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4" w:hanging="7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6" w:hanging="7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8" w:hanging="7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7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7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4" w:hanging="7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6" w:hanging="713"/>
      </w:pPr>
      <w:rPr>
        <w:rFonts w:hint="default"/>
        <w:lang w:val="en-US" w:eastAsia="en-US" w:bidi="ar-SA"/>
      </w:rPr>
    </w:lvl>
  </w:abstract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72"/>
      <w:ind w:left="100"/>
      <w:jc w:val="both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37"/>
      <w:ind w:left="94" w:right="112"/>
      <w:jc w:val="center"/>
      <w:outlineLvl w:val="1"/>
    </w:pPr>
    <w:rPr>
      <w:rFonts w:ascii="Times New Roman" w:hAnsi="Times New Roman" w:eastAsia="Times New Roman" w:cs="Times New Roman"/>
      <w:b/>
      <w:bCs/>
      <w:i/>
      <w:iCs/>
      <w:sz w:val="53"/>
      <w:szCs w:val="53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b/>
      <w:bCs/>
      <w:sz w:val="47"/>
      <w:szCs w:val="4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6"/>
      <w:ind w:left="94" w:right="112"/>
      <w:jc w:val="center"/>
      <w:outlineLvl w:val="3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303"/>
      <w:ind w:left="100"/>
      <w:jc w:val="both"/>
      <w:outlineLvl w:val="4"/>
    </w:pPr>
    <w:rPr>
      <w:rFonts w:ascii="Times New Roman" w:hAnsi="Times New Roman" w:eastAsia="Times New Roman" w:cs="Times New Roman"/>
      <w:b/>
      <w:bCs/>
      <w:i/>
      <w:iCs/>
      <w:sz w:val="40"/>
      <w:szCs w:val="40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63"/>
      <w:ind w:left="100"/>
      <w:outlineLvl w:val="5"/>
    </w:pPr>
    <w:rPr>
      <w:rFonts w:ascii="Times New Roman" w:hAnsi="Times New Roman" w:eastAsia="Times New Roman" w:cs="Times New Roman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60" w:hanging="28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7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www.bis.org/" TargetMode="External"/><Relationship Id="rId8" Type="http://schemas.openxmlformats.org/officeDocument/2006/relationships/hyperlink" Target="http://www.bis.org/bcbs)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pn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2023-04-10T06:14:05Z</dcterms:created>
  <dcterms:modified xsi:type="dcterms:W3CDTF">2023-04-10T06:14:05Z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PDFium</vt:lpwstr>
  </property>
  <property fmtid="{D5CDD505-2E9C-101B-9397-08002B2CF9AE}" pid="4" name="LastSaved">
    <vt:filetime>2023-04-10T00:00:00Z</vt:filetime>
  </property>
</Properties>
</file>