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990CE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DC833B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32701F7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177C03F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729F51AA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7DF7AF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16B80D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C86403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BEC2883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4764278" w14:textId="2F75E697" w:rsidR="0036633D" w:rsidRPr="004F3A51" w:rsidRDefault="004F3A51" w:rsidP="004F3A51">
      <w:pPr>
        <w:spacing w:line="278" w:lineRule="auto"/>
        <w:jc w:val="center"/>
        <w:rPr>
          <w:sz w:val="40"/>
          <w:szCs w:val="40"/>
        </w:rPr>
      </w:pPr>
      <w:r w:rsidRPr="004F3A51">
        <w:rPr>
          <w:b/>
          <w:bCs/>
          <w:sz w:val="40"/>
          <w:szCs w:val="40"/>
        </w:rPr>
        <w:t>ETHICAL HACKING</w:t>
      </w:r>
    </w:p>
    <w:p w14:paraId="7B25802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0FAF5F20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EC47A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6774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90B133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383AEE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64871A13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948DF4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AEC849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EAF032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2AF74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4E2CF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en-IN"/>
          <w14:ligatures w14:val="standardContextual"/>
        </w:rPr>
        <w:id w:val="6910346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EBD757" w14:textId="79C6F8F9" w:rsidR="004C790F" w:rsidRPr="004C790F" w:rsidRDefault="004C790F" w:rsidP="004C790F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4C790F">
            <w:rPr>
              <w:rFonts w:ascii="Times New Roman" w:hAnsi="Times New Roman" w:cs="Times New Roman"/>
              <w:color w:val="auto"/>
              <w:sz w:val="28"/>
              <w:szCs w:val="28"/>
            </w:rPr>
            <w:t>Table of Contents</w:t>
          </w:r>
        </w:p>
        <w:p w14:paraId="772648DA" w14:textId="52CF980F" w:rsidR="00C93669" w:rsidRDefault="004C79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482047" w:history="1">
            <w:r w:rsidR="00C93669" w:rsidRPr="001E024D">
              <w:rPr>
                <w:rStyle w:val="Hyperlink"/>
                <w:noProof/>
              </w:rPr>
              <w:t>1. Introduction</w:t>
            </w:r>
            <w:r w:rsidR="00C93669">
              <w:rPr>
                <w:noProof/>
                <w:webHidden/>
              </w:rPr>
              <w:tab/>
            </w:r>
            <w:r w:rsidR="00C93669">
              <w:rPr>
                <w:noProof/>
                <w:webHidden/>
              </w:rPr>
              <w:fldChar w:fldCharType="begin"/>
            </w:r>
            <w:r w:rsidR="00C93669">
              <w:rPr>
                <w:noProof/>
                <w:webHidden/>
              </w:rPr>
              <w:instrText xml:space="preserve"> PAGEREF _Toc205482047 \h </w:instrText>
            </w:r>
            <w:r w:rsidR="00C93669">
              <w:rPr>
                <w:noProof/>
                <w:webHidden/>
              </w:rPr>
            </w:r>
            <w:r w:rsidR="00C93669">
              <w:rPr>
                <w:noProof/>
                <w:webHidden/>
              </w:rPr>
              <w:fldChar w:fldCharType="separate"/>
            </w:r>
            <w:r w:rsidR="00C93669">
              <w:rPr>
                <w:noProof/>
                <w:webHidden/>
              </w:rPr>
              <w:t>3</w:t>
            </w:r>
            <w:r w:rsidR="00C93669">
              <w:rPr>
                <w:noProof/>
                <w:webHidden/>
              </w:rPr>
              <w:fldChar w:fldCharType="end"/>
            </w:r>
          </w:hyperlink>
        </w:p>
        <w:p w14:paraId="12C5C038" w14:textId="6026B70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8" w:history="1">
            <w:r w:rsidRPr="001E024D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BE2E9" w14:textId="25359D5D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9" w:history="1">
            <w:r w:rsidRPr="001E024D">
              <w:rPr>
                <w:rStyle w:val="Hyperlink"/>
                <w:noProof/>
              </w:rPr>
              <w:t>4.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D1D3" w14:textId="5B5585B4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0" w:history="1">
            <w:r w:rsidRPr="001E024D">
              <w:rPr>
                <w:rStyle w:val="Hyperlink"/>
                <w:noProof/>
              </w:rPr>
              <w:t>4.1 Bypass Login Password for Both Operating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4293" w14:textId="775DCFC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1" w:history="1">
            <w:r w:rsidRPr="001E024D">
              <w:rPr>
                <w:rStyle w:val="Hyperlink"/>
                <w:noProof/>
              </w:rPr>
              <w:t>4.2 Information Gathering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E0B7" w14:textId="45A72D9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2" w:history="1">
            <w:r w:rsidRPr="001E024D">
              <w:rPr>
                <w:rStyle w:val="Hyperlink"/>
                <w:noProof/>
                <w:lang w:eastAsia="en-IN"/>
              </w:rPr>
              <w:t>4.3 EternalBlue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181C1" w14:textId="6095791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3" w:history="1">
            <w:r w:rsidRPr="001E024D">
              <w:rPr>
                <w:rStyle w:val="Hyperlink"/>
                <w:noProof/>
                <w:lang w:eastAsia="en-IN"/>
              </w:rPr>
              <w:t>4.4 SMB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A893" w14:textId="473A089A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4" w:history="1">
            <w:r w:rsidRPr="001E024D">
              <w:rPr>
                <w:rStyle w:val="Hyperlink"/>
                <w:noProof/>
              </w:rPr>
              <w:t>4.5 SQL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D29C" w14:textId="07AABF8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5" w:history="1">
            <w:r w:rsidRPr="001E024D">
              <w:rPr>
                <w:rStyle w:val="Hyperlink"/>
                <w:noProof/>
              </w:rPr>
              <w:t>4.6 Pivoting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A840" w14:textId="7703EAD4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6" w:history="1">
            <w:r w:rsidRPr="001E024D">
              <w:rPr>
                <w:rStyle w:val="Hyperlink"/>
                <w:noProof/>
              </w:rPr>
              <w:t>5.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8992" w14:textId="0849851A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7" w:history="1">
            <w:r w:rsidRPr="001E024D">
              <w:rPr>
                <w:rStyle w:val="Hyperlink"/>
                <w:noProof/>
              </w:rPr>
              <w:t>6.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9CA7" w14:textId="6A7856FE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8" w:history="1">
            <w:r w:rsidRPr="001E024D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D7ABF" w14:textId="260EE92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9" w:history="1">
            <w:r w:rsidRPr="001E02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E6D7" w14:textId="6FFAE78C" w:rsidR="004C790F" w:rsidRDefault="004C790F">
          <w:r>
            <w:rPr>
              <w:b/>
              <w:bCs/>
              <w:noProof/>
            </w:rPr>
            <w:fldChar w:fldCharType="end"/>
          </w:r>
        </w:p>
      </w:sdtContent>
    </w:sdt>
    <w:p w14:paraId="0C5B4C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EF8E2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602702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1FCA15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5B5608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26743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521782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CBF11A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2FA2BC5" w14:textId="77777777" w:rsidR="004C790F" w:rsidRPr="004F3A51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1C8C22EA" w14:textId="77777777" w:rsidR="0036633D" w:rsidRDefault="0036633D">
      <w:pPr>
        <w:spacing w:line="278" w:lineRule="auto"/>
        <w:jc w:val="left"/>
      </w:pPr>
    </w:p>
    <w:p w14:paraId="51F6F298" w14:textId="77777777" w:rsidR="0036633D" w:rsidRDefault="0036633D">
      <w:pPr>
        <w:spacing w:line="278" w:lineRule="auto"/>
        <w:jc w:val="left"/>
      </w:pPr>
    </w:p>
    <w:p w14:paraId="7C1DFCFA" w14:textId="77777777" w:rsidR="0036633D" w:rsidRDefault="0036633D">
      <w:pPr>
        <w:spacing w:line="278" w:lineRule="auto"/>
        <w:jc w:val="left"/>
      </w:pPr>
    </w:p>
    <w:p w14:paraId="504BC5BE" w14:textId="7955BA66" w:rsidR="00D754AA" w:rsidRPr="00D754AA" w:rsidRDefault="00D754AA" w:rsidP="0036633D">
      <w:pPr>
        <w:pStyle w:val="Heading1"/>
      </w:pPr>
      <w:bookmarkStart w:id="0" w:name="_Toc205482047"/>
      <w:r w:rsidRPr="00D754AA">
        <w:lastRenderedPageBreak/>
        <w:t>1. Introduction</w:t>
      </w:r>
      <w:bookmarkEnd w:id="0"/>
    </w:p>
    <w:p w14:paraId="6E77410F" w14:textId="7656C3CB" w:rsidR="00EF6972" w:rsidRDefault="00EF6972" w:rsidP="00EF6972">
      <w:r w:rsidRPr="00EF6972">
        <w:t>This penetration testing report records the red teaming simulation that was conducted in a controlled virtual environment, attacking two systems: Windows 7 Professional and CentOS 7 with Linux Kernel 3.10. The objective of this engagement was to identify any vulnerabilities present in the configurations of one or both systems</w:t>
      </w:r>
      <w:r w:rsidR="009B5CCC">
        <w:t xml:space="preserve"> </w:t>
      </w:r>
      <w:r w:rsidR="009B5CCC" w:rsidRPr="009B5CCC">
        <w:t>(May et al., 2025)</w:t>
      </w:r>
      <w:r w:rsidRPr="00EF6972">
        <w:t xml:space="preserve">, exploit such weaknesses, and fully document the process. In a way, this is to imitate the method of a real-world intruder trying to launch an </w:t>
      </w:r>
      <w:r>
        <w:t>unauthorised</w:t>
      </w:r>
      <w:r w:rsidRPr="00EF6972">
        <w:t xml:space="preserve"> compromise against systems.</w:t>
      </w:r>
    </w:p>
    <w:p w14:paraId="1E48F730" w14:textId="61C5AE91" w:rsidR="00EF6972" w:rsidRDefault="00EF6972" w:rsidP="00D754AA">
      <w:r w:rsidRPr="00EF6972">
        <w:t>Penetration testing methodologies usually have a structured approach involving four phases: reconnaissance, exploitation, post-exploitation, and pivoting. These stages are more or less known to security frameworks like OWASP, PTES, and OSSTMM</w:t>
      </w:r>
      <w:r w:rsidR="009B5CCC">
        <w:t xml:space="preserve"> </w:t>
      </w:r>
      <w:r w:rsidR="009B5CCC" w:rsidRPr="009B5CCC">
        <w:t>(Surya et al., 2024)</w:t>
      </w:r>
      <w:r w:rsidRPr="00EF6972">
        <w:t>. Each stage has a different objective, i.e., reconnaissance gathers information about the target, exploitation uses vulnerabilities to gain access, post-exploitation works to elevate privileges and explore the internal networks, and finally, pivoting works to move laterally within the environment.</w:t>
      </w:r>
    </w:p>
    <w:p w14:paraId="32501A2E" w14:textId="48B336C5" w:rsidR="00D754AA" w:rsidRPr="00D754AA" w:rsidRDefault="00D754AA" w:rsidP="0036633D">
      <w:pPr>
        <w:pStyle w:val="Heading1"/>
      </w:pPr>
      <w:bookmarkStart w:id="1" w:name="_Toc205482048"/>
      <w:r w:rsidRPr="00D754AA">
        <w:t>2. Objectives</w:t>
      </w:r>
      <w:bookmarkEnd w:id="1"/>
    </w:p>
    <w:p w14:paraId="46092D2E" w14:textId="77777777" w:rsidR="00D754AA" w:rsidRPr="00D754AA" w:rsidRDefault="00D754AA" w:rsidP="00D754AA">
      <w:r w:rsidRPr="00D754AA">
        <w:t>The primary objectives of the penetration test were as follows:</w:t>
      </w:r>
    </w:p>
    <w:p w14:paraId="691708B6" w14:textId="1786EBDF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Evaluate both operating systems' security posture using black-box and grey-box methods.</w:t>
      </w:r>
    </w:p>
    <w:p w14:paraId="50D0DA88" w14:textId="77777777" w:rsidR="00763692" w:rsidRPr="00763692" w:rsidRDefault="00763692" w:rsidP="00763692">
      <w:pPr>
        <w:pStyle w:val="ListParagraph"/>
        <w:numPr>
          <w:ilvl w:val="0"/>
          <w:numId w:val="15"/>
        </w:numPr>
      </w:pPr>
      <w:r w:rsidRPr="00763692">
        <w:t>Use practical strategies, such as local and remote exploits, to find and take advantage of vulnerabilities.</w:t>
      </w:r>
    </w:p>
    <w:p w14:paraId="6E163D3A" w14:textId="5BAEC085" w:rsidR="00D754AA" w:rsidRPr="00D754AA" w:rsidRDefault="00763692" w:rsidP="00763692">
      <w:pPr>
        <w:pStyle w:val="ListParagraph"/>
        <w:numPr>
          <w:ilvl w:val="0"/>
          <w:numId w:val="15"/>
        </w:numPr>
      </w:pPr>
      <w:r w:rsidRPr="00763692">
        <w:t>Use lateral movement and privilege escalation tactics to demonstrate complete system compromise.</w:t>
      </w:r>
    </w:p>
    <w:p w14:paraId="6637D134" w14:textId="5BE2C4A7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Test data exposure and internal network access using reconnaissance and pivoting</w:t>
      </w:r>
    </w:p>
    <w:p w14:paraId="63DE8655" w14:textId="77777777" w:rsidR="00763692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To stop exploitation in a real-world setting, record results and provide mitigations.</w:t>
      </w:r>
    </w:p>
    <w:p w14:paraId="74F81A36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3. Scope of Engagement</w:t>
      </w:r>
    </w:p>
    <w:p w14:paraId="6D1280AD" w14:textId="5B77C312" w:rsidR="00D754AA" w:rsidRPr="00D754AA" w:rsidRDefault="00763692" w:rsidP="00D754AA">
      <w:r w:rsidRPr="00763692">
        <w:t>The course instructor offered a predetermined internal virtual environment in which the testing was conducted</w:t>
      </w:r>
      <w:r w:rsidR="00D754AA" w:rsidRPr="00D754AA">
        <w:t>. The two systems under analysis were:</w:t>
      </w:r>
    </w:p>
    <w:p w14:paraId="79DF5ECF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1:</w:t>
      </w:r>
      <w:r w:rsidRPr="00D754AA">
        <w:t xml:space="preserve"> Windows 7 Professional</w:t>
      </w:r>
    </w:p>
    <w:p w14:paraId="0945360C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Services: SMB (Port 445), RDP, MSRPC</w:t>
      </w:r>
    </w:p>
    <w:p w14:paraId="3F370DCD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lastRenderedPageBreak/>
        <w:t>Possible Vulnerability: MS17-010 (EternalBlue)</w:t>
      </w:r>
    </w:p>
    <w:p w14:paraId="3E194817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2:</w:t>
      </w:r>
      <w:r w:rsidRPr="00D754AA">
        <w:t xml:space="preserve"> CentOS 7 (Kernel 3.10)</w:t>
      </w:r>
    </w:p>
    <w:p w14:paraId="6AEF734B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Services: Apache (Port 80), Samba, SSH</w:t>
      </w:r>
    </w:p>
    <w:p w14:paraId="7F26F562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Possible Vulnerabilities: Misconfigured file shares, outdated packages, SQL Injection</w:t>
      </w:r>
    </w:p>
    <w:p w14:paraId="14A0BB99" w14:textId="50F0CE75" w:rsidR="00D754AA" w:rsidRPr="00D754AA" w:rsidRDefault="00763692" w:rsidP="00D754AA">
      <w:r w:rsidRPr="00763692">
        <w:t xml:space="preserve">All testing activities were performed on the designated and assigned lab machines. No external IPs or any cloud infrastructure </w:t>
      </w:r>
      <w:r>
        <w:t>were</w:t>
      </w:r>
      <w:r w:rsidRPr="00763692">
        <w:t xml:space="preserve"> used during the imparting of this assessment, nor was any denial-of-service activity applied</w:t>
      </w:r>
      <w:r w:rsidR="009B5CCC">
        <w:t xml:space="preserve"> </w:t>
      </w:r>
      <w:r w:rsidR="009B5CCC" w:rsidRPr="009B5CCC">
        <w:t>(Abdeslam Rehaimi et al., 2024)</w:t>
      </w:r>
      <w:r w:rsidRPr="00763692">
        <w:t xml:space="preserve">. The engagement was made under the </w:t>
      </w:r>
      <w:r>
        <w:t>authorised</w:t>
      </w:r>
      <w:r w:rsidRPr="00763692">
        <w:t xml:space="preserve"> scope of ethical hacking</w:t>
      </w:r>
      <w:r w:rsidR="00D754AA" w:rsidRPr="00D754AA">
        <w:t>.</w:t>
      </w:r>
    </w:p>
    <w:p w14:paraId="21D7E4BF" w14:textId="77777777" w:rsidR="00D754AA" w:rsidRPr="00D754AA" w:rsidRDefault="00D754AA" w:rsidP="0036633D">
      <w:pPr>
        <w:pStyle w:val="Heading1"/>
      </w:pPr>
      <w:bookmarkStart w:id="2" w:name="_Toc205482049"/>
      <w:r w:rsidRPr="00D754AA">
        <w:t>4. Methodology</w:t>
      </w:r>
      <w:bookmarkEnd w:id="2"/>
    </w:p>
    <w:p w14:paraId="726F26DC" w14:textId="3568C947" w:rsidR="00D754AA" w:rsidRPr="00D754AA" w:rsidRDefault="00763692" w:rsidP="00D754AA">
      <w:r w:rsidRPr="00763692">
        <w:t>This section describes the thorough methodology employed throughout the testing procedure, beginning with login bypass and moving on to reconnaissance.</w:t>
      </w:r>
    </w:p>
    <w:p w14:paraId="0EAE398C" w14:textId="77777777" w:rsidR="00D754AA" w:rsidRPr="00D754AA" w:rsidRDefault="00D754AA" w:rsidP="0036633D">
      <w:pPr>
        <w:pStyle w:val="Heading2"/>
      </w:pPr>
      <w:bookmarkStart w:id="3" w:name="_Toc205482050"/>
      <w:r w:rsidRPr="00D754AA">
        <w:t>4.1 Bypass Login Password for Both Operating Systems</w:t>
      </w:r>
      <w:bookmarkEnd w:id="3"/>
    </w:p>
    <w:p w14:paraId="4CE265A8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 – Sticky Keys Exploit (sethc.exe Trick)</w:t>
      </w:r>
    </w:p>
    <w:p w14:paraId="2462C7E8" w14:textId="11DB3807" w:rsidR="00D754AA" w:rsidRPr="00D754AA" w:rsidRDefault="00763692" w:rsidP="00D754AA">
      <w:r>
        <w:t>The</w:t>
      </w:r>
      <w:r w:rsidRPr="00763692">
        <w:t xml:space="preserve"> initial access into the machine running Windows 7, the Sticky Keys backdoor was used. It is a local privilege escalation that uses the Windows accessibility environment sethc.exe to let users open a SYSTEM-level command prompt during the login screen</w:t>
      </w:r>
      <w:r w:rsidR="00D754AA" w:rsidRPr="00D754AA">
        <w:t>.</w:t>
      </w:r>
    </w:p>
    <w:p w14:paraId="7C9BDC0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1AB35E6" w14:textId="0113B9DA" w:rsidR="00763692" w:rsidRPr="00763692" w:rsidRDefault="00763692" w:rsidP="00763692">
      <w:pPr>
        <w:pStyle w:val="ListParagraph"/>
        <w:numPr>
          <w:ilvl w:val="0"/>
          <w:numId w:val="3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Forcibly shutting down the computer during bootup </w:t>
      </w:r>
      <w:r>
        <w:rPr>
          <w:rFonts w:eastAsia="Times New Roman" w:cs="Times New Roman"/>
          <w:kern w:val="0"/>
          <w:lang w:eastAsia="en-IN"/>
          <w14:ligatures w14:val="none"/>
        </w:rPr>
        <w:t>puts</w:t>
      </w: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 it back into Startup Repair mode.</w:t>
      </w:r>
    </w:p>
    <w:p w14:paraId="6E59166C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Navigated to the "View problem details" section, which allowed launching Notepad.</w:t>
      </w:r>
    </w:p>
    <w:p w14:paraId="6ABE0D98" w14:textId="5285885F" w:rsidR="00D754AA" w:rsidRPr="00D754AA" w:rsidRDefault="00D754AA" w:rsidP="00D754AA">
      <w:pPr>
        <w:numPr>
          <w:ilvl w:val="0"/>
          <w:numId w:val="3"/>
        </w:numPr>
      </w:pPr>
      <w:r w:rsidRPr="00D754AA">
        <w:t xml:space="preserve">Used the Save As </w:t>
      </w:r>
      <w:r w:rsidR="00763692" w:rsidRPr="00763692">
        <w:t>dialogue</w:t>
      </w:r>
      <w:r w:rsidRPr="00D754AA">
        <w:t xml:space="preserve"> in Notepad to browse the file system and navigate to C:\Windows\System32.</w:t>
      </w:r>
    </w:p>
    <w:p w14:paraId="181C6167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Renamed the existing sethc.exe to sethc_backup.exe.</w:t>
      </w:r>
    </w:p>
    <w:p w14:paraId="13D17673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Copied cmd.exe and renamed the copy as sethc.exe.</w:t>
      </w:r>
    </w:p>
    <w:p w14:paraId="65B9DEEF" w14:textId="63FB5931" w:rsidR="00D754AA" w:rsidRPr="00D754AA" w:rsidRDefault="00D754AA" w:rsidP="00D754AA">
      <w:pPr>
        <w:numPr>
          <w:ilvl w:val="0"/>
          <w:numId w:val="3"/>
        </w:numPr>
      </w:pPr>
      <w:r w:rsidRPr="00D754AA">
        <w:t>Rebooted the system normally and, at the login screen, pressed Shift five times, which launched a command prompt.</w:t>
      </w:r>
    </w:p>
    <w:p w14:paraId="26AA69C4" w14:textId="57ED638C" w:rsidR="00D754AA" w:rsidRPr="00D754AA" w:rsidRDefault="00D754AA" w:rsidP="00D754AA">
      <w:r w:rsidRPr="00D754AA">
        <w:t>At the command prompt</w:t>
      </w:r>
      <w:r w:rsidR="00BB5250">
        <w:t>, reset the password</w:t>
      </w:r>
      <w:r w:rsidRPr="00D754AA">
        <w:t>:</w:t>
      </w:r>
    </w:p>
    <w:p w14:paraId="6B8092D8" w14:textId="3ABD09A0" w:rsidR="00D754AA" w:rsidRPr="00D754AA" w:rsidRDefault="00A32ACE" w:rsidP="00763692">
      <w:pPr>
        <w:jc w:val="center"/>
        <w:rPr>
          <w:b/>
          <w:bCs/>
        </w:rPr>
      </w:pPr>
      <w:r>
        <w:rPr>
          <w:b/>
          <w:bCs/>
        </w:rPr>
        <w:lastRenderedPageBreak/>
        <w:t>Net</w:t>
      </w:r>
      <w:r w:rsidR="00D754AA" w:rsidRPr="00D754AA">
        <w:rPr>
          <w:b/>
          <w:bCs/>
        </w:rPr>
        <w:t xml:space="preserve"> user "Ann Bondman" bondman123</w:t>
      </w:r>
    </w:p>
    <w:p w14:paraId="110AFC77" w14:textId="77777777" w:rsidR="00BB5250" w:rsidRDefault="00BB5250" w:rsidP="00BB5250">
      <w:r w:rsidRPr="00BB5250">
        <w:t>As a result, the machine was given administrative access, allowing for login and more exploitation.</w:t>
      </w:r>
    </w:p>
    <w:p w14:paraId="0A204896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18937CCE" wp14:editId="1EF3F7FE">
            <wp:extent cx="2993366" cy="2066301"/>
            <wp:effectExtent l="19050" t="19050" r="17145" b="10160"/>
            <wp:docPr id="16485100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20" t="17291" r="18113" b="18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536" cy="20802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7B59D" w14:textId="326C2105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Startup Repair Error Screen on Windows 7</w:t>
      </w:r>
    </w:p>
    <w:p w14:paraId="1A61E1E2" w14:textId="27008C5A" w:rsidR="007D33AC" w:rsidRPr="007D33AC" w:rsidRDefault="007D33AC" w:rsidP="007D33AC">
      <w:pPr>
        <w:jc w:val="center"/>
      </w:pPr>
      <w:r>
        <w:t>(Source: Self-Created)</w:t>
      </w:r>
    </w:p>
    <w:p w14:paraId="007B867C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50D860AA" wp14:editId="2E8EC94C">
            <wp:extent cx="3616048" cy="2932981"/>
            <wp:effectExtent l="19050" t="19050" r="22860" b="20320"/>
            <wp:docPr id="530034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793" cy="29400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14894" w14:textId="2F960B30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2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Renaming sethc.exe to sethc.backup for Sticky Keys Exploit</w:t>
      </w:r>
    </w:p>
    <w:p w14:paraId="0CDDAA5F" w14:textId="77777777" w:rsidR="007D33AC" w:rsidRPr="007D33AC" w:rsidRDefault="007D33AC" w:rsidP="007D33AC">
      <w:pPr>
        <w:jc w:val="center"/>
      </w:pPr>
      <w:r>
        <w:t>(Source: Self-Created)</w:t>
      </w:r>
    </w:p>
    <w:p w14:paraId="3266A128" w14:textId="77777777" w:rsidR="007D33AC" w:rsidRPr="009A7720" w:rsidRDefault="007D33AC" w:rsidP="007D33AC">
      <w:pPr>
        <w:jc w:val="center"/>
      </w:pPr>
    </w:p>
    <w:p w14:paraId="005FFD7A" w14:textId="77777777" w:rsidR="00FC10AA" w:rsidRDefault="009A7720" w:rsidP="00FC10AA">
      <w:pPr>
        <w:keepNext/>
        <w:jc w:val="center"/>
      </w:pPr>
      <w:r w:rsidRPr="009A7720">
        <w:rPr>
          <w:noProof/>
        </w:rPr>
        <w:lastRenderedPageBreak/>
        <w:drawing>
          <wp:inline distT="0" distB="0" distL="0" distR="0" wp14:anchorId="252693BC" wp14:editId="158E668B">
            <wp:extent cx="3113666" cy="2372264"/>
            <wp:effectExtent l="19050" t="19050" r="10795" b="28575"/>
            <wp:docPr id="13548478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56" t="4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57" cy="23836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E5AC7" w14:textId="3804B727" w:rsidR="009A7720" w:rsidRP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Bypass login password Windows 7</w:t>
      </w:r>
    </w:p>
    <w:p w14:paraId="62DDF853" w14:textId="77777777" w:rsidR="007D33AC" w:rsidRPr="007D33AC" w:rsidRDefault="007D33AC" w:rsidP="007D33AC">
      <w:pPr>
        <w:jc w:val="center"/>
      </w:pPr>
      <w:r>
        <w:t>(Source: Self-Created)</w:t>
      </w:r>
    </w:p>
    <w:p w14:paraId="447E3C55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 – GRUB Bootloader Root Reset</w:t>
      </w:r>
    </w:p>
    <w:p w14:paraId="39DD5E86" w14:textId="73844A48" w:rsidR="00D754AA" w:rsidRPr="00D754AA" w:rsidRDefault="00BB5250" w:rsidP="00D754AA">
      <w:r w:rsidRPr="00BB5250">
        <w:t>The GRUB bootloader on the CentOS 7 system was altered to change the root password without revealing the old one</w:t>
      </w:r>
      <w:r w:rsidR="009B5CCC">
        <w:t xml:space="preserve"> </w:t>
      </w:r>
      <w:r w:rsidR="009B5CCC" w:rsidRPr="009B5CCC">
        <w:t>(Gonzalez &amp; Napetvaridze, 2025)</w:t>
      </w:r>
      <w:r w:rsidRPr="00BB5250">
        <w:t>. This technique allows for modification by putting the system into emergency mode and remounting the file system.</w:t>
      </w:r>
    </w:p>
    <w:p w14:paraId="7C8005C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669BD77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CentOS machine and interrupted the GRUB boot menu.</w:t>
      </w:r>
    </w:p>
    <w:p w14:paraId="31965DEA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Edited the kernel boot parameters, appending:</w:t>
      </w:r>
    </w:p>
    <w:p w14:paraId="08CB720C" w14:textId="77777777" w:rsidR="00BB5250" w:rsidRP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>The initramfs emergency shell was used when the system booted up. The root filesystem was then remounted.</w:t>
      </w:r>
    </w:p>
    <w:p w14:paraId="318B559C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Ran the passwd command to reset the root user’s password.</w:t>
      </w:r>
    </w:p>
    <w:p w14:paraId="49600BED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machine and successfully logged in as root.</w:t>
      </w:r>
    </w:p>
    <w:p w14:paraId="728206D9" w14:textId="77777777" w:rsid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>This technique revealed a crucial configuration flaw that permitted full root compromise: neither SELinux policy enforcement nor the GRUB password.</w:t>
      </w:r>
    </w:p>
    <w:p w14:paraId="34A45C68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34EF630" wp14:editId="771FD17F">
            <wp:extent cx="4079034" cy="1250830"/>
            <wp:effectExtent l="19050" t="19050" r="17145" b="26035"/>
            <wp:docPr id="196395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5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137" cy="12557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B373A1" w14:textId="1597E14E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Modifying GRUB Boot Parameters for Root Password Reset in CentOS 7</w:t>
      </w:r>
    </w:p>
    <w:p w14:paraId="4B124A3D" w14:textId="77777777" w:rsidR="007D33AC" w:rsidRPr="007D33AC" w:rsidRDefault="007D33AC" w:rsidP="007D33AC">
      <w:pPr>
        <w:jc w:val="center"/>
      </w:pPr>
      <w:r>
        <w:lastRenderedPageBreak/>
        <w:t>(Source: Self-Created)</w:t>
      </w:r>
    </w:p>
    <w:p w14:paraId="04EAB860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3C36682" wp14:editId="2CBBCAC4">
            <wp:extent cx="3372205" cy="1552755"/>
            <wp:effectExtent l="19050" t="19050" r="19050" b="28575"/>
            <wp:docPr id="73805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53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93" cy="1557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FAE99D" w14:textId="3D31E5AC" w:rsidR="009A7720" w:rsidRPr="007D33AC" w:rsidRDefault="00FC10AA" w:rsidP="00FC10AA">
      <w:pPr>
        <w:pStyle w:val="Caption"/>
        <w:jc w:val="center"/>
        <w:rPr>
          <w:rFonts w:eastAsia="Times New Roman" w:cs="Times New Roman"/>
          <w:i w:val="0"/>
          <w:iCs w:val="0"/>
          <w:color w:val="auto"/>
          <w:kern w:val="0"/>
          <w:sz w:val="24"/>
          <w:szCs w:val="24"/>
          <w:lang w:eastAsia="en-IN"/>
          <w14:ligatures w14:val="none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5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Mounting the Root Filesystem in CentOS 7 to Reset Root Password</w:t>
      </w:r>
    </w:p>
    <w:p w14:paraId="6930A7ED" w14:textId="77777777" w:rsidR="007D33AC" w:rsidRPr="007D33AC" w:rsidRDefault="007D33AC" w:rsidP="007D33AC">
      <w:pPr>
        <w:jc w:val="center"/>
      </w:pPr>
      <w:r>
        <w:t>(Source: Self-Created)</w:t>
      </w:r>
    </w:p>
    <w:p w14:paraId="310C11B2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C642406" wp14:editId="34E803C4">
            <wp:extent cx="4114800" cy="846119"/>
            <wp:effectExtent l="19050" t="19050" r="19050" b="11430"/>
            <wp:docPr id="19053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9614" cy="84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7CC066" w14:textId="56D9ABEB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6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 Root Password in CentOS 7</w:t>
      </w:r>
    </w:p>
    <w:p w14:paraId="71BBEA2B" w14:textId="77777777" w:rsidR="007D33AC" w:rsidRPr="007D33AC" w:rsidRDefault="007D33AC" w:rsidP="007D33AC">
      <w:pPr>
        <w:jc w:val="center"/>
      </w:pPr>
      <w:r>
        <w:t>(Source: Self-Created)</w:t>
      </w:r>
    </w:p>
    <w:p w14:paraId="3D898B89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53DD878" wp14:editId="50255D31">
            <wp:extent cx="4292874" cy="1380226"/>
            <wp:effectExtent l="19050" t="19050" r="12700" b="10795"/>
            <wp:docPr id="30193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36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5251" cy="1390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DAA54" w14:textId="05CF14D8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7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Resetting the Root Password</w:t>
      </w:r>
    </w:p>
    <w:p w14:paraId="44F0EFBF" w14:textId="77777777" w:rsidR="007D33AC" w:rsidRPr="007D33AC" w:rsidRDefault="007D33AC" w:rsidP="007D33AC">
      <w:pPr>
        <w:jc w:val="center"/>
      </w:pPr>
      <w:r>
        <w:t>(Source: Self-Created)</w:t>
      </w:r>
    </w:p>
    <w:p w14:paraId="7D83F2FB" w14:textId="77777777" w:rsidR="00D754AA" w:rsidRPr="00D754AA" w:rsidRDefault="00D754AA" w:rsidP="0036633D">
      <w:pPr>
        <w:pStyle w:val="Heading2"/>
      </w:pPr>
      <w:bookmarkStart w:id="4" w:name="_Toc205482051"/>
      <w:r w:rsidRPr="00D754AA">
        <w:t>4.2 Information Gathering</w:t>
      </w:r>
      <w:bookmarkEnd w:id="4"/>
    </w:p>
    <w:p w14:paraId="74CC4030" w14:textId="2E9E2A72" w:rsidR="00BB5250" w:rsidRPr="00BB5250" w:rsidRDefault="00BB5250" w:rsidP="00BB5250">
      <w:r w:rsidRPr="00BB5250">
        <w:t xml:space="preserve">Active reconnaissance was carried out using administrator access to both systems </w:t>
      </w:r>
      <w:r>
        <w:t>to</w:t>
      </w:r>
      <w:r w:rsidRPr="00BB5250">
        <w:t xml:space="preserve"> find reachable systems, open services, and possible vulnerabilities.</w:t>
      </w:r>
    </w:p>
    <w:p w14:paraId="027D44D2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Netdiscover – Identify Live Hosts</w:t>
      </w:r>
    </w:p>
    <w:p w14:paraId="1AC5E7C9" w14:textId="5DCBF75D" w:rsidR="00D754AA" w:rsidRPr="00D754AA" w:rsidRDefault="00D754AA" w:rsidP="00D754AA">
      <w:r w:rsidRPr="00D754AA">
        <w:t>From Kali Linux</w:t>
      </w:r>
      <w:r w:rsidR="000A72F3">
        <w:t xml:space="preserve">, </w:t>
      </w:r>
      <w:r w:rsidRPr="00D754AA">
        <w:t>used netdiscover to identify live hosts in the 192.168.199.0/24 subnet:</w:t>
      </w:r>
    </w:p>
    <w:p w14:paraId="75BFB86B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netdiscover -r 192.168.199.0/24</w:t>
      </w:r>
    </w:p>
    <w:p w14:paraId="5712DAA1" w14:textId="77777777" w:rsidR="00D754AA" w:rsidRPr="00D754AA" w:rsidRDefault="00D754AA" w:rsidP="00D754AA">
      <w:r w:rsidRPr="00D754AA">
        <w:lastRenderedPageBreak/>
        <w:t>This revealed:</w:t>
      </w:r>
    </w:p>
    <w:p w14:paraId="095A32C6" w14:textId="603A1350" w:rsidR="00D754AA" w:rsidRPr="00D754AA" w:rsidRDefault="00D754AA" w:rsidP="00BB5250">
      <w:pPr>
        <w:pStyle w:val="ListParagraph"/>
        <w:numPr>
          <w:ilvl w:val="0"/>
          <w:numId w:val="17"/>
        </w:numPr>
      </w:pPr>
      <w:r w:rsidRPr="00D754AA">
        <w:t>192.168.199.6 Windows 7</w:t>
      </w:r>
    </w:p>
    <w:p w14:paraId="47B6ABB1" w14:textId="2EFCC298" w:rsidR="009A7720" w:rsidRDefault="00D754AA" w:rsidP="009A7720">
      <w:pPr>
        <w:pStyle w:val="ListParagraph"/>
        <w:numPr>
          <w:ilvl w:val="0"/>
          <w:numId w:val="17"/>
        </w:numPr>
      </w:pPr>
      <w:r w:rsidRPr="00D754AA">
        <w:t>192.168.199.8 CentOS 7</w:t>
      </w:r>
    </w:p>
    <w:p w14:paraId="0EAF3429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385E852A" wp14:editId="20814C76">
            <wp:extent cx="3441940" cy="1096723"/>
            <wp:effectExtent l="19050" t="19050" r="25400" b="27305"/>
            <wp:docPr id="10368976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396" cy="1106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276910" w14:textId="3346C09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8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Results Showing Unique Hosts and MAC Addresses</w:t>
      </w:r>
    </w:p>
    <w:p w14:paraId="7E13E439" w14:textId="77777777" w:rsidR="007D33AC" w:rsidRPr="007D33AC" w:rsidRDefault="007D33AC" w:rsidP="007D33AC">
      <w:pPr>
        <w:jc w:val="center"/>
      </w:pPr>
      <w:r>
        <w:t>(Source: Self-Created)</w:t>
      </w:r>
    </w:p>
    <w:p w14:paraId="6744C4E6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6B09D0DD" wp14:editId="266466BD">
            <wp:extent cx="3968151" cy="1296046"/>
            <wp:effectExtent l="19050" t="19050" r="13335" b="18415"/>
            <wp:docPr id="6060398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997" cy="13031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267D2" w14:textId="46CF7FB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9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to Discover Active Hosts and MAC Addresses</w:t>
      </w:r>
    </w:p>
    <w:p w14:paraId="1AA72DC0" w14:textId="77777777" w:rsidR="007D33AC" w:rsidRPr="007D33AC" w:rsidRDefault="007D33AC" w:rsidP="007D33AC">
      <w:pPr>
        <w:jc w:val="center"/>
      </w:pPr>
      <w:r>
        <w:t>(Source: Self-Created)</w:t>
      </w:r>
    </w:p>
    <w:p w14:paraId="0C70AA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Nmap – Port Scanning</w:t>
      </w:r>
    </w:p>
    <w:p w14:paraId="5950A503" w14:textId="77777777" w:rsidR="00D754AA" w:rsidRPr="00D754AA" w:rsidRDefault="00D754AA" w:rsidP="00D754AA">
      <w:r w:rsidRPr="00D754AA">
        <w:t>Targeted scanning of both systems was performed using nmap:</w:t>
      </w:r>
    </w:p>
    <w:p w14:paraId="77EEEEED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nmap -sS -sV -O 192.168.199.6</w:t>
      </w:r>
    </w:p>
    <w:p w14:paraId="2450F462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nmap -sS -sV -O 192.168.199.8</w:t>
      </w:r>
    </w:p>
    <w:p w14:paraId="50BC17DC" w14:textId="77777777" w:rsidR="00D754AA" w:rsidRPr="00D754AA" w:rsidRDefault="00D754AA" w:rsidP="00D754AA">
      <w:r w:rsidRPr="00D754AA">
        <w:rPr>
          <w:b/>
          <w:bCs/>
        </w:rPr>
        <w:t>Windows 7</w:t>
      </w:r>
      <w:r w:rsidRPr="00D754AA">
        <w:t xml:space="preserve"> Results:</w:t>
      </w:r>
    </w:p>
    <w:p w14:paraId="5AEC3EF8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Ports: 445 (SMB), 139, 135</w:t>
      </w:r>
    </w:p>
    <w:p w14:paraId="34388716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OS Fingerprint: Windows 7 SP1</w:t>
      </w:r>
    </w:p>
    <w:p w14:paraId="77A32C68" w14:textId="226238C2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 xml:space="preserve">Vulnerable Service: SMBv1 </w:t>
      </w:r>
    </w:p>
    <w:p w14:paraId="49EB94AE" w14:textId="77777777" w:rsidR="00D754AA" w:rsidRPr="00D754AA" w:rsidRDefault="00D754AA" w:rsidP="00D754AA">
      <w:r w:rsidRPr="00D754AA">
        <w:rPr>
          <w:b/>
          <w:bCs/>
        </w:rPr>
        <w:t>CentOS 7</w:t>
      </w:r>
      <w:r w:rsidRPr="00D754AA">
        <w:t xml:space="preserve"> Results:</w:t>
      </w:r>
    </w:p>
    <w:p w14:paraId="6DB3BDA3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Ports: 22 (SSH), 80 (Apache), 445, 139 (Samba)</w:t>
      </w:r>
    </w:p>
    <w:p w14:paraId="237EFBAB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OS Fingerprint: CentOS 7, Kernel 3.10.0</w:t>
      </w:r>
    </w:p>
    <w:p w14:paraId="5989A6DC" w14:textId="77777777" w:rsidR="00D754AA" w:rsidRDefault="00D754AA" w:rsidP="00BB5250">
      <w:pPr>
        <w:pStyle w:val="ListParagraph"/>
        <w:numPr>
          <w:ilvl w:val="0"/>
          <w:numId w:val="19"/>
        </w:numPr>
      </w:pPr>
      <w:r w:rsidRPr="00D754AA">
        <w:lastRenderedPageBreak/>
        <w:t>Services: Apache 2.4.6, PHP 5.4.16, Samba 4.x</w:t>
      </w:r>
    </w:p>
    <w:p w14:paraId="40A7C4EA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482770CD" wp14:editId="6F5B24BC">
            <wp:extent cx="4104294" cy="1777042"/>
            <wp:effectExtent l="19050" t="19050" r="10795" b="13970"/>
            <wp:docPr id="532534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696" cy="17811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F459C" w14:textId="6291ABFD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10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Windows 7 Host</w:t>
      </w:r>
    </w:p>
    <w:p w14:paraId="12C4F823" w14:textId="77777777" w:rsidR="007D33AC" w:rsidRPr="007D33AC" w:rsidRDefault="007D33AC" w:rsidP="007D33AC">
      <w:pPr>
        <w:jc w:val="center"/>
      </w:pPr>
      <w:r>
        <w:t>(Source: Self-Created)</w:t>
      </w:r>
    </w:p>
    <w:p w14:paraId="19F7C1BA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67CC571D" wp14:editId="3BCBAF5E">
            <wp:extent cx="4149306" cy="1663676"/>
            <wp:effectExtent l="19050" t="19050" r="22860" b="13335"/>
            <wp:docPr id="12187914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133" cy="16688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6D34C" w14:textId="62C4C9CA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CentOS 7 Host</w:t>
      </w:r>
    </w:p>
    <w:p w14:paraId="20C32A90" w14:textId="77777777" w:rsidR="007D33AC" w:rsidRPr="007D33AC" w:rsidRDefault="007D33AC" w:rsidP="007D33AC">
      <w:pPr>
        <w:jc w:val="center"/>
      </w:pPr>
      <w:r>
        <w:t>(Source: Self-Created)</w:t>
      </w:r>
    </w:p>
    <w:p w14:paraId="10D33AAA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Nikto – Web Server Enumeration</w:t>
      </w:r>
    </w:p>
    <w:p w14:paraId="127E3F16" w14:textId="5B4545CA" w:rsidR="00D754AA" w:rsidRPr="00D754AA" w:rsidRDefault="00D754AA" w:rsidP="00D754AA">
      <w:r w:rsidRPr="00D754AA">
        <w:t>To check the web server on CentOS</w:t>
      </w:r>
      <w:r w:rsidR="000A72F3">
        <w:t>, use</w:t>
      </w:r>
      <w:r w:rsidRPr="00D754AA">
        <w:t>:</w:t>
      </w:r>
    </w:p>
    <w:p w14:paraId="3BE6B75E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nikto -h http://192.168.199.8</w:t>
      </w:r>
    </w:p>
    <w:p w14:paraId="1D1563F2" w14:textId="77777777" w:rsidR="00D754AA" w:rsidRPr="00D754AA" w:rsidRDefault="00D754AA" w:rsidP="00D754AA">
      <w:r w:rsidRPr="00D754AA">
        <w:t>Findings included:</w:t>
      </w:r>
    </w:p>
    <w:p w14:paraId="58A809BD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Apache 2.4.6 – outdated</w:t>
      </w:r>
    </w:p>
    <w:p w14:paraId="418A74CC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PHP 5.4.16 – vulnerable</w:t>
      </w:r>
    </w:p>
    <w:p w14:paraId="77AF877A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HTTP TRACE method enabled</w:t>
      </w:r>
    </w:p>
    <w:p w14:paraId="23ED5D91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Indexing enabled in /reports/ directory</w:t>
      </w:r>
    </w:p>
    <w:p w14:paraId="244C76F3" w14:textId="77777777" w:rsidR="00BB5250" w:rsidRDefault="00BB5250" w:rsidP="00BB5250">
      <w:pPr>
        <w:rPr>
          <w:lang w:eastAsia="en-IN"/>
        </w:rPr>
      </w:pPr>
      <w:r w:rsidRPr="00BB5250">
        <w:rPr>
          <w:lang w:eastAsia="en-IN"/>
        </w:rPr>
        <w:t>This implied the possibility of additional exploitation through SQL Injection or the exposure of private files.</w:t>
      </w:r>
    </w:p>
    <w:p w14:paraId="1A759E59" w14:textId="77777777" w:rsidR="00FC10AA" w:rsidRDefault="009A7720" w:rsidP="00FC10AA">
      <w:pPr>
        <w:keepNext/>
        <w:jc w:val="center"/>
      </w:pPr>
      <w:r w:rsidRPr="009A7720">
        <w:rPr>
          <w:noProof/>
          <w:lang w:eastAsia="en-IN"/>
        </w:rPr>
        <w:lastRenderedPageBreak/>
        <w:drawing>
          <wp:inline distT="0" distB="0" distL="0" distR="0" wp14:anchorId="136FBFD1" wp14:editId="22A070AF">
            <wp:extent cx="5731510" cy="1748790"/>
            <wp:effectExtent l="19050" t="19050" r="21590" b="22860"/>
            <wp:docPr id="10705547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456" cy="17582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E7331" w14:textId="22331ADB" w:rsidR="009A7720" w:rsidRDefault="00FC10AA" w:rsidP="00FC10AA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r w:rsidRPr="007D33AC">
        <w:rPr>
          <w:i w:val="0"/>
          <w:iCs w:val="0"/>
          <w:color w:val="auto"/>
          <w:sz w:val="22"/>
          <w:szCs w:val="22"/>
        </w:rPr>
        <w:t xml:space="preserve">Figure </w:t>
      </w:r>
      <w:r w:rsidRPr="007D33AC">
        <w:rPr>
          <w:i w:val="0"/>
          <w:iCs w:val="0"/>
          <w:color w:val="auto"/>
          <w:sz w:val="22"/>
          <w:szCs w:val="22"/>
        </w:rPr>
        <w:fldChar w:fldCharType="begin"/>
      </w:r>
      <w:r w:rsidRPr="007D33AC">
        <w:rPr>
          <w:i w:val="0"/>
          <w:iCs w:val="0"/>
          <w:color w:val="auto"/>
          <w:sz w:val="22"/>
          <w:szCs w:val="22"/>
        </w:rPr>
        <w:instrText xml:space="preserve"> SEQ Figure \* ARABIC </w:instrText>
      </w:r>
      <w:r w:rsidRPr="007D33AC">
        <w:rPr>
          <w:i w:val="0"/>
          <w:iCs w:val="0"/>
          <w:color w:val="auto"/>
          <w:sz w:val="22"/>
          <w:szCs w:val="22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2"/>
          <w:szCs w:val="22"/>
        </w:rPr>
        <w:t>12</w:t>
      </w:r>
      <w:r w:rsidRPr="007D33AC">
        <w:rPr>
          <w:i w:val="0"/>
          <w:iCs w:val="0"/>
          <w:color w:val="auto"/>
          <w:sz w:val="22"/>
          <w:szCs w:val="22"/>
        </w:rPr>
        <w:fldChar w:fldCharType="end"/>
      </w:r>
      <w:r w:rsidRPr="007D33AC">
        <w:rPr>
          <w:i w:val="0"/>
          <w:iCs w:val="0"/>
          <w:color w:val="auto"/>
          <w:sz w:val="22"/>
          <w:szCs w:val="22"/>
        </w:rPr>
        <w:t>: Nikto Scan of CentOS 7 Web Server</w:t>
      </w:r>
    </w:p>
    <w:p w14:paraId="230FF4A2" w14:textId="77777777" w:rsidR="007D33AC" w:rsidRPr="007D33AC" w:rsidRDefault="007D33AC" w:rsidP="007D33AC">
      <w:pPr>
        <w:jc w:val="center"/>
      </w:pPr>
      <w:r>
        <w:t>(Source: Self-Created)</w:t>
      </w:r>
    </w:p>
    <w:p w14:paraId="7D152D0E" w14:textId="72224D42" w:rsidR="009A7720" w:rsidRPr="009A7720" w:rsidRDefault="009A7720" w:rsidP="0036633D">
      <w:pPr>
        <w:pStyle w:val="Heading2"/>
        <w:rPr>
          <w:lang w:eastAsia="en-IN"/>
        </w:rPr>
      </w:pPr>
      <w:bookmarkStart w:id="5" w:name="_Toc205482052"/>
      <w:r w:rsidRPr="009A7720">
        <w:rPr>
          <w:lang w:eastAsia="en-IN"/>
        </w:rPr>
        <w:t>4.</w:t>
      </w:r>
      <w:r>
        <w:rPr>
          <w:lang w:eastAsia="en-IN"/>
        </w:rPr>
        <w:t>3</w:t>
      </w:r>
      <w:r w:rsidRPr="009A7720">
        <w:rPr>
          <w:lang w:eastAsia="en-IN"/>
        </w:rPr>
        <w:t xml:space="preserve"> EternalBlue Exploitation</w:t>
      </w:r>
      <w:bookmarkEnd w:id="5"/>
    </w:p>
    <w:p w14:paraId="306E7D9B" w14:textId="3CE1C047" w:rsidR="009A7720" w:rsidRPr="009A7720" w:rsidRDefault="00F75FB3" w:rsidP="009A7720">
      <w:pPr>
        <w:rPr>
          <w:lang w:eastAsia="en-IN"/>
        </w:rPr>
      </w:pPr>
      <w:r w:rsidRPr="00F75FB3">
        <w:rPr>
          <w:lang w:eastAsia="en-IN"/>
        </w:rPr>
        <w:t>The vulnerability in the SMBv1 protocol of Windows enables remote code execution through exploitation. The issue has become quite famous, having been exploited in the WannaCry ransomware attack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(Le et al., 2025)</w:t>
      </w:r>
      <w:r w:rsidRPr="00F75FB3">
        <w:rPr>
          <w:lang w:eastAsia="en-IN"/>
        </w:rPr>
        <w:t>, chiefly because of the remote execution of arbitrary code without requiring authentication.</w:t>
      </w:r>
    </w:p>
    <w:p w14:paraId="798884D2" w14:textId="77777777" w:rsidR="00F75FB3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vulnerability on the Windows 7 target was exploited in this engagement using the Metasploit framework. The subsequent actions were carried out:</w:t>
      </w:r>
    </w:p>
    <w:p w14:paraId="29B12035" w14:textId="569388BA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Scan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The Windows 7 machine was found to have SMBv1 enabled, rendering it susceptible, according to Nmap and Metasploit</w:t>
      </w:r>
      <w:r w:rsidRPr="009A7720">
        <w:rPr>
          <w:lang w:eastAsia="en-IN"/>
        </w:rPr>
        <w:t>.</w:t>
      </w:r>
    </w:p>
    <w:p w14:paraId="0B2D6973" w14:textId="77777777" w:rsidR="009A7720" w:rsidRPr="009A7720" w:rsidRDefault="009A7720" w:rsidP="009A7720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Exploit</w:t>
      </w:r>
      <w:r w:rsidRPr="009A7720">
        <w:rPr>
          <w:lang w:eastAsia="en-IN"/>
        </w:rPr>
        <w:t>: Using the Metasploit module exploit/windows/smb/ms17_010_eternalblue, the exploit was executed, gaining remote system access.</w:t>
      </w:r>
    </w:p>
    <w:p w14:paraId="68330C3C" w14:textId="35FB4DB7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Result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After the exploit was successful, a Meterpreter session was launched, giving the target SYSTEM-level access</w:t>
      </w:r>
      <w:r w:rsidRPr="009A7720">
        <w:rPr>
          <w:lang w:eastAsia="en-IN"/>
        </w:rPr>
        <w:t>.</w:t>
      </w:r>
    </w:p>
    <w:p w14:paraId="09694120" w14:textId="22E79730" w:rsidR="009A7720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flaw was crucial since it made it possible for remote code execution to occur without authentication, which gave attackers a simple way to take complete control of unpatched systems.</w:t>
      </w:r>
    </w:p>
    <w:p w14:paraId="5C31FF32" w14:textId="77777777" w:rsidR="00FC10AA" w:rsidRDefault="00F272EC" w:rsidP="00FC10AA">
      <w:pPr>
        <w:keepNext/>
        <w:jc w:val="center"/>
      </w:pPr>
      <w:r w:rsidRPr="00F272EC">
        <w:rPr>
          <w:noProof/>
          <w:lang w:eastAsia="en-IN"/>
        </w:rPr>
        <w:lastRenderedPageBreak/>
        <w:drawing>
          <wp:inline distT="0" distB="0" distL="0" distR="0" wp14:anchorId="4D82A3F1" wp14:editId="31C606EE">
            <wp:extent cx="4041109" cy="2096219"/>
            <wp:effectExtent l="19050" t="19050" r="17145" b="18415"/>
            <wp:docPr id="4273198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6440" cy="21041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D8325D" w14:textId="1299ABDE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SMB Vulnerability Scan for MS17-010</w:t>
      </w:r>
    </w:p>
    <w:p w14:paraId="3AB590F1" w14:textId="77777777" w:rsidR="007D33AC" w:rsidRPr="007D33AC" w:rsidRDefault="007D33AC" w:rsidP="007D33AC">
      <w:pPr>
        <w:jc w:val="center"/>
      </w:pPr>
      <w:r>
        <w:t>(Source: Self-Created)</w:t>
      </w:r>
    </w:p>
    <w:p w14:paraId="2AE0DA86" w14:textId="77777777" w:rsidR="00FC10AA" w:rsidRDefault="00F272EC" w:rsidP="00FC10AA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AAB1D2D" wp14:editId="591C02B3">
            <wp:extent cx="5797024" cy="1759788"/>
            <wp:effectExtent l="19050" t="19050" r="13335" b="12065"/>
            <wp:docPr id="64192544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73" cy="17665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B0B3B" w14:textId="3EAB7839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Metasploit Configuration for MS17-010 Exploit</w:t>
      </w:r>
    </w:p>
    <w:p w14:paraId="532D814B" w14:textId="77777777" w:rsidR="008A505C" w:rsidRPr="007D33AC" w:rsidRDefault="008A505C" w:rsidP="008A505C">
      <w:pPr>
        <w:jc w:val="center"/>
      </w:pPr>
      <w:r>
        <w:t>(Source: Self-Created)</w:t>
      </w:r>
    </w:p>
    <w:p w14:paraId="5D81AF43" w14:textId="77777777" w:rsidR="008A505C" w:rsidRPr="00F272EC" w:rsidRDefault="008A505C" w:rsidP="008A505C">
      <w:pPr>
        <w:jc w:val="center"/>
        <w:rPr>
          <w:lang w:eastAsia="en-IN"/>
        </w:rPr>
      </w:pPr>
    </w:p>
    <w:p w14:paraId="275D4C2F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lastRenderedPageBreak/>
        <w:drawing>
          <wp:inline distT="0" distB="0" distL="0" distR="0" wp14:anchorId="1998340C" wp14:editId="412DB629">
            <wp:extent cx="3496177" cy="3347049"/>
            <wp:effectExtent l="19050" t="19050" r="9525" b="25400"/>
            <wp:docPr id="88528234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894" cy="33611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117CEF" w14:textId="2F86832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15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 Exploit Execution Successful</w:t>
      </w:r>
    </w:p>
    <w:p w14:paraId="6D516D1F" w14:textId="77777777" w:rsidR="008A505C" w:rsidRPr="007D33AC" w:rsidRDefault="008A505C" w:rsidP="008A505C">
      <w:pPr>
        <w:jc w:val="center"/>
      </w:pPr>
      <w:r>
        <w:t>(Source: Self-Created)</w:t>
      </w:r>
    </w:p>
    <w:p w14:paraId="3B0AE520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D205B06" wp14:editId="0C0FF748">
            <wp:extent cx="3881887" cy="1216262"/>
            <wp:effectExtent l="19050" t="19050" r="23495" b="22225"/>
            <wp:docPr id="102384420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614" cy="12243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50DC0F" w14:textId="0306197A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16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Metasploit: User and System Information Dump</w:t>
      </w:r>
    </w:p>
    <w:p w14:paraId="6D6C3313" w14:textId="77777777" w:rsidR="008A505C" w:rsidRPr="007D33AC" w:rsidRDefault="008A505C" w:rsidP="008A505C">
      <w:pPr>
        <w:jc w:val="center"/>
      </w:pPr>
      <w:r>
        <w:t>(Source: Self-Created)</w:t>
      </w:r>
    </w:p>
    <w:p w14:paraId="5E4A1DE6" w14:textId="133BDF83" w:rsidR="00F272EC" w:rsidRPr="00F272EC" w:rsidRDefault="00F272EC" w:rsidP="0036633D">
      <w:pPr>
        <w:pStyle w:val="Heading2"/>
        <w:rPr>
          <w:lang w:eastAsia="en-IN"/>
        </w:rPr>
      </w:pPr>
      <w:bookmarkStart w:id="6" w:name="_Toc205482053"/>
      <w:r w:rsidRPr="00F272EC">
        <w:rPr>
          <w:lang w:eastAsia="en-IN"/>
        </w:rPr>
        <w:t>4.</w:t>
      </w:r>
      <w:r>
        <w:rPr>
          <w:lang w:eastAsia="en-IN"/>
        </w:rPr>
        <w:t>4</w:t>
      </w:r>
      <w:r w:rsidRPr="00F272EC">
        <w:rPr>
          <w:lang w:eastAsia="en-IN"/>
        </w:rPr>
        <w:t xml:space="preserve"> SMB Exploitation</w:t>
      </w:r>
      <w:bookmarkEnd w:id="6"/>
    </w:p>
    <w:p w14:paraId="5C69D872" w14:textId="3DF97562" w:rsidR="00F272EC" w:rsidRPr="00F272EC" w:rsidRDefault="005A4BBC" w:rsidP="00F272EC">
      <w:pPr>
        <w:rPr>
          <w:lang w:eastAsia="en-IN"/>
        </w:rPr>
      </w:pPr>
      <w:r>
        <w:rPr>
          <w:lang w:eastAsia="en-IN"/>
        </w:rPr>
        <w:t>This</w:t>
      </w:r>
      <w:r w:rsidRPr="005A4BBC">
        <w:rPr>
          <w:lang w:eastAsia="en-IN"/>
        </w:rPr>
        <w:t xml:space="preserve"> SMB vulnerability was leveraged to access shared files in the internal network. The exploitation was accomplished through a loose SMB configuration and anonymous access to the shared directories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(Alexis, 2021)</w:t>
      </w:r>
      <w:r w:rsidRPr="005A4BBC">
        <w:rPr>
          <w:lang w:eastAsia="en-IN"/>
        </w:rPr>
        <w:t>. Using smbclient, we connected to the share "Reports" on the internal host 192.168.199.8</w:t>
      </w:r>
      <w:r w:rsidR="00F272EC" w:rsidRPr="00F272EC">
        <w:rPr>
          <w:lang w:eastAsia="en-IN"/>
        </w:rPr>
        <w:t>.</w:t>
      </w:r>
    </w:p>
    <w:p w14:paraId="63A169B9" w14:textId="77777777" w:rsidR="00F272EC" w:rsidRPr="00F272EC" w:rsidRDefault="00F272EC" w:rsidP="00F272EC">
      <w:pPr>
        <w:numPr>
          <w:ilvl w:val="0"/>
          <w:numId w:val="28"/>
        </w:numPr>
        <w:rPr>
          <w:lang w:eastAsia="en-IN"/>
        </w:rPr>
      </w:pPr>
      <w:r w:rsidRPr="00F272EC">
        <w:rPr>
          <w:lang w:eastAsia="en-IN"/>
        </w:rPr>
        <w:t>The SMB share contained sensitive files such as annual.txt, quaterly.txt, and monthly.txt.</w:t>
      </w:r>
    </w:p>
    <w:p w14:paraId="355144FF" w14:textId="77777777" w:rsidR="008A7887" w:rsidRPr="008A7887" w:rsidRDefault="008A7887" w:rsidP="008A7887">
      <w:pPr>
        <w:pStyle w:val="ListParagraph"/>
        <w:numPr>
          <w:ilvl w:val="0"/>
          <w:numId w:val="28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8A7887">
        <w:rPr>
          <w:rFonts w:eastAsia="Times New Roman" w:cs="Times New Roman"/>
          <w:kern w:val="0"/>
          <w:lang w:eastAsia="en-IN"/>
          <w14:ligatures w14:val="none"/>
        </w:rPr>
        <w:t>These files were obtained without authentication because the SMB permissions were not set up correctly.</w:t>
      </w:r>
    </w:p>
    <w:p w14:paraId="3E5C424D" w14:textId="734EC27D" w:rsidR="00F272EC" w:rsidRPr="00F272EC" w:rsidRDefault="008A7887" w:rsidP="00F272EC">
      <w:pPr>
        <w:rPr>
          <w:lang w:eastAsia="en-IN"/>
        </w:rPr>
      </w:pPr>
      <w:r w:rsidRPr="008A7887">
        <w:rPr>
          <w:lang w:eastAsia="en-IN"/>
        </w:rPr>
        <w:lastRenderedPageBreak/>
        <w:t xml:space="preserve">The exploitation of weak SMB permissions has allowed our team to obtain unprotected files and internal resources that ought to have been protected. It is a high-security </w:t>
      </w:r>
      <w:r w:rsidR="0036633D">
        <w:rPr>
          <w:lang w:eastAsia="en-IN"/>
        </w:rPr>
        <w:t>risk for the</w:t>
      </w:r>
      <w:r w:rsidRPr="008A7887">
        <w:rPr>
          <w:lang w:eastAsia="en-IN"/>
        </w:rPr>
        <w:t xml:space="preserve"> sensitive data residing in SMB shares with no authentication or access controls</w:t>
      </w:r>
      <w:r w:rsidR="00F272EC" w:rsidRPr="00F272EC">
        <w:rPr>
          <w:lang w:eastAsia="en-IN"/>
        </w:rPr>
        <w:t>.</w:t>
      </w:r>
    </w:p>
    <w:p w14:paraId="13A57E28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FD09A2C" wp14:editId="45DBCDDF">
            <wp:extent cx="3528339" cy="2424023"/>
            <wp:effectExtent l="19050" t="19050" r="15240" b="14605"/>
            <wp:docPr id="138301967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022" cy="24299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B75AD5" w14:textId="735BF3FD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  <w:lang w:eastAsia="en-IN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17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SMB Share Enumeration and File Retrieval</w:t>
      </w:r>
    </w:p>
    <w:p w14:paraId="350904C2" w14:textId="77777777" w:rsidR="008A505C" w:rsidRPr="007D33AC" w:rsidRDefault="008A505C" w:rsidP="008A505C">
      <w:pPr>
        <w:jc w:val="center"/>
      </w:pPr>
      <w:r>
        <w:t>(Source: Self-Created)</w:t>
      </w:r>
    </w:p>
    <w:p w14:paraId="5B515C70" w14:textId="1DB9103D" w:rsidR="00D754AA" w:rsidRPr="00D754AA" w:rsidRDefault="00D754AA" w:rsidP="0036633D">
      <w:pPr>
        <w:pStyle w:val="Heading2"/>
      </w:pPr>
      <w:bookmarkStart w:id="7" w:name="_Toc205482054"/>
      <w:r w:rsidRPr="00D754AA">
        <w:t>4.</w:t>
      </w:r>
      <w:r w:rsidR="00F272EC">
        <w:t>5</w:t>
      </w:r>
      <w:r w:rsidRPr="00D754AA">
        <w:t xml:space="preserve"> SQL Injection</w:t>
      </w:r>
      <w:bookmarkEnd w:id="7"/>
    </w:p>
    <w:p w14:paraId="5B5412CC" w14:textId="6BFEBD37" w:rsidR="00D754AA" w:rsidRPr="00D754AA" w:rsidRDefault="00B63E0F" w:rsidP="00D754AA">
      <w:r w:rsidRPr="00B63E0F">
        <w:t>A web service operating on the CentOS 7 target at IP 192.168.199.8 was the focus of attention after the information collection stage. Credentials seemed to be handled using a regular HTML form on a login page located at /reports.php</w:t>
      </w:r>
      <w:r>
        <w:t>.</w:t>
      </w:r>
    </w:p>
    <w:p w14:paraId="4361FB58" w14:textId="4905BE3C" w:rsidR="00D754AA" w:rsidRPr="00D754AA" w:rsidRDefault="00B63E0F" w:rsidP="00D754AA">
      <w:r w:rsidRPr="00B63E0F">
        <w:t>Using a known authentication bypass payload, SQL injection vulnerabilities were tested</w:t>
      </w:r>
      <w:r w:rsidR="00D754AA" w:rsidRPr="00D754AA">
        <w:t>:</w:t>
      </w:r>
    </w:p>
    <w:p w14:paraId="6A5F71A6" w14:textId="26ADE3D0" w:rsid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 xml:space="preserve">Password: ' OR 1=1; -- </w:t>
      </w:r>
      <w:r w:rsidR="00BB5250" w:rsidRPr="00B63E0F">
        <w:rPr>
          <w:b/>
          <w:bCs/>
        </w:rPr>
        <w:t>&lt;</w:t>
      </w:r>
    </w:p>
    <w:p w14:paraId="4F508804" w14:textId="77777777" w:rsidR="007D33AC" w:rsidRDefault="00F272EC" w:rsidP="007D33AC">
      <w:pPr>
        <w:keepNext/>
        <w:jc w:val="center"/>
      </w:pPr>
      <w:r w:rsidRPr="00F272EC">
        <w:rPr>
          <w:b/>
          <w:bCs/>
          <w:noProof/>
        </w:rPr>
        <w:drawing>
          <wp:inline distT="0" distB="0" distL="0" distR="0" wp14:anchorId="5F32888A" wp14:editId="44774078">
            <wp:extent cx="2427756" cy="1438814"/>
            <wp:effectExtent l="19050" t="19050" r="10795" b="28575"/>
            <wp:docPr id="5895238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745" cy="1449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ACFBA9" w14:textId="4D2E98E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18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SQL Injection on Web Application</w:t>
      </w:r>
    </w:p>
    <w:p w14:paraId="1A839AA7" w14:textId="77777777" w:rsidR="008A505C" w:rsidRPr="007D33AC" w:rsidRDefault="008A505C" w:rsidP="008A505C">
      <w:pPr>
        <w:jc w:val="center"/>
      </w:pPr>
      <w:r>
        <w:t>(Source: Self-Created)</w:t>
      </w:r>
    </w:p>
    <w:p w14:paraId="2A1953F6" w14:textId="21A7854C" w:rsidR="00B63E0F" w:rsidRDefault="00B63E0F" w:rsidP="00D754AA">
      <w:r w:rsidRPr="00B63E0F">
        <w:lastRenderedPageBreak/>
        <w:t>Upon this input being submitted through the login form, access was granted without providing valid credentials, which fit the classic example of an authentication bypass through SQL injection</w:t>
      </w:r>
      <w:r w:rsidR="009B5CCC">
        <w:t xml:space="preserve"> </w:t>
      </w:r>
      <w:r w:rsidR="009B5CCC" w:rsidRPr="009B5CCC">
        <w:t>(Poll, 2022)</w:t>
      </w:r>
      <w:r w:rsidRPr="00B63E0F">
        <w:t>. This exposed serious flaws in the input validation and back-end query processing.</w:t>
      </w:r>
    </w:p>
    <w:p w14:paraId="614E8818" w14:textId="2BE57D60" w:rsidR="00D754AA" w:rsidRPr="00D754AA" w:rsidRDefault="00B63E0F" w:rsidP="00D754AA">
      <w:r>
        <w:t xml:space="preserve">A </w:t>
      </w:r>
      <w:r w:rsidRPr="00B63E0F">
        <w:t>potent automated SQL injection tool, to further validate the injection location and retrieve data from the underlying database. The subsequent command was run</w:t>
      </w:r>
      <w:r w:rsidR="00D754AA" w:rsidRPr="00D754AA">
        <w:t>:</w:t>
      </w:r>
    </w:p>
    <w:p w14:paraId="777E368E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sqlmap -u http://192.168.199.8/reports.php --forms --method POST \</w:t>
      </w:r>
    </w:p>
    <w:p w14:paraId="3FFFDCF2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--data="User=admin&amp;Password=abc123&amp;Submit=Submit" --batch --dump-all</w:t>
      </w:r>
    </w:p>
    <w:p w14:paraId="55CC1764" w14:textId="77777777" w:rsidR="00D754AA" w:rsidRPr="00D754AA" w:rsidRDefault="00D754AA" w:rsidP="00D754AA">
      <w:r w:rsidRPr="00D754AA">
        <w:rPr>
          <w:b/>
          <w:bCs/>
        </w:rPr>
        <w:t>SQLMap Findings:</w:t>
      </w:r>
    </w:p>
    <w:p w14:paraId="4849FA82" w14:textId="77777777" w:rsidR="00D754AA" w:rsidRPr="00D754AA" w:rsidRDefault="00D754AA" w:rsidP="00D754AA">
      <w:pPr>
        <w:numPr>
          <w:ilvl w:val="0"/>
          <w:numId w:val="9"/>
        </w:numPr>
      </w:pPr>
      <w:r w:rsidRPr="00D754AA">
        <w:t>Two valid users were extracted:</w:t>
      </w:r>
    </w:p>
    <w:p w14:paraId="591C3946" w14:textId="77777777" w:rsidR="00D754AA" w:rsidRPr="00D754AA" w:rsidRDefault="00D754AA" w:rsidP="00D754AA">
      <w:pPr>
        <w:numPr>
          <w:ilvl w:val="1"/>
          <w:numId w:val="9"/>
        </w:numPr>
      </w:pPr>
      <w:r w:rsidRPr="00D754AA">
        <w:t>abondman with password sunshine1</w:t>
      </w:r>
    </w:p>
    <w:p w14:paraId="2ACE096C" w14:textId="77777777" w:rsidR="00D754AA" w:rsidRPr="00D754AA" w:rsidRDefault="00D754AA" w:rsidP="00D754AA">
      <w:pPr>
        <w:numPr>
          <w:ilvl w:val="1"/>
          <w:numId w:val="9"/>
        </w:numPr>
      </w:pPr>
      <w:r w:rsidRPr="00D754AA">
        <w:t>bbondman with password trustno1</w:t>
      </w:r>
    </w:p>
    <w:p w14:paraId="3D4C49A7" w14:textId="77777777" w:rsidR="00D754AA" w:rsidRDefault="00D754AA" w:rsidP="00D754AA">
      <w:pPr>
        <w:numPr>
          <w:ilvl w:val="0"/>
          <w:numId w:val="9"/>
        </w:numPr>
      </w:pPr>
      <w:r w:rsidRPr="00D754AA">
        <w:t>The database also contained a reports table with file paths and filenames.</w:t>
      </w:r>
    </w:p>
    <w:p w14:paraId="709DACA6" w14:textId="77777777" w:rsidR="007D33AC" w:rsidRDefault="00F272EC" w:rsidP="007D33AC">
      <w:pPr>
        <w:keepNext/>
        <w:jc w:val="center"/>
      </w:pPr>
      <w:r>
        <w:rPr>
          <w:noProof/>
        </w:rPr>
        <w:drawing>
          <wp:inline distT="0" distB="0" distL="0" distR="0" wp14:anchorId="1D8EB41C" wp14:editId="57791605">
            <wp:extent cx="5199923" cy="983412"/>
            <wp:effectExtent l="19050" t="19050" r="20320" b="26670"/>
            <wp:docPr id="158929369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359" cy="9918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A05FC1" w14:textId="6DBD21C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19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SQLMap SQL Injection Attack</w:t>
      </w:r>
    </w:p>
    <w:p w14:paraId="129C3725" w14:textId="77777777" w:rsidR="008A505C" w:rsidRPr="007D33AC" w:rsidRDefault="008A505C" w:rsidP="008A505C">
      <w:pPr>
        <w:jc w:val="center"/>
      </w:pPr>
      <w:r>
        <w:t>(Source: Self-Created)</w:t>
      </w:r>
    </w:p>
    <w:p w14:paraId="37104A95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06887903" wp14:editId="71C67212">
            <wp:extent cx="2493034" cy="1043596"/>
            <wp:effectExtent l="19050" t="19050" r="21590" b="23495"/>
            <wp:docPr id="156995571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23" cy="1050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970F6E" w14:textId="1E950E78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20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Database Dump Showing User Credentials</w:t>
      </w:r>
    </w:p>
    <w:p w14:paraId="6CFCB21E" w14:textId="77777777" w:rsidR="008A505C" w:rsidRPr="007D33AC" w:rsidRDefault="008A505C" w:rsidP="008A505C">
      <w:pPr>
        <w:jc w:val="center"/>
      </w:pPr>
      <w:r>
        <w:t>(Source: Self-Created)</w:t>
      </w:r>
    </w:p>
    <w:p w14:paraId="32B26835" w14:textId="77777777" w:rsidR="00D754AA" w:rsidRPr="00D754AA" w:rsidRDefault="00D754AA" w:rsidP="00D754AA">
      <w:r w:rsidRPr="00D754AA">
        <w:t>These credentials were then tested over SSH and successfully authenticated to the CentOS 7 system using:</w:t>
      </w:r>
    </w:p>
    <w:p w14:paraId="6BD80E70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lastRenderedPageBreak/>
        <w:t>ssh abondman@192.168.199.8</w:t>
      </w:r>
    </w:p>
    <w:p w14:paraId="0C1E80B6" w14:textId="77777777" w:rsidR="00B63E0F" w:rsidRPr="00B63E0F" w:rsidRDefault="00B63E0F" w:rsidP="00B63E0F">
      <w:r w:rsidRPr="00B63E0F">
        <w:t>This greatly increased the attack surface by offering a non-root user shell and verifying actual system access through database exploitation.</w:t>
      </w:r>
    </w:p>
    <w:p w14:paraId="7A285549" w14:textId="6652B1E1" w:rsidR="00B63E0F" w:rsidRDefault="00B63E0F" w:rsidP="00B63E0F">
      <w:r w:rsidRPr="00B63E0F">
        <w:t xml:space="preserve">A classic example of a major online application vulnerability, the SQL injection vector not only circumvented authentication but also made private credentials public and allowed for </w:t>
      </w:r>
      <w:r>
        <w:t>unauthorised</w:t>
      </w:r>
      <w:r w:rsidRPr="00B63E0F">
        <w:t xml:space="preserve"> shell access.</w:t>
      </w:r>
    </w:p>
    <w:p w14:paraId="735CA897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206947ED" wp14:editId="4B3BD3FE">
            <wp:extent cx="4424248" cy="1613140"/>
            <wp:effectExtent l="19050" t="19050" r="14605" b="25400"/>
            <wp:docPr id="19493294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212" cy="16164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116A" w14:textId="5816173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21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SSH to Internal Host as Non-Privileged User</w:t>
      </w:r>
    </w:p>
    <w:p w14:paraId="0994B0C2" w14:textId="77777777" w:rsidR="008A505C" w:rsidRPr="007D33AC" w:rsidRDefault="008A505C" w:rsidP="008A505C">
      <w:pPr>
        <w:jc w:val="center"/>
      </w:pPr>
      <w:r>
        <w:t>(Source: Self-Created)</w:t>
      </w:r>
    </w:p>
    <w:p w14:paraId="10C5A66A" w14:textId="1BF891E4" w:rsidR="00D754AA" w:rsidRPr="00D754AA" w:rsidRDefault="00D754AA" w:rsidP="0036633D">
      <w:pPr>
        <w:pStyle w:val="Heading2"/>
      </w:pPr>
      <w:bookmarkStart w:id="8" w:name="_Toc205482055"/>
      <w:r w:rsidRPr="00D754AA">
        <w:t>4.</w:t>
      </w:r>
      <w:r w:rsidR="00F272EC">
        <w:t>6</w:t>
      </w:r>
      <w:r w:rsidRPr="00D754AA">
        <w:t xml:space="preserve"> Pivoting</w:t>
      </w:r>
      <w:bookmarkEnd w:id="8"/>
    </w:p>
    <w:p w14:paraId="098DF718" w14:textId="298DDD19" w:rsidR="00D754AA" w:rsidRPr="00D754AA" w:rsidRDefault="00B63E0F" w:rsidP="00D754AA">
      <w:r w:rsidRPr="00B63E0F">
        <w:t>The last step of the evaluation was pivoting, which is using one compromised host to access other internal machines on the same network after taking control of the Windows 7 and CentOS 7 computers</w:t>
      </w:r>
      <w:r w:rsidR="00D754AA" w:rsidRPr="00D754AA">
        <w:t>.</w:t>
      </w:r>
    </w:p>
    <w:p w14:paraId="264D0B3E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Pivot via Windows 7 (Meterpreter)</w:t>
      </w:r>
    </w:p>
    <w:p w14:paraId="74B513D9" w14:textId="11B8F06B" w:rsidR="00D754AA" w:rsidRPr="00D754AA" w:rsidRDefault="00D754AA" w:rsidP="00D754AA">
      <w:r w:rsidRPr="00D754AA">
        <w:t>Using Metasploit’s Meterpreter session on Windows 7</w:t>
      </w:r>
      <w:r w:rsidR="000A72F3">
        <w:t xml:space="preserve"> </w:t>
      </w:r>
      <w:r w:rsidRPr="00D754AA">
        <w:t>loaded the post/multi/manage/autoroute module to route traffic through the existing session.</w:t>
      </w:r>
    </w:p>
    <w:p w14:paraId="0611E688" w14:textId="77777777" w:rsidR="00D754AA" w:rsidRPr="00D754AA" w:rsidRDefault="00D754AA" w:rsidP="00D754AA">
      <w:r w:rsidRPr="00D754AA">
        <w:t>This enabled the attacking machine (Kali Linux) to interact with other hosts on the 192.168.199.0/24 subnet through the Windows 7 foothold.</w:t>
      </w:r>
    </w:p>
    <w:p w14:paraId="77C5B071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Resource Discovery</w:t>
      </w:r>
    </w:p>
    <w:p w14:paraId="760ED25D" w14:textId="336DF3CE" w:rsidR="00D754AA" w:rsidRPr="00D754AA" w:rsidRDefault="00B63E0F" w:rsidP="00D754AA">
      <w:r w:rsidRPr="00B63E0F">
        <w:t>After establishing the path</w:t>
      </w:r>
      <w:r w:rsidR="000A72F3">
        <w:t xml:space="preserve"> </w:t>
      </w:r>
      <w:r w:rsidRPr="00B63E0F">
        <w:t>carried out enumeration and internal scans. Among the systems found was</w:t>
      </w:r>
      <w:r w:rsidR="00D754AA" w:rsidRPr="00D754AA">
        <w:t>:</w:t>
      </w:r>
    </w:p>
    <w:p w14:paraId="1C6DC065" w14:textId="5701DC84" w:rsidR="00D754AA" w:rsidRPr="00D754AA" w:rsidRDefault="000A72F3" w:rsidP="00D754AA">
      <w:r>
        <w:t>D</w:t>
      </w:r>
      <w:r w:rsidR="00D754AA" w:rsidRPr="00D754AA">
        <w:t>iscovered an open SMB share named Reports accessible via:</w:t>
      </w:r>
    </w:p>
    <w:p w14:paraId="7E806106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smbclient //192.168.199.8/Reports -N</w:t>
      </w:r>
    </w:p>
    <w:p w14:paraId="1E170C28" w14:textId="77777777" w:rsidR="00D754AA" w:rsidRPr="00D754AA" w:rsidRDefault="00D754AA" w:rsidP="00D754AA">
      <w:r w:rsidRPr="00D754AA">
        <w:lastRenderedPageBreak/>
        <w:t>Files found:</w:t>
      </w:r>
    </w:p>
    <w:p w14:paraId="753A2070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annual.txt</w:t>
      </w:r>
    </w:p>
    <w:p w14:paraId="51FB5495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quaterly.txt</w:t>
      </w:r>
    </w:p>
    <w:p w14:paraId="31E8C78C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monthly.txt</w:t>
      </w:r>
    </w:p>
    <w:p w14:paraId="4A3C2385" w14:textId="474FDC87" w:rsidR="00D754AA" w:rsidRPr="00B63E0F" w:rsidRDefault="000A72F3" w:rsidP="00B63E0F">
      <w:pPr>
        <w:rPr>
          <w:lang w:eastAsia="en-IN"/>
        </w:rPr>
      </w:pPr>
      <w:r>
        <w:rPr>
          <w:lang w:eastAsia="en-IN"/>
        </w:rPr>
        <w:t>L</w:t>
      </w:r>
      <w:r w:rsidR="00B63E0F" w:rsidRPr="00B63E0F">
        <w:rPr>
          <w:lang w:eastAsia="en-IN"/>
        </w:rPr>
        <w:t>ooked over and downloaded these materials. They attested to the fact that internal data was unprotected and accessible after the pivot, even if it was not personally sensitive.</w:t>
      </w:r>
    </w:p>
    <w:p w14:paraId="6EDAAC70" w14:textId="77777777" w:rsidR="00D754AA" w:rsidRPr="00D754AA" w:rsidRDefault="00D754AA" w:rsidP="0036633D">
      <w:pPr>
        <w:pStyle w:val="Heading1"/>
      </w:pPr>
      <w:bookmarkStart w:id="9" w:name="_Toc205482056"/>
      <w:r w:rsidRPr="00D754AA">
        <w:t>5. Results</w:t>
      </w:r>
      <w:bookmarkEnd w:id="9"/>
    </w:p>
    <w:p w14:paraId="56162B0A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Summary of Key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0"/>
        <w:gridCol w:w="3972"/>
        <w:gridCol w:w="3404"/>
      </w:tblGrid>
      <w:tr w:rsidR="00D754AA" w:rsidRPr="00D754AA" w14:paraId="6490AAF0" w14:textId="77777777" w:rsidTr="00B63E0F">
        <w:tc>
          <w:tcPr>
            <w:tcW w:w="0" w:type="auto"/>
            <w:hideMark/>
          </w:tcPr>
          <w:p w14:paraId="2B7DFD45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Host</w:t>
            </w:r>
          </w:p>
        </w:tc>
        <w:tc>
          <w:tcPr>
            <w:tcW w:w="0" w:type="auto"/>
            <w:hideMark/>
          </w:tcPr>
          <w:p w14:paraId="1B6A035B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Vulnerability</w:t>
            </w:r>
          </w:p>
        </w:tc>
        <w:tc>
          <w:tcPr>
            <w:tcW w:w="0" w:type="auto"/>
            <w:hideMark/>
          </w:tcPr>
          <w:p w14:paraId="4D0F71E1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Impact</w:t>
            </w:r>
          </w:p>
        </w:tc>
      </w:tr>
      <w:tr w:rsidR="00D754AA" w:rsidRPr="00D754AA" w14:paraId="2C5E2169" w14:textId="77777777" w:rsidTr="00B63E0F">
        <w:tc>
          <w:tcPr>
            <w:tcW w:w="0" w:type="auto"/>
            <w:hideMark/>
          </w:tcPr>
          <w:p w14:paraId="1CFAB01A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Windows 7</w:t>
            </w:r>
          </w:p>
        </w:tc>
        <w:tc>
          <w:tcPr>
            <w:tcW w:w="0" w:type="auto"/>
            <w:hideMark/>
          </w:tcPr>
          <w:p w14:paraId="584293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Sticky Keys backdoor (sethc.exe)</w:t>
            </w:r>
          </w:p>
        </w:tc>
        <w:tc>
          <w:tcPr>
            <w:tcW w:w="0" w:type="auto"/>
            <w:hideMark/>
          </w:tcPr>
          <w:p w14:paraId="0D0FA5F3" w14:textId="77987889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Full SYSTEM access without </w:t>
            </w:r>
            <w:r w:rsidR="00B63E0F" w:rsidRPr="00D87D87">
              <w:rPr>
                <w:sz w:val="22"/>
                <w:szCs w:val="22"/>
              </w:rPr>
              <w:t xml:space="preserve">a </w:t>
            </w:r>
            <w:r w:rsidRPr="00D754AA">
              <w:rPr>
                <w:sz w:val="22"/>
                <w:szCs w:val="22"/>
              </w:rPr>
              <w:t>password</w:t>
            </w:r>
          </w:p>
        </w:tc>
      </w:tr>
      <w:tr w:rsidR="00D754AA" w:rsidRPr="00D754AA" w14:paraId="741F7C24" w14:textId="77777777" w:rsidTr="00B63E0F">
        <w:tc>
          <w:tcPr>
            <w:tcW w:w="0" w:type="auto"/>
            <w:hideMark/>
          </w:tcPr>
          <w:p w14:paraId="32349396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7</w:t>
            </w:r>
          </w:p>
        </w:tc>
        <w:tc>
          <w:tcPr>
            <w:tcW w:w="0" w:type="auto"/>
            <w:hideMark/>
          </w:tcPr>
          <w:p w14:paraId="260E9E30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GRUB root reset (rd.break)</w:t>
            </w:r>
          </w:p>
        </w:tc>
        <w:tc>
          <w:tcPr>
            <w:tcW w:w="0" w:type="auto"/>
            <w:hideMark/>
          </w:tcPr>
          <w:p w14:paraId="19D74FDC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Root access without authentication</w:t>
            </w:r>
          </w:p>
        </w:tc>
      </w:tr>
      <w:tr w:rsidR="00D754AA" w:rsidRPr="00D754AA" w14:paraId="5262B139" w14:textId="77777777" w:rsidTr="00B63E0F">
        <w:tc>
          <w:tcPr>
            <w:tcW w:w="0" w:type="auto"/>
            <w:hideMark/>
          </w:tcPr>
          <w:p w14:paraId="76EA6D62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Web App</w:t>
            </w:r>
          </w:p>
        </w:tc>
        <w:tc>
          <w:tcPr>
            <w:tcW w:w="0" w:type="auto"/>
            <w:hideMark/>
          </w:tcPr>
          <w:p w14:paraId="1A732FA1" w14:textId="6E94E49E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SQL Injection (' OR 1=1; --</w:t>
            </w:r>
            <w:r w:rsidR="00D404E7">
              <w:rPr>
                <w:sz w:val="22"/>
                <w:szCs w:val="22"/>
              </w:rPr>
              <w:t>&lt;</w:t>
            </w:r>
            <w:r w:rsidRPr="00D754AA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4FF704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Auth bypass, credential leak</w:t>
            </w:r>
          </w:p>
        </w:tc>
      </w:tr>
      <w:tr w:rsidR="00D754AA" w:rsidRPr="00D754AA" w14:paraId="246C9360" w14:textId="77777777" w:rsidTr="00B63E0F">
        <w:tc>
          <w:tcPr>
            <w:tcW w:w="0" w:type="auto"/>
            <w:hideMark/>
          </w:tcPr>
          <w:p w14:paraId="2F35BD6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Internal Network</w:t>
            </w:r>
          </w:p>
        </w:tc>
        <w:tc>
          <w:tcPr>
            <w:tcW w:w="0" w:type="auto"/>
            <w:hideMark/>
          </w:tcPr>
          <w:p w14:paraId="3BAF451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No segmentation or access controls</w:t>
            </w:r>
          </w:p>
        </w:tc>
        <w:tc>
          <w:tcPr>
            <w:tcW w:w="0" w:type="auto"/>
            <w:hideMark/>
          </w:tcPr>
          <w:p w14:paraId="4DFAAA85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Allowed unrestricted pivoting</w:t>
            </w:r>
          </w:p>
        </w:tc>
      </w:tr>
      <w:tr w:rsidR="00D754AA" w:rsidRPr="00D754AA" w14:paraId="50CEABBD" w14:textId="77777777" w:rsidTr="00B63E0F">
        <w:tc>
          <w:tcPr>
            <w:tcW w:w="0" w:type="auto"/>
            <w:hideMark/>
          </w:tcPr>
          <w:p w14:paraId="745E824B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SMB Share</w:t>
            </w:r>
          </w:p>
        </w:tc>
        <w:tc>
          <w:tcPr>
            <w:tcW w:w="0" w:type="auto"/>
            <w:hideMark/>
          </w:tcPr>
          <w:p w14:paraId="68B96ED4" w14:textId="6C29435A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No authentication </w:t>
            </w:r>
            <w:r w:rsidR="00B63E0F" w:rsidRPr="00D87D87">
              <w:rPr>
                <w:sz w:val="22"/>
                <w:szCs w:val="22"/>
              </w:rPr>
              <w:t xml:space="preserve">is </w:t>
            </w:r>
            <w:r w:rsidRPr="00D754AA">
              <w:rPr>
                <w:sz w:val="22"/>
                <w:szCs w:val="22"/>
              </w:rPr>
              <w:t xml:space="preserve">required on </w:t>
            </w:r>
            <w:r w:rsidR="00B63E0F" w:rsidRPr="00D87D87">
              <w:rPr>
                <w:sz w:val="22"/>
                <w:szCs w:val="22"/>
              </w:rPr>
              <w:t xml:space="preserve">the </w:t>
            </w:r>
            <w:r w:rsidRPr="00D754AA">
              <w:rPr>
                <w:sz w:val="22"/>
                <w:szCs w:val="22"/>
              </w:rPr>
              <w:t>shared folder</w:t>
            </w:r>
          </w:p>
        </w:tc>
        <w:tc>
          <w:tcPr>
            <w:tcW w:w="0" w:type="auto"/>
            <w:hideMark/>
          </w:tcPr>
          <w:p w14:paraId="2CDDB75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Data exposure to all internal users</w:t>
            </w:r>
          </w:p>
        </w:tc>
      </w:tr>
    </w:tbl>
    <w:p w14:paraId="2A72A8FE" w14:textId="77777777" w:rsidR="00B63E0F" w:rsidRDefault="00B63E0F" w:rsidP="00B63E0F"/>
    <w:p w14:paraId="2A45117C" w14:textId="367465D0" w:rsidR="00B63E0F" w:rsidRDefault="00B63E0F" w:rsidP="00B63E0F">
      <w:r w:rsidRPr="00B63E0F">
        <w:t>These results show how a motivated attacker might use simple methods to compromise several computers in a few hours by taking advantage of common configuration errors and security flaws.</w:t>
      </w:r>
    </w:p>
    <w:p w14:paraId="41C76CBB" w14:textId="77777777" w:rsidR="007D33AC" w:rsidRDefault="00F272EC" w:rsidP="007D33AC">
      <w:pPr>
        <w:keepNext/>
        <w:jc w:val="center"/>
      </w:pPr>
      <w:r w:rsidRPr="00F272EC">
        <w:rPr>
          <w:noProof/>
        </w:rPr>
        <w:lastRenderedPageBreak/>
        <w:drawing>
          <wp:inline distT="0" distB="0" distL="0" distR="0" wp14:anchorId="2364FABA" wp14:editId="0ED9A13E">
            <wp:extent cx="3666550" cy="2122098"/>
            <wp:effectExtent l="0" t="0" r="0" b="0"/>
            <wp:docPr id="131390735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767" cy="2127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36D0F" w14:textId="61620DE3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22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Pivoting Setup using Metasploit</w:t>
      </w:r>
    </w:p>
    <w:p w14:paraId="0B006BE5" w14:textId="77777777" w:rsidR="008A505C" w:rsidRPr="007D33AC" w:rsidRDefault="008A505C" w:rsidP="008A505C">
      <w:pPr>
        <w:jc w:val="center"/>
      </w:pPr>
      <w:r>
        <w:t>(Source: Self-Created)</w:t>
      </w:r>
    </w:p>
    <w:p w14:paraId="54BEE22B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08F0ED8D" wp14:editId="19E2A09E">
            <wp:extent cx="4408098" cy="1071013"/>
            <wp:effectExtent l="0" t="0" r="0" b="0"/>
            <wp:docPr id="5339796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956" cy="107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E7C8" w14:textId="2A6773B9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23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Retrieving Sensitive Files from SMB Share</w:t>
      </w:r>
    </w:p>
    <w:p w14:paraId="64A108B7" w14:textId="77777777" w:rsidR="008A505C" w:rsidRPr="007D33AC" w:rsidRDefault="008A505C" w:rsidP="008A505C">
      <w:pPr>
        <w:jc w:val="center"/>
      </w:pPr>
      <w:r>
        <w:t>(Source: Self-Created)</w:t>
      </w:r>
    </w:p>
    <w:p w14:paraId="6201F03A" w14:textId="77777777" w:rsidR="00D754AA" w:rsidRPr="00D754AA" w:rsidRDefault="00D754AA" w:rsidP="0036633D">
      <w:pPr>
        <w:pStyle w:val="Heading1"/>
      </w:pPr>
      <w:bookmarkStart w:id="10" w:name="_Toc205482057"/>
      <w:r w:rsidRPr="00D754AA">
        <w:t>6. Recommendations</w:t>
      </w:r>
      <w:bookmarkEnd w:id="10"/>
    </w:p>
    <w:p w14:paraId="69E545B5" w14:textId="3A923B78" w:rsidR="00B63E0F" w:rsidRPr="00B63E0F" w:rsidRDefault="00B63E0F" w:rsidP="00B63E0F">
      <w:r w:rsidRPr="00B63E0F">
        <w:t xml:space="preserve">The following steps are advised </w:t>
      </w:r>
      <w:r>
        <w:t>to</w:t>
      </w:r>
      <w:r w:rsidRPr="00B63E0F">
        <w:t xml:space="preserve"> lessen the vulnerabilities found in this assessment:</w:t>
      </w:r>
    </w:p>
    <w:p w14:paraId="1978C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</w:t>
      </w:r>
    </w:p>
    <w:p w14:paraId="49B7B113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or secure access to accessibility tools like sethc.exe at the login screen.</w:t>
      </w:r>
    </w:p>
    <w:p w14:paraId="2710F507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Apply full-disk encryption and BIOS/UEFI password protection.</w:t>
      </w:r>
    </w:p>
    <w:p w14:paraId="5094E030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SMBv1 protocol and patch for MS17-010 (EternalBlue) vulnerabilities if not already done.</w:t>
      </w:r>
    </w:p>
    <w:p w14:paraId="7A697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</w:t>
      </w:r>
    </w:p>
    <w:p w14:paraId="3B47DD51" w14:textId="13521D61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 xml:space="preserve">Set a GRUB bootloader password to prevent </w:t>
      </w:r>
      <w:r w:rsidR="00B63E0F">
        <w:t>unauthorised</w:t>
      </w:r>
      <w:r w:rsidRPr="00D754AA">
        <w:t xml:space="preserve"> boot parameter editing.</w:t>
      </w:r>
    </w:p>
    <w:p w14:paraId="23EFC028" w14:textId="77777777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>Regularly update system packages and kernel to prevent local privilege escalation.</w:t>
      </w:r>
    </w:p>
    <w:p w14:paraId="3FAB759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Web Application</w:t>
      </w:r>
    </w:p>
    <w:p w14:paraId="2FCB8231" w14:textId="18A0E61E" w:rsidR="00D754AA" w:rsidRPr="00A32ACE" w:rsidRDefault="00A32ACE" w:rsidP="00A32ACE">
      <w:pPr>
        <w:pStyle w:val="ListParagraph"/>
        <w:numPr>
          <w:ilvl w:val="0"/>
          <w:numId w:val="25"/>
        </w:numPr>
        <w:rPr>
          <w:lang w:eastAsia="en-IN"/>
        </w:rPr>
      </w:pPr>
      <w:r w:rsidRPr="00A32ACE">
        <w:rPr>
          <w:lang w:eastAsia="en-IN"/>
        </w:rPr>
        <w:t xml:space="preserve">Use input </w:t>
      </w:r>
      <w:r>
        <w:rPr>
          <w:lang w:eastAsia="en-IN"/>
        </w:rPr>
        <w:t>sanitisation</w:t>
      </w:r>
      <w:r w:rsidRPr="00A32ACE">
        <w:rPr>
          <w:lang w:eastAsia="en-IN"/>
        </w:rPr>
        <w:t xml:space="preserve"> and prepared statements to stop SQL injection</w:t>
      </w:r>
      <w:r w:rsidR="00D754AA" w:rsidRPr="00D754AA">
        <w:t>.</w:t>
      </w:r>
    </w:p>
    <w:p w14:paraId="2D4E6533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lastRenderedPageBreak/>
        <w:t>Disable HTTP TRACE and directory listing.</w:t>
      </w:r>
    </w:p>
    <w:p w14:paraId="338D0F60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t>Use multi-factor authentication for login portals.</w:t>
      </w:r>
    </w:p>
    <w:p w14:paraId="4593920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Network</w:t>
      </w:r>
    </w:p>
    <w:p w14:paraId="6D309855" w14:textId="77777777" w:rsidR="00A32ACE" w:rsidRPr="00A32ACE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Use firewalls and VLANs to divide the network into segments to prevent lateral movement.</w:t>
      </w:r>
    </w:p>
    <w:p w14:paraId="1720D1DC" w14:textId="77777777" w:rsidR="00D754AA" w:rsidRPr="00D754AA" w:rsidRDefault="00D754AA" w:rsidP="00A32ACE">
      <w:pPr>
        <w:pStyle w:val="ListParagraph"/>
        <w:numPr>
          <w:ilvl w:val="0"/>
          <w:numId w:val="26"/>
        </w:numPr>
      </w:pPr>
      <w:r w:rsidRPr="00D754AA">
        <w:t>Monitor internal traffic for suspicious activity.</w:t>
      </w:r>
    </w:p>
    <w:p w14:paraId="611F91E1" w14:textId="450C29D8" w:rsidR="00D754AA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Limit rights and demand authentication for all file sharing.</w:t>
      </w:r>
    </w:p>
    <w:p w14:paraId="6630EDB9" w14:textId="7475B112" w:rsidR="00F51D78" w:rsidRDefault="00F51D78" w:rsidP="00F51D78">
      <w:pPr>
        <w:rPr>
          <w:b/>
          <w:bCs/>
          <w:lang w:eastAsia="en-IN"/>
        </w:rPr>
      </w:pPr>
      <w:r w:rsidRPr="00F51D78">
        <w:rPr>
          <w:b/>
          <w:bCs/>
          <w:lang w:eastAsia="en-IN"/>
        </w:rPr>
        <w:t>Summary of Vulnerabilities, Likelihood, Impact, and Time-to-Fix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1"/>
        <w:gridCol w:w="962"/>
        <w:gridCol w:w="2385"/>
        <w:gridCol w:w="986"/>
        <w:gridCol w:w="1183"/>
      </w:tblGrid>
      <w:tr w:rsidR="00F51D78" w:rsidRPr="00F51D78" w14:paraId="3D87863A" w14:textId="77777777" w:rsidTr="00F51D78">
        <w:tc>
          <w:tcPr>
            <w:tcW w:w="0" w:type="auto"/>
            <w:hideMark/>
          </w:tcPr>
          <w:p w14:paraId="30C9A9B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Vulnerability</w:t>
            </w:r>
          </w:p>
        </w:tc>
        <w:tc>
          <w:tcPr>
            <w:tcW w:w="0" w:type="auto"/>
            <w:hideMark/>
          </w:tcPr>
          <w:p w14:paraId="43817B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Likelihood</w:t>
            </w:r>
          </w:p>
        </w:tc>
        <w:tc>
          <w:tcPr>
            <w:tcW w:w="0" w:type="auto"/>
            <w:hideMark/>
          </w:tcPr>
          <w:p w14:paraId="597EB24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Impact</w:t>
            </w:r>
          </w:p>
        </w:tc>
        <w:tc>
          <w:tcPr>
            <w:tcW w:w="0" w:type="auto"/>
            <w:hideMark/>
          </w:tcPr>
          <w:p w14:paraId="6C8A93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Risk (L × I)</w:t>
            </w:r>
          </w:p>
        </w:tc>
        <w:tc>
          <w:tcPr>
            <w:tcW w:w="0" w:type="auto"/>
            <w:hideMark/>
          </w:tcPr>
          <w:p w14:paraId="1B5328E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Severity</w:t>
            </w:r>
          </w:p>
        </w:tc>
        <w:tc>
          <w:tcPr>
            <w:tcW w:w="0" w:type="auto"/>
            <w:hideMark/>
          </w:tcPr>
          <w:p w14:paraId="6055255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Time-to-Fix</w:t>
            </w:r>
          </w:p>
        </w:tc>
      </w:tr>
      <w:tr w:rsidR="00F51D78" w:rsidRPr="00F51D78" w14:paraId="6EED7867" w14:textId="77777777" w:rsidTr="00F51D78">
        <w:tc>
          <w:tcPr>
            <w:tcW w:w="0" w:type="auto"/>
            <w:hideMark/>
          </w:tcPr>
          <w:p w14:paraId="13353B4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Sticky Keys Backdoor</w:t>
            </w:r>
          </w:p>
        </w:tc>
        <w:tc>
          <w:tcPr>
            <w:tcW w:w="0" w:type="auto"/>
            <w:hideMark/>
          </w:tcPr>
          <w:p w14:paraId="7C31102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1467D5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84266B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766B4F9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0DD9931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639DB1ED" w14:textId="77777777" w:rsidTr="00F51D78">
        <w:tc>
          <w:tcPr>
            <w:tcW w:w="0" w:type="auto"/>
            <w:hideMark/>
          </w:tcPr>
          <w:p w14:paraId="273102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EternalBlue (SMBv1)</w:t>
            </w:r>
          </w:p>
        </w:tc>
        <w:tc>
          <w:tcPr>
            <w:tcW w:w="0" w:type="auto"/>
            <w:hideMark/>
          </w:tcPr>
          <w:p w14:paraId="1E37D98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FA020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D1ECF8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420B14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E1C6D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3376B6B" w14:textId="77777777" w:rsidTr="00F51D78">
        <w:tc>
          <w:tcPr>
            <w:tcW w:w="0" w:type="auto"/>
            <w:hideMark/>
          </w:tcPr>
          <w:p w14:paraId="33BFC3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SQL Injection (CentOS)</w:t>
            </w:r>
          </w:p>
        </w:tc>
        <w:tc>
          <w:tcPr>
            <w:tcW w:w="0" w:type="auto"/>
            <w:hideMark/>
          </w:tcPr>
          <w:p w14:paraId="5EAB213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62624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6043F39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29E451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7159D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BCE186D" w14:textId="77777777" w:rsidTr="00F51D78">
        <w:tc>
          <w:tcPr>
            <w:tcW w:w="0" w:type="auto"/>
            <w:hideMark/>
          </w:tcPr>
          <w:p w14:paraId="1020C45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No Network Segmentation</w:t>
            </w:r>
          </w:p>
        </w:tc>
        <w:tc>
          <w:tcPr>
            <w:tcW w:w="0" w:type="auto"/>
            <w:hideMark/>
          </w:tcPr>
          <w:p w14:paraId="5418D04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6FA7C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2982B4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02C0203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FA0183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282C0D0B" w14:textId="77777777" w:rsidTr="00F51D78">
        <w:tc>
          <w:tcPr>
            <w:tcW w:w="0" w:type="auto"/>
            <w:hideMark/>
          </w:tcPr>
          <w:p w14:paraId="0C8BF6A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SSH Security</w:t>
            </w:r>
          </w:p>
        </w:tc>
        <w:tc>
          <w:tcPr>
            <w:tcW w:w="0" w:type="auto"/>
            <w:hideMark/>
          </w:tcPr>
          <w:p w14:paraId="70820B1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47F0EB9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08BD9F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High = High</w:t>
            </w:r>
          </w:p>
        </w:tc>
        <w:tc>
          <w:tcPr>
            <w:tcW w:w="0" w:type="auto"/>
            <w:hideMark/>
          </w:tcPr>
          <w:p w14:paraId="1035190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00E85B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183F6B79" w14:textId="77777777" w:rsidTr="00F51D78">
        <w:tc>
          <w:tcPr>
            <w:tcW w:w="0" w:type="auto"/>
            <w:hideMark/>
          </w:tcPr>
          <w:p w14:paraId="3CFD151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Password Policies</w:t>
            </w:r>
          </w:p>
        </w:tc>
        <w:tc>
          <w:tcPr>
            <w:tcW w:w="0" w:type="auto"/>
            <w:hideMark/>
          </w:tcPr>
          <w:p w14:paraId="541F19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4812DD0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16B7171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Medium = High</w:t>
            </w:r>
          </w:p>
        </w:tc>
        <w:tc>
          <w:tcPr>
            <w:tcW w:w="0" w:type="auto"/>
            <w:hideMark/>
          </w:tcPr>
          <w:p w14:paraId="08FC846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A7010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44B8A6E5" w14:textId="77777777" w:rsidTr="00F51D78">
        <w:tc>
          <w:tcPr>
            <w:tcW w:w="0" w:type="auto"/>
            <w:hideMark/>
          </w:tcPr>
          <w:p w14:paraId="540AACA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Lack of Monitoring</w:t>
            </w:r>
          </w:p>
        </w:tc>
        <w:tc>
          <w:tcPr>
            <w:tcW w:w="0" w:type="auto"/>
            <w:hideMark/>
          </w:tcPr>
          <w:p w14:paraId="388DE57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36A826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6BD5E4A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Medium = Medium</w:t>
            </w:r>
          </w:p>
        </w:tc>
        <w:tc>
          <w:tcPr>
            <w:tcW w:w="0" w:type="auto"/>
            <w:hideMark/>
          </w:tcPr>
          <w:p w14:paraId="07B2C7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70AD559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60 days</w:t>
            </w:r>
          </w:p>
        </w:tc>
      </w:tr>
    </w:tbl>
    <w:p w14:paraId="23528679" w14:textId="77777777" w:rsidR="00D754AA" w:rsidRPr="00D754AA" w:rsidRDefault="00D754AA" w:rsidP="0036633D">
      <w:pPr>
        <w:pStyle w:val="Heading1"/>
      </w:pPr>
      <w:bookmarkStart w:id="11" w:name="_Toc205482058"/>
      <w:r w:rsidRPr="00D754AA">
        <w:t>7. Conclusion</w:t>
      </w:r>
      <w:bookmarkEnd w:id="11"/>
    </w:p>
    <w:p w14:paraId="78A7E638" w14:textId="60D15F57" w:rsidR="00DD6C31" w:rsidRDefault="00DD6C31" w:rsidP="00DD6C31">
      <w:r w:rsidRPr="00DD6C31">
        <w:t>This penetration test exhibited three types of threats: an incorrect configuration, an unpatched vulnerability in the application, and the assumption that the network is flat. The process started with a successful local privilege escalation attack on Windows 7 and CentOS 7, and then it went for the full compromise of the database through SQL injection. The last step in the assessment was pivoting to internal resources-a demonstration of the full power an attacker gets once he manages to get initial access</w:t>
      </w:r>
      <w:r w:rsidR="00E24B8E">
        <w:t xml:space="preserve"> </w:t>
      </w:r>
      <w:r w:rsidR="00E24B8E" w:rsidRPr="00E24B8E">
        <w:t>(</w:t>
      </w:r>
      <w:r w:rsidR="00E24B8E" w:rsidRPr="00E24B8E">
        <w:rPr>
          <w:i/>
          <w:iCs/>
        </w:rPr>
        <w:t>Open-Source Security Operations Center (SOC)</w:t>
      </w:r>
      <w:r w:rsidR="00E24B8E" w:rsidRPr="00E24B8E">
        <w:t xml:space="preserve">, </w:t>
      </w:r>
      <w:r w:rsidR="00E24B8E" w:rsidRPr="00E24B8E">
        <w:lastRenderedPageBreak/>
        <w:t>2024)</w:t>
      </w:r>
      <w:r w:rsidRPr="00DD6C31">
        <w:t xml:space="preserve">. Each step was very carefully carried out in the lab-controlled environment </w:t>
      </w:r>
      <w:r>
        <w:t>to</w:t>
      </w:r>
      <w:r w:rsidRPr="00DD6C31">
        <w:t xml:space="preserve"> best emulate the adversary's tradecraft and techniques: a real-world breach scenario.</w:t>
      </w:r>
    </w:p>
    <w:p w14:paraId="4FB0C778" w14:textId="3C75BDD1" w:rsidR="009B5CCC" w:rsidRDefault="00DD6C31">
      <w:r>
        <w:t xml:space="preserve">In </w:t>
      </w:r>
      <w:r w:rsidRPr="00DD6C31">
        <w:t xml:space="preserve">the passive assessment engagement, it emerged the tell-tale sign that legacy exploits and even simple </w:t>
      </w:r>
      <w:r>
        <w:t>misconfigurations,</w:t>
      </w:r>
      <w:r w:rsidRPr="00DD6C31">
        <w:t xml:space="preserve"> </w:t>
      </w:r>
      <w:r>
        <w:t>such</w:t>
      </w:r>
      <w:r w:rsidRPr="00DD6C31">
        <w:t xml:space="preserve"> that the entire system and network can be compromised-were casino settings that were employed. The results of this report serve as </w:t>
      </w:r>
      <w:r>
        <w:t xml:space="preserve">a </w:t>
      </w:r>
      <w:r w:rsidRPr="00DD6C31">
        <w:t xml:space="preserve">reemphasis on the importance of keeping systems promptly updated, good access control policies, and correct network segmentation to avoid lateral movement by an attacker. The report concludes with a note of urgency that immediate measures be taken to address the vulnerabilities found throughout the test. To diminish these risks, the </w:t>
      </w:r>
      <w:r>
        <w:t>defence-in-depth</w:t>
      </w:r>
      <w:r w:rsidRPr="00DD6C31">
        <w:t xml:space="preserve"> approach should be established, building almost equally strong perimeters and internal </w:t>
      </w:r>
      <w:r>
        <w:t>defence</w:t>
      </w:r>
      <w:r w:rsidRPr="00DD6C31">
        <w:t xml:space="preserve"> systems, to secure the environment from both already identified and those that may emerge.</w:t>
      </w:r>
    </w:p>
    <w:p w14:paraId="0BFFE16E" w14:textId="77777777" w:rsidR="009B5CCC" w:rsidRDefault="009B5CCC">
      <w:pPr>
        <w:spacing w:line="278" w:lineRule="auto"/>
        <w:jc w:val="left"/>
      </w:pPr>
      <w:r>
        <w:br w:type="page"/>
      </w:r>
    </w:p>
    <w:p w14:paraId="2276A3C7" w14:textId="5464BF2B" w:rsidR="00DC5087" w:rsidRDefault="009B5CCC" w:rsidP="009B5CCC">
      <w:pPr>
        <w:pStyle w:val="Heading1"/>
      </w:pPr>
      <w:bookmarkStart w:id="12" w:name="_Toc205482059"/>
      <w:r>
        <w:lastRenderedPageBreak/>
        <w:t>References</w:t>
      </w:r>
      <w:bookmarkEnd w:id="12"/>
    </w:p>
    <w:p w14:paraId="221D82C4" w14:textId="6861F8E0" w:rsidR="00E73D0E" w:rsidRPr="00E73D0E" w:rsidRDefault="00E73D0E" w:rsidP="00E73D0E">
      <w:pPr>
        <w:ind w:left="720" w:hanging="720"/>
      </w:pPr>
      <w:r w:rsidRPr="00E73D0E">
        <w:t xml:space="preserve">Abdeslam Rehaimi, Yassine Sadqi, Maleh, Y., Gurjot Singh Gaba, &amp; Andrei Gurtov. (2024). Towards a federated and hybrid cloud computing environment for sustainable and effective provisioning of cyber security virtual laboratories. </w:t>
      </w:r>
      <w:r w:rsidRPr="00E73D0E">
        <w:rPr>
          <w:i/>
          <w:iCs/>
        </w:rPr>
        <w:t>Expert Systems with Applications</w:t>
      </w:r>
      <w:r w:rsidRPr="00E73D0E">
        <w:t xml:space="preserve">, 124267–124267. </w:t>
      </w:r>
      <w:hyperlink r:id="rId31" w:history="1">
        <w:r w:rsidRPr="00E73D0E">
          <w:rPr>
            <w:rStyle w:val="Hyperlink"/>
          </w:rPr>
          <w:t>https://doi.org/10.1016/j.eswa.2024.124267</w:t>
        </w:r>
      </w:hyperlink>
      <w:r>
        <w:t xml:space="preserve"> </w:t>
      </w:r>
    </w:p>
    <w:p w14:paraId="612E5715" w14:textId="78037E0A" w:rsidR="00E73D0E" w:rsidRPr="00E73D0E" w:rsidRDefault="00E73D0E" w:rsidP="00E73D0E">
      <w:pPr>
        <w:ind w:left="720" w:hanging="720"/>
      </w:pPr>
      <w:r w:rsidRPr="00E73D0E">
        <w:t xml:space="preserve">Alexis, V. (2021). </w:t>
      </w:r>
      <w:r w:rsidRPr="00E73D0E">
        <w:rPr>
          <w:i/>
          <w:iCs/>
        </w:rPr>
        <w:t>Vulnerability Assessment of Computer Systems</w:t>
      </w:r>
      <w:r w:rsidRPr="00E73D0E">
        <w:t xml:space="preserve">. </w:t>
      </w:r>
      <w:hyperlink r:id="rId32" w:history="1">
        <w:r w:rsidRPr="00E73D0E">
          <w:rPr>
            <w:rStyle w:val="Hyperlink"/>
          </w:rPr>
          <w:t>https://ikee.lib.auth.gr/record/329019/files/GRI-2021-30112.pdf</w:t>
        </w:r>
      </w:hyperlink>
      <w:r>
        <w:t xml:space="preserve"> </w:t>
      </w:r>
    </w:p>
    <w:p w14:paraId="49CFB2EF" w14:textId="6B10A184" w:rsidR="00E73D0E" w:rsidRPr="00E73D0E" w:rsidRDefault="00E73D0E" w:rsidP="00E73D0E">
      <w:pPr>
        <w:ind w:left="720" w:hanging="720"/>
      </w:pPr>
      <w:r w:rsidRPr="00E73D0E">
        <w:t xml:space="preserve">Gonzalez, L., &amp; Napetvaridze, S. (2025). </w:t>
      </w:r>
      <w:r w:rsidRPr="00E73D0E">
        <w:rPr>
          <w:i/>
          <w:iCs/>
        </w:rPr>
        <w:t>Hardening University Servers Against Threat Actors : Enhanced Security Measures</w:t>
      </w:r>
      <w:r w:rsidRPr="00E73D0E">
        <w:t xml:space="preserve">. DIVA. </w:t>
      </w:r>
      <w:hyperlink r:id="rId33" w:history="1">
        <w:r w:rsidRPr="00E73D0E">
          <w:rPr>
            <w:rStyle w:val="Hyperlink"/>
          </w:rPr>
          <w:t>https://www.diva-portal.org/smash/record.jsf?pid=diva2:1926000</w:t>
        </w:r>
      </w:hyperlink>
      <w:r>
        <w:t xml:space="preserve"> </w:t>
      </w:r>
    </w:p>
    <w:p w14:paraId="40104501" w14:textId="76C2945D" w:rsidR="00E73D0E" w:rsidRPr="00E73D0E" w:rsidRDefault="00E73D0E" w:rsidP="00E73D0E">
      <w:pPr>
        <w:ind w:left="720" w:hanging="720"/>
      </w:pPr>
      <w:r w:rsidRPr="00E73D0E">
        <w:t xml:space="preserve">Le, P.-H. P., Dang, L. X., Do, Q. N., Hoang, C. N., &amp; Nguyen, L. V. (2025). EternalBlue Exploit: Definitions and Working Mechanism. </w:t>
      </w:r>
      <w:r w:rsidRPr="00E73D0E">
        <w:rPr>
          <w:i/>
          <w:iCs/>
        </w:rPr>
        <w:t>Algorithms for Intelligent Systems</w:t>
      </w:r>
      <w:r w:rsidRPr="00E73D0E">
        <w:t xml:space="preserve">, 1–13. </w:t>
      </w:r>
      <w:hyperlink r:id="rId34" w:history="1">
        <w:r w:rsidRPr="00E73D0E">
          <w:rPr>
            <w:rStyle w:val="Hyperlink"/>
          </w:rPr>
          <w:t>https://doi.org/10.1007/978-981-96-1452-3_1</w:t>
        </w:r>
      </w:hyperlink>
      <w:r>
        <w:t xml:space="preserve"> </w:t>
      </w:r>
    </w:p>
    <w:p w14:paraId="4B340A75" w14:textId="161A62B4" w:rsidR="00E73D0E" w:rsidRPr="00E73D0E" w:rsidRDefault="00E73D0E" w:rsidP="00E73D0E">
      <w:pPr>
        <w:ind w:left="720" w:hanging="720"/>
      </w:pPr>
      <w:r w:rsidRPr="00E73D0E">
        <w:t xml:space="preserve">May, R., Biermann, C., Krüger, J., &amp; Leich, T. (2025). Asking Security Practitioners: Did You Find the Vulnerable (Mis)Configuration? </w:t>
      </w:r>
      <w:r w:rsidRPr="00E73D0E">
        <w:rPr>
          <w:i/>
          <w:iCs/>
        </w:rPr>
        <w:t>VaMoS ’25: Proceedings of the 19th International Working Conference on Variability Modelling of Software-Intensive Systems</w:t>
      </w:r>
      <w:r w:rsidRPr="00E73D0E">
        <w:t xml:space="preserve">. </w:t>
      </w:r>
      <w:hyperlink r:id="rId35" w:history="1">
        <w:r w:rsidRPr="00E73D0E">
          <w:rPr>
            <w:rStyle w:val="Hyperlink"/>
          </w:rPr>
          <w:t>https://doi.org/10.1145/3715340.3715439</w:t>
        </w:r>
      </w:hyperlink>
      <w:r>
        <w:t xml:space="preserve"> </w:t>
      </w:r>
    </w:p>
    <w:p w14:paraId="26821534" w14:textId="5B398743" w:rsidR="00E73D0E" w:rsidRPr="00E73D0E" w:rsidRDefault="00E73D0E" w:rsidP="00E73D0E">
      <w:pPr>
        <w:ind w:left="720" w:hanging="720"/>
      </w:pPr>
      <w:r w:rsidRPr="00E73D0E">
        <w:rPr>
          <w:i/>
          <w:iCs/>
        </w:rPr>
        <w:t>Open-Source Security Operations Center (SOC)</w:t>
      </w:r>
      <w:r w:rsidRPr="00E73D0E">
        <w:t xml:space="preserve">. (2024). Google Books. </w:t>
      </w:r>
      <w:hyperlink r:id="rId36" w:history="1">
        <w:r w:rsidRPr="00E73D0E">
          <w:rPr>
            <w:rStyle w:val="Hyperlink"/>
          </w:rPr>
          <w:t>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</w:t>
        </w:r>
      </w:hyperlink>
      <w:r>
        <w:t xml:space="preserve"> </w:t>
      </w:r>
    </w:p>
    <w:p w14:paraId="6774388A" w14:textId="77777777" w:rsidR="00E73D0E" w:rsidRPr="00E73D0E" w:rsidRDefault="00E73D0E" w:rsidP="00E73D0E">
      <w:pPr>
        <w:ind w:left="720" w:hanging="720"/>
      </w:pPr>
      <w:r w:rsidRPr="00E73D0E">
        <w:t xml:space="preserve">Poll, E. (2022). </w:t>
      </w:r>
      <w:r w:rsidRPr="00E73D0E">
        <w:rPr>
          <w:i/>
          <w:iCs/>
        </w:rPr>
        <w:t>Secure Input Handling</w:t>
      </w:r>
      <w:r w:rsidRPr="00E73D0E">
        <w:t>. https://www.cs.ru.nl/~erikpoll/papers/secure_input_handling.pdf</w:t>
      </w:r>
    </w:p>
    <w:p w14:paraId="70A9FF5D" w14:textId="5C6FA0B7" w:rsidR="00E73D0E" w:rsidRPr="00E73D0E" w:rsidRDefault="00E73D0E" w:rsidP="00E73D0E">
      <w:pPr>
        <w:ind w:left="720" w:hanging="720"/>
      </w:pPr>
      <w:r w:rsidRPr="00E73D0E">
        <w:t xml:space="preserve">Surya, A., Made, G., &amp; Agus, P. (2024). Web Application Penetration Testing on Udayana University’s OASE E-learning Platform Using Information System Security Assessment Framework (ISSAF) and Open Source Security Testing Methodology Manual (OSSTMM). </w:t>
      </w:r>
      <w:r w:rsidRPr="00E73D0E">
        <w:rPr>
          <w:i/>
          <w:iCs/>
        </w:rPr>
        <w:t>International Journal of Information Technology and Computer Science</w:t>
      </w:r>
      <w:r w:rsidRPr="00E73D0E">
        <w:t xml:space="preserve">, </w:t>
      </w:r>
      <w:r w:rsidRPr="00E73D0E">
        <w:rPr>
          <w:i/>
          <w:iCs/>
        </w:rPr>
        <w:t>16</w:t>
      </w:r>
      <w:r w:rsidRPr="00E73D0E">
        <w:t xml:space="preserve">(2), 45–56. </w:t>
      </w:r>
      <w:hyperlink r:id="rId37" w:history="1">
        <w:r w:rsidRPr="00E73D0E">
          <w:rPr>
            <w:rStyle w:val="Hyperlink"/>
          </w:rPr>
          <w:t>https://doi.org/10.5815/ijitcs.2024.02.04</w:t>
        </w:r>
      </w:hyperlink>
      <w:r>
        <w:t xml:space="preserve"> </w:t>
      </w:r>
    </w:p>
    <w:p w14:paraId="4E49A327" w14:textId="77777777" w:rsidR="009B5CCC" w:rsidRPr="009B5CCC" w:rsidRDefault="009B5CCC" w:rsidP="009B5CCC"/>
    <w:sectPr w:rsidR="009B5CCC" w:rsidRPr="009B5CCC" w:rsidSect="00C93669">
      <w:headerReference w:type="default" r:id="rId3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817F" w14:textId="77777777" w:rsidR="00D818A2" w:rsidRDefault="00D818A2" w:rsidP="00C93669">
      <w:pPr>
        <w:spacing w:after="0" w:line="240" w:lineRule="auto"/>
      </w:pPr>
      <w:r>
        <w:separator/>
      </w:r>
    </w:p>
  </w:endnote>
  <w:endnote w:type="continuationSeparator" w:id="0">
    <w:p w14:paraId="397240E0" w14:textId="77777777" w:rsidR="00D818A2" w:rsidRDefault="00D818A2" w:rsidP="00C936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1575F" w14:textId="77777777" w:rsidR="00D818A2" w:rsidRDefault="00D818A2" w:rsidP="00C93669">
      <w:pPr>
        <w:spacing w:after="0" w:line="240" w:lineRule="auto"/>
      </w:pPr>
      <w:r>
        <w:separator/>
      </w:r>
    </w:p>
  </w:footnote>
  <w:footnote w:type="continuationSeparator" w:id="0">
    <w:p w14:paraId="7AA8DA88" w14:textId="77777777" w:rsidR="00D818A2" w:rsidRDefault="00D818A2" w:rsidP="00C936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31510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41FA92C" w14:textId="45011E4B" w:rsidR="00C93669" w:rsidRDefault="00C9366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BE43F0" w14:textId="77777777" w:rsidR="00C93669" w:rsidRDefault="00C936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D4B2C"/>
    <w:multiLevelType w:val="multilevel"/>
    <w:tmpl w:val="37B0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3FE5"/>
    <w:multiLevelType w:val="multilevel"/>
    <w:tmpl w:val="09B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2677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D20"/>
    <w:multiLevelType w:val="multilevel"/>
    <w:tmpl w:val="0D1A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E7170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D4B87"/>
    <w:multiLevelType w:val="multilevel"/>
    <w:tmpl w:val="894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9605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C6070"/>
    <w:multiLevelType w:val="multilevel"/>
    <w:tmpl w:val="0872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DA13A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3348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F7FDB"/>
    <w:multiLevelType w:val="multilevel"/>
    <w:tmpl w:val="7044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858CF"/>
    <w:multiLevelType w:val="hybridMultilevel"/>
    <w:tmpl w:val="8788F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3A4F3F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30D39"/>
    <w:multiLevelType w:val="multilevel"/>
    <w:tmpl w:val="EEE8C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30564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AD05BC"/>
    <w:multiLevelType w:val="multilevel"/>
    <w:tmpl w:val="3966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E44D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FC6E4F"/>
    <w:multiLevelType w:val="multilevel"/>
    <w:tmpl w:val="49E2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A076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C0623"/>
    <w:multiLevelType w:val="multilevel"/>
    <w:tmpl w:val="309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E478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62818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E6462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D3E0D"/>
    <w:multiLevelType w:val="multilevel"/>
    <w:tmpl w:val="54FE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4A4947"/>
    <w:multiLevelType w:val="multilevel"/>
    <w:tmpl w:val="B632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63D9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50363B"/>
    <w:multiLevelType w:val="multilevel"/>
    <w:tmpl w:val="6316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532A3"/>
    <w:multiLevelType w:val="multilevel"/>
    <w:tmpl w:val="8356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798174">
    <w:abstractNumId w:val="1"/>
  </w:num>
  <w:num w:numId="2" w16cid:durableId="985859639">
    <w:abstractNumId w:val="6"/>
  </w:num>
  <w:num w:numId="3" w16cid:durableId="1086998920">
    <w:abstractNumId w:val="7"/>
  </w:num>
  <w:num w:numId="4" w16cid:durableId="1617181139">
    <w:abstractNumId w:val="13"/>
  </w:num>
  <w:num w:numId="5" w16cid:durableId="837841975">
    <w:abstractNumId w:val="5"/>
  </w:num>
  <w:num w:numId="6" w16cid:durableId="1413357434">
    <w:abstractNumId w:val="10"/>
  </w:num>
  <w:num w:numId="7" w16cid:durableId="1822311367">
    <w:abstractNumId w:val="17"/>
  </w:num>
  <w:num w:numId="8" w16cid:durableId="361981616">
    <w:abstractNumId w:val="27"/>
  </w:num>
  <w:num w:numId="9" w16cid:durableId="1980526323">
    <w:abstractNumId w:val="26"/>
  </w:num>
  <w:num w:numId="10" w16cid:durableId="1807166615">
    <w:abstractNumId w:val="15"/>
  </w:num>
  <w:num w:numId="11" w16cid:durableId="36202649">
    <w:abstractNumId w:val="3"/>
  </w:num>
  <w:num w:numId="12" w16cid:durableId="1646621385">
    <w:abstractNumId w:val="0"/>
  </w:num>
  <w:num w:numId="13" w16cid:durableId="143281905">
    <w:abstractNumId w:val="24"/>
  </w:num>
  <w:num w:numId="14" w16cid:durableId="1885482811">
    <w:abstractNumId w:val="19"/>
  </w:num>
  <w:num w:numId="15" w16cid:durableId="314916295">
    <w:abstractNumId w:val="11"/>
  </w:num>
  <w:num w:numId="16" w16cid:durableId="1173497169">
    <w:abstractNumId w:val="21"/>
  </w:num>
  <w:num w:numId="17" w16cid:durableId="1639913638">
    <w:abstractNumId w:val="22"/>
  </w:num>
  <w:num w:numId="18" w16cid:durableId="243074449">
    <w:abstractNumId w:val="16"/>
  </w:num>
  <w:num w:numId="19" w16cid:durableId="531040478">
    <w:abstractNumId w:val="25"/>
  </w:num>
  <w:num w:numId="20" w16cid:durableId="208804899">
    <w:abstractNumId w:val="4"/>
  </w:num>
  <w:num w:numId="21" w16cid:durableId="610822425">
    <w:abstractNumId w:val="8"/>
  </w:num>
  <w:num w:numId="22" w16cid:durableId="952974837">
    <w:abstractNumId w:val="12"/>
  </w:num>
  <w:num w:numId="23" w16cid:durableId="1306085831">
    <w:abstractNumId w:val="2"/>
  </w:num>
  <w:num w:numId="24" w16cid:durableId="1044017440">
    <w:abstractNumId w:val="14"/>
  </w:num>
  <w:num w:numId="25" w16cid:durableId="714545337">
    <w:abstractNumId w:val="9"/>
  </w:num>
  <w:num w:numId="26" w16cid:durableId="2144230601">
    <w:abstractNumId w:val="20"/>
  </w:num>
  <w:num w:numId="27" w16cid:durableId="1376737852">
    <w:abstractNumId w:val="23"/>
  </w:num>
  <w:num w:numId="28" w16cid:durableId="10059393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513"/>
    <w:rsid w:val="00064BE1"/>
    <w:rsid w:val="000A72F3"/>
    <w:rsid w:val="001D1638"/>
    <w:rsid w:val="001F32D9"/>
    <w:rsid w:val="002A5113"/>
    <w:rsid w:val="0036633D"/>
    <w:rsid w:val="003A4629"/>
    <w:rsid w:val="0041172F"/>
    <w:rsid w:val="00447A46"/>
    <w:rsid w:val="004776E0"/>
    <w:rsid w:val="004C790F"/>
    <w:rsid w:val="004F3A51"/>
    <w:rsid w:val="00564135"/>
    <w:rsid w:val="00586144"/>
    <w:rsid w:val="005A4BBC"/>
    <w:rsid w:val="00763692"/>
    <w:rsid w:val="007D33AC"/>
    <w:rsid w:val="008978B2"/>
    <w:rsid w:val="008A505C"/>
    <w:rsid w:val="008A7887"/>
    <w:rsid w:val="00931DED"/>
    <w:rsid w:val="009A7720"/>
    <w:rsid w:val="009B5CCC"/>
    <w:rsid w:val="00A32ACE"/>
    <w:rsid w:val="00B278B5"/>
    <w:rsid w:val="00B63E0F"/>
    <w:rsid w:val="00BB5250"/>
    <w:rsid w:val="00C93669"/>
    <w:rsid w:val="00CE624A"/>
    <w:rsid w:val="00D404E7"/>
    <w:rsid w:val="00D73263"/>
    <w:rsid w:val="00D754AA"/>
    <w:rsid w:val="00D818A2"/>
    <w:rsid w:val="00D87D87"/>
    <w:rsid w:val="00DC5087"/>
    <w:rsid w:val="00DD6C31"/>
    <w:rsid w:val="00E01513"/>
    <w:rsid w:val="00E24B8E"/>
    <w:rsid w:val="00E73D0E"/>
    <w:rsid w:val="00EF6972"/>
    <w:rsid w:val="00F272EC"/>
    <w:rsid w:val="00F44CFD"/>
    <w:rsid w:val="00F51D78"/>
    <w:rsid w:val="00F75FB3"/>
    <w:rsid w:val="00FA4235"/>
    <w:rsid w:val="00FC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5BA528"/>
  <w15:chartTrackingRefBased/>
  <w15:docId w15:val="{36660DF8-2DAF-485F-80B9-40DBE392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2D9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BE1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2D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5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5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5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5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5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5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5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BE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2D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5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5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5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5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3E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A7720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en-IN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C10A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C790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79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790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C79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D0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66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669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oi.org/10.1007/978-981-96-1452-3_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diva-portal.org/smash/record.jsf?pid=diva2:1926000" TargetMode="External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ikee.lib.auth.gr/record/329019/files/GRI-2021-30112.pdf" TargetMode="External"/><Relationship Id="rId37" Type="http://schemas.openxmlformats.org/officeDocument/2006/relationships/hyperlink" Target="https://doi.org/10.5815/ijitcs.2024.02.04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i.org/10.1016/j.eswa.2024.12426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i.org/10.1145/3715340.3715439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08430-7105-4F50-900B-51BBABB4C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21</Pages>
  <Words>2813</Words>
  <Characters>17189</Characters>
  <Application>Microsoft Office Word</Application>
  <DocSecurity>0</DocSecurity>
  <Lines>505</Lines>
  <Paragraphs>357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HP_OMEN</cp:lastModifiedBy>
  <cp:revision>30</cp:revision>
  <dcterms:created xsi:type="dcterms:W3CDTF">2025-08-07T09:25:00Z</dcterms:created>
  <dcterms:modified xsi:type="dcterms:W3CDTF">2025-11-13T06:35:00Z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440a4b72-01ac-4a47-84d5-a5cfa8976541</vt:lpwstr>
  </property>
</Properties>
</file>