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3464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Q1. Heatmap – Treatment Cost by Department &amp; Region</w:t>
      </w:r>
    </w:p>
    <w:p w14:paraId="4FBD8BF0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Insight:</w:t>
      </w:r>
    </w:p>
    <w:p w14:paraId="35AE4517" w14:textId="77777777" w:rsidR="00ED4625" w:rsidRPr="00ED4625" w:rsidRDefault="00ED4625" w:rsidP="00ED4625">
      <w:pPr>
        <w:numPr>
          <w:ilvl w:val="0"/>
          <w:numId w:val="1"/>
        </w:numPr>
        <w:rPr>
          <w:sz w:val="28"/>
          <w:szCs w:val="22"/>
        </w:rPr>
      </w:pPr>
      <w:proofErr w:type="spellStart"/>
      <w:r w:rsidRPr="00ED4625">
        <w:rPr>
          <w:b/>
          <w:bCs/>
          <w:sz w:val="28"/>
          <w:szCs w:val="22"/>
        </w:rPr>
        <w:t>Orthopedics</w:t>
      </w:r>
      <w:proofErr w:type="spellEnd"/>
      <w:r w:rsidRPr="00ED4625">
        <w:rPr>
          <w:b/>
          <w:bCs/>
          <w:sz w:val="28"/>
          <w:szCs w:val="22"/>
        </w:rPr>
        <w:t xml:space="preserve"> &amp; Oncology</w:t>
      </w:r>
      <w:r w:rsidRPr="00ED4625">
        <w:rPr>
          <w:sz w:val="28"/>
          <w:szCs w:val="22"/>
        </w:rPr>
        <w:t xml:space="preserve"> have the highest treatment costs overall. </w:t>
      </w:r>
    </w:p>
    <w:p w14:paraId="799D4118" w14:textId="77777777" w:rsidR="00ED4625" w:rsidRPr="00ED4625" w:rsidRDefault="00ED4625" w:rsidP="00ED4625">
      <w:pPr>
        <w:numPr>
          <w:ilvl w:val="0"/>
          <w:numId w:val="1"/>
        </w:num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South region</w:t>
      </w:r>
      <w:r w:rsidRPr="00ED4625">
        <w:rPr>
          <w:sz w:val="28"/>
          <w:szCs w:val="22"/>
        </w:rPr>
        <w:t xml:space="preserve"> tends to show </w:t>
      </w:r>
      <w:r w:rsidRPr="00ED4625">
        <w:rPr>
          <w:b/>
          <w:bCs/>
          <w:sz w:val="28"/>
          <w:szCs w:val="22"/>
        </w:rPr>
        <w:t>higher costs</w:t>
      </w:r>
      <w:r w:rsidRPr="00ED4625">
        <w:rPr>
          <w:sz w:val="28"/>
          <w:szCs w:val="22"/>
        </w:rPr>
        <w:t xml:space="preserve"> across most departments. </w:t>
      </w:r>
    </w:p>
    <w:p w14:paraId="20D72956" w14:textId="77777777" w:rsidR="00ED4625" w:rsidRPr="00ED4625" w:rsidRDefault="00ED4625" w:rsidP="00ED4625">
      <w:pPr>
        <w:numPr>
          <w:ilvl w:val="0"/>
          <w:numId w:val="1"/>
        </w:num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West region</w:t>
      </w:r>
      <w:r w:rsidRPr="00ED4625">
        <w:rPr>
          <w:sz w:val="28"/>
          <w:szCs w:val="22"/>
        </w:rPr>
        <w:t xml:space="preserve"> shows mixed variation (high for Oncology, lower for </w:t>
      </w:r>
      <w:proofErr w:type="spellStart"/>
      <w:r w:rsidRPr="00ED4625">
        <w:rPr>
          <w:sz w:val="28"/>
          <w:szCs w:val="22"/>
        </w:rPr>
        <w:t>Orthopedics</w:t>
      </w:r>
      <w:proofErr w:type="spellEnd"/>
      <w:r w:rsidRPr="00ED4625">
        <w:rPr>
          <w:sz w:val="28"/>
          <w:szCs w:val="22"/>
        </w:rPr>
        <w:t xml:space="preserve">). </w:t>
      </w:r>
    </w:p>
    <w:p w14:paraId="79598634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rFonts w:ascii="Segoe UI Emoji" w:hAnsi="Segoe UI Emoji" w:cs="Segoe UI Emoji"/>
          <w:sz w:val="28"/>
          <w:szCs w:val="22"/>
        </w:rPr>
        <w:t>👉</w:t>
      </w:r>
      <w:r w:rsidRPr="00ED4625">
        <w:rPr>
          <w:sz w:val="28"/>
          <w:szCs w:val="22"/>
        </w:rPr>
        <w:t xml:space="preserve"> Example values:</w:t>
      </w:r>
    </w:p>
    <w:p w14:paraId="7A7E8168" w14:textId="77777777" w:rsidR="00ED4625" w:rsidRPr="00ED4625" w:rsidRDefault="00ED4625" w:rsidP="00ED4625">
      <w:pPr>
        <w:numPr>
          <w:ilvl w:val="0"/>
          <w:numId w:val="2"/>
        </w:numPr>
        <w:rPr>
          <w:sz w:val="28"/>
          <w:szCs w:val="22"/>
        </w:rPr>
      </w:pPr>
      <w:proofErr w:type="spellStart"/>
      <w:r w:rsidRPr="00ED4625">
        <w:rPr>
          <w:sz w:val="28"/>
          <w:szCs w:val="22"/>
        </w:rPr>
        <w:t>Orthopedics</w:t>
      </w:r>
      <w:proofErr w:type="spellEnd"/>
      <w:r w:rsidRPr="00ED4625">
        <w:rPr>
          <w:sz w:val="28"/>
          <w:szCs w:val="22"/>
        </w:rPr>
        <w:t xml:space="preserve"> (South): ~115,665 (highest) </w:t>
      </w:r>
    </w:p>
    <w:p w14:paraId="6237712F" w14:textId="77777777" w:rsidR="00ED4625" w:rsidRPr="00ED4625" w:rsidRDefault="00ED4625" w:rsidP="00ED4625">
      <w:pPr>
        <w:numPr>
          <w:ilvl w:val="0"/>
          <w:numId w:val="2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Oncology (West): ~114,309 </w:t>
      </w:r>
    </w:p>
    <w:p w14:paraId="03FE0267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How your heatmap should look:</w:t>
      </w:r>
    </w:p>
    <w:p w14:paraId="42AED33A" w14:textId="77777777" w:rsidR="00ED4625" w:rsidRPr="00ED4625" w:rsidRDefault="00ED4625" w:rsidP="00ED4625">
      <w:pPr>
        <w:numPr>
          <w:ilvl w:val="0"/>
          <w:numId w:val="3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Rows → Department </w:t>
      </w:r>
    </w:p>
    <w:p w14:paraId="47EA3F8C" w14:textId="77777777" w:rsidR="00ED4625" w:rsidRPr="00ED4625" w:rsidRDefault="00ED4625" w:rsidP="00ED4625">
      <w:pPr>
        <w:numPr>
          <w:ilvl w:val="0"/>
          <w:numId w:val="3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Columns → Region </w:t>
      </w:r>
    </w:p>
    <w:p w14:paraId="0094B1C9" w14:textId="77777777" w:rsidR="00ED4625" w:rsidRPr="00ED4625" w:rsidRDefault="00ED4625" w:rsidP="00ED4625">
      <w:pPr>
        <w:numPr>
          <w:ilvl w:val="0"/>
          <w:numId w:val="3"/>
        </w:numPr>
        <w:rPr>
          <w:sz w:val="28"/>
          <w:szCs w:val="22"/>
        </w:rPr>
      </w:pPr>
      <w:proofErr w:type="spellStart"/>
      <w:r w:rsidRPr="00ED4625">
        <w:rPr>
          <w:sz w:val="28"/>
          <w:szCs w:val="22"/>
        </w:rPr>
        <w:t>Color</w:t>
      </w:r>
      <w:proofErr w:type="spellEnd"/>
      <w:r w:rsidRPr="00ED4625">
        <w:rPr>
          <w:sz w:val="28"/>
          <w:szCs w:val="22"/>
        </w:rPr>
        <w:t xml:space="preserve"> → </w:t>
      </w:r>
      <w:proofErr w:type="gramStart"/>
      <w:r w:rsidRPr="00ED4625">
        <w:rPr>
          <w:sz w:val="28"/>
          <w:szCs w:val="22"/>
        </w:rPr>
        <w:t>AVG(</w:t>
      </w:r>
      <w:proofErr w:type="gramEnd"/>
      <w:r w:rsidRPr="00ED4625">
        <w:rPr>
          <w:sz w:val="28"/>
          <w:szCs w:val="22"/>
        </w:rPr>
        <w:t xml:space="preserve">Treatment Cost) </w:t>
      </w:r>
    </w:p>
    <w:p w14:paraId="7137DD09" w14:textId="77777777" w:rsidR="00ED4625" w:rsidRPr="00ED4625" w:rsidRDefault="00ED4625" w:rsidP="00ED4625">
      <w:pPr>
        <w:rPr>
          <w:sz w:val="28"/>
          <w:szCs w:val="22"/>
        </w:rPr>
      </w:pPr>
    </w:p>
    <w:p w14:paraId="258BD940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Q2. Highlight Table – Satisfaction Score by Department</w:t>
      </w:r>
    </w:p>
    <w:p w14:paraId="011A2559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Ranking (Highest → Lowest):</w:t>
      </w:r>
    </w:p>
    <w:p w14:paraId="63178A8A" w14:textId="77777777" w:rsidR="00ED4625" w:rsidRPr="00ED4625" w:rsidRDefault="00ED4625" w:rsidP="00ED4625">
      <w:pPr>
        <w:numPr>
          <w:ilvl w:val="0"/>
          <w:numId w:val="4"/>
        </w:numPr>
        <w:rPr>
          <w:sz w:val="28"/>
          <w:szCs w:val="22"/>
        </w:rPr>
      </w:pPr>
      <w:proofErr w:type="spellStart"/>
      <w:r w:rsidRPr="00ED4625">
        <w:rPr>
          <w:sz w:val="28"/>
          <w:szCs w:val="22"/>
        </w:rPr>
        <w:t>Orthopedics</w:t>
      </w:r>
      <w:proofErr w:type="spellEnd"/>
      <w:r w:rsidRPr="00ED4625">
        <w:rPr>
          <w:sz w:val="28"/>
          <w:szCs w:val="22"/>
        </w:rPr>
        <w:t xml:space="preserve"> (~3.18) </w:t>
      </w:r>
    </w:p>
    <w:p w14:paraId="192ACDB7" w14:textId="77777777" w:rsidR="00ED4625" w:rsidRPr="00ED4625" w:rsidRDefault="00ED4625" w:rsidP="00ED4625">
      <w:pPr>
        <w:numPr>
          <w:ilvl w:val="0"/>
          <w:numId w:val="4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Neurology (~3.17) </w:t>
      </w:r>
    </w:p>
    <w:p w14:paraId="1A22B4E8" w14:textId="77777777" w:rsidR="00ED4625" w:rsidRPr="00ED4625" w:rsidRDefault="00ED4625" w:rsidP="00ED4625">
      <w:pPr>
        <w:numPr>
          <w:ilvl w:val="0"/>
          <w:numId w:val="4"/>
        </w:numPr>
        <w:rPr>
          <w:sz w:val="28"/>
          <w:szCs w:val="22"/>
        </w:rPr>
      </w:pPr>
      <w:proofErr w:type="spellStart"/>
      <w:r w:rsidRPr="00ED4625">
        <w:rPr>
          <w:sz w:val="28"/>
          <w:szCs w:val="22"/>
        </w:rPr>
        <w:t>Pediatrics</w:t>
      </w:r>
      <w:proofErr w:type="spellEnd"/>
      <w:r w:rsidRPr="00ED4625">
        <w:rPr>
          <w:sz w:val="28"/>
          <w:szCs w:val="22"/>
        </w:rPr>
        <w:t xml:space="preserve"> (~2.99) </w:t>
      </w:r>
    </w:p>
    <w:p w14:paraId="4082F070" w14:textId="77777777" w:rsidR="00ED4625" w:rsidRPr="00ED4625" w:rsidRDefault="00ED4625" w:rsidP="00ED4625">
      <w:pPr>
        <w:numPr>
          <w:ilvl w:val="0"/>
          <w:numId w:val="4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Cardiology (~2.98) </w:t>
      </w:r>
    </w:p>
    <w:p w14:paraId="7A4ECF74" w14:textId="77777777" w:rsidR="00ED4625" w:rsidRPr="00ED4625" w:rsidRDefault="00ED4625" w:rsidP="00ED4625">
      <w:pPr>
        <w:numPr>
          <w:ilvl w:val="0"/>
          <w:numId w:val="4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General Medicine (~2.90) </w:t>
      </w:r>
    </w:p>
    <w:p w14:paraId="3C797C05" w14:textId="77777777" w:rsidR="00ED4625" w:rsidRPr="00ED4625" w:rsidRDefault="00ED4625" w:rsidP="00ED4625">
      <w:pPr>
        <w:numPr>
          <w:ilvl w:val="0"/>
          <w:numId w:val="4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Oncology (~2.79) </w:t>
      </w:r>
    </w:p>
    <w:p w14:paraId="1B978E6E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Insight:</w:t>
      </w:r>
    </w:p>
    <w:p w14:paraId="203FD7CC" w14:textId="77777777" w:rsidR="00ED4625" w:rsidRPr="00ED4625" w:rsidRDefault="00ED4625" w:rsidP="00ED4625">
      <w:pPr>
        <w:numPr>
          <w:ilvl w:val="0"/>
          <w:numId w:val="5"/>
        </w:numPr>
        <w:rPr>
          <w:sz w:val="28"/>
          <w:szCs w:val="22"/>
        </w:rPr>
      </w:pPr>
      <w:proofErr w:type="spellStart"/>
      <w:r w:rsidRPr="00ED4625">
        <w:rPr>
          <w:sz w:val="28"/>
          <w:szCs w:val="22"/>
        </w:rPr>
        <w:t>Orthopedics</w:t>
      </w:r>
      <w:proofErr w:type="spellEnd"/>
      <w:r w:rsidRPr="00ED4625">
        <w:rPr>
          <w:sz w:val="28"/>
          <w:szCs w:val="22"/>
        </w:rPr>
        <w:t xml:space="preserve"> = best satisfaction </w:t>
      </w:r>
    </w:p>
    <w:p w14:paraId="4C466BAD" w14:textId="77777777" w:rsidR="00ED4625" w:rsidRPr="00ED4625" w:rsidRDefault="00ED4625" w:rsidP="00ED4625">
      <w:pPr>
        <w:numPr>
          <w:ilvl w:val="0"/>
          <w:numId w:val="5"/>
        </w:numPr>
        <w:rPr>
          <w:sz w:val="28"/>
          <w:szCs w:val="22"/>
        </w:rPr>
      </w:pPr>
      <w:r w:rsidRPr="00ED4625">
        <w:rPr>
          <w:sz w:val="28"/>
          <w:szCs w:val="22"/>
        </w:rPr>
        <w:t>Oncology = lowest satisfaction (despite high cost)</w:t>
      </w:r>
    </w:p>
    <w:p w14:paraId="164EB09B" w14:textId="77777777" w:rsidR="00ED4625" w:rsidRPr="00ED4625" w:rsidRDefault="00ED4625" w:rsidP="00ED4625">
      <w:pPr>
        <w:rPr>
          <w:sz w:val="28"/>
          <w:szCs w:val="22"/>
        </w:rPr>
      </w:pPr>
    </w:p>
    <w:p w14:paraId="4A6E6511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Q3. Bump Chart – Department Ranking Over Months</w:t>
      </w:r>
    </w:p>
    <w:p w14:paraId="082828C7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Key insight:</w:t>
      </w:r>
    </w:p>
    <w:p w14:paraId="07B1077A" w14:textId="77777777" w:rsidR="00ED4625" w:rsidRPr="00ED4625" w:rsidRDefault="00ED4625" w:rsidP="00ED4625">
      <w:pPr>
        <w:numPr>
          <w:ilvl w:val="0"/>
          <w:numId w:val="6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Rankings fluctuate month-to-month. </w:t>
      </w:r>
    </w:p>
    <w:p w14:paraId="2D789B1A" w14:textId="77777777" w:rsidR="00ED4625" w:rsidRPr="00ED4625" w:rsidRDefault="00ED4625" w:rsidP="00ED4625">
      <w:pPr>
        <w:numPr>
          <w:ilvl w:val="0"/>
          <w:numId w:val="6"/>
        </w:num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General Medicine</w:t>
      </w:r>
      <w:r w:rsidRPr="00ED4625">
        <w:rPr>
          <w:sz w:val="28"/>
          <w:szCs w:val="22"/>
        </w:rPr>
        <w:t xml:space="preserve"> frequently ranks #1 in cost. </w:t>
      </w:r>
    </w:p>
    <w:p w14:paraId="06E30EBD" w14:textId="77777777" w:rsidR="00ED4625" w:rsidRPr="00ED4625" w:rsidRDefault="00ED4625" w:rsidP="00ED4625">
      <w:pPr>
        <w:numPr>
          <w:ilvl w:val="0"/>
          <w:numId w:val="6"/>
        </w:num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 xml:space="preserve">Cardiology &amp; </w:t>
      </w:r>
      <w:proofErr w:type="spellStart"/>
      <w:r w:rsidRPr="00ED4625">
        <w:rPr>
          <w:b/>
          <w:bCs/>
          <w:sz w:val="28"/>
          <w:szCs w:val="22"/>
        </w:rPr>
        <w:t>Orthopedics</w:t>
      </w:r>
      <w:proofErr w:type="spellEnd"/>
      <w:r w:rsidRPr="00ED4625">
        <w:rPr>
          <w:sz w:val="28"/>
          <w:szCs w:val="22"/>
        </w:rPr>
        <w:t xml:space="preserve"> often rank lower. </w:t>
      </w:r>
    </w:p>
    <w:p w14:paraId="4FB9176A" w14:textId="77777777" w:rsidR="00ED4625" w:rsidRPr="00ED4625" w:rsidRDefault="00ED4625" w:rsidP="00ED4625">
      <w:pPr>
        <w:numPr>
          <w:ilvl w:val="0"/>
          <w:numId w:val="6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No single department dominates all months. </w:t>
      </w:r>
    </w:p>
    <w:p w14:paraId="0AC4248A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What to plot:</w:t>
      </w:r>
    </w:p>
    <w:p w14:paraId="21BA6C3F" w14:textId="77777777" w:rsidR="00ED4625" w:rsidRPr="00ED4625" w:rsidRDefault="00ED4625" w:rsidP="00ED4625">
      <w:pPr>
        <w:numPr>
          <w:ilvl w:val="0"/>
          <w:numId w:val="7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X-axis → Month </w:t>
      </w:r>
    </w:p>
    <w:p w14:paraId="07D76383" w14:textId="77777777" w:rsidR="00ED4625" w:rsidRPr="00ED4625" w:rsidRDefault="00ED4625" w:rsidP="00ED4625">
      <w:pPr>
        <w:numPr>
          <w:ilvl w:val="0"/>
          <w:numId w:val="7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Y-axis → Rank </w:t>
      </w:r>
    </w:p>
    <w:p w14:paraId="6D115C06" w14:textId="77777777" w:rsidR="00ED4625" w:rsidRPr="00ED4625" w:rsidRDefault="00ED4625" w:rsidP="00ED4625">
      <w:pPr>
        <w:numPr>
          <w:ilvl w:val="0"/>
          <w:numId w:val="7"/>
        </w:numPr>
        <w:rPr>
          <w:sz w:val="28"/>
          <w:szCs w:val="22"/>
        </w:rPr>
      </w:pPr>
      <w:r w:rsidRPr="00ED4625">
        <w:rPr>
          <w:sz w:val="28"/>
          <w:szCs w:val="22"/>
        </w:rPr>
        <w:t>Line → Department</w:t>
      </w:r>
    </w:p>
    <w:p w14:paraId="105D3028" w14:textId="77777777" w:rsidR="00ED4625" w:rsidRPr="00ED4625" w:rsidRDefault="00ED4625" w:rsidP="00ED4625">
      <w:pPr>
        <w:rPr>
          <w:sz w:val="28"/>
          <w:szCs w:val="22"/>
        </w:rPr>
      </w:pPr>
    </w:p>
    <w:p w14:paraId="59636809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Q4. Butterfly Chart – Male vs Female Patients</w:t>
      </w:r>
    </w:p>
    <w:p w14:paraId="559AFB8F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Example counts:</w:t>
      </w:r>
    </w:p>
    <w:p w14:paraId="35B17212" w14:textId="77777777" w:rsidR="00ED4625" w:rsidRPr="00ED4625" w:rsidRDefault="00ED4625" w:rsidP="00ED4625">
      <w:pPr>
        <w:numPr>
          <w:ilvl w:val="0"/>
          <w:numId w:val="8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Oncology → Male: 93, Female: 80 </w:t>
      </w:r>
    </w:p>
    <w:p w14:paraId="7371DD33" w14:textId="77777777" w:rsidR="00ED4625" w:rsidRPr="00ED4625" w:rsidRDefault="00ED4625" w:rsidP="00ED4625">
      <w:pPr>
        <w:numPr>
          <w:ilvl w:val="0"/>
          <w:numId w:val="8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Neurology → Male: 88, Female: 83 </w:t>
      </w:r>
    </w:p>
    <w:p w14:paraId="723FE45C" w14:textId="77777777" w:rsidR="00ED4625" w:rsidRPr="00ED4625" w:rsidRDefault="00ED4625" w:rsidP="00ED4625">
      <w:pPr>
        <w:numPr>
          <w:ilvl w:val="0"/>
          <w:numId w:val="8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General Medicine → Male: 92, Female: 72 </w:t>
      </w:r>
    </w:p>
    <w:p w14:paraId="1828A0EC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Insight:</w:t>
      </w:r>
    </w:p>
    <w:p w14:paraId="69B24F2E" w14:textId="77777777" w:rsidR="00ED4625" w:rsidRPr="00ED4625" w:rsidRDefault="00ED4625" w:rsidP="00ED4625">
      <w:pPr>
        <w:numPr>
          <w:ilvl w:val="0"/>
          <w:numId w:val="9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Most departments have </w:t>
      </w:r>
      <w:r w:rsidRPr="00ED4625">
        <w:rPr>
          <w:b/>
          <w:bCs/>
          <w:sz w:val="28"/>
          <w:szCs w:val="22"/>
        </w:rPr>
        <w:t>slightly more male patients</w:t>
      </w:r>
      <w:r w:rsidRPr="00ED4625">
        <w:rPr>
          <w:sz w:val="28"/>
          <w:szCs w:val="22"/>
        </w:rPr>
        <w:t xml:space="preserve"> </w:t>
      </w:r>
    </w:p>
    <w:p w14:paraId="7894828E" w14:textId="77777777" w:rsidR="00ED4625" w:rsidRPr="00ED4625" w:rsidRDefault="00ED4625" w:rsidP="00ED4625">
      <w:pPr>
        <w:numPr>
          <w:ilvl w:val="0"/>
          <w:numId w:val="9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Gender distribution is </w:t>
      </w:r>
      <w:r w:rsidRPr="00ED4625">
        <w:rPr>
          <w:b/>
          <w:bCs/>
          <w:sz w:val="28"/>
          <w:szCs w:val="22"/>
        </w:rPr>
        <w:t>fairly balanced overall</w:t>
      </w:r>
      <w:r w:rsidRPr="00ED4625">
        <w:rPr>
          <w:sz w:val="28"/>
          <w:szCs w:val="22"/>
        </w:rPr>
        <w:t xml:space="preserve"> </w:t>
      </w:r>
    </w:p>
    <w:p w14:paraId="7B176E37" w14:textId="77777777" w:rsidR="00ED4625" w:rsidRPr="00ED4625" w:rsidRDefault="00ED4625" w:rsidP="00ED4625">
      <w:pPr>
        <w:rPr>
          <w:sz w:val="28"/>
          <w:szCs w:val="22"/>
        </w:rPr>
      </w:pPr>
    </w:p>
    <w:p w14:paraId="5B4FDA51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 xml:space="preserve">Q5. Dual Axis – </w:t>
      </w:r>
      <w:proofErr w:type="spellStart"/>
      <w:r w:rsidRPr="00ED4625">
        <w:rPr>
          <w:b/>
          <w:bCs/>
          <w:sz w:val="28"/>
          <w:szCs w:val="22"/>
        </w:rPr>
        <w:t>Avg</w:t>
      </w:r>
      <w:proofErr w:type="spellEnd"/>
      <w:r w:rsidRPr="00ED4625">
        <w:rPr>
          <w:b/>
          <w:bCs/>
          <w:sz w:val="28"/>
          <w:szCs w:val="22"/>
        </w:rPr>
        <w:t xml:space="preserve"> Age vs Treatment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989"/>
        <w:gridCol w:w="1136"/>
      </w:tblGrid>
      <w:tr w:rsidR="00ED4625" w:rsidRPr="00ED4625" w14:paraId="5524D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7387C" w14:textId="77777777" w:rsidR="00ED4625" w:rsidRPr="00ED4625" w:rsidRDefault="00ED4625" w:rsidP="00ED4625">
            <w:pPr>
              <w:rPr>
                <w:b/>
                <w:bCs/>
                <w:sz w:val="28"/>
                <w:szCs w:val="22"/>
              </w:rPr>
            </w:pPr>
            <w:r w:rsidRPr="00ED4625">
              <w:rPr>
                <w:b/>
                <w:bCs/>
                <w:sz w:val="28"/>
                <w:szCs w:val="2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5BEA577" w14:textId="77777777" w:rsidR="00ED4625" w:rsidRPr="00ED4625" w:rsidRDefault="00ED4625" w:rsidP="00ED4625">
            <w:pPr>
              <w:rPr>
                <w:b/>
                <w:bCs/>
                <w:sz w:val="28"/>
                <w:szCs w:val="22"/>
              </w:rPr>
            </w:pPr>
            <w:proofErr w:type="spellStart"/>
            <w:r w:rsidRPr="00ED4625">
              <w:rPr>
                <w:b/>
                <w:bCs/>
                <w:sz w:val="28"/>
                <w:szCs w:val="22"/>
              </w:rPr>
              <w:t>Avg</w:t>
            </w:r>
            <w:proofErr w:type="spellEnd"/>
            <w:r w:rsidRPr="00ED4625">
              <w:rPr>
                <w:b/>
                <w:bCs/>
                <w:sz w:val="28"/>
                <w:szCs w:val="22"/>
              </w:rPr>
              <w:t xml:space="preserve"> Age</w:t>
            </w:r>
          </w:p>
        </w:tc>
        <w:tc>
          <w:tcPr>
            <w:tcW w:w="0" w:type="auto"/>
            <w:vAlign w:val="center"/>
            <w:hideMark/>
          </w:tcPr>
          <w:p w14:paraId="2DDEBDD1" w14:textId="77777777" w:rsidR="00ED4625" w:rsidRPr="00ED4625" w:rsidRDefault="00ED4625" w:rsidP="00ED4625">
            <w:pPr>
              <w:rPr>
                <w:b/>
                <w:bCs/>
                <w:sz w:val="28"/>
                <w:szCs w:val="22"/>
              </w:rPr>
            </w:pPr>
            <w:proofErr w:type="spellStart"/>
            <w:r w:rsidRPr="00ED4625">
              <w:rPr>
                <w:b/>
                <w:bCs/>
                <w:sz w:val="28"/>
                <w:szCs w:val="22"/>
              </w:rPr>
              <w:t>Avg</w:t>
            </w:r>
            <w:proofErr w:type="spellEnd"/>
            <w:r w:rsidRPr="00ED4625">
              <w:rPr>
                <w:b/>
                <w:bCs/>
                <w:sz w:val="28"/>
                <w:szCs w:val="22"/>
              </w:rPr>
              <w:t xml:space="preserve"> Cost</w:t>
            </w:r>
          </w:p>
        </w:tc>
      </w:tr>
      <w:tr w:rsidR="00ED4625" w:rsidRPr="00ED4625" w14:paraId="76D5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BB9B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Oncology</w:t>
            </w:r>
          </w:p>
        </w:tc>
        <w:tc>
          <w:tcPr>
            <w:tcW w:w="0" w:type="auto"/>
            <w:vAlign w:val="center"/>
            <w:hideMark/>
          </w:tcPr>
          <w:p w14:paraId="0CC2CC74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~50</w:t>
            </w:r>
          </w:p>
        </w:tc>
        <w:tc>
          <w:tcPr>
            <w:tcW w:w="0" w:type="auto"/>
            <w:vAlign w:val="center"/>
            <w:hideMark/>
          </w:tcPr>
          <w:p w14:paraId="282A38E3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~103,721</w:t>
            </w:r>
          </w:p>
        </w:tc>
      </w:tr>
      <w:tr w:rsidR="00ED4625" w:rsidRPr="00ED4625" w14:paraId="7F967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8378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proofErr w:type="spellStart"/>
            <w:r w:rsidRPr="00ED4625">
              <w:rPr>
                <w:sz w:val="28"/>
                <w:szCs w:val="22"/>
              </w:rPr>
              <w:lastRenderedPageBreak/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0859C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~50</w:t>
            </w:r>
          </w:p>
        </w:tc>
        <w:tc>
          <w:tcPr>
            <w:tcW w:w="0" w:type="auto"/>
            <w:vAlign w:val="center"/>
            <w:hideMark/>
          </w:tcPr>
          <w:p w14:paraId="74B2849D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~104,756</w:t>
            </w:r>
          </w:p>
        </w:tc>
      </w:tr>
      <w:tr w:rsidR="00ED4625" w:rsidRPr="00ED4625" w14:paraId="0B44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BFF0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General Medicine</w:t>
            </w:r>
          </w:p>
        </w:tc>
        <w:tc>
          <w:tcPr>
            <w:tcW w:w="0" w:type="auto"/>
            <w:vAlign w:val="center"/>
            <w:hideMark/>
          </w:tcPr>
          <w:p w14:paraId="0C3A3A53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~52</w:t>
            </w:r>
          </w:p>
        </w:tc>
        <w:tc>
          <w:tcPr>
            <w:tcW w:w="0" w:type="auto"/>
            <w:vAlign w:val="center"/>
            <w:hideMark/>
          </w:tcPr>
          <w:p w14:paraId="30DC375A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~97,486</w:t>
            </w:r>
          </w:p>
        </w:tc>
      </w:tr>
      <w:tr w:rsidR="00ED4625" w:rsidRPr="00ED4625" w14:paraId="2639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08C5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14:paraId="5FEE4468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~51</w:t>
            </w:r>
          </w:p>
        </w:tc>
        <w:tc>
          <w:tcPr>
            <w:tcW w:w="0" w:type="auto"/>
            <w:vAlign w:val="center"/>
            <w:hideMark/>
          </w:tcPr>
          <w:p w14:paraId="52C337A0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~92,291</w:t>
            </w:r>
          </w:p>
        </w:tc>
      </w:tr>
      <w:tr w:rsidR="00ED4625" w:rsidRPr="00ED4625" w14:paraId="61E67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5886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2875CBD9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~51</w:t>
            </w:r>
          </w:p>
        </w:tc>
        <w:tc>
          <w:tcPr>
            <w:tcW w:w="0" w:type="auto"/>
            <w:vAlign w:val="center"/>
            <w:hideMark/>
          </w:tcPr>
          <w:p w14:paraId="4A19FC07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~89,174</w:t>
            </w:r>
          </w:p>
        </w:tc>
      </w:tr>
    </w:tbl>
    <w:p w14:paraId="62121C03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Insight:</w:t>
      </w:r>
    </w:p>
    <w:p w14:paraId="6BC984EA" w14:textId="77777777" w:rsidR="00ED4625" w:rsidRPr="00ED4625" w:rsidRDefault="00ED4625" w:rsidP="00ED4625">
      <w:pPr>
        <w:numPr>
          <w:ilvl w:val="0"/>
          <w:numId w:val="10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Age is </w:t>
      </w:r>
      <w:r w:rsidRPr="00ED4625">
        <w:rPr>
          <w:b/>
          <w:bCs/>
          <w:sz w:val="28"/>
          <w:szCs w:val="22"/>
        </w:rPr>
        <w:t>almost constant (~50–52)</w:t>
      </w:r>
      <w:r w:rsidRPr="00ED4625">
        <w:rPr>
          <w:sz w:val="28"/>
          <w:szCs w:val="22"/>
        </w:rPr>
        <w:t xml:space="preserve"> across departments </w:t>
      </w:r>
    </w:p>
    <w:p w14:paraId="2CFCFF71" w14:textId="77777777" w:rsidR="00ED4625" w:rsidRPr="00ED4625" w:rsidRDefault="00ED4625" w:rsidP="00ED4625">
      <w:pPr>
        <w:numPr>
          <w:ilvl w:val="0"/>
          <w:numId w:val="10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Cost varies significantly → </w:t>
      </w:r>
      <w:r w:rsidRPr="00ED4625">
        <w:rPr>
          <w:b/>
          <w:bCs/>
          <w:sz w:val="28"/>
          <w:szCs w:val="22"/>
        </w:rPr>
        <w:t>not strongly age-driven</w:t>
      </w:r>
    </w:p>
    <w:p w14:paraId="7361ED8B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Q6. Sunburst – Department → Diagnosis (Cost)</w:t>
      </w:r>
    </w:p>
    <w:p w14:paraId="0EE2E6CF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Example (Cardiology):</w:t>
      </w:r>
    </w:p>
    <w:p w14:paraId="31BD49AC" w14:textId="77777777" w:rsidR="00ED4625" w:rsidRPr="00ED4625" w:rsidRDefault="00ED4625" w:rsidP="00ED4625">
      <w:pPr>
        <w:numPr>
          <w:ilvl w:val="0"/>
          <w:numId w:val="11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Fracture → ~2.41M </w:t>
      </w:r>
    </w:p>
    <w:p w14:paraId="45C02759" w14:textId="77777777" w:rsidR="00ED4625" w:rsidRPr="00ED4625" w:rsidRDefault="00ED4625" w:rsidP="00ED4625">
      <w:pPr>
        <w:numPr>
          <w:ilvl w:val="0"/>
          <w:numId w:val="11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Heart Disease → ~2.28M </w:t>
      </w:r>
    </w:p>
    <w:p w14:paraId="77B24F54" w14:textId="77777777" w:rsidR="00ED4625" w:rsidRPr="00ED4625" w:rsidRDefault="00ED4625" w:rsidP="00ED4625">
      <w:pPr>
        <w:numPr>
          <w:ilvl w:val="0"/>
          <w:numId w:val="11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Asthma → ~2.25M </w:t>
      </w:r>
    </w:p>
    <w:p w14:paraId="0E9A4D18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Insight:</w:t>
      </w:r>
    </w:p>
    <w:p w14:paraId="508C43B2" w14:textId="77777777" w:rsidR="00ED4625" w:rsidRPr="00ED4625" w:rsidRDefault="00ED4625" w:rsidP="00ED4625">
      <w:pPr>
        <w:numPr>
          <w:ilvl w:val="0"/>
          <w:numId w:val="12"/>
        </w:numPr>
        <w:rPr>
          <w:sz w:val="28"/>
          <w:szCs w:val="22"/>
        </w:rPr>
      </w:pPr>
      <w:r w:rsidRPr="00ED4625">
        <w:rPr>
          <w:sz w:val="28"/>
          <w:szCs w:val="22"/>
        </w:rPr>
        <w:t xml:space="preserve">Costs are </w:t>
      </w:r>
      <w:r w:rsidRPr="00ED4625">
        <w:rPr>
          <w:b/>
          <w:bCs/>
          <w:sz w:val="28"/>
          <w:szCs w:val="22"/>
        </w:rPr>
        <w:t>distributed across multiple diagnoses</w:t>
      </w:r>
      <w:r w:rsidRPr="00ED4625">
        <w:rPr>
          <w:sz w:val="28"/>
          <w:szCs w:val="22"/>
        </w:rPr>
        <w:t xml:space="preserve"> </w:t>
      </w:r>
    </w:p>
    <w:p w14:paraId="300DE36C" w14:textId="77777777" w:rsidR="00ED4625" w:rsidRPr="00ED4625" w:rsidRDefault="00ED4625" w:rsidP="00ED4625">
      <w:pPr>
        <w:numPr>
          <w:ilvl w:val="0"/>
          <w:numId w:val="12"/>
        </w:numPr>
        <w:rPr>
          <w:sz w:val="28"/>
          <w:szCs w:val="22"/>
        </w:rPr>
      </w:pPr>
      <w:r w:rsidRPr="00ED4625">
        <w:rPr>
          <w:sz w:val="28"/>
          <w:szCs w:val="22"/>
        </w:rPr>
        <w:t>Some unexpected high-cost combinations (e.g., fractures in Cardiology)</w:t>
      </w:r>
    </w:p>
    <w:p w14:paraId="47B8F0B6" w14:textId="77777777" w:rsidR="00ED4625" w:rsidRPr="00ED4625" w:rsidRDefault="00ED4625" w:rsidP="00ED4625">
      <w:pPr>
        <w:rPr>
          <w:sz w:val="28"/>
          <w:szCs w:val="22"/>
        </w:rPr>
      </w:pPr>
    </w:p>
    <w:p w14:paraId="72CB4906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Q7. Dual Axis – Treatment Cost vs Satisfaction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021"/>
        <w:gridCol w:w="1421"/>
      </w:tblGrid>
      <w:tr w:rsidR="00ED4625" w:rsidRPr="00ED4625" w14:paraId="0ECEB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D6456" w14:textId="77777777" w:rsidR="00ED4625" w:rsidRPr="00ED4625" w:rsidRDefault="00ED4625" w:rsidP="00ED4625">
            <w:pPr>
              <w:rPr>
                <w:b/>
                <w:bCs/>
                <w:sz w:val="28"/>
                <w:szCs w:val="22"/>
              </w:rPr>
            </w:pPr>
            <w:r w:rsidRPr="00ED4625">
              <w:rPr>
                <w:b/>
                <w:bCs/>
                <w:sz w:val="28"/>
                <w:szCs w:val="2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BBF2C82" w14:textId="77777777" w:rsidR="00ED4625" w:rsidRPr="00ED4625" w:rsidRDefault="00ED4625" w:rsidP="00ED4625">
            <w:pPr>
              <w:rPr>
                <w:b/>
                <w:bCs/>
                <w:sz w:val="28"/>
                <w:szCs w:val="22"/>
              </w:rPr>
            </w:pPr>
            <w:r w:rsidRPr="00ED4625">
              <w:rPr>
                <w:b/>
                <w:bCs/>
                <w:sz w:val="28"/>
                <w:szCs w:val="22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01B350A" w14:textId="77777777" w:rsidR="00ED4625" w:rsidRPr="00ED4625" w:rsidRDefault="00ED4625" w:rsidP="00ED4625">
            <w:pPr>
              <w:rPr>
                <w:b/>
                <w:bCs/>
                <w:sz w:val="28"/>
                <w:szCs w:val="22"/>
              </w:rPr>
            </w:pPr>
            <w:r w:rsidRPr="00ED4625">
              <w:rPr>
                <w:b/>
                <w:bCs/>
                <w:sz w:val="28"/>
                <w:szCs w:val="22"/>
              </w:rPr>
              <w:t>Satisfaction</w:t>
            </w:r>
          </w:p>
        </w:tc>
      </w:tr>
      <w:tr w:rsidR="00ED4625" w:rsidRPr="00ED4625" w14:paraId="0B56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0D1D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proofErr w:type="spellStart"/>
            <w:r w:rsidRPr="00ED4625">
              <w:rPr>
                <w:sz w:val="28"/>
                <w:szCs w:val="22"/>
              </w:rPr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0ED19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E4B093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High</w:t>
            </w:r>
          </w:p>
        </w:tc>
      </w:tr>
      <w:tr w:rsidR="00ED4625" w:rsidRPr="00ED4625" w14:paraId="01F54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0924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42CB718F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D05FBB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High</w:t>
            </w:r>
          </w:p>
        </w:tc>
      </w:tr>
      <w:tr w:rsidR="00ED4625" w:rsidRPr="00ED4625" w14:paraId="128F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A583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Oncology</w:t>
            </w:r>
          </w:p>
        </w:tc>
        <w:tc>
          <w:tcPr>
            <w:tcW w:w="0" w:type="auto"/>
            <w:vAlign w:val="center"/>
            <w:hideMark/>
          </w:tcPr>
          <w:p w14:paraId="2D807127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81B87D" w14:textId="77777777" w:rsidR="00ED4625" w:rsidRPr="00ED4625" w:rsidRDefault="00ED4625" w:rsidP="00ED4625">
            <w:pPr>
              <w:rPr>
                <w:sz w:val="28"/>
                <w:szCs w:val="22"/>
              </w:rPr>
            </w:pPr>
            <w:r w:rsidRPr="00ED4625">
              <w:rPr>
                <w:sz w:val="28"/>
                <w:szCs w:val="22"/>
              </w:rPr>
              <w:t>Low</w:t>
            </w:r>
          </w:p>
        </w:tc>
      </w:tr>
    </w:tbl>
    <w:p w14:paraId="234802F5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Insight:</w:t>
      </w:r>
    </w:p>
    <w:p w14:paraId="1CA64500" w14:textId="77777777" w:rsidR="00ED4625" w:rsidRPr="00ED4625" w:rsidRDefault="00ED4625" w:rsidP="00ED4625">
      <w:pPr>
        <w:numPr>
          <w:ilvl w:val="0"/>
          <w:numId w:val="13"/>
        </w:numPr>
        <w:rPr>
          <w:sz w:val="28"/>
          <w:szCs w:val="22"/>
        </w:rPr>
      </w:pPr>
      <w:r w:rsidRPr="00ED4625">
        <w:rPr>
          <w:b/>
          <w:bCs/>
          <w:sz w:val="28"/>
          <w:szCs w:val="22"/>
        </w:rPr>
        <w:t>Higher cost ≠ higher satisfaction</w:t>
      </w:r>
      <w:r w:rsidRPr="00ED4625">
        <w:rPr>
          <w:sz w:val="28"/>
          <w:szCs w:val="22"/>
        </w:rPr>
        <w:t xml:space="preserve"> </w:t>
      </w:r>
    </w:p>
    <w:p w14:paraId="31B1DC3B" w14:textId="77777777" w:rsidR="00ED4625" w:rsidRPr="00ED4625" w:rsidRDefault="00ED4625" w:rsidP="00ED4625">
      <w:pPr>
        <w:numPr>
          <w:ilvl w:val="0"/>
          <w:numId w:val="13"/>
        </w:numPr>
        <w:rPr>
          <w:sz w:val="28"/>
          <w:szCs w:val="22"/>
        </w:rPr>
      </w:pPr>
      <w:r w:rsidRPr="00ED4625">
        <w:rPr>
          <w:sz w:val="28"/>
          <w:szCs w:val="22"/>
        </w:rPr>
        <w:lastRenderedPageBreak/>
        <w:t xml:space="preserve">Oncology is the </w:t>
      </w:r>
      <w:r w:rsidRPr="00ED4625">
        <w:rPr>
          <w:b/>
          <w:bCs/>
          <w:sz w:val="28"/>
          <w:szCs w:val="22"/>
        </w:rPr>
        <w:t>biggest concern area</w:t>
      </w:r>
      <w:r w:rsidRPr="00ED4625">
        <w:rPr>
          <w:sz w:val="28"/>
          <w:szCs w:val="22"/>
        </w:rPr>
        <w:t xml:space="preserve"> (high cost, low satisfaction)</w:t>
      </w:r>
    </w:p>
    <w:p w14:paraId="47C0878E" w14:textId="77777777" w:rsidR="00ED4625" w:rsidRPr="00ED4625" w:rsidRDefault="00ED4625" w:rsidP="00ED4625">
      <w:pPr>
        <w:rPr>
          <w:sz w:val="28"/>
          <w:szCs w:val="22"/>
        </w:rPr>
      </w:pPr>
    </w:p>
    <w:p w14:paraId="488941F3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Q8. Dashboard (Final Output)</w:t>
      </w:r>
    </w:p>
    <w:p w14:paraId="54B3DBDF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sz w:val="28"/>
          <w:szCs w:val="22"/>
        </w:rPr>
        <w:t>Your dashboard should combine:</w:t>
      </w:r>
    </w:p>
    <w:p w14:paraId="1306D6A0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1. Heatmap</w:t>
      </w:r>
    </w:p>
    <w:p w14:paraId="08647F16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sz w:val="28"/>
          <w:szCs w:val="22"/>
        </w:rPr>
        <w:t>→ Cost by Department &amp; Region</w:t>
      </w:r>
    </w:p>
    <w:p w14:paraId="126C22FF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2. Dual Axis Chart</w:t>
      </w:r>
    </w:p>
    <w:p w14:paraId="5987465C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sz w:val="28"/>
          <w:szCs w:val="22"/>
        </w:rPr>
        <w:t>→ Cost vs Satisfaction</w:t>
      </w:r>
    </w:p>
    <w:p w14:paraId="35A31A54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3. Sunburst Chart</w:t>
      </w:r>
    </w:p>
    <w:p w14:paraId="4D35D95D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sz w:val="28"/>
          <w:szCs w:val="22"/>
        </w:rPr>
        <w:t>→ Department → Diagnosis</w:t>
      </w:r>
    </w:p>
    <w:p w14:paraId="25E09E40" w14:textId="77777777" w:rsidR="00ED4625" w:rsidRPr="00ED4625" w:rsidRDefault="00ED4625" w:rsidP="00ED4625">
      <w:pPr>
        <w:rPr>
          <w:b/>
          <w:bCs/>
          <w:sz w:val="28"/>
          <w:szCs w:val="22"/>
        </w:rPr>
      </w:pPr>
      <w:r w:rsidRPr="00ED4625">
        <w:rPr>
          <w:b/>
          <w:bCs/>
          <w:sz w:val="28"/>
          <w:szCs w:val="22"/>
        </w:rPr>
        <w:t>4. Butterfly Chart</w:t>
      </w:r>
    </w:p>
    <w:p w14:paraId="3523D272" w14:textId="77777777" w:rsidR="00ED4625" w:rsidRPr="00ED4625" w:rsidRDefault="00ED4625" w:rsidP="00ED4625">
      <w:pPr>
        <w:rPr>
          <w:sz w:val="28"/>
          <w:szCs w:val="22"/>
        </w:rPr>
      </w:pPr>
      <w:r w:rsidRPr="00ED4625">
        <w:rPr>
          <w:sz w:val="28"/>
          <w:szCs w:val="22"/>
        </w:rPr>
        <w:t>→ Gender distribution</w:t>
      </w:r>
    </w:p>
    <w:p w14:paraId="689FF783" w14:textId="77777777" w:rsidR="00ED4625" w:rsidRPr="00ED4625" w:rsidRDefault="00ED4625" w:rsidP="00ED4625">
      <w:pPr>
        <w:rPr>
          <w:sz w:val="28"/>
          <w:szCs w:val="22"/>
        </w:rPr>
      </w:pPr>
    </w:p>
    <w:p w14:paraId="42791575" w14:textId="77777777" w:rsidR="00ED4625" w:rsidRPr="00ED4625" w:rsidRDefault="00ED4625">
      <w:pPr>
        <w:rPr>
          <w:sz w:val="28"/>
          <w:szCs w:val="22"/>
        </w:rPr>
      </w:pPr>
    </w:p>
    <w:sectPr w:rsidR="00ED4625" w:rsidRPr="00ED46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CB8"/>
    <w:multiLevelType w:val="multilevel"/>
    <w:tmpl w:val="775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77E3"/>
    <w:multiLevelType w:val="multilevel"/>
    <w:tmpl w:val="242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070B"/>
    <w:multiLevelType w:val="multilevel"/>
    <w:tmpl w:val="BD3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C3A3E"/>
    <w:multiLevelType w:val="multilevel"/>
    <w:tmpl w:val="3774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97459"/>
    <w:multiLevelType w:val="multilevel"/>
    <w:tmpl w:val="AE0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6407F"/>
    <w:multiLevelType w:val="multilevel"/>
    <w:tmpl w:val="37B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D5006"/>
    <w:multiLevelType w:val="multilevel"/>
    <w:tmpl w:val="561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32AFA"/>
    <w:multiLevelType w:val="multilevel"/>
    <w:tmpl w:val="C40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12FB"/>
    <w:multiLevelType w:val="multilevel"/>
    <w:tmpl w:val="91D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F3241"/>
    <w:multiLevelType w:val="multilevel"/>
    <w:tmpl w:val="497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50401"/>
    <w:multiLevelType w:val="multilevel"/>
    <w:tmpl w:val="870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737C8"/>
    <w:multiLevelType w:val="multilevel"/>
    <w:tmpl w:val="53D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92828"/>
    <w:multiLevelType w:val="multilevel"/>
    <w:tmpl w:val="961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16263">
    <w:abstractNumId w:val="4"/>
  </w:num>
  <w:num w:numId="2" w16cid:durableId="82649930">
    <w:abstractNumId w:val="6"/>
  </w:num>
  <w:num w:numId="3" w16cid:durableId="1583491959">
    <w:abstractNumId w:val="12"/>
  </w:num>
  <w:num w:numId="4" w16cid:durableId="987323634">
    <w:abstractNumId w:val="3"/>
  </w:num>
  <w:num w:numId="5" w16cid:durableId="585766614">
    <w:abstractNumId w:val="10"/>
  </w:num>
  <w:num w:numId="6" w16cid:durableId="1587769466">
    <w:abstractNumId w:val="2"/>
  </w:num>
  <w:num w:numId="7" w16cid:durableId="429813793">
    <w:abstractNumId w:val="7"/>
  </w:num>
  <w:num w:numId="8" w16cid:durableId="1165053061">
    <w:abstractNumId w:val="11"/>
  </w:num>
  <w:num w:numId="9" w16cid:durableId="84767432">
    <w:abstractNumId w:val="5"/>
  </w:num>
  <w:num w:numId="10" w16cid:durableId="1253780960">
    <w:abstractNumId w:val="9"/>
  </w:num>
  <w:num w:numId="11" w16cid:durableId="154997639">
    <w:abstractNumId w:val="0"/>
  </w:num>
  <w:num w:numId="12" w16cid:durableId="234946884">
    <w:abstractNumId w:val="8"/>
  </w:num>
  <w:num w:numId="13" w16cid:durableId="1418404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25"/>
    <w:rsid w:val="00BF2670"/>
    <w:rsid w:val="00ED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F8DB"/>
  <w15:chartTrackingRefBased/>
  <w15:docId w15:val="{B131751C-A5FA-41DC-8167-9EBEEB0A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46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46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2026-04-14T09:38:00Z</dcterms:created>
  <dcterms:modified xsi:type="dcterms:W3CDTF">2026-04-14T09:47:00Z</dcterms:modified>
</cp:coreProperties>
</file>