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C9FA" w14:textId="554F8562" w:rsidR="00B3117F" w:rsidRDefault="00D004D0" w:rsidP="00B047F5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1 – Multiplexers </w:t>
      </w:r>
    </w:p>
    <w:p w14:paraId="66BCE6A7" w14:textId="2A26B48B" w:rsidR="00D004D0" w:rsidRDefault="00B047F5" w:rsidP="00B047F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Shubham Mishra</w:t>
      </w:r>
    </w:p>
    <w:p w14:paraId="29E8FE55" w14:textId="32DB820B" w:rsidR="00B047F5" w:rsidRDefault="00B047F5" w:rsidP="00B047F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Jose State University, College of Engineering,</w:t>
      </w:r>
    </w:p>
    <w:p w14:paraId="2E2F2744" w14:textId="62023983" w:rsidR="0034234F" w:rsidRDefault="00B047F5" w:rsidP="0034234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Washington Sq. San Jose, CA 951</w:t>
      </w:r>
      <w:r w:rsidR="00C23AE0">
        <w:rPr>
          <w:rFonts w:ascii="Times New Roman" w:hAnsi="Times New Roman" w:cs="Times New Roman"/>
        </w:rPr>
        <w:t>92</w:t>
      </w:r>
    </w:p>
    <w:p w14:paraId="0A654051" w14:textId="77777777" w:rsidR="0034234F" w:rsidRDefault="0034234F" w:rsidP="006F149C">
      <w:pPr>
        <w:spacing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  <w:sectPr w:rsidR="0034234F" w:rsidSect="0034234F">
          <w:pgSz w:w="12240" w:h="15840"/>
          <w:pgMar w:top="1080" w:right="806" w:bottom="2434" w:left="806" w:header="720" w:footer="720" w:gutter="0"/>
          <w:cols w:space="720"/>
          <w:docGrid w:linePitch="360"/>
        </w:sectPr>
      </w:pPr>
    </w:p>
    <w:p w14:paraId="79646E78" w14:textId="3D43F1B2" w:rsidR="00CB4355" w:rsidRDefault="00FA04DE" w:rsidP="006F149C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Abstract</w:t>
      </w:r>
      <w:r w:rsidR="00AC627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- </w:t>
      </w:r>
      <w:r w:rsidR="004D7B69">
        <w:rPr>
          <w:rFonts w:ascii="Times New Roman" w:hAnsi="Times New Roman" w:cs="Times New Roman"/>
          <w:b/>
          <w:bCs/>
          <w:sz w:val="18"/>
          <w:szCs w:val="18"/>
        </w:rPr>
        <w:t xml:space="preserve">This lab report </w:t>
      </w:r>
      <w:r w:rsidR="0034234F">
        <w:rPr>
          <w:rFonts w:ascii="Times New Roman" w:hAnsi="Times New Roman" w:cs="Times New Roman"/>
          <w:b/>
          <w:bCs/>
          <w:sz w:val="18"/>
          <w:szCs w:val="18"/>
        </w:rPr>
        <w:t>is about Multiplexers</w:t>
      </w:r>
      <w:r w:rsidR="004B748F">
        <w:rPr>
          <w:rFonts w:ascii="Times New Roman" w:hAnsi="Times New Roman" w:cs="Times New Roman"/>
          <w:b/>
          <w:bCs/>
          <w:sz w:val="18"/>
          <w:szCs w:val="18"/>
        </w:rPr>
        <w:t xml:space="preserve"> (MUX)</w:t>
      </w:r>
      <w:r w:rsidR="0034234F">
        <w:rPr>
          <w:rFonts w:ascii="Times New Roman" w:hAnsi="Times New Roman" w:cs="Times New Roman"/>
          <w:b/>
          <w:bCs/>
          <w:sz w:val="18"/>
          <w:szCs w:val="18"/>
        </w:rPr>
        <w:t xml:space="preserve"> and how their behaviors change depending on the number of inputs and </w:t>
      </w:r>
      <w:r w:rsidR="007F3D70">
        <w:rPr>
          <w:rFonts w:ascii="Times New Roman" w:hAnsi="Times New Roman" w:cs="Times New Roman"/>
          <w:b/>
          <w:bCs/>
          <w:sz w:val="18"/>
          <w:szCs w:val="18"/>
        </w:rPr>
        <w:t xml:space="preserve">select lines. </w:t>
      </w:r>
      <w:r w:rsidR="00CB4355">
        <w:rPr>
          <w:rFonts w:ascii="Times New Roman" w:hAnsi="Times New Roman" w:cs="Times New Roman"/>
          <w:b/>
          <w:bCs/>
          <w:sz w:val="18"/>
          <w:szCs w:val="18"/>
        </w:rPr>
        <w:t xml:space="preserve">The experiment was conducted using structural Verilog where it was used </w:t>
      </w:r>
      <w:r w:rsidR="004B748F">
        <w:rPr>
          <w:rFonts w:ascii="Times New Roman" w:hAnsi="Times New Roman" w:cs="Times New Roman"/>
          <w:b/>
          <w:bCs/>
          <w:sz w:val="18"/>
          <w:szCs w:val="18"/>
        </w:rPr>
        <w:t>to</w:t>
      </w:r>
      <w:r w:rsidR="00CB4355">
        <w:rPr>
          <w:rFonts w:ascii="Times New Roman" w:hAnsi="Times New Roman" w:cs="Times New Roman"/>
          <w:b/>
          <w:bCs/>
          <w:sz w:val="18"/>
          <w:szCs w:val="18"/>
        </w:rPr>
        <w:t xml:space="preserve"> verify the validity of the output equations </w:t>
      </w:r>
      <w:r w:rsidR="004B748F">
        <w:rPr>
          <w:rFonts w:ascii="Times New Roman" w:hAnsi="Times New Roman" w:cs="Times New Roman"/>
          <w:b/>
          <w:bCs/>
          <w:sz w:val="18"/>
          <w:szCs w:val="18"/>
        </w:rPr>
        <w:t xml:space="preserve">for 2-1 and 3-1 MUXs. </w:t>
      </w:r>
    </w:p>
    <w:p w14:paraId="45E3A74E" w14:textId="33FC2440" w:rsidR="00C533F6" w:rsidRDefault="004D7B69" w:rsidP="006F149C">
      <w:pPr>
        <w:spacing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Keywords-</w:t>
      </w:r>
      <w:r w:rsidR="0034234F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C533F6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Multiplexers, </w:t>
      </w:r>
      <w:r w:rsidR="004B748F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Structural </w:t>
      </w:r>
      <w:r w:rsidR="00C533F6">
        <w:rPr>
          <w:rFonts w:ascii="Times New Roman" w:hAnsi="Times New Roman" w:cs="Times New Roman"/>
          <w:b/>
          <w:bCs/>
          <w:i/>
          <w:iCs/>
          <w:sz w:val="18"/>
          <w:szCs w:val="18"/>
        </w:rPr>
        <w:t>Verilog, 2-1 MUX, 3-1 MUX, logic levels</w:t>
      </w:r>
      <w:r w:rsidR="00CB4355">
        <w:rPr>
          <w:rFonts w:ascii="Times New Roman" w:hAnsi="Times New Roman" w:cs="Times New Roman"/>
          <w:b/>
          <w:bCs/>
          <w:i/>
          <w:iCs/>
          <w:sz w:val="18"/>
          <w:szCs w:val="18"/>
        </w:rPr>
        <w:t>, AND, OR Gates</w:t>
      </w:r>
    </w:p>
    <w:p w14:paraId="12A57169" w14:textId="78EDF218" w:rsidR="00C533F6" w:rsidRPr="00375B80" w:rsidRDefault="00375B80" w:rsidP="00375B80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75B80">
        <w:rPr>
          <w:rFonts w:ascii="Times New Roman" w:hAnsi="Times New Roman" w:cs="Times New Roman"/>
          <w:sz w:val="20"/>
          <w:szCs w:val="20"/>
        </w:rPr>
        <w:t>I.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33F6" w:rsidRPr="00375B80">
        <w:rPr>
          <w:rFonts w:ascii="Times New Roman" w:hAnsi="Times New Roman" w:cs="Times New Roman"/>
          <w:sz w:val="20"/>
          <w:szCs w:val="20"/>
        </w:rPr>
        <w:t>Introduction</w:t>
      </w:r>
    </w:p>
    <w:p w14:paraId="226B0FF9" w14:textId="6B076D2F" w:rsidR="001D3C7F" w:rsidRDefault="00C533F6" w:rsidP="00CB4355">
      <w:pPr>
        <w:spacing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Multiplexe</w:t>
      </w:r>
      <w:r w:rsidR="003347C5">
        <w:rPr>
          <w:rFonts w:ascii="Times New Roman" w:hAnsi="Times New Roman" w:cs="Times New Roman"/>
          <w:sz w:val="20"/>
          <w:szCs w:val="20"/>
        </w:rPr>
        <w:t xml:space="preserve">r or MUX is a logic circuit designed to switch one of several input lines through a single output. The MUXs introduced in this lab are the 2-1 MUX, with 2 inputs and 1 output, and a 3-1 MUX with 3 inputs and 1 output. </w:t>
      </w:r>
    </w:p>
    <w:p w14:paraId="3F9D7491" w14:textId="16975567" w:rsidR="00D652A4" w:rsidRDefault="004B748F" w:rsidP="00AE3D79">
      <w:pPr>
        <w:spacing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II. </w:t>
      </w:r>
      <w:r w:rsidR="009514DB">
        <w:rPr>
          <w:rFonts w:ascii="Times New Roman" w:hAnsi="Times New Roman" w:cs="Times New Roman"/>
          <w:sz w:val="20"/>
          <w:szCs w:val="20"/>
        </w:rPr>
        <w:t>Experiments</w:t>
      </w:r>
    </w:p>
    <w:p w14:paraId="46B41AF9" w14:textId="68EA58A7" w:rsidR="009514DB" w:rsidRPr="00AE3D79" w:rsidRDefault="009514DB" w:rsidP="009514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2-1 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6"/>
      </w:tblGrid>
      <w:tr w:rsidR="002C1013" w14:paraId="40FC6DB6" w14:textId="77777777" w:rsidTr="002C1013">
        <w:tc>
          <w:tcPr>
            <w:tcW w:w="1295" w:type="dxa"/>
          </w:tcPr>
          <w:p w14:paraId="034936DD" w14:textId="2DF6C8C8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</w:t>
            </w:r>
            <w:r w:rsidR="00B36D82">
              <w:rPr>
                <w:rFonts w:ascii="Times New Roman" w:hAnsi="Times New Roman" w:cs="Times New Roman"/>
                <w:sz w:val="20"/>
                <w:szCs w:val="20"/>
              </w:rPr>
              <w:t>ect</w:t>
            </w:r>
          </w:p>
        </w:tc>
        <w:tc>
          <w:tcPr>
            <w:tcW w:w="1295" w:type="dxa"/>
          </w:tcPr>
          <w:p w14:paraId="2ACA650C" w14:textId="14413290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</w:p>
        </w:tc>
        <w:tc>
          <w:tcPr>
            <w:tcW w:w="1295" w:type="dxa"/>
          </w:tcPr>
          <w:p w14:paraId="31935002" w14:textId="243D6846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296" w:type="dxa"/>
          </w:tcPr>
          <w:p w14:paraId="7B71349D" w14:textId="380E5E84" w:rsidR="002C1013" w:rsidRDefault="002C1013" w:rsidP="002C10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</w:tr>
      <w:tr w:rsidR="002C1013" w14:paraId="1B70A864" w14:textId="77777777" w:rsidTr="002C1013">
        <w:tc>
          <w:tcPr>
            <w:tcW w:w="1295" w:type="dxa"/>
          </w:tcPr>
          <w:p w14:paraId="2F09B091" w14:textId="232833C6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5" w:type="dxa"/>
          </w:tcPr>
          <w:p w14:paraId="21C76F2A" w14:textId="43044C37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5" w:type="dxa"/>
          </w:tcPr>
          <w:p w14:paraId="7B00527B" w14:textId="46921634" w:rsidR="002C1013" w:rsidRDefault="00C52641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6" w:type="dxa"/>
          </w:tcPr>
          <w:p w14:paraId="566929AD" w14:textId="61F2EC03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C1013" w14:paraId="72CCA70E" w14:textId="77777777" w:rsidTr="002C1013">
        <w:tc>
          <w:tcPr>
            <w:tcW w:w="1295" w:type="dxa"/>
          </w:tcPr>
          <w:p w14:paraId="4BF8D64D" w14:textId="5856F098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5" w:type="dxa"/>
          </w:tcPr>
          <w:p w14:paraId="244216E0" w14:textId="16ECA716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5" w:type="dxa"/>
          </w:tcPr>
          <w:p w14:paraId="16744D1E" w14:textId="6D6AAB0B" w:rsidR="002C1013" w:rsidRDefault="00C52641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</w:tcPr>
          <w:p w14:paraId="06BF4527" w14:textId="3F552CAC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C1013" w14:paraId="17CAD576" w14:textId="77777777" w:rsidTr="002C1013">
        <w:tc>
          <w:tcPr>
            <w:tcW w:w="1295" w:type="dxa"/>
          </w:tcPr>
          <w:p w14:paraId="3031C5A3" w14:textId="3B2B4EF2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5" w:type="dxa"/>
          </w:tcPr>
          <w:p w14:paraId="0077DA4E" w14:textId="0FD2A6F3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5" w:type="dxa"/>
          </w:tcPr>
          <w:p w14:paraId="10FE9EE2" w14:textId="3030C340" w:rsidR="002C1013" w:rsidRDefault="00C52641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6" w:type="dxa"/>
          </w:tcPr>
          <w:p w14:paraId="1321EE97" w14:textId="419F8672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C1013" w14:paraId="33A44C5C" w14:textId="77777777" w:rsidTr="002C1013">
        <w:tc>
          <w:tcPr>
            <w:tcW w:w="1295" w:type="dxa"/>
          </w:tcPr>
          <w:p w14:paraId="5B6BCD58" w14:textId="5F2A7DA9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5" w:type="dxa"/>
          </w:tcPr>
          <w:p w14:paraId="51B19760" w14:textId="1F5B7559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5" w:type="dxa"/>
          </w:tcPr>
          <w:p w14:paraId="25091D56" w14:textId="59BF4AA3" w:rsidR="002C1013" w:rsidRDefault="00C52641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</w:tcPr>
          <w:p w14:paraId="69B72F73" w14:textId="1FF59397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C1013" w14:paraId="5A1B2185" w14:textId="77777777" w:rsidTr="002C1013">
        <w:tc>
          <w:tcPr>
            <w:tcW w:w="1295" w:type="dxa"/>
          </w:tcPr>
          <w:p w14:paraId="41122962" w14:textId="09D5F1A9" w:rsidR="002C1013" w:rsidRDefault="00C52641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5" w:type="dxa"/>
          </w:tcPr>
          <w:p w14:paraId="70CA64C6" w14:textId="432C585E" w:rsidR="002C1013" w:rsidRDefault="00C52641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5" w:type="dxa"/>
          </w:tcPr>
          <w:p w14:paraId="1F88E768" w14:textId="29AD7FA5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6" w:type="dxa"/>
          </w:tcPr>
          <w:p w14:paraId="622254C6" w14:textId="57F2ABB6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C1013" w14:paraId="731785B9" w14:textId="77777777" w:rsidTr="002C1013">
        <w:tc>
          <w:tcPr>
            <w:tcW w:w="1295" w:type="dxa"/>
          </w:tcPr>
          <w:p w14:paraId="5DE1D33E" w14:textId="21CDAECB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5" w:type="dxa"/>
          </w:tcPr>
          <w:p w14:paraId="3B71C8E4" w14:textId="1746F40E" w:rsidR="002C1013" w:rsidRDefault="00C52641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5" w:type="dxa"/>
          </w:tcPr>
          <w:p w14:paraId="1734A4BA" w14:textId="00069DC2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</w:tcPr>
          <w:p w14:paraId="59A03B80" w14:textId="13B2512B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C1013" w14:paraId="2D2BE2BC" w14:textId="77777777" w:rsidTr="002C1013">
        <w:tc>
          <w:tcPr>
            <w:tcW w:w="1295" w:type="dxa"/>
          </w:tcPr>
          <w:p w14:paraId="6871FD72" w14:textId="7C6CABC9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5" w:type="dxa"/>
          </w:tcPr>
          <w:p w14:paraId="7814E656" w14:textId="180D71C3" w:rsidR="002C1013" w:rsidRDefault="00C52641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5" w:type="dxa"/>
          </w:tcPr>
          <w:p w14:paraId="54D56EF9" w14:textId="4E627770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96" w:type="dxa"/>
          </w:tcPr>
          <w:p w14:paraId="1B0F1882" w14:textId="3AE08F40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C1013" w14:paraId="4F9207E3" w14:textId="77777777" w:rsidTr="002C1013">
        <w:tc>
          <w:tcPr>
            <w:tcW w:w="1295" w:type="dxa"/>
          </w:tcPr>
          <w:p w14:paraId="7198DFC0" w14:textId="1949DAFB" w:rsidR="002C1013" w:rsidRDefault="002C1013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5" w:type="dxa"/>
          </w:tcPr>
          <w:p w14:paraId="10CCC762" w14:textId="56D213EA" w:rsidR="002C1013" w:rsidRDefault="00C52641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5" w:type="dxa"/>
          </w:tcPr>
          <w:p w14:paraId="1B09AD2E" w14:textId="328CE326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</w:tcPr>
          <w:p w14:paraId="5D45887D" w14:textId="53E45FAB" w:rsidR="002C1013" w:rsidRDefault="00BD4B12" w:rsidP="00D652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2CB8165B" w14:textId="42FC7418" w:rsidR="008C2DD2" w:rsidRPr="006C694F" w:rsidRDefault="00AE3D79" w:rsidP="008C2DD2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18574C">
        <w:rPr>
          <w:rFonts w:ascii="Times New Roman" w:hAnsi="Times New Roman" w:cs="Times New Roman"/>
          <w:i/>
          <w:iCs/>
          <w:sz w:val="20"/>
          <w:szCs w:val="20"/>
        </w:rPr>
        <w:t>Table 1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Truth Table for 2-1 MUX</w:t>
      </w:r>
    </w:p>
    <w:p w14:paraId="23FA403C" w14:textId="77777777" w:rsidR="000A350B" w:rsidRDefault="008C2DD2" w:rsidP="00F33400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Table 1 it can be shown that </w:t>
      </w:r>
      <w:r w:rsidR="00A61C2A">
        <w:rPr>
          <w:rFonts w:ascii="Times New Roman" w:hAnsi="Times New Roman" w:cs="Times New Roman"/>
          <w:sz w:val="20"/>
          <w:szCs w:val="20"/>
        </w:rPr>
        <w:t xml:space="preserve">output is A when the select line is equal to 1. When select is equal to 0, output is B. The equation that can be derived from this table is: </w:t>
      </w:r>
    </w:p>
    <w:p w14:paraId="2EB1AAE5" w14:textId="0F289C20" w:rsidR="008C2DD2" w:rsidRDefault="00A61C2A" w:rsidP="000A350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 = S’B + SA.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013"/>
      </w:tblGrid>
      <w:tr w:rsidR="00917813" w14:paraId="24A2FFAE" w14:textId="77777777" w:rsidTr="00917813">
        <w:tc>
          <w:tcPr>
            <w:tcW w:w="2590" w:type="dxa"/>
          </w:tcPr>
          <w:p w14:paraId="40CC9BD5" w14:textId="77777777" w:rsidR="00917813" w:rsidRDefault="00917813" w:rsidP="0091781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Test Bench</w:t>
            </w:r>
          </w:p>
          <w:p w14:paraId="78A5EC5B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module </w:t>
            </w:r>
            <w:proofErr w:type="spell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and_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proofErr w:type="spell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06965EF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reg </w:t>
            </w:r>
            <w:proofErr w:type="spellStart"/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gram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,s</w:t>
            </w:r>
            <w:proofErr w:type="spell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783381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wire 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y;</w:t>
            </w:r>
            <w:proofErr w:type="gramEnd"/>
          </w:p>
          <w:p w14:paraId="3C5C9FC0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mux </w:t>
            </w:r>
            <w:proofErr w:type="spell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mux_tb</w:t>
            </w:r>
            <w:proofErr w:type="spell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gram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,y,s</w:t>
            </w:r>
            <w:proofErr w:type="spell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86951F4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B79E93E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initial begin</w:t>
            </w:r>
          </w:p>
          <w:p w14:paraId="5EF59CB4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a=0; b=0; s=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0F89938A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2BEDC90F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a=0; b=1; s=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C471991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2EACB6B4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a=1; b=0; s=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32E9E7DD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5270E645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a=1; b=1; s=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503ECEDD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1492E069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a=0; b=0; s=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61B7D3BD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6442F152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a=0; b=1; s=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7730B3B2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226ABCDC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a=1; b=0; s=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73DC0DE0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5C0D2EED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a=1; b=1; s=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00CE3150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01467D2B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$display("a=%</w:t>
            </w:r>
            <w:proofErr w:type="spellStart"/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b,b</w:t>
            </w:r>
            <w:proofErr w:type="spellEnd"/>
            <w:proofErr w:type="gram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=%</w:t>
            </w:r>
            <w:proofErr w:type="spell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b,s</w:t>
            </w:r>
            <w:proofErr w:type="spell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=%b",</w:t>
            </w:r>
            <w:proofErr w:type="spell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a,b,s</w:t>
            </w:r>
            <w:proofErr w:type="spell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83C8975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#1</w:t>
            </w:r>
          </w:p>
          <w:p w14:paraId="1571FA46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$display("y=%</w:t>
            </w:r>
            <w:proofErr w:type="spell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",y</w:t>
            </w:r>
            <w:proofErr w:type="spellEnd"/>
            <w:proofErr w:type="gram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09B1370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end</w:t>
            </w:r>
          </w:p>
          <w:p w14:paraId="68457F69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initial begin</w:t>
            </w:r>
          </w:p>
          <w:p w14:paraId="4D35C32C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$</w:t>
            </w:r>
            <w:proofErr w:type="spell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dumpfile</w:t>
            </w:r>
            <w:proofErr w:type="spell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dump.vcd</w:t>
            </w:r>
            <w:proofErr w:type="spell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28D5BA2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  $</w:t>
            </w:r>
            <w:proofErr w:type="spellStart"/>
            <w:proofErr w:type="gram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dumpvars</w:t>
            </w:r>
            <w:proofErr w:type="spell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1);</w:t>
            </w:r>
          </w:p>
          <w:p w14:paraId="240117DE" w14:textId="77777777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7813">
              <w:rPr>
                <w:rFonts w:ascii="Times New Roman" w:hAnsi="Times New Roman" w:cs="Times New Roman"/>
                <w:sz w:val="20"/>
                <w:szCs w:val="20"/>
              </w:rPr>
              <w:t xml:space="preserve">  end</w:t>
            </w:r>
          </w:p>
          <w:p w14:paraId="37D62486" w14:textId="58FD5419" w:rsidR="00917813" w:rsidRPr="00917813" w:rsidRDefault="00917813" w:rsidP="0091781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917813">
              <w:rPr>
                <w:rFonts w:ascii="Times New Roman" w:hAnsi="Times New Roman" w:cs="Times New Roman"/>
                <w:sz w:val="20"/>
                <w:szCs w:val="20"/>
              </w:rPr>
              <w:t>endmodule</w:t>
            </w:r>
            <w:proofErr w:type="spellEnd"/>
          </w:p>
        </w:tc>
        <w:tc>
          <w:tcPr>
            <w:tcW w:w="2591" w:type="dxa"/>
          </w:tcPr>
          <w:p w14:paraId="67204134" w14:textId="77777777" w:rsidR="00917813" w:rsidRDefault="00917813" w:rsidP="0091781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Design Bench</w:t>
            </w:r>
          </w:p>
          <w:p w14:paraId="327F2FBB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module mux(</w:t>
            </w:r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gram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,c,y,s1,s2);</w:t>
            </w:r>
          </w:p>
          <w:p w14:paraId="5456E3F0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24734136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gram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,c,s1,s2;</w:t>
            </w:r>
          </w:p>
          <w:p w14:paraId="749971FB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wire </w:t>
            </w:r>
            <w:proofErr w:type="spellStart"/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d,e</w:t>
            </w:r>
            <w:proofErr w:type="gram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,f,g,h</w:t>
            </w:r>
            <w:proofErr w:type="spell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DB6A152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output </w:t>
            </w:r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y;</w:t>
            </w:r>
            <w:proofErr w:type="gramEnd"/>
          </w:p>
          <w:p w14:paraId="22579970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15A61E94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not(</w:t>
            </w:r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d,s</w:t>
            </w:r>
            <w:proofErr w:type="gram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1);</w:t>
            </w:r>
          </w:p>
          <w:p w14:paraId="20EFD2C8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not(</w:t>
            </w:r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e,s</w:t>
            </w:r>
            <w:proofErr w:type="gram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2);</w:t>
            </w:r>
          </w:p>
          <w:p w14:paraId="2B761348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and(</w:t>
            </w:r>
            <w:proofErr w:type="spellStart"/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f,a</w:t>
            </w:r>
            <w:proofErr w:type="gram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,d,e</w:t>
            </w:r>
            <w:proofErr w:type="spell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BCE75B7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and(</w:t>
            </w:r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g,b</w:t>
            </w:r>
            <w:proofErr w:type="gram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,d,s2);</w:t>
            </w:r>
          </w:p>
          <w:p w14:paraId="6A86CF09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and(</w:t>
            </w:r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h,c</w:t>
            </w:r>
            <w:proofErr w:type="gram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,s1);</w:t>
            </w:r>
          </w:p>
          <w:p w14:paraId="50C1794A" w14:textId="77777777" w:rsidR="004D5460" w:rsidRPr="004D5460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23B71C28" w14:textId="77777777" w:rsidR="00F6791A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460">
              <w:rPr>
                <w:rFonts w:ascii="Times New Roman" w:hAnsi="Times New Roman" w:cs="Times New Roman"/>
                <w:sz w:val="20"/>
                <w:szCs w:val="20"/>
              </w:rPr>
              <w:t xml:space="preserve">  or(</w:t>
            </w:r>
            <w:proofErr w:type="spellStart"/>
            <w:proofErr w:type="gramStart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y,f</w:t>
            </w:r>
            <w:proofErr w:type="gram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,g,h</w:t>
            </w:r>
            <w:proofErr w:type="spellEnd"/>
            <w:r w:rsidRPr="004D546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D43FF39" w14:textId="552FBECA" w:rsidR="00917813" w:rsidRPr="00F6791A" w:rsidRDefault="004D5460" w:rsidP="004D5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46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endmodule</w:t>
            </w:r>
            <w:proofErr w:type="spellEnd"/>
          </w:p>
        </w:tc>
      </w:tr>
    </w:tbl>
    <w:p w14:paraId="4BBD7454" w14:textId="437739BF" w:rsidR="0018574C" w:rsidRDefault="008C2DD2" w:rsidP="00392B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2E66">
        <w:rPr>
          <w:rFonts w:ascii="Times New Roman" w:hAnsi="Times New Roman" w:cs="Times New Roman"/>
          <w:i/>
          <w:iCs/>
          <w:sz w:val="20"/>
          <w:szCs w:val="20"/>
        </w:rPr>
        <w:t>Fig</w:t>
      </w:r>
      <w:r w:rsidR="00A61C2A" w:rsidRPr="005E2E66">
        <w:rPr>
          <w:rFonts w:ascii="Times New Roman" w:hAnsi="Times New Roman" w:cs="Times New Roman"/>
          <w:i/>
          <w:iCs/>
          <w:sz w:val="20"/>
          <w:szCs w:val="20"/>
        </w:rPr>
        <w:t>ure</w:t>
      </w:r>
      <w:r w:rsidRPr="005E2E66">
        <w:rPr>
          <w:rFonts w:ascii="Times New Roman" w:hAnsi="Times New Roman" w:cs="Times New Roman"/>
          <w:i/>
          <w:iCs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 xml:space="preserve"> – Test and Design Bench for </w:t>
      </w:r>
      <w:r w:rsidR="005E2E66">
        <w:rPr>
          <w:rFonts w:ascii="Times New Roman" w:hAnsi="Times New Roman" w:cs="Times New Roman"/>
          <w:sz w:val="20"/>
          <w:szCs w:val="20"/>
        </w:rPr>
        <w:t>2-1 MUX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EF1EB7" w14:textId="77777777" w:rsidR="00AE0F72" w:rsidRDefault="00AE0F72" w:rsidP="00392B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095C41" w14:textId="25CFE005" w:rsidR="00A63786" w:rsidRDefault="00C50A12" w:rsidP="00392B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166BA7A" wp14:editId="43DA392A">
            <wp:extent cx="3296285" cy="86423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D88A" w14:textId="6E243F2A" w:rsidR="00C50A12" w:rsidRDefault="00C50A12" w:rsidP="00392B79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Figure 2 – Waveform for 2-1 MUX</w:t>
      </w:r>
    </w:p>
    <w:p w14:paraId="1BD42BB6" w14:textId="31DD62D9" w:rsidR="000A350B" w:rsidRDefault="00C50A12" w:rsidP="00F33400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shown in Figure 2, </w:t>
      </w:r>
      <w:r w:rsidR="000A350B">
        <w:rPr>
          <w:rFonts w:ascii="Times New Roman" w:hAnsi="Times New Roman" w:cs="Times New Roman"/>
          <w:sz w:val="20"/>
          <w:szCs w:val="20"/>
        </w:rPr>
        <w:t xml:space="preserve">we can see that when the select line is 0, the output is B which proves the validity of our code. </w:t>
      </w:r>
    </w:p>
    <w:p w14:paraId="1525FFDE" w14:textId="6DD5A3BD" w:rsidR="000A350B" w:rsidRDefault="000A350B" w:rsidP="00392B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7F77D6D" w14:textId="2C938A80" w:rsidR="000A350B" w:rsidRDefault="000A350B" w:rsidP="00392B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3047014" w14:textId="33605712" w:rsidR="000A350B" w:rsidRDefault="000A350B" w:rsidP="00392B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1F92A01" w14:textId="77777777" w:rsidR="00445474" w:rsidRDefault="00445474" w:rsidP="00392B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89565A" w14:textId="77777777" w:rsidR="00256783" w:rsidRDefault="00256783" w:rsidP="003027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B093B74" w14:textId="4C9E0096" w:rsidR="000A350B" w:rsidRDefault="003027DB" w:rsidP="003027D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B. 3-1 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833"/>
        <w:gridCol w:w="830"/>
        <w:gridCol w:w="792"/>
        <w:gridCol w:w="792"/>
      </w:tblGrid>
      <w:tr w:rsidR="00240DDD" w14:paraId="06C81EED" w14:textId="028669C2" w:rsidTr="00240DDD">
        <w:tc>
          <w:tcPr>
            <w:tcW w:w="967" w:type="dxa"/>
          </w:tcPr>
          <w:p w14:paraId="71C3987D" w14:textId="0CB629B2" w:rsidR="00240DDD" w:rsidRDefault="00240DDD" w:rsidP="00240D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Select1</w:t>
            </w:r>
          </w:p>
        </w:tc>
        <w:tc>
          <w:tcPr>
            <w:tcW w:w="967" w:type="dxa"/>
          </w:tcPr>
          <w:p w14:paraId="77BDD903" w14:textId="7537BC2F" w:rsidR="00240DDD" w:rsidRDefault="00240DDD" w:rsidP="00240D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Select2</w:t>
            </w:r>
          </w:p>
        </w:tc>
        <w:tc>
          <w:tcPr>
            <w:tcW w:w="833" w:type="dxa"/>
          </w:tcPr>
          <w:p w14:paraId="493B2D9E" w14:textId="763B5FAA" w:rsidR="00240DDD" w:rsidRDefault="00240DDD" w:rsidP="00240D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7E51E508" w14:textId="5ED2020E" w:rsidR="00240DDD" w:rsidRDefault="00240DDD" w:rsidP="00240D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792" w:type="dxa"/>
          </w:tcPr>
          <w:p w14:paraId="26CC4D8F" w14:textId="2F2F408E" w:rsidR="00240DDD" w:rsidRDefault="00240DDD" w:rsidP="00240D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792" w:type="dxa"/>
          </w:tcPr>
          <w:p w14:paraId="7993E9C0" w14:textId="0B521C08" w:rsidR="00240DDD" w:rsidRDefault="00240DDD" w:rsidP="00240D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</w:tr>
      <w:tr w:rsidR="000F12B6" w14:paraId="5A57161A" w14:textId="3A7B6662" w:rsidTr="00240DDD">
        <w:tc>
          <w:tcPr>
            <w:tcW w:w="967" w:type="dxa"/>
          </w:tcPr>
          <w:p w14:paraId="46571183" w14:textId="5E24B958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154796E6" w14:textId="65122199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7674B3E4" w14:textId="1FEF3EDE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762636D3" w14:textId="5B8FB2B7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33122661" w14:textId="058F0555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2B13A348" w14:textId="75D48B91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F12B6" w14:paraId="306FBB77" w14:textId="2B6BC74A" w:rsidTr="00240DDD">
        <w:tc>
          <w:tcPr>
            <w:tcW w:w="967" w:type="dxa"/>
          </w:tcPr>
          <w:p w14:paraId="59F7CC7E" w14:textId="41E74BFF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126CF0F1" w14:textId="039FE5D8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786407FE" w14:textId="384B9C8C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30938F30" w14:textId="32C7F497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27E8FE47" w14:textId="5ACC409B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60C93C52" w14:textId="75FB3322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F12B6" w14:paraId="0904F23C" w14:textId="231BF8D9" w:rsidTr="00240DDD">
        <w:tc>
          <w:tcPr>
            <w:tcW w:w="967" w:type="dxa"/>
          </w:tcPr>
          <w:p w14:paraId="49779D9F" w14:textId="615B461C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0CE6AAFE" w14:textId="28413B3B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083A77AB" w14:textId="47C16ECA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460D80BC" w14:textId="3BFF2417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0F108D2F" w14:textId="68D75306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03265542" w14:textId="40E58A20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F12B6" w14:paraId="71030802" w14:textId="70A16FD5" w:rsidTr="00240DDD">
        <w:tc>
          <w:tcPr>
            <w:tcW w:w="967" w:type="dxa"/>
          </w:tcPr>
          <w:p w14:paraId="6EB68154" w14:textId="059D7D29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6A8C6481" w14:textId="6989FCE7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26F8A5C5" w14:textId="62C4239B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2BFC488A" w14:textId="46185B06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0877A509" w14:textId="2798E96B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7C4C3AAF" w14:textId="40F0C152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F12B6" w14:paraId="5A37E3F0" w14:textId="13744988" w:rsidTr="00240DDD">
        <w:tc>
          <w:tcPr>
            <w:tcW w:w="967" w:type="dxa"/>
          </w:tcPr>
          <w:p w14:paraId="1DCD9714" w14:textId="05D75155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7329A557" w14:textId="6DB82C24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1FB8FAF6" w14:textId="1996E48D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168068B1" w14:textId="2F68D8C3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573D000D" w14:textId="303F785A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6F35A6EB" w14:textId="6F353C81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F12B6" w14:paraId="5995327F" w14:textId="78516E45" w:rsidTr="00240DDD">
        <w:tc>
          <w:tcPr>
            <w:tcW w:w="967" w:type="dxa"/>
          </w:tcPr>
          <w:p w14:paraId="2D3059A3" w14:textId="3057EFA3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32EB87D3" w14:textId="4D825571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10C679AE" w14:textId="4CCAB6A2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2936BB64" w14:textId="645073AD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33BFA121" w14:textId="0DF8DD4E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6700324B" w14:textId="685F1945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F12B6" w14:paraId="131C8AB5" w14:textId="0D965060" w:rsidTr="00240DDD">
        <w:tc>
          <w:tcPr>
            <w:tcW w:w="967" w:type="dxa"/>
          </w:tcPr>
          <w:p w14:paraId="4BBF253A" w14:textId="38911E2D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7F03FBE8" w14:textId="1C14AD57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56E3EB51" w14:textId="17CD54A6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00C75BF8" w14:textId="7D728E95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7B1FEEE4" w14:textId="1F4EAD30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5A962048" w14:textId="23596860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F12B6" w14:paraId="53A68063" w14:textId="4C6146D8" w:rsidTr="00240DDD">
        <w:tc>
          <w:tcPr>
            <w:tcW w:w="967" w:type="dxa"/>
          </w:tcPr>
          <w:p w14:paraId="4901F3BB" w14:textId="323F75A5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6AF02CB1" w14:textId="604A9B8D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1AEF6163" w14:textId="3B351815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6C77D9C5" w14:textId="2ED4E90F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4CEA4D5B" w14:textId="2856D897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4AE79A65" w14:textId="3805EB77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F12B6" w14:paraId="7D07ABC7" w14:textId="321AEAEF" w:rsidTr="00240DDD">
        <w:tc>
          <w:tcPr>
            <w:tcW w:w="967" w:type="dxa"/>
          </w:tcPr>
          <w:p w14:paraId="28E394D7" w14:textId="479117DA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3DD1C636" w14:textId="293E4BDD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33ADD1BF" w14:textId="7EE9A4CF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2E5454D8" w14:textId="38FDB2E6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7447AEBE" w14:textId="26BFDDA4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4DB3AF49" w14:textId="5626FDBC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F12B6" w14:paraId="6C90FADA" w14:textId="015862E8" w:rsidTr="00240DDD">
        <w:tc>
          <w:tcPr>
            <w:tcW w:w="967" w:type="dxa"/>
          </w:tcPr>
          <w:p w14:paraId="1260D816" w14:textId="244CE907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284E7167" w14:textId="55F11661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646132BD" w14:textId="64648877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7FE470F2" w14:textId="77C50236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79CDF084" w14:textId="29A6ACAE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36D71A86" w14:textId="30E0F668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F12B6" w14:paraId="3FF75E71" w14:textId="75216204" w:rsidTr="00240DDD">
        <w:tc>
          <w:tcPr>
            <w:tcW w:w="967" w:type="dxa"/>
          </w:tcPr>
          <w:p w14:paraId="7A55E3FC" w14:textId="35947B6C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4C1834FB" w14:textId="1CF470D1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57B55387" w14:textId="7FD43364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625253C8" w14:textId="5BF2B798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0B651586" w14:textId="7A3B495A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1CBA28DE" w14:textId="51096B3C" w:rsidR="000F12B6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F12B6" w14:paraId="617F3CAF" w14:textId="2CBE9867" w:rsidTr="00240DDD">
        <w:tc>
          <w:tcPr>
            <w:tcW w:w="967" w:type="dxa"/>
          </w:tcPr>
          <w:p w14:paraId="319D7711" w14:textId="1C4FBBD3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00ED8DD6" w14:textId="6898B2C7" w:rsidR="000F12B6" w:rsidRDefault="00B6196F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3467093C" w14:textId="0AC46E54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6FDA0901" w14:textId="097A244E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1A985846" w14:textId="4F7A0019" w:rsidR="000F12B6" w:rsidRDefault="000F12B6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26E97366" w14:textId="18BBA464" w:rsidR="000F12B6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3A2A1062" w14:textId="64FCCA92" w:rsidTr="00240DDD">
        <w:tc>
          <w:tcPr>
            <w:tcW w:w="967" w:type="dxa"/>
          </w:tcPr>
          <w:p w14:paraId="1068AFAF" w14:textId="39E53C1C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1B287424" w14:textId="450F669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79FC38F4" w14:textId="2CC94EA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5C21EB77" w14:textId="2DCF6EE6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1C5313C4" w14:textId="1662A96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50F43DEC" w14:textId="5430D41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7D24EF10" w14:textId="44F85C61" w:rsidTr="00240DDD">
        <w:tc>
          <w:tcPr>
            <w:tcW w:w="967" w:type="dxa"/>
          </w:tcPr>
          <w:p w14:paraId="01BF390B" w14:textId="2A3FC954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1FFC0662" w14:textId="7AE08B92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228D979A" w14:textId="41DC2B9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2CFDA9B1" w14:textId="09DE27A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1A63AE5D" w14:textId="6209CAF4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06FCC052" w14:textId="70458E75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68EE68E0" w14:textId="296ABD6B" w:rsidTr="00240DDD">
        <w:tc>
          <w:tcPr>
            <w:tcW w:w="967" w:type="dxa"/>
          </w:tcPr>
          <w:p w14:paraId="07F8F41C" w14:textId="6C1B561B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74B9806E" w14:textId="13574785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0B80E6E3" w14:textId="368163E0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6B264DBB" w14:textId="2AA2F633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3780F2C6" w14:textId="2CBBDA1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7EF16B1D" w14:textId="3777145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38E07A87" w14:textId="0EA72F0D" w:rsidTr="00240DDD">
        <w:tc>
          <w:tcPr>
            <w:tcW w:w="967" w:type="dxa"/>
          </w:tcPr>
          <w:p w14:paraId="77CFF445" w14:textId="6FC34BA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7" w:type="dxa"/>
          </w:tcPr>
          <w:p w14:paraId="7FDAFEA3" w14:textId="165F66F3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0F67B1EC" w14:textId="1CE1534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18216435" w14:textId="48CBCA8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540E04F1" w14:textId="3DAB84D2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3EC4AE69" w14:textId="6E55295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23892EF8" w14:textId="1A63BDD3" w:rsidTr="00240DDD">
        <w:tc>
          <w:tcPr>
            <w:tcW w:w="967" w:type="dxa"/>
          </w:tcPr>
          <w:p w14:paraId="2A526437" w14:textId="323A63F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35DB4B14" w14:textId="64FD438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38DC017A" w14:textId="0B45A364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6B317C89" w14:textId="4D25B29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64837E17" w14:textId="7813308C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7F760CA8" w14:textId="6FA76ABF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1C9F0469" w14:textId="6ED09465" w:rsidTr="00240DDD">
        <w:tc>
          <w:tcPr>
            <w:tcW w:w="967" w:type="dxa"/>
          </w:tcPr>
          <w:p w14:paraId="6E18AA70" w14:textId="051AD9C6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434F7BFB" w14:textId="631393C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5B54183C" w14:textId="0999F4D2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44329DA6" w14:textId="3A4186B4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64D6B9B3" w14:textId="133A56E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52D9E133" w14:textId="04B7150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3DBE11E7" w14:textId="0BA13AC5" w:rsidTr="00240DDD">
        <w:tc>
          <w:tcPr>
            <w:tcW w:w="967" w:type="dxa"/>
          </w:tcPr>
          <w:p w14:paraId="738F7E21" w14:textId="722133E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62E69C2A" w14:textId="011983C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4401F1EA" w14:textId="7251C652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19AA851D" w14:textId="7ED9692D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3DC15A9D" w14:textId="4024D96C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435857DB" w14:textId="7EAD8553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00383270" w14:textId="77777777" w:rsidTr="00240DDD">
        <w:tc>
          <w:tcPr>
            <w:tcW w:w="967" w:type="dxa"/>
          </w:tcPr>
          <w:p w14:paraId="4E0C982C" w14:textId="7ED02C5B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5436B42A" w14:textId="4AE02EA5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51AA837A" w14:textId="5EC77F6D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1582BF75" w14:textId="75A4CF9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53F7A0B4" w14:textId="60B5E796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5DDCF1E1" w14:textId="61E0C9AC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648EBAD4" w14:textId="77777777" w:rsidTr="00240DDD">
        <w:tc>
          <w:tcPr>
            <w:tcW w:w="967" w:type="dxa"/>
          </w:tcPr>
          <w:p w14:paraId="07C52A06" w14:textId="13429560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31E9D4D7" w14:textId="156A5E3D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7296F978" w14:textId="26705A4F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24ED67BB" w14:textId="4EBDCC5F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42B14394" w14:textId="3D826026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257A6C05" w14:textId="07A5A387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790E1DA7" w14:textId="77777777" w:rsidTr="00240DDD">
        <w:tc>
          <w:tcPr>
            <w:tcW w:w="967" w:type="dxa"/>
          </w:tcPr>
          <w:p w14:paraId="71AAB9CA" w14:textId="7C693027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3DA66754" w14:textId="2CAE177D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33D6DF8D" w14:textId="3F454DC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554AFC7D" w14:textId="6256289C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38C52033" w14:textId="4DAF78E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7D7127BB" w14:textId="787F35ED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22F92E15" w14:textId="77777777" w:rsidTr="00240DDD">
        <w:tc>
          <w:tcPr>
            <w:tcW w:w="967" w:type="dxa"/>
          </w:tcPr>
          <w:p w14:paraId="1B13BD07" w14:textId="6A6955C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5F478737" w14:textId="2DC7DB45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561B225E" w14:textId="0110BBA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6A0264BC" w14:textId="1E60C92F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78DF7269" w14:textId="5FBE33B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2F35187D" w14:textId="4344B4AA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601ABE6B" w14:textId="77777777" w:rsidTr="00240DDD">
        <w:tc>
          <w:tcPr>
            <w:tcW w:w="967" w:type="dxa"/>
          </w:tcPr>
          <w:p w14:paraId="0DC70377" w14:textId="660CBF2F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26DCA16E" w14:textId="6733BD22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14:paraId="7929D173" w14:textId="79FCA56D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54551679" w14:textId="0212C1C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5F4BF6CC" w14:textId="1ED31913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0047DDF5" w14:textId="3DD3C96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29103367" w14:textId="77777777" w:rsidTr="00240DDD">
        <w:tc>
          <w:tcPr>
            <w:tcW w:w="967" w:type="dxa"/>
          </w:tcPr>
          <w:p w14:paraId="0C477FAE" w14:textId="120F4CA3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2DF9DBD4" w14:textId="46EB9DBD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65730E88" w14:textId="3FA79B50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A01724B" w14:textId="249FCD00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748A5686" w14:textId="2375B1B7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7A26441E" w14:textId="00E35B7A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44913A9B" w14:textId="77777777" w:rsidTr="00240DDD">
        <w:tc>
          <w:tcPr>
            <w:tcW w:w="967" w:type="dxa"/>
          </w:tcPr>
          <w:p w14:paraId="239E8720" w14:textId="6FFBC58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13B2A1B5" w14:textId="580F3413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46F25061" w14:textId="1BFE2A66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590278D8" w14:textId="21884236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4EE2EDFB" w14:textId="752F7BB7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72D08528" w14:textId="2D391AFB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32EFC171" w14:textId="77777777" w:rsidTr="00240DDD">
        <w:tc>
          <w:tcPr>
            <w:tcW w:w="967" w:type="dxa"/>
          </w:tcPr>
          <w:p w14:paraId="1746FFAB" w14:textId="28D5D4B7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19CB1399" w14:textId="5A4DA3A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1EBB8B35" w14:textId="00AD58D6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1BD833B1" w14:textId="0360C77F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5043D30F" w14:textId="39AA0B33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5504C469" w14:textId="02CCE9DA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323558E2" w14:textId="77777777" w:rsidTr="00240DDD">
        <w:tc>
          <w:tcPr>
            <w:tcW w:w="967" w:type="dxa"/>
          </w:tcPr>
          <w:p w14:paraId="623BEBBC" w14:textId="2E4E2FF2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2FCF6729" w14:textId="6F8B3273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42B55DE5" w14:textId="1535ABB0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42DFF767" w14:textId="32D1F74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252302C3" w14:textId="4B7C76C6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4B2DAC3C" w14:textId="0A3406EF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701C47B6" w14:textId="77777777" w:rsidTr="00240DDD">
        <w:tc>
          <w:tcPr>
            <w:tcW w:w="967" w:type="dxa"/>
          </w:tcPr>
          <w:p w14:paraId="4E31E928" w14:textId="08922AFD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6BCA75E0" w14:textId="4A1B533F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5119041E" w14:textId="375BF2F4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47BFC28C" w14:textId="3C07413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229751EC" w14:textId="00E55C35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222E9524" w14:textId="08FAB98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7C1271D8" w14:textId="77777777" w:rsidTr="00240DDD">
        <w:tc>
          <w:tcPr>
            <w:tcW w:w="967" w:type="dxa"/>
          </w:tcPr>
          <w:p w14:paraId="110A74D2" w14:textId="6A87D7B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5930511D" w14:textId="15558044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2DA4A18C" w14:textId="5D845E9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1FD653CC" w14:textId="7D5DDB8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7C598E13" w14:textId="7A0EFB4C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12AC6E5C" w14:textId="15AC802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5009" w14:paraId="59CD9F5D" w14:textId="77777777" w:rsidTr="00240DDD">
        <w:tc>
          <w:tcPr>
            <w:tcW w:w="967" w:type="dxa"/>
          </w:tcPr>
          <w:p w14:paraId="5553893D" w14:textId="786C77D3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00C4D61C" w14:textId="0C26652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1A56A7B2" w14:textId="3A2DD2E6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096C21FF" w14:textId="14BCCB1A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1460F9CF" w14:textId="2BCB8C98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675C44F0" w14:textId="15BD6B19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45009" w14:paraId="4C42BD10" w14:textId="77777777" w:rsidTr="00240DDD">
        <w:tc>
          <w:tcPr>
            <w:tcW w:w="967" w:type="dxa"/>
          </w:tcPr>
          <w:p w14:paraId="53E98E87" w14:textId="743DD7C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</w:tcPr>
          <w:p w14:paraId="420DB23A" w14:textId="380368B4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227B251A" w14:textId="0B0087B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694B1B9A" w14:textId="29C8694E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016ED5E4" w14:textId="3ADD7D82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1410315F" w14:textId="1EC249E1" w:rsidR="00845009" w:rsidRDefault="00845009" w:rsidP="000F12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63738AE" w14:textId="77777777" w:rsidR="00210D3C" w:rsidRDefault="00210D3C" w:rsidP="00CB40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Table 2 – </w:t>
      </w:r>
      <w:r>
        <w:rPr>
          <w:rFonts w:ascii="Times New Roman" w:hAnsi="Times New Roman" w:cs="Times New Roman"/>
          <w:sz w:val="20"/>
          <w:szCs w:val="20"/>
        </w:rPr>
        <w:t>Truth table for 3-1 MUX</w:t>
      </w:r>
    </w:p>
    <w:p w14:paraId="1808EB03" w14:textId="7C432806" w:rsidR="00193B09" w:rsidRDefault="005D2A78" w:rsidP="002B3962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Table 2, we can observe that when Select1 and Select2 are 0, the output is A. When Select1 is 0 and Select2 is 1, the output is B. When Select1 is 1 and Select2 is 0, the output is C. When Select1 and Select 2 are both 1, the output is also C. This can be generalized to an equation as follows:</w:t>
      </w:r>
    </w:p>
    <w:p w14:paraId="3763670A" w14:textId="6256E367" w:rsidR="005D2A78" w:rsidRDefault="005D2A78" w:rsidP="005D2A7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 = S1’S2’A + S1’S2B + S1S2’C + S1S2C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1532"/>
      </w:tblGrid>
      <w:tr w:rsidR="00A73B46" w14:paraId="05CC497C" w14:textId="77777777" w:rsidTr="00D6152D">
        <w:tc>
          <w:tcPr>
            <w:tcW w:w="3649" w:type="dxa"/>
          </w:tcPr>
          <w:p w14:paraId="1800A8F3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module </w:t>
            </w:r>
            <w:proofErr w:type="spell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and_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tb</w:t>
            </w:r>
            <w:proofErr w:type="spell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C5E266D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reg 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gram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,c,s1,s2;</w:t>
            </w:r>
          </w:p>
          <w:p w14:paraId="72F50D9E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wire 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y;</w:t>
            </w:r>
            <w:proofErr w:type="gramEnd"/>
          </w:p>
          <w:p w14:paraId="3E186780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mux </w:t>
            </w:r>
            <w:proofErr w:type="spell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mux_tb</w:t>
            </w:r>
            <w:proofErr w:type="spell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gram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,c,y,s1,s2);</w:t>
            </w:r>
          </w:p>
          <w:p w14:paraId="49477224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54F2A458" w14:textId="2AE4E52D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initial begin</w:t>
            </w:r>
          </w:p>
          <w:p w14:paraId="7B97B8EE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s1=0; s2=0; a=0; b=0; c=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069E710F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#2</w:t>
            </w:r>
          </w:p>
          <w:p w14:paraId="076403D3" w14:textId="310F16A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s1=0; s2=1; a=0; b=0; c=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22F3720C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706AF945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s1=1; s2=0; a=0; b=1; c=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52E9ADC6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69BC595F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s1=1; s2=1; a=0; b=1; c=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79BD868C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76DF9E6B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s1=0; s2=0; a=1; b=0; c=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7BCD6EEC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13253DE9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s1=0; s2=1; a=1; b=0; c=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16C4D5F5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1850E854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s1=1; s2=0; a=1; b=1; c=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72EDAD90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#2</w:t>
            </w:r>
          </w:p>
          <w:p w14:paraId="23285F5B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s1=1; s2=1; a=1; b=1; c=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5EDEEB37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0CBF7322" w14:textId="51F143FE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$display("a=%</w:t>
            </w:r>
            <w:proofErr w:type="spellStart"/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b,b</w:t>
            </w:r>
            <w:proofErr w:type="spellEnd"/>
            <w:proofErr w:type="gram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=%b,s1=%b,s2=%b",a,b,s1,s2);</w:t>
            </w:r>
          </w:p>
          <w:p w14:paraId="27B091A1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#1</w:t>
            </w:r>
          </w:p>
          <w:p w14:paraId="3BCFA2C2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$display("y=%</w:t>
            </w:r>
            <w:proofErr w:type="spell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",y</w:t>
            </w:r>
            <w:proofErr w:type="spellEnd"/>
            <w:proofErr w:type="gram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7A3BB14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end</w:t>
            </w:r>
          </w:p>
          <w:p w14:paraId="4F4CB67F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initial begin</w:t>
            </w:r>
          </w:p>
          <w:p w14:paraId="4D0203DF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$</w:t>
            </w:r>
            <w:proofErr w:type="spell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dumpfile</w:t>
            </w:r>
            <w:proofErr w:type="spell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dump.vcd</w:t>
            </w:r>
            <w:proofErr w:type="spell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615B64C4" w14:textId="77777777" w:rsidR="00F03FB3" w:rsidRPr="00F03FB3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  $</w:t>
            </w:r>
            <w:proofErr w:type="spellStart"/>
            <w:proofErr w:type="gram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dumpvars</w:t>
            </w:r>
            <w:proofErr w:type="spell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1);</w:t>
            </w:r>
          </w:p>
          <w:p w14:paraId="5F5BFF8F" w14:textId="77777777" w:rsidR="00CF1DDE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FB3">
              <w:rPr>
                <w:rFonts w:ascii="Times New Roman" w:hAnsi="Times New Roman" w:cs="Times New Roman"/>
                <w:sz w:val="20"/>
                <w:szCs w:val="20"/>
              </w:rPr>
              <w:t xml:space="preserve">  end</w:t>
            </w:r>
          </w:p>
          <w:p w14:paraId="386E108E" w14:textId="7BF7754D" w:rsidR="00316959" w:rsidRPr="00316959" w:rsidRDefault="00F03FB3" w:rsidP="00F03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03FB3">
              <w:rPr>
                <w:rFonts w:ascii="Times New Roman" w:hAnsi="Times New Roman" w:cs="Times New Roman"/>
                <w:sz w:val="20"/>
                <w:szCs w:val="20"/>
              </w:rPr>
              <w:t>endmodule</w:t>
            </w:r>
            <w:proofErr w:type="spellEnd"/>
          </w:p>
        </w:tc>
        <w:tc>
          <w:tcPr>
            <w:tcW w:w="1532" w:type="dxa"/>
          </w:tcPr>
          <w:p w14:paraId="0E8F9126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module mux(</w:t>
            </w:r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gram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,c,y,s1,s2);</w:t>
            </w:r>
          </w:p>
          <w:p w14:paraId="34C0229E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49FCC9A3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gram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,c,s1,s2;</w:t>
            </w:r>
          </w:p>
          <w:p w14:paraId="01D03B93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 wire </w:t>
            </w:r>
            <w:proofErr w:type="spellStart"/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d,e</w:t>
            </w:r>
            <w:proofErr w:type="gram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,f,g,h</w:t>
            </w:r>
            <w:proofErr w:type="spell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C8A2336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 output </w:t>
            </w:r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y;</w:t>
            </w:r>
            <w:proofErr w:type="gramEnd"/>
          </w:p>
          <w:p w14:paraId="4A7599EC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1C9ED245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 not(</w:t>
            </w:r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d,s</w:t>
            </w:r>
            <w:proofErr w:type="gram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1);</w:t>
            </w:r>
          </w:p>
          <w:p w14:paraId="13F56B40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 not(</w:t>
            </w:r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e,s</w:t>
            </w:r>
            <w:proofErr w:type="gram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2);</w:t>
            </w:r>
          </w:p>
          <w:p w14:paraId="492022FB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 and(</w:t>
            </w:r>
            <w:proofErr w:type="spellStart"/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f,a</w:t>
            </w:r>
            <w:proofErr w:type="gram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,d,e</w:t>
            </w:r>
            <w:proofErr w:type="spell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0EAE1E1" w14:textId="77777777" w:rsidR="00CF1DDE" w:rsidRPr="00CF1DDE" w:rsidRDefault="00CF1DDE" w:rsidP="00CF1DD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 and(</w:t>
            </w:r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g,b</w:t>
            </w:r>
            <w:proofErr w:type="gram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,d,s2);</w:t>
            </w:r>
          </w:p>
          <w:p w14:paraId="57E12A0F" w14:textId="5D59F3A0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1DD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and(</w:t>
            </w:r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h,c</w:t>
            </w:r>
            <w:proofErr w:type="gram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,s1);</w:t>
            </w:r>
          </w:p>
          <w:p w14:paraId="74175E48" w14:textId="77777777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 or(</w:t>
            </w:r>
            <w:proofErr w:type="spellStart"/>
            <w:proofErr w:type="gram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y,f</w:t>
            </w:r>
            <w:proofErr w:type="gram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,g,h</w:t>
            </w:r>
            <w:proofErr w:type="spellEnd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3C767C1" w14:textId="5EE416C4" w:rsidR="00CF1DDE" w:rsidRPr="00AE3D79" w:rsidRDefault="00CF1DDE" w:rsidP="00CF1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D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17DE522" w14:textId="13E41BE7" w:rsidR="00A73B46" w:rsidRPr="00CF1DDE" w:rsidRDefault="00CF1DDE" w:rsidP="00CF1DD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AE3D79">
              <w:rPr>
                <w:rFonts w:ascii="Times New Roman" w:hAnsi="Times New Roman" w:cs="Times New Roman"/>
                <w:sz w:val="20"/>
                <w:szCs w:val="20"/>
              </w:rPr>
              <w:t>endmodule</w:t>
            </w:r>
            <w:proofErr w:type="spellEnd"/>
          </w:p>
        </w:tc>
      </w:tr>
    </w:tbl>
    <w:p w14:paraId="26DFB37E" w14:textId="6BE7EBF4" w:rsidR="00D6152D" w:rsidRDefault="00D6152D" w:rsidP="00D615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–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132FC">
        <w:rPr>
          <w:rFonts w:ascii="Times New Roman" w:hAnsi="Times New Roman" w:cs="Times New Roman"/>
          <w:sz w:val="20"/>
          <w:szCs w:val="20"/>
        </w:rPr>
        <w:t>Test and Design Bench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3-1 MUX</w:t>
      </w:r>
    </w:p>
    <w:p w14:paraId="3B53F311" w14:textId="77777777" w:rsidR="004E5E3C" w:rsidRDefault="004E5E3C" w:rsidP="00D615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CA82CD9" w14:textId="763F6D8B" w:rsidR="00313D1F" w:rsidRDefault="004E5E3C" w:rsidP="00392B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61BA182" wp14:editId="20A6E244">
            <wp:extent cx="3296285" cy="1140460"/>
            <wp:effectExtent l="0" t="0" r="0" b="254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9DBB" w14:textId="376685BD" w:rsidR="004E5E3C" w:rsidRDefault="004E5E3C" w:rsidP="004E5E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sz w:val="20"/>
          <w:szCs w:val="20"/>
        </w:rPr>
        <w:t>4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–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Waveform for </w:t>
      </w:r>
      <w:r>
        <w:rPr>
          <w:rFonts w:ascii="Times New Roman" w:hAnsi="Times New Roman" w:cs="Times New Roman"/>
          <w:sz w:val="20"/>
          <w:szCs w:val="20"/>
        </w:rPr>
        <w:t>3-1 MUX</w:t>
      </w:r>
    </w:p>
    <w:p w14:paraId="0C1CF23D" w14:textId="45CB320E" w:rsidR="00EE3C81" w:rsidRDefault="006A28E5" w:rsidP="00EE3C81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shown in Figure 4, </w:t>
      </w:r>
      <w:r w:rsidR="0064529B">
        <w:rPr>
          <w:rFonts w:ascii="Times New Roman" w:hAnsi="Times New Roman" w:cs="Times New Roman"/>
          <w:sz w:val="20"/>
          <w:szCs w:val="20"/>
        </w:rPr>
        <w:t xml:space="preserve">we can see that when both S1 = 1 and S2 = 0, the output is C which proves that the code we ran </w:t>
      </w:r>
      <w:r w:rsidR="002B3962">
        <w:rPr>
          <w:rFonts w:ascii="Times New Roman" w:hAnsi="Times New Roman" w:cs="Times New Roman"/>
          <w:sz w:val="20"/>
          <w:szCs w:val="20"/>
        </w:rPr>
        <w:t>agrees</w:t>
      </w:r>
      <w:r w:rsidR="0064529B">
        <w:rPr>
          <w:rFonts w:ascii="Times New Roman" w:hAnsi="Times New Roman" w:cs="Times New Roman"/>
          <w:sz w:val="20"/>
          <w:szCs w:val="20"/>
        </w:rPr>
        <w:t xml:space="preserve"> with our truth table.</w:t>
      </w:r>
    </w:p>
    <w:p w14:paraId="1F4C1702" w14:textId="77777777" w:rsidR="00E93692" w:rsidRDefault="00E93692" w:rsidP="00EE3C81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1ADAE172" w14:textId="5585E131" w:rsidR="002B3962" w:rsidRDefault="002B3962" w:rsidP="00EE3C8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III. </w:t>
      </w:r>
      <w:r w:rsidR="00EE3C81">
        <w:rPr>
          <w:rFonts w:ascii="Times New Roman" w:hAnsi="Times New Roman" w:cs="Times New Roman"/>
          <w:sz w:val="20"/>
          <w:szCs w:val="20"/>
        </w:rPr>
        <w:t>Conclusion</w:t>
      </w:r>
    </w:p>
    <w:p w14:paraId="1F1BCA6F" w14:textId="32B6B30B" w:rsidR="00EE3C81" w:rsidRDefault="00EE3C81" w:rsidP="00EE3C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Overall, in this lab after learning about multiplexers for 2-1 and 3-1 circuits, it showed how to design a Verilog program using a circuit diagram and use truth tables to verify the validity of the program. </w:t>
      </w:r>
    </w:p>
    <w:p w14:paraId="41BC80BB" w14:textId="77777777" w:rsidR="00313D1F" w:rsidRPr="00C533F6" w:rsidRDefault="00313D1F" w:rsidP="00392B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313D1F" w:rsidRPr="00C533F6" w:rsidSect="0034234F">
      <w:type w:val="continuous"/>
      <w:pgSz w:w="12240" w:h="15840"/>
      <w:pgMar w:top="1080" w:right="806" w:bottom="2434" w:left="806" w:header="720" w:footer="720" w:gutter="0"/>
      <w:cols w:num="2" w:space="2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1A0"/>
    <w:multiLevelType w:val="hybridMultilevel"/>
    <w:tmpl w:val="25CC6BDA"/>
    <w:lvl w:ilvl="0" w:tplc="25D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445DC"/>
    <w:multiLevelType w:val="hybridMultilevel"/>
    <w:tmpl w:val="73D667F8"/>
    <w:lvl w:ilvl="0" w:tplc="0A7EE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25361">
    <w:abstractNumId w:val="1"/>
  </w:num>
  <w:num w:numId="2" w16cid:durableId="69195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42"/>
    <w:rsid w:val="00064D02"/>
    <w:rsid w:val="000A350B"/>
    <w:rsid w:val="000F12B6"/>
    <w:rsid w:val="001328EB"/>
    <w:rsid w:val="0018574C"/>
    <w:rsid w:val="00193B09"/>
    <w:rsid w:val="001A51B9"/>
    <w:rsid w:val="001D3C7F"/>
    <w:rsid w:val="00210D3C"/>
    <w:rsid w:val="00240DDD"/>
    <w:rsid w:val="00243293"/>
    <w:rsid w:val="00256783"/>
    <w:rsid w:val="002B3962"/>
    <w:rsid w:val="002C1013"/>
    <w:rsid w:val="003027DB"/>
    <w:rsid w:val="00313D1F"/>
    <w:rsid w:val="00316715"/>
    <w:rsid w:val="00316959"/>
    <w:rsid w:val="003347C5"/>
    <w:rsid w:val="0034234F"/>
    <w:rsid w:val="00375B80"/>
    <w:rsid w:val="00392B79"/>
    <w:rsid w:val="00445474"/>
    <w:rsid w:val="00453196"/>
    <w:rsid w:val="004B748F"/>
    <w:rsid w:val="004D069C"/>
    <w:rsid w:val="004D5460"/>
    <w:rsid w:val="004D7B69"/>
    <w:rsid w:val="004E5E3C"/>
    <w:rsid w:val="00567F0F"/>
    <w:rsid w:val="005A3CE7"/>
    <w:rsid w:val="005D2A78"/>
    <w:rsid w:val="005E2E66"/>
    <w:rsid w:val="0064529B"/>
    <w:rsid w:val="006A28E5"/>
    <w:rsid w:val="006C694F"/>
    <w:rsid w:val="006F149C"/>
    <w:rsid w:val="007F3D70"/>
    <w:rsid w:val="00845009"/>
    <w:rsid w:val="008C2DD2"/>
    <w:rsid w:val="00917813"/>
    <w:rsid w:val="009514DB"/>
    <w:rsid w:val="00A61C2A"/>
    <w:rsid w:val="00A63786"/>
    <w:rsid w:val="00A67D4D"/>
    <w:rsid w:val="00A73B46"/>
    <w:rsid w:val="00AC6278"/>
    <w:rsid w:val="00AD3417"/>
    <w:rsid w:val="00AE0F72"/>
    <w:rsid w:val="00AE3D79"/>
    <w:rsid w:val="00B047F5"/>
    <w:rsid w:val="00B05042"/>
    <w:rsid w:val="00B3117F"/>
    <w:rsid w:val="00B36D82"/>
    <w:rsid w:val="00B6196F"/>
    <w:rsid w:val="00BD4B12"/>
    <w:rsid w:val="00C23AE0"/>
    <w:rsid w:val="00C50A12"/>
    <w:rsid w:val="00C52641"/>
    <w:rsid w:val="00C533F6"/>
    <w:rsid w:val="00CB4068"/>
    <w:rsid w:val="00CB4355"/>
    <w:rsid w:val="00CF1DDE"/>
    <w:rsid w:val="00D004D0"/>
    <w:rsid w:val="00D6152D"/>
    <w:rsid w:val="00D652A4"/>
    <w:rsid w:val="00E04DEE"/>
    <w:rsid w:val="00E132FC"/>
    <w:rsid w:val="00E93692"/>
    <w:rsid w:val="00EE3C81"/>
    <w:rsid w:val="00F03FB3"/>
    <w:rsid w:val="00F33400"/>
    <w:rsid w:val="00F53916"/>
    <w:rsid w:val="00F6791A"/>
    <w:rsid w:val="00F834B4"/>
    <w:rsid w:val="00FA04DE"/>
    <w:rsid w:val="00F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E3DF"/>
  <w15:chartTrackingRefBased/>
  <w15:docId w15:val="{CBD0B121-625A-4E82-B665-5E5AF9F6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F6"/>
    <w:pPr>
      <w:ind w:left="720"/>
      <w:contextualSpacing/>
    </w:pPr>
  </w:style>
  <w:style w:type="paragraph" w:customStyle="1" w:styleId="IEEETableCell">
    <w:name w:val="IEEE Table Cell"/>
    <w:basedOn w:val="Normal"/>
    <w:rsid w:val="00D652A4"/>
    <w:pPr>
      <w:adjustRightInd w:val="0"/>
      <w:snapToGrid w:val="0"/>
      <w:spacing w:after="0" w:line="240" w:lineRule="auto"/>
    </w:pPr>
    <w:rPr>
      <w:rFonts w:ascii="Times New Roman" w:eastAsia="SimSun" w:hAnsi="Times New Roman" w:cs="Times New Roman"/>
      <w:sz w:val="18"/>
      <w:szCs w:val="24"/>
      <w:lang w:val="en-AU" w:eastAsia="zh-CN"/>
    </w:rPr>
  </w:style>
  <w:style w:type="paragraph" w:customStyle="1" w:styleId="IEEETableHeaderCentered">
    <w:name w:val="IEEE Table Header Centered"/>
    <w:basedOn w:val="IEEETableCell"/>
    <w:rsid w:val="00D652A4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652A4"/>
    <w:rPr>
      <w:b/>
      <w:bCs/>
    </w:rPr>
  </w:style>
  <w:style w:type="table" w:styleId="TableGrid">
    <w:name w:val="Table Grid"/>
    <w:basedOn w:val="TableNormal"/>
    <w:uiPriority w:val="39"/>
    <w:rsid w:val="002C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Mishra</dc:creator>
  <cp:keywords/>
  <dc:description/>
  <cp:lastModifiedBy>Shubham Mishra</cp:lastModifiedBy>
  <cp:revision>53</cp:revision>
  <dcterms:created xsi:type="dcterms:W3CDTF">2022-09-26T01:28:00Z</dcterms:created>
  <dcterms:modified xsi:type="dcterms:W3CDTF">2022-09-26T08:57:00Z</dcterms:modified>
</cp:coreProperties>
</file>