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0CF6" w:rsidRDefault="007201FF">
      <w:r>
        <w:t>Natural Language Processing (NLP) is a fascinating field of Artificial Intelligence. It helps computers understand, interpret, and generate human language. Many organizations are using NLP techniques to analyze customer reviews, emails, and social media posts. Running, learning, and improving models require clean and well-processed text data. However, raw text often contains punctuation, numbers like 123, and special characters such as @, #, and $. Therefore, preprocessing steps like tokenization, stop word removal, and stemming are very important before building any NLP model.</w:t>
      </w:r>
      <w:bookmarkStart w:id="0" w:name="_GoBack"/>
      <w:bookmarkEnd w:id="0"/>
    </w:p>
    <w:sectPr w:rsidR="00970C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1FF"/>
    <w:rsid w:val="007201FF"/>
    <w:rsid w:val="00970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E36442-8499-406F-85F1-9D36D6673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87</Words>
  <Characters>498</Characters>
  <Application>Microsoft Office Word</Application>
  <DocSecurity>0</DocSecurity>
  <Lines>4</Lines>
  <Paragraphs>1</Paragraphs>
  <ScaleCrop>false</ScaleCrop>
  <Company/>
  <LinksUpToDate>false</LinksUpToDate>
  <CharactersWithSpaces>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2026-02-23T04:43:00Z</dcterms:created>
  <dcterms:modified xsi:type="dcterms:W3CDTF">2026-02-23T04:44:00Z</dcterms:modified>
</cp:coreProperties>
</file>