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728E7" w14:textId="16B88226" w:rsidR="00CE0CA1" w:rsidRPr="00CE0CA1" w:rsidRDefault="00CE0CA1" w:rsidP="00CE0CA1">
      <w:pPr>
        <w:pStyle w:val="ListParagraph"/>
        <w:numPr>
          <w:ilvl w:val="0"/>
          <w:numId w:val="1"/>
        </w:numPr>
      </w:pPr>
      <w:r>
        <w:t xml:space="preserve"> </w:t>
      </w:r>
      <w:r w:rsidRPr="00CE0CA1">
        <w:t xml:space="preserve">Train a simple scikit-learn </w:t>
      </w:r>
      <w:proofErr w:type="spellStart"/>
      <w:r w:rsidRPr="00CE0CA1">
        <w:t>DecisionTreeClassifier</w:t>
      </w:r>
      <w:proofErr w:type="spellEnd"/>
      <w:r w:rsidRPr="00CE0CA1">
        <w:t xml:space="preserve"> on a small dataset of your choice (for example, a list of songs with genres from your Spotify playlist), then use Pickle to save the trained model to a file named </w:t>
      </w:r>
      <w:proofErr w:type="spellStart"/>
      <w:r w:rsidRPr="00CE0CA1">
        <w:t>song_genre_model.pkl</w:t>
      </w:r>
      <w:proofErr w:type="spellEnd"/>
      <w:r w:rsidRPr="00CE0CA1">
        <w:t>.</w:t>
      </w:r>
    </w:p>
    <w:p w14:paraId="6C0E4DE1" w14:textId="77777777" w:rsidR="00CE0CA1" w:rsidRDefault="00CE0CA1"/>
    <w:p w14:paraId="00B94D67" w14:textId="77777777" w:rsidR="00CE0CA1" w:rsidRDefault="00CE0CA1">
      <w:r>
        <w:rPr>
          <w:noProof/>
        </w:rPr>
        <w:drawing>
          <wp:inline distT="0" distB="0" distL="0" distR="0" wp14:anchorId="744D5668" wp14:editId="11FDE384">
            <wp:extent cx="5120640" cy="3093720"/>
            <wp:effectExtent l="0" t="0" r="3810" b="0"/>
            <wp:docPr id="3916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F8C3F" w14:textId="77777777" w:rsidR="00CE0CA1" w:rsidRDefault="00CE0CA1"/>
    <w:p w14:paraId="7DE69211" w14:textId="77777777" w:rsidR="00CE0CA1" w:rsidRDefault="00CE0CA1"/>
    <w:p w14:paraId="18A4C964" w14:textId="117EA165" w:rsidR="005B464A" w:rsidRDefault="00CE0CA1">
      <w:r>
        <w:rPr>
          <w:noProof/>
        </w:rPr>
        <w:drawing>
          <wp:inline distT="0" distB="0" distL="0" distR="0" wp14:anchorId="6C728ADD" wp14:editId="1FC4D209">
            <wp:extent cx="5265420" cy="3459480"/>
            <wp:effectExtent l="0" t="0" r="0" b="7620"/>
            <wp:docPr id="890978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71473" w14:textId="77777777" w:rsidR="007A1F40" w:rsidRDefault="007A1F40"/>
    <w:p w14:paraId="3C58DE9B" w14:textId="77777777" w:rsidR="007A1F40" w:rsidRDefault="007A1F40"/>
    <w:p w14:paraId="41399C4B" w14:textId="387F757E" w:rsidR="007A1F40" w:rsidRDefault="007A1F40" w:rsidP="007A1F40">
      <w:pPr>
        <w:pStyle w:val="ListParagraph"/>
        <w:numPr>
          <w:ilvl w:val="0"/>
          <w:numId w:val="1"/>
        </w:numPr>
      </w:pPr>
      <w:r w:rsidRPr="007A1F40">
        <w:t xml:space="preserve">Load the </w:t>
      </w:r>
      <w:proofErr w:type="spellStart"/>
      <w:r w:rsidRPr="007A1F40">
        <w:t>song_genre_model.pkl</w:t>
      </w:r>
      <w:proofErr w:type="spellEnd"/>
      <w:r w:rsidRPr="007A1F40">
        <w:t xml:space="preserve"> file you saved earlier and use it to predict the genre for a new song entry, printing the predicted result.</w:t>
      </w:r>
    </w:p>
    <w:p w14:paraId="1A3EF8EA" w14:textId="77777777" w:rsidR="007A1F40" w:rsidRDefault="007A1F40" w:rsidP="007A1F40"/>
    <w:p w14:paraId="32F0FDC5" w14:textId="77777777" w:rsidR="007A1F40" w:rsidRDefault="007A1F40" w:rsidP="007A1F40">
      <w:r>
        <w:rPr>
          <w:noProof/>
        </w:rPr>
        <w:drawing>
          <wp:inline distT="0" distB="0" distL="0" distR="0" wp14:anchorId="6A6B1714" wp14:editId="1D8683F7">
            <wp:extent cx="5082540" cy="2491740"/>
            <wp:effectExtent l="0" t="0" r="3810" b="3810"/>
            <wp:docPr id="19244996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92ADE" w14:textId="77777777" w:rsidR="007A1F40" w:rsidRDefault="007A1F40" w:rsidP="007A1F40"/>
    <w:p w14:paraId="6C997AB8" w14:textId="77777777" w:rsidR="007A1F40" w:rsidRDefault="007A1F40" w:rsidP="007A1F40"/>
    <w:p w14:paraId="14065F04" w14:textId="77777777" w:rsidR="007A1F40" w:rsidRDefault="007A1F40" w:rsidP="007A1F40"/>
    <w:p w14:paraId="3875F232" w14:textId="5705C93F" w:rsidR="007A1F40" w:rsidRPr="007A1F40" w:rsidRDefault="007A1F40" w:rsidP="007A1F40">
      <w:r>
        <w:rPr>
          <w:noProof/>
        </w:rPr>
        <w:drawing>
          <wp:inline distT="0" distB="0" distL="0" distR="0" wp14:anchorId="16FEC8A7" wp14:editId="1C035336">
            <wp:extent cx="4396740" cy="3939540"/>
            <wp:effectExtent l="0" t="0" r="3810" b="3810"/>
            <wp:docPr id="5652409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562E4" w14:textId="77777777" w:rsidR="0032181F" w:rsidRDefault="00994619" w:rsidP="00994619">
      <w:pPr>
        <w:pStyle w:val="ListParagraph"/>
        <w:numPr>
          <w:ilvl w:val="0"/>
          <w:numId w:val="1"/>
        </w:numPr>
      </w:pPr>
      <w:r w:rsidRPr="00994619">
        <w:lastRenderedPageBreak/>
        <w:t xml:space="preserve">Train a scikit-learn </w:t>
      </w:r>
      <w:proofErr w:type="spellStart"/>
      <w:r w:rsidRPr="00994619">
        <w:t>KNeighborsClassifier</w:t>
      </w:r>
      <w:proofErr w:type="spellEnd"/>
      <w:r w:rsidRPr="00994619">
        <w:t xml:space="preserve"> to predict whether a Flipkart product is 'electronics' or 'fashion' based on sample features, then use </w:t>
      </w:r>
      <w:proofErr w:type="spellStart"/>
      <w:r w:rsidRPr="00994619">
        <w:t>Joblib</w:t>
      </w:r>
      <w:proofErr w:type="spellEnd"/>
      <w:r w:rsidRPr="00994619">
        <w:t xml:space="preserve"> to save the model as </w:t>
      </w:r>
      <w:proofErr w:type="spellStart"/>
      <w:r w:rsidRPr="00994619">
        <w:t>product_category_</w:t>
      </w:r>
      <w:proofErr w:type="gramStart"/>
      <w:r w:rsidRPr="00994619">
        <w:t>model.joblib</w:t>
      </w:r>
      <w:proofErr w:type="spellEnd"/>
      <w:proofErr w:type="gramEnd"/>
      <w:r w:rsidRPr="00994619">
        <w:t xml:space="preserve">. Use </w:t>
      </w:r>
      <w:proofErr w:type="spellStart"/>
      <w:proofErr w:type="gramStart"/>
      <w:r w:rsidRPr="00994619">
        <w:t>joblib.dump</w:t>
      </w:r>
      <w:proofErr w:type="spellEnd"/>
      <w:proofErr w:type="gramEnd"/>
      <w:r w:rsidRPr="00994619">
        <w:t xml:space="preserve">() for saving and </w:t>
      </w:r>
      <w:proofErr w:type="spellStart"/>
      <w:proofErr w:type="gramStart"/>
      <w:r w:rsidRPr="00994619">
        <w:t>joblib.load</w:t>
      </w:r>
      <w:proofErr w:type="spellEnd"/>
      <w:proofErr w:type="gramEnd"/>
      <w:r w:rsidRPr="00994619">
        <w:t>() for loading.</w:t>
      </w:r>
    </w:p>
    <w:p w14:paraId="6250EE71" w14:textId="108CC2C1" w:rsidR="0032181F" w:rsidRDefault="0032181F" w:rsidP="0032181F">
      <w:pPr>
        <w:ind w:left="360"/>
      </w:pPr>
      <w:r>
        <w:rPr>
          <w:noProof/>
        </w:rPr>
        <w:drawing>
          <wp:inline distT="0" distB="0" distL="0" distR="0" wp14:anchorId="201C5997" wp14:editId="58B2FA50">
            <wp:extent cx="5731510" cy="3046730"/>
            <wp:effectExtent l="0" t="0" r="2540" b="1270"/>
            <wp:docPr id="16155566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5F81B" w14:textId="77777777" w:rsidR="0032181F" w:rsidRDefault="0032181F" w:rsidP="0032181F">
      <w:pPr>
        <w:ind w:left="360"/>
      </w:pPr>
    </w:p>
    <w:p w14:paraId="5975BF60" w14:textId="5762945E" w:rsidR="0032181F" w:rsidRDefault="0032181F" w:rsidP="0032181F">
      <w:pPr>
        <w:ind w:left="360"/>
      </w:pPr>
      <w:r>
        <w:rPr>
          <w:noProof/>
        </w:rPr>
        <w:drawing>
          <wp:inline distT="0" distB="0" distL="0" distR="0" wp14:anchorId="3FAC7508" wp14:editId="42EB4929">
            <wp:extent cx="4968240" cy="3482340"/>
            <wp:effectExtent l="0" t="0" r="3810" b="3810"/>
            <wp:docPr id="4011141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3D98D" w14:textId="77777777" w:rsidR="0032181F" w:rsidRDefault="0032181F" w:rsidP="0032181F">
      <w:pPr>
        <w:pStyle w:val="ListParagraph"/>
      </w:pPr>
    </w:p>
    <w:p w14:paraId="22C70487" w14:textId="77777777" w:rsidR="0032181F" w:rsidRDefault="0032181F" w:rsidP="0032181F">
      <w:pPr>
        <w:pStyle w:val="ListParagraph"/>
      </w:pPr>
    </w:p>
    <w:p w14:paraId="15A0ABF3" w14:textId="6122FB7A" w:rsidR="0032181F" w:rsidRDefault="0032181F" w:rsidP="0032181F">
      <w:pPr>
        <w:pStyle w:val="ListParagraph"/>
      </w:pPr>
    </w:p>
    <w:p w14:paraId="78FE9861" w14:textId="77777777" w:rsidR="0032181F" w:rsidRDefault="0032181F" w:rsidP="0032181F">
      <w:pPr>
        <w:pStyle w:val="ListParagraph"/>
      </w:pPr>
    </w:p>
    <w:p w14:paraId="684CE0E6" w14:textId="07E286BA" w:rsidR="0032181F" w:rsidRDefault="0032181F" w:rsidP="0032181F">
      <w:pPr>
        <w:pStyle w:val="ListParagraph"/>
      </w:pPr>
      <w:r>
        <w:rPr>
          <w:noProof/>
        </w:rPr>
        <w:drawing>
          <wp:inline distT="0" distB="0" distL="0" distR="0" wp14:anchorId="4FC022F8" wp14:editId="589A94A1">
            <wp:extent cx="5731510" cy="3121025"/>
            <wp:effectExtent l="0" t="0" r="2540" b="3175"/>
            <wp:docPr id="5048951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B0383" w14:textId="77777777" w:rsidR="0032181F" w:rsidRDefault="0032181F" w:rsidP="0032181F">
      <w:pPr>
        <w:pStyle w:val="ListParagraph"/>
      </w:pPr>
    </w:p>
    <w:p w14:paraId="4CD1F627" w14:textId="77777777" w:rsidR="0032181F" w:rsidRDefault="0032181F" w:rsidP="0032181F">
      <w:pPr>
        <w:pStyle w:val="ListParagraph"/>
      </w:pPr>
    </w:p>
    <w:p w14:paraId="16B5D7A4" w14:textId="2869EFEC" w:rsidR="0032181F" w:rsidRDefault="0032181F" w:rsidP="0032181F">
      <w:pPr>
        <w:pStyle w:val="ListParagraph"/>
      </w:pPr>
      <w:r>
        <w:t>=====================================================================</w:t>
      </w:r>
    </w:p>
    <w:p w14:paraId="4B5B2FD5" w14:textId="77777777" w:rsidR="0032181F" w:rsidRDefault="0032181F" w:rsidP="0032181F">
      <w:pPr>
        <w:pStyle w:val="ListParagraph"/>
      </w:pPr>
    </w:p>
    <w:p w14:paraId="0F121E00" w14:textId="2BFE983C" w:rsidR="0032181F" w:rsidRDefault="0032181F" w:rsidP="0032181F">
      <w:pPr>
        <w:pStyle w:val="ListParagraph"/>
      </w:pPr>
    </w:p>
    <w:p w14:paraId="44A1D958" w14:textId="209B369E" w:rsidR="0032181F" w:rsidRPr="0032181F" w:rsidRDefault="0032181F" w:rsidP="0032181F">
      <w:pPr>
        <w:pStyle w:val="ListParagraph"/>
        <w:numPr>
          <w:ilvl w:val="0"/>
          <w:numId w:val="1"/>
        </w:numPr>
      </w:pPr>
      <w:r w:rsidRPr="0032181F">
        <w:t>Suppose you have trained and saved two versions of a model (v1 and v2) for predicting Zomato restaurant ratings. Create a folder structure for model versioning (e.g., models/v1/, models/v2/) and explain in a comment how you would keep track of which version is currently deployed.</w:t>
      </w:r>
    </w:p>
    <w:p w14:paraId="2055B9F8" w14:textId="77777777" w:rsidR="0032181F" w:rsidRDefault="0032181F" w:rsidP="0032181F"/>
    <w:p w14:paraId="6FD93FBD" w14:textId="67DB3DC1" w:rsidR="0032181F" w:rsidRDefault="0032181F" w:rsidP="0032181F">
      <w:r>
        <w:rPr>
          <w:noProof/>
        </w:rPr>
        <w:drawing>
          <wp:inline distT="0" distB="0" distL="0" distR="0" wp14:anchorId="42AF5323" wp14:editId="75F642C0">
            <wp:extent cx="5730240" cy="2979420"/>
            <wp:effectExtent l="0" t="0" r="3810" b="0"/>
            <wp:docPr id="16405661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34309" w14:textId="77777777" w:rsidR="0032181F" w:rsidRDefault="0032181F" w:rsidP="0032181F">
      <w:pPr>
        <w:pStyle w:val="ListParagraph"/>
      </w:pPr>
    </w:p>
    <w:p w14:paraId="37FEFFCF" w14:textId="77777777" w:rsidR="0032181F" w:rsidRDefault="0032181F" w:rsidP="0032181F"/>
    <w:p w14:paraId="74D14AFD" w14:textId="77777777" w:rsidR="0032181F" w:rsidRDefault="0032181F" w:rsidP="0032181F"/>
    <w:p w14:paraId="5B2AB379" w14:textId="4CA86FAE" w:rsidR="00994619" w:rsidRPr="00994619" w:rsidRDefault="0032181F" w:rsidP="0032181F">
      <w:r>
        <w:rPr>
          <w:noProof/>
        </w:rPr>
        <w:drawing>
          <wp:inline distT="0" distB="0" distL="0" distR="0" wp14:anchorId="62D71036" wp14:editId="63F0410B">
            <wp:extent cx="5730240" cy="2385060"/>
            <wp:effectExtent l="0" t="0" r="3810" b="0"/>
            <wp:docPr id="18049636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48985" w14:textId="77777777" w:rsidR="007A1F40" w:rsidRDefault="007A1F40"/>
    <w:p w14:paraId="7944D41D" w14:textId="77777777" w:rsidR="0032181F" w:rsidRDefault="0032181F"/>
    <w:p w14:paraId="37C9A856" w14:textId="77777777" w:rsidR="0032181F" w:rsidRDefault="0032181F"/>
    <w:p w14:paraId="4CE7EFF2" w14:textId="608A6175" w:rsidR="0032181F" w:rsidRDefault="0032181F">
      <w:r>
        <w:rPr>
          <w:noProof/>
        </w:rPr>
        <w:drawing>
          <wp:inline distT="0" distB="0" distL="0" distR="0" wp14:anchorId="06B926DF" wp14:editId="45F2447A">
            <wp:extent cx="5341620" cy="3596640"/>
            <wp:effectExtent l="0" t="0" r="0" b="3810"/>
            <wp:docPr id="6058472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847B3" w14:textId="77777777" w:rsidR="0032181F" w:rsidRDefault="0032181F">
      <w:pPr>
        <w:pBdr>
          <w:bottom w:val="double" w:sz="6" w:space="1" w:color="auto"/>
        </w:pBdr>
      </w:pPr>
    </w:p>
    <w:p w14:paraId="210D52BC" w14:textId="77777777" w:rsidR="0032181F" w:rsidRDefault="0032181F"/>
    <w:p w14:paraId="354F5286" w14:textId="5DFCC0A9" w:rsidR="0032181F" w:rsidRPr="0032181F" w:rsidRDefault="0032181F" w:rsidP="0032181F">
      <w:pPr>
        <w:pStyle w:val="ListParagraph"/>
        <w:numPr>
          <w:ilvl w:val="0"/>
          <w:numId w:val="1"/>
        </w:numPr>
      </w:pPr>
      <w:r>
        <w:lastRenderedPageBreak/>
        <w:t xml:space="preserve"> </w:t>
      </w:r>
      <w:r w:rsidRPr="0032181F">
        <w:t xml:space="preserve">List three best practices for storing and managing machine learning model files in a real-world app like </w:t>
      </w:r>
      <w:proofErr w:type="spellStart"/>
      <w:r w:rsidRPr="0032181F">
        <w:t>BookMyShow</w:t>
      </w:r>
      <w:proofErr w:type="spellEnd"/>
      <w:r w:rsidRPr="0032181F">
        <w:t>, and briefly explain why each is important.</w:t>
      </w:r>
    </w:p>
    <w:p w14:paraId="018FDD6F" w14:textId="77777777" w:rsidR="0032181F" w:rsidRDefault="0032181F"/>
    <w:p w14:paraId="7D7BCD95" w14:textId="77777777" w:rsidR="0032181F" w:rsidRPr="0032181F" w:rsidRDefault="0032181F" w:rsidP="0032181F">
      <w:pPr>
        <w:rPr>
          <w:b/>
          <w:bCs/>
        </w:rPr>
      </w:pPr>
      <w:r w:rsidRPr="0032181F">
        <w:rPr>
          <w:b/>
          <w:bCs/>
        </w:rPr>
        <w:t>1. Store Models in Cloud Object Storage (Not Git Repositories)</w:t>
      </w:r>
    </w:p>
    <w:p w14:paraId="118AC983" w14:textId="77777777" w:rsidR="0032181F" w:rsidRPr="0032181F" w:rsidRDefault="0032181F" w:rsidP="0032181F">
      <w:pPr>
        <w:numPr>
          <w:ilvl w:val="0"/>
          <w:numId w:val="2"/>
        </w:numPr>
      </w:pPr>
      <w:r w:rsidRPr="0032181F">
        <w:rPr>
          <w:b/>
          <w:bCs/>
        </w:rPr>
        <w:t>What to do:</w:t>
      </w:r>
      <w:r w:rsidRPr="0032181F">
        <w:t xml:space="preserve"> Save serialized model artifacts </w:t>
      </w:r>
      <w:proofErr w:type="gramStart"/>
      <w:r w:rsidRPr="0032181F">
        <w:t>(.</w:t>
      </w:r>
      <w:proofErr w:type="spellStart"/>
      <w:r w:rsidRPr="0032181F">
        <w:t>pkl</w:t>
      </w:r>
      <w:proofErr w:type="spellEnd"/>
      <w:r w:rsidRPr="0032181F">
        <w:t>, .</w:t>
      </w:r>
      <w:proofErr w:type="spellStart"/>
      <w:r w:rsidRPr="0032181F">
        <w:t>joblib</w:t>
      </w:r>
      <w:proofErr w:type="spellEnd"/>
      <w:r w:rsidRPr="0032181F">
        <w:t>, .</w:t>
      </w:r>
      <w:proofErr w:type="spellStart"/>
      <w:r w:rsidRPr="0032181F">
        <w:t>onnx</w:t>
      </w:r>
      <w:proofErr w:type="spellEnd"/>
      <w:proofErr w:type="gramEnd"/>
      <w:r w:rsidRPr="0032181F">
        <w:t>) in cloud object storage solutions like AWS S3, Google Cloud Storage, or Azure Blob Storage.</w:t>
      </w:r>
    </w:p>
    <w:p w14:paraId="14616E26" w14:textId="77777777" w:rsidR="0032181F" w:rsidRPr="0032181F" w:rsidRDefault="0032181F" w:rsidP="0032181F">
      <w:pPr>
        <w:numPr>
          <w:ilvl w:val="0"/>
          <w:numId w:val="2"/>
        </w:numPr>
      </w:pPr>
      <w:r w:rsidRPr="0032181F">
        <w:rPr>
          <w:b/>
          <w:bCs/>
        </w:rPr>
        <w:t>Why it matters:</w:t>
      </w:r>
    </w:p>
    <w:p w14:paraId="78CB6D2F" w14:textId="77777777" w:rsidR="0032181F" w:rsidRPr="0032181F" w:rsidRDefault="0032181F" w:rsidP="0032181F">
      <w:pPr>
        <w:numPr>
          <w:ilvl w:val="1"/>
          <w:numId w:val="2"/>
        </w:numPr>
      </w:pPr>
      <w:r w:rsidRPr="0032181F">
        <w:rPr>
          <w:b/>
          <w:bCs/>
        </w:rPr>
        <w:t>Git Bloat:</w:t>
      </w:r>
      <w:r w:rsidRPr="0032181F">
        <w:t xml:space="preserve"> Machine learning binary models can easily range from hundreds of megabytes to several gigabytes. Tracking these binaries inside Git repositories quickly bloats repository size, slows down git clone / git pull operations, and creates severe merge conflicts.</w:t>
      </w:r>
    </w:p>
    <w:p w14:paraId="2F28ABEC" w14:textId="77777777" w:rsidR="0032181F" w:rsidRPr="0032181F" w:rsidRDefault="0032181F" w:rsidP="0032181F">
      <w:pPr>
        <w:numPr>
          <w:ilvl w:val="1"/>
          <w:numId w:val="2"/>
        </w:numPr>
      </w:pPr>
      <w:r w:rsidRPr="0032181F">
        <w:rPr>
          <w:b/>
          <w:bCs/>
        </w:rPr>
        <w:t>Scalability &amp; Security:</w:t>
      </w:r>
      <w:r w:rsidRPr="0032181F">
        <w:t xml:space="preserve"> Cloud object stores offer cheap storage, granular access controls (IAM roles), and direct, fast streaming downloads for API web instances.</w:t>
      </w:r>
    </w:p>
    <w:p w14:paraId="46583C59" w14:textId="77777777" w:rsidR="0032181F" w:rsidRPr="0032181F" w:rsidRDefault="0032181F" w:rsidP="0032181F">
      <w:pPr>
        <w:rPr>
          <w:b/>
          <w:bCs/>
        </w:rPr>
      </w:pPr>
      <w:r w:rsidRPr="0032181F">
        <w:rPr>
          <w:b/>
          <w:bCs/>
        </w:rPr>
        <w:t>2. Use a Model Registry with Full Lineage and Metadata Tracking</w:t>
      </w:r>
    </w:p>
    <w:p w14:paraId="42100457" w14:textId="77777777" w:rsidR="0032181F" w:rsidRPr="0032181F" w:rsidRDefault="0032181F" w:rsidP="0032181F">
      <w:pPr>
        <w:numPr>
          <w:ilvl w:val="0"/>
          <w:numId w:val="3"/>
        </w:numPr>
      </w:pPr>
      <w:r w:rsidRPr="0032181F">
        <w:rPr>
          <w:b/>
          <w:bCs/>
        </w:rPr>
        <w:t>What to do:</w:t>
      </w:r>
      <w:r w:rsidRPr="0032181F">
        <w:t xml:space="preserve"> Implement dedicated Model Registry systems (such as </w:t>
      </w:r>
      <w:proofErr w:type="spellStart"/>
      <w:r w:rsidRPr="0032181F">
        <w:t>MLflow</w:t>
      </w:r>
      <w:proofErr w:type="spellEnd"/>
      <w:r w:rsidRPr="0032181F">
        <w:t xml:space="preserve"> Registry, DVC, or AWS SageMaker Model Registry) to track each model artifact alongside its metadata. </w:t>
      </w:r>
    </w:p>
    <w:p w14:paraId="7B83478E" w14:textId="77777777" w:rsidR="0032181F" w:rsidRPr="0032181F" w:rsidRDefault="0032181F" w:rsidP="0032181F">
      <w:pPr>
        <w:numPr>
          <w:ilvl w:val="0"/>
          <w:numId w:val="3"/>
        </w:numPr>
      </w:pPr>
      <w:r w:rsidRPr="0032181F">
        <w:rPr>
          <w:b/>
          <w:bCs/>
        </w:rPr>
        <w:t>Why it matters:</w:t>
      </w:r>
    </w:p>
    <w:p w14:paraId="765D1D80" w14:textId="77777777" w:rsidR="0032181F" w:rsidRPr="0032181F" w:rsidRDefault="0032181F" w:rsidP="0032181F">
      <w:pPr>
        <w:numPr>
          <w:ilvl w:val="1"/>
          <w:numId w:val="3"/>
        </w:numPr>
      </w:pPr>
      <w:r w:rsidRPr="0032181F">
        <w:rPr>
          <w:b/>
          <w:bCs/>
        </w:rPr>
        <w:t>Reproducibility &amp; Lineage:</w:t>
      </w:r>
      <w:r w:rsidRPr="0032181F">
        <w:t xml:space="preserve"> Storing just the binary file isn't enough. You must track the exact dataset snapshot, hyperparameters, code commit SHA, and evaluation metrics (e.g., Accuracy, RMSE, Latency) used to generate that artifact. </w:t>
      </w:r>
    </w:p>
    <w:p w14:paraId="6D41AEB5" w14:textId="77777777" w:rsidR="0032181F" w:rsidRPr="0032181F" w:rsidRDefault="0032181F" w:rsidP="0032181F">
      <w:pPr>
        <w:numPr>
          <w:ilvl w:val="1"/>
          <w:numId w:val="3"/>
        </w:numPr>
      </w:pPr>
      <w:r w:rsidRPr="0032181F">
        <w:rPr>
          <w:b/>
          <w:bCs/>
        </w:rPr>
        <w:t>Lifecycle Management:</w:t>
      </w:r>
      <w:r w:rsidRPr="0032181F">
        <w:t xml:space="preserve"> A registry allows engineering teams to tag versions clearly (e.g., v1.2.0-Staging, v2.0.1-Production, v1.0.0-Archived). If a new movie recommendation model generates incorrect output under high live traffic, the system can instantly roll back to the last known stable model tag.</w:t>
      </w:r>
    </w:p>
    <w:p w14:paraId="0BD855A9" w14:textId="77777777" w:rsidR="0032181F" w:rsidRPr="0032181F" w:rsidRDefault="0032181F" w:rsidP="0032181F">
      <w:pPr>
        <w:rPr>
          <w:b/>
          <w:bCs/>
        </w:rPr>
      </w:pPr>
      <w:r w:rsidRPr="0032181F">
        <w:rPr>
          <w:b/>
          <w:bCs/>
        </w:rPr>
        <w:t>3. Enforce Cryptographic Checks and Secure Serialization Protocols</w:t>
      </w:r>
    </w:p>
    <w:p w14:paraId="055AEA46" w14:textId="77777777" w:rsidR="0032181F" w:rsidRPr="0032181F" w:rsidRDefault="0032181F" w:rsidP="0032181F">
      <w:pPr>
        <w:numPr>
          <w:ilvl w:val="0"/>
          <w:numId w:val="4"/>
        </w:numPr>
      </w:pPr>
      <w:r w:rsidRPr="0032181F">
        <w:rPr>
          <w:b/>
          <w:bCs/>
        </w:rPr>
        <w:t>What to do:</w:t>
      </w:r>
      <w:r w:rsidRPr="0032181F">
        <w:t xml:space="preserve"> Avoid raw pickle files in untrusted environments. Use secure serialization formats like </w:t>
      </w:r>
      <w:r w:rsidRPr="0032181F">
        <w:rPr>
          <w:b/>
          <w:bCs/>
        </w:rPr>
        <w:t>ONNX</w:t>
      </w:r>
      <w:r w:rsidRPr="0032181F">
        <w:t xml:space="preserve"> or </w:t>
      </w:r>
      <w:proofErr w:type="spellStart"/>
      <w:r w:rsidRPr="0032181F">
        <w:rPr>
          <w:b/>
          <w:bCs/>
        </w:rPr>
        <w:t>Safetensors</w:t>
      </w:r>
      <w:proofErr w:type="spellEnd"/>
      <w:r w:rsidRPr="0032181F">
        <w:t>, and verify file integrity using SHA-256 checksums before loading model weights into memory.</w:t>
      </w:r>
    </w:p>
    <w:p w14:paraId="0BDA238C" w14:textId="77777777" w:rsidR="0032181F" w:rsidRPr="0032181F" w:rsidRDefault="0032181F" w:rsidP="0032181F">
      <w:pPr>
        <w:numPr>
          <w:ilvl w:val="0"/>
          <w:numId w:val="4"/>
        </w:numPr>
      </w:pPr>
      <w:r w:rsidRPr="0032181F">
        <w:rPr>
          <w:b/>
          <w:bCs/>
        </w:rPr>
        <w:t>Why it matters:</w:t>
      </w:r>
    </w:p>
    <w:p w14:paraId="4A927A77" w14:textId="77777777" w:rsidR="0032181F" w:rsidRPr="0032181F" w:rsidRDefault="0032181F" w:rsidP="0032181F">
      <w:pPr>
        <w:numPr>
          <w:ilvl w:val="1"/>
          <w:numId w:val="4"/>
        </w:numPr>
      </w:pPr>
      <w:r w:rsidRPr="0032181F">
        <w:rPr>
          <w:b/>
          <w:bCs/>
        </w:rPr>
        <w:t>Security (Arbitrary Code Execution):</w:t>
      </w:r>
      <w:r w:rsidRPr="0032181F">
        <w:t xml:space="preserve"> Python's standard pickle library deserializes data by executing underlying Python bytecode. Loading an </w:t>
      </w:r>
      <w:r w:rsidRPr="0032181F">
        <w:lastRenderedPageBreak/>
        <w:t>unverified or tampered .</w:t>
      </w:r>
      <w:proofErr w:type="spellStart"/>
      <w:r w:rsidRPr="0032181F">
        <w:t>pkl</w:t>
      </w:r>
      <w:proofErr w:type="spellEnd"/>
      <w:r w:rsidRPr="0032181F">
        <w:t xml:space="preserve"> file over an open network can allow an attacker to run malicious code on production application servers.</w:t>
      </w:r>
    </w:p>
    <w:p w14:paraId="70710171" w14:textId="77777777" w:rsidR="0032181F" w:rsidRPr="0032181F" w:rsidRDefault="0032181F" w:rsidP="0032181F">
      <w:pPr>
        <w:numPr>
          <w:ilvl w:val="1"/>
          <w:numId w:val="4"/>
        </w:numPr>
      </w:pPr>
      <w:r w:rsidRPr="0032181F">
        <w:rPr>
          <w:b/>
          <w:bCs/>
        </w:rPr>
        <w:t>Framework Independence:</w:t>
      </w:r>
      <w:r w:rsidRPr="0032181F">
        <w:t xml:space="preserve"> Formats like ONNX (Open Neural Network Exchange) allow models trained in </w:t>
      </w:r>
      <w:proofErr w:type="spellStart"/>
      <w:r w:rsidRPr="0032181F">
        <w:t>PyTorch</w:t>
      </w:r>
      <w:proofErr w:type="spellEnd"/>
      <w:r w:rsidRPr="0032181F">
        <w:t xml:space="preserve"> or Scikit-learn to run efficiently on specialized, optimized C++ runtime inference engines without requiring heavy Python runtime overhead.</w:t>
      </w:r>
    </w:p>
    <w:p w14:paraId="2079FC2C" w14:textId="77777777" w:rsidR="0032181F" w:rsidRPr="007A1F40" w:rsidRDefault="0032181F"/>
    <w:sectPr w:rsidR="0032181F" w:rsidRPr="007A1F40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3512D" w14:textId="77777777" w:rsidR="008F2CE0" w:rsidRDefault="008F2CE0" w:rsidP="00CE0CA1">
      <w:pPr>
        <w:spacing w:after="0" w:line="240" w:lineRule="auto"/>
      </w:pPr>
      <w:r>
        <w:separator/>
      </w:r>
    </w:p>
  </w:endnote>
  <w:endnote w:type="continuationSeparator" w:id="0">
    <w:p w14:paraId="49A5BF6B" w14:textId="77777777" w:rsidR="008F2CE0" w:rsidRDefault="008F2CE0" w:rsidP="00CE0C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4CF90" w14:textId="77777777" w:rsidR="008F2CE0" w:rsidRDefault="008F2CE0" w:rsidP="00CE0CA1">
      <w:pPr>
        <w:spacing w:after="0" w:line="240" w:lineRule="auto"/>
      </w:pPr>
      <w:r>
        <w:separator/>
      </w:r>
    </w:p>
  </w:footnote>
  <w:footnote w:type="continuationSeparator" w:id="0">
    <w:p w14:paraId="6512D4E1" w14:textId="77777777" w:rsidR="008F2CE0" w:rsidRDefault="008F2CE0" w:rsidP="00CE0C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1895D" w14:textId="319765AE" w:rsidR="00CE0CA1" w:rsidRPr="00CE0CA1" w:rsidRDefault="00CE0CA1" w:rsidP="00CE0CA1">
    <w:pPr>
      <w:pStyle w:val="Header"/>
      <w:jc w:val="center"/>
      <w:rPr>
        <w:sz w:val="36"/>
        <w:szCs w:val="36"/>
      </w:rPr>
    </w:pPr>
    <w:r w:rsidRPr="00CE0CA1">
      <w:rPr>
        <w:b/>
        <w:bCs/>
        <w:sz w:val="36"/>
        <w:szCs w:val="36"/>
      </w:rPr>
      <w:t>SESSION 2 - Saving &amp; Loading Models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B59BD"/>
    <w:multiLevelType w:val="hybridMultilevel"/>
    <w:tmpl w:val="F90870AE"/>
    <w:lvl w:ilvl="0" w:tplc="230043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D23A9"/>
    <w:multiLevelType w:val="multilevel"/>
    <w:tmpl w:val="8516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333BA"/>
    <w:multiLevelType w:val="multilevel"/>
    <w:tmpl w:val="2D0E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805D8"/>
    <w:multiLevelType w:val="multilevel"/>
    <w:tmpl w:val="C338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423078">
    <w:abstractNumId w:val="0"/>
  </w:num>
  <w:num w:numId="2" w16cid:durableId="496189314">
    <w:abstractNumId w:val="3"/>
  </w:num>
  <w:num w:numId="3" w16cid:durableId="1652372063">
    <w:abstractNumId w:val="1"/>
  </w:num>
  <w:num w:numId="4" w16cid:durableId="800264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A"/>
    <w:rsid w:val="00123B13"/>
    <w:rsid w:val="0032181F"/>
    <w:rsid w:val="005B464A"/>
    <w:rsid w:val="007A1F40"/>
    <w:rsid w:val="008F2CE0"/>
    <w:rsid w:val="00994619"/>
    <w:rsid w:val="00CE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EE61E"/>
  <w15:chartTrackingRefBased/>
  <w15:docId w15:val="{4ABAB54B-E4A0-43ED-8165-6593332F9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6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6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6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6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0C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CA1"/>
  </w:style>
  <w:style w:type="paragraph" w:styleId="Footer">
    <w:name w:val="footer"/>
    <w:basedOn w:val="Normal"/>
    <w:link w:val="FooterChar"/>
    <w:uiPriority w:val="99"/>
    <w:unhideWhenUsed/>
    <w:rsid w:val="00CE0C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5</cp:revision>
  <dcterms:created xsi:type="dcterms:W3CDTF">2026-09-04T06:43:00Z</dcterms:created>
  <dcterms:modified xsi:type="dcterms:W3CDTF">2026-09-04T07:08:00Z</dcterms:modified>
</cp:coreProperties>
</file>