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8.0" w:type="dxa"/>
      </w:tblPr>
      <w:tblGrid>
        <w:gridCol w:w="10567"/>
      </w:tblGrid>
      <w:tr>
        <w:trPr>
          <w:trHeight w:hRule="exact" w:val="1410"/>
        </w:trPr>
        <w:tc>
          <w:tcPr>
            <w:tcW w:type="dxa" w:w="89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0.0" w:type="dxa"/>
            </w:tblPr>
            <w:tblGrid>
              <w:gridCol w:w="8920"/>
            </w:tblGrid>
            <w:tr>
              <w:trPr>
                <w:trHeight w:hRule="exact" w:val="1210"/>
              </w:trPr>
              <w:tc>
                <w:tcPr>
                  <w:tcW w:type="dxa" w:w="7186"/>
                  <w:tcBorders>
                    <w:start w:sz="48.0" w:val="single" w:color="#FFFFFF"/>
                    <w:top w:sz="48.0" w:val="single" w:color="#FFFFFF"/>
                    <w:end w:sz="48.0" w:val="single" w:color="#FFFFFF"/>
                    <w:bottom w:sz="48.0" w:val="single" w:color="#FFFFFF"/>
                  </w:tcBorders>
                  <w:shd w:fill="92c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85.99999999999994" w:type="dxa"/>
                  </w:tblPr>
                  <w:tblGrid>
                    <w:gridCol w:w="7186"/>
                  </w:tblGrid>
                  <w:tr>
                    <w:trPr>
                      <w:trHeight w:hRule="exact" w:val="1070"/>
                    </w:trPr>
                    <w:tc>
                      <w:tcPr>
                        <w:tcW w:type="dxa" w:w="6896"/>
                        <w:tcBorders/>
                        <w:shd w:fill="92cddc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532" w:val="left"/>
                          </w:tabs>
                          <w:autoSpaceDE w:val="0"/>
                          <w:widowControl/>
                          <w:spacing w:line="238" w:lineRule="exact" w:before="106" w:after="0"/>
                          <w:ind w:left="1800" w:right="1152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hyperlink r:id="rId9" w:history="1">
                            <w:r>
                              <w:rPr>
                                <w:rStyle w:val="Hyperlink"/>
                              </w:rPr>
                              <w:t xml:space="preserve">G. Ananda Rayudu </w:t>
                            </w:r>
                          </w:hyperlink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FF"/>
                            <w:sz w:val="22"/>
                            <w:u w:val="single"/>
                          </w:rPr>
                          <w:hyperlink r:id="rId9" w:history="1">
                            <w:r>
                              <w:rPr>
                                <w:rStyle w:val="Hyperlink"/>
                              </w:rPr>
                              <w:t xml:space="preserve"> https://www.linkedin.com/in/anandgudapati</w:t>
                            </w:r>
                          </w:hyperlink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6" w:lineRule="exact" w:before="376" w:after="12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30849B"/>
          <w:sz w:val="22"/>
        </w:rPr>
        <w:t xml:space="preserve">Profile Summary: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83"/>
        <w:gridCol w:w="5283"/>
      </w:tblGrid>
      <w:tr>
        <w:trPr>
          <w:trHeight w:hRule="exact" w:val="2722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5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54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2" w:after="0"/>
              <w:ind w:left="2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7+ years of experience in implementing, upgrading, and supporting PeopleSoft database administration including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Human Capital Management (HCM), Financials, Campus Solutions and Portal IHUB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Expertise in installation, configuration, setup, security and management of 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PeopleSoft Internet Architecture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PIA environment.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In-depth experience in analysis, planning, development, and implementation stages, including load testing, quality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assurance, and tuning.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5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Gained extensive exposure in deploying PeopleSoft Environments.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Experienced in Troubleshooting PeopleSoft Components.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Skilled with the capability to analyse &amp; interpret unique problems with a combination of training experience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logical thinking to find the right solutions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2"/>
        <w:gridCol w:w="3522"/>
        <w:gridCol w:w="3522"/>
      </w:tblGrid>
      <w:tr>
        <w:trPr>
          <w:trHeight w:hRule="exact" w:val="9698"/>
        </w:trPr>
        <w:tc>
          <w:tcPr>
            <w:tcW w:type="dxa" w:w="1928"/>
            <w:gridSpan w:val="2"/>
            <w:tcBorders>
              <w:top w:sz="16.799999999999955" w:val="single" w:color="#006FC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854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30849B"/>
                <w:sz w:val="22"/>
              </w:rPr>
              <w:t xml:space="preserve">Core Competencies: </w:t>
            </w:r>
          </w:p>
          <w:p>
            <w:pPr>
              <w:autoSpaceDN w:val="0"/>
              <w:autoSpaceDE w:val="0"/>
              <w:widowControl/>
              <w:spacing w:line="254" w:lineRule="exact" w:before="302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PeopleSoft I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Troubleshooting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Project /Data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Installation &amp;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PUM (DPK)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Upgrades – P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Expertise in a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Elastic Searc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PeopleSoft R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Integration B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Maintaining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PeopleSoft S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Installing Mi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Configuring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PeopleSoft C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AWS-EC2.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Cloud Manag</w:t>
            </w:r>
          </w:p>
          <w:p>
            <w:pPr>
              <w:autoSpaceDN w:val="0"/>
              <w:autoSpaceDE w:val="0"/>
              <w:widowControl/>
              <w:spacing w:line="306" w:lineRule="exact" w:before="2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30849B"/>
                <w:sz w:val="22"/>
              </w:rPr>
              <w:t xml:space="preserve">ǁ Work Experience: </w:t>
            </w:r>
          </w:p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Organization              </w:t>
            </w:r>
          </w:p>
          <w:p>
            <w:pPr>
              <w:autoSpaceDN w:val="0"/>
              <w:autoSpaceDE w:val="0"/>
              <w:widowControl/>
              <w:spacing w:line="254" w:lineRule="exact" w:before="236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   #1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Multiple clients </w:t>
            </w:r>
          </w:p>
        </w:tc>
        <w:tc>
          <w:tcPr>
            <w:tcW w:type="dxa" w:w="8600"/>
            <w:tcBorders>
              <w:top w:sz="16.799999999999955" w:val="single" w:color="#006F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854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30849B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4" w:lineRule="exact" w:before="262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plementation. </w:t>
            </w:r>
          </w:p>
          <w:p>
            <w:pPr>
              <w:autoSpaceDN w:val="0"/>
              <w:tabs>
                <w:tab w:pos="988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PeopleSoft performance issues. </w:t>
            </w:r>
          </w:p>
          <w:p>
            <w:pPr>
              <w:autoSpaceDN w:val="0"/>
              <w:tabs>
                <w:tab w:pos="62" w:val="left"/>
              </w:tabs>
              <w:autoSpaceDE w:val="0"/>
              <w:widowControl/>
              <w:spacing w:line="254" w:lineRule="exact" w:before="40" w:after="0"/>
              <w:ind w:left="0" w:right="47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Migration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Configuration of PeopleSoft components.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 and configure.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eople tools. </w:t>
            </w:r>
          </w:p>
          <w:p>
            <w:pPr>
              <w:autoSpaceDN w:val="0"/>
              <w:tabs>
                <w:tab w:pos="1504" w:val="left"/>
              </w:tabs>
              <w:autoSpaceDE w:val="0"/>
              <w:widowControl/>
              <w:spacing w:line="252" w:lineRule="exact" w:before="44" w:after="0"/>
              <w:ind w:left="0" w:right="144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Expertise in applying Patches, and Updates via Change Assistant tool including Tax Updates.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 Install and configure.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efreshes / Cloning. </w:t>
            </w:r>
          </w:p>
          <w:p>
            <w:pPr>
              <w:autoSpaceDN w:val="0"/>
              <w:autoSpaceDE w:val="0"/>
              <w:widowControl/>
              <w:spacing w:line="254" w:lineRule="exact" w:before="40" w:after="0"/>
              <w:ind w:left="0" w:right="1008" w:firstLine="152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roker setup and configuration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Maintaining workflow of PeopleSoft users &amp; monitoring log files and search bottleneck of servers.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Security resetting passwords and locking/unlocking user profiles.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Installing Middle tier components and Oracle quarterly Security patches.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Change Assistant to apply fixes and patch sets.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loud Infrastructure-IaaS. </w:t>
            </w:r>
          </w:p>
          <w:p>
            <w:pPr>
              <w:autoSpaceDN w:val="0"/>
              <w:autoSpaceDE w:val="0"/>
              <w:widowControl/>
              <w:spacing w:line="296" w:lineRule="exact" w:before="212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er-Lift and Shift of application to cloud. </w:t>
            </w:r>
          </w:p>
          <w:p>
            <w:pPr>
              <w:autoSpaceDN w:val="0"/>
              <w:autoSpaceDE w:val="0"/>
              <w:widowControl/>
              <w:spacing w:line="294" w:lineRule="exact" w:before="786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        :          IDC Technologies Sol. (I) Pvt. Ltd. </w:t>
            </w:r>
          </w:p>
          <w:p>
            <w:pPr>
              <w:autoSpaceDN w:val="0"/>
              <w:autoSpaceDE w:val="0"/>
              <w:widowControl/>
              <w:spacing w:line="294" w:lineRule="exact" w:before="45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          Texas Department of Transportation(TxDOT) </w:t>
            </w:r>
          </w:p>
        </w:tc>
      </w:tr>
      <w:tr>
        <w:trPr>
          <w:trHeight w:hRule="exact" w:val="1280"/>
        </w:trPr>
        <w:tc>
          <w:tcPr>
            <w:tcW w:type="dxa" w:w="19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2" w:after="0"/>
              <w:ind w:left="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DURATION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8" w:val="left"/>
              </w:tabs>
              <w:autoSpaceDE w:val="0"/>
              <w:widowControl/>
              <w:spacing w:line="254" w:lineRule="exact" w:before="160" w:after="0"/>
              <w:ind w:left="260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          Aug 2019 to till the date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          PeopleSoft DBA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           People Tools 8.56, HRMS 9.2, FSCM 9.2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Tuxedo 12.2.2.0, WebLogic 12.2,3 and Oracle 12c. </w:t>
            </w:r>
          </w:p>
        </w:tc>
      </w:tr>
      <w:tr>
        <w:trPr>
          <w:trHeight w:hRule="exact" w:val="390"/>
        </w:trPr>
        <w:tc>
          <w:tcPr>
            <w:tcW w:type="dxa" w:w="1052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94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RESPONSIBILITIES : </w:t>
            </w:r>
          </w:p>
        </w:tc>
      </w:tr>
      <w:tr>
        <w:trPr>
          <w:trHeight w:hRule="exact" w:val="268"/>
        </w:trPr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Performing Project Migration using Phire. </w:t>
            </w:r>
          </w:p>
        </w:tc>
      </w:tr>
      <w:tr>
        <w:trPr>
          <w:trHeight w:hRule="exact" w:val="262"/>
        </w:trPr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Performing Oracle Security Patching(Java and WLS). </w:t>
            </w:r>
          </w:p>
        </w:tc>
      </w:tr>
      <w:tr>
        <w:trPr>
          <w:trHeight w:hRule="exact" w:val="276"/>
        </w:trPr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Installed middle Tier components Tuxedo, WebLogic, JDK and Java. </w:t>
            </w:r>
          </w:p>
        </w:tc>
      </w:tr>
      <w:tr>
        <w:trPr>
          <w:trHeight w:hRule="exact" w:val="264"/>
        </w:trPr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Performing PeopleSoft database refresh. </w:t>
            </w:r>
          </w:p>
        </w:tc>
      </w:tr>
      <w:tr>
        <w:trPr>
          <w:trHeight w:hRule="exact" w:val="272"/>
        </w:trPr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Troubleshooting Application Servers, Process Scheduler servers for Reports posting and performance issues. </w:t>
            </w:r>
          </w:p>
        </w:tc>
      </w:tr>
      <w:tr>
        <w:trPr>
          <w:trHeight w:hRule="exact" w:val="262"/>
        </w:trPr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Resolved developer issues like resetting passwords and locking/unlocking users.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468" w:right="650" w:bottom="400" w:left="692" w:header="720" w:footer="720" w:gutter="0"/>
          <w:cols w:space="720" w:num="1" w:equalWidth="0">
            <w:col w:w="105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72"/>
        <w:gridCol w:w="5272"/>
      </w:tblGrid>
      <w:tr>
        <w:trPr>
          <w:trHeight w:hRule="exact" w:val="62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28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4" w:after="0"/>
              <w:ind w:left="32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Examining and clearing cache from servers like application server on monthly maintenance process.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Prepared and maintained the documentation of the all Non Prod and Prod Refresh. </w:t>
            </w:r>
          </w:p>
        </w:tc>
      </w:tr>
    </w:tbl>
    <w:p>
      <w:pPr>
        <w:autoSpaceDN w:val="0"/>
        <w:autoSpaceDE w:val="0"/>
        <w:widowControl/>
        <w:spacing w:line="294" w:lineRule="exact" w:before="6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Organization                        :          Safalta InfoTech Pvt Ltd. (Nov 2013 to Aug 2019( </w:t>
      </w:r>
    </w:p>
    <w:p>
      <w:pPr>
        <w:autoSpaceDN w:val="0"/>
        <w:tabs>
          <w:tab w:pos="2160" w:val="left"/>
          <w:tab w:pos="3302" w:val="left"/>
        </w:tabs>
        <w:autoSpaceDE w:val="0"/>
        <w:widowControl/>
        <w:spacing w:line="252" w:lineRule="exact" w:before="240" w:after="0"/>
        <w:ind w:left="0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PROJECT   #1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Multiple clients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        University of Texas Systems (UTS),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Papa Jones. </w:t>
      </w:r>
    </w:p>
    <w:p>
      <w:pPr>
        <w:autoSpaceDN w:val="0"/>
        <w:tabs>
          <w:tab w:pos="2160" w:val="left"/>
          <w:tab w:pos="2768" w:val="left"/>
        </w:tabs>
        <w:autoSpaceDE w:val="0"/>
        <w:widowControl/>
        <w:spacing w:line="252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DURATION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        2016 to 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ROLE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        PeopleSoft DBA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ENVIRONMENT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         People Tools 8.55, 8.56, HRMS 9.2, FSCM 9.2, Campus Solutions 9.0, Portal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Solutions 9.1,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Tuxedo 11.2.2.0, 12.2.2.0, WebLogic 11.2.3, 12.2,3 and Oracle11g and12c.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62" w:lineRule="exact" w:before="2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RESPONSIBILITIES 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Implemented complete PeopleSoft life cycle from scratch to production go-live activities in Executing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Internet Architecture (PIA) Demo, Development, Support, Test, and Production instances. </w:t>
      </w:r>
    </w:p>
    <w:p>
      <w:pPr>
        <w:autoSpaceDN w:val="0"/>
        <w:tabs>
          <w:tab w:pos="720" w:val="left"/>
        </w:tabs>
        <w:autoSpaceDE w:val="0"/>
        <w:widowControl/>
        <w:spacing w:line="282" w:lineRule="exact" w:before="0" w:after="0"/>
        <w:ind w:left="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PSADMIN utility to Administer and create App server, process scheduler server and webserver domains.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middle Tier components Tuxedo, WebLogic, JDK and Java.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PeopleSoft database refresh and PeopleSoft cloning activities.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Performing Project Migration using Application Designer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workflow of PeopleSoft users &amp; monitoring log files and search bottleneck of servers.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Troubleshooting Application Servers, Process Scheduler servers for Reports posting and performance issues.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Resolved developer issues like resetting passwords and locking/unlocking users.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Provided resolutions to client and analysed production issues. </w:t>
      </w:r>
    </w:p>
    <w:p>
      <w:pPr>
        <w:autoSpaceDN w:val="0"/>
        <w:tabs>
          <w:tab w:pos="720" w:val="left"/>
        </w:tabs>
        <w:autoSpaceDE w:val="0"/>
        <w:widowControl/>
        <w:spacing w:line="282" w:lineRule="exact" w:before="0" w:after="0"/>
        <w:ind w:left="0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Examining and clearing cache from servers like application server on monthly maintenance process.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Setup for Integration Broker, defining Gateway, creating and configuring application nodes.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Prepared and maintained the documentation of the entire configuration.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Running Audit reports and reviews the SYS and DDD audit for any data inconsistency.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Data migration while performing production moves.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server load balancing for webserver and Application tiers.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Hands on experience on setting up the PUM/DPK images for creating change packages for Application fixes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bugs. </w:t>
      </w:r>
    </w:p>
    <w:p>
      <w:pPr>
        <w:autoSpaceDN w:val="0"/>
        <w:tabs>
          <w:tab w:pos="720" w:val="left"/>
        </w:tabs>
        <w:autoSpaceDE w:val="0"/>
        <w:widowControl/>
        <w:spacing w:line="282" w:lineRule="exact" w:before="0" w:after="0"/>
        <w:ind w:left="0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Configured Change Assistant to Download Updates and Fixes and apply to the target environments.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 and configure Elastic search.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24" w:after="0"/>
        <w:ind w:left="0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and executed Oracle CPU quarterly security patches for nprod and prod environments.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Perfumed Instances verification tests for patching, database refresh, cloning activities.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People Tools upgrade from release 8.55 to 8.56.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 and configure DPK images for extracting PeopleSoft change packages for bugs, fixes and tax updates.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Troubleshooting for reports posting issues and IB related issues in production and nprod environments.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</w:p>
    <w:p>
      <w:pPr>
        <w:autoSpaceDN w:val="0"/>
        <w:tabs>
          <w:tab w:pos="2160" w:val="left"/>
          <w:tab w:pos="3466" w:val="left"/>
        </w:tabs>
        <w:autoSpaceDE w:val="0"/>
        <w:widowControl/>
        <w:spacing w:line="252" w:lineRule="exact" w:before="254" w:after="0"/>
        <w:ind w:left="0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PROJECT   #2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Multiple clients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          Daytona State University (DSC),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Algonquin College Canada. </w:t>
      </w:r>
    </w:p>
    <w:p>
      <w:pPr>
        <w:autoSpaceDN w:val="0"/>
        <w:tabs>
          <w:tab w:pos="2160" w:val="left"/>
          <w:tab w:pos="2882" w:val="left"/>
          <w:tab w:pos="3466" w:val="left"/>
        </w:tabs>
        <w:autoSpaceDE w:val="0"/>
        <w:widowControl/>
        <w:spacing w:line="252" w:lineRule="exact" w:before="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DURATION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          2014 to 2016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ROLE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           PeopleSoft DBA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ENVIRONMENT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           Implementation and Production Support (HRMS, FSCM, Portal),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All Development, Functional Testing, Acceptance Testing, and DEMO         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MODULE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           HCM/FSCM/CS/PIHUB -9.2, 9.0, 9.1 with People tools 8.53, 8.54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RESPONSIBILITIES : </w:t>
      </w:r>
    </w:p>
    <w:p>
      <w:pPr>
        <w:autoSpaceDN w:val="0"/>
        <w:tabs>
          <w:tab w:pos="720" w:val="left"/>
        </w:tabs>
        <w:autoSpaceDE w:val="0"/>
        <w:widowControl/>
        <w:spacing w:line="294" w:lineRule="exact" w:before="2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Created PeopleSoft Demo, System and Production Instances. </w:t>
      </w:r>
    </w:p>
    <w:p>
      <w:pPr>
        <w:autoSpaceDN w:val="0"/>
        <w:tabs>
          <w:tab w:pos="720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Configured Application server Domains, web server &amp; Batch (process scheduler) server.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Troubleshooting the various issues of Application server, Web server and process Scheduler domains.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Configured windows development clients to connect 2-tier or 3-tier to the database for the development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administration purposes. </w:t>
      </w:r>
    </w:p>
    <w:p>
      <w:pPr>
        <w:autoSpaceDN w:val="0"/>
        <w:tabs>
          <w:tab w:pos="720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Download Updates and Fixes and stored for Implementation. </w:t>
      </w:r>
    </w:p>
    <w:p>
      <w:pPr>
        <w:sectPr>
          <w:pgSz w:w="11909" w:h="16834"/>
          <w:pgMar w:top="354" w:right="644" w:bottom="394" w:left="720" w:header="720" w:footer="720" w:gutter="0"/>
          <w:cols w:space="720" w:num="1" w:equalWidth="0">
            <w:col w:w="10544" w:space="0"/>
            <w:col w:w="105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74"/>
        <w:gridCol w:w="5274"/>
      </w:tblGrid>
      <w:tr>
        <w:trPr>
          <w:trHeight w:hRule="exact" w:val="263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20" w:right="28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20" w:right="28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10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Install/configure Change Assistant.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Applying bundles and fixes. </w:t>
            </w:r>
          </w:p>
          <w:p>
            <w:pPr>
              <w:autoSpaceDN w:val="0"/>
              <w:autoSpaceDE w:val="0"/>
              <w:widowControl/>
              <w:spacing w:line="254" w:lineRule="exact" w:before="4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Tools only upgrade from 8.51 to 8.55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Configured Change Assistant to Download Updates and Fixes and apply to the environments and maintain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customization for the PeopleSoft.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Enable tracing through PIA page and configuration manager.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Database pre and post refresh activities.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Setup for Integration Broker, defining Gateway, creating and configuring application nodes.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Running Audit reports and reviews the SYS and DDD audit for any data inconsistency.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Installed and configured verity search. </w:t>
            </w:r>
          </w:p>
        </w:tc>
      </w:tr>
    </w:tbl>
    <w:p>
      <w:pPr>
        <w:autoSpaceDN w:val="0"/>
        <w:autoSpaceDE w:val="0"/>
        <w:widowControl/>
        <w:spacing w:line="306" w:lineRule="exact" w:before="152" w:after="248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30849B"/>
          <w:sz w:val="22"/>
        </w:rPr>
        <w:t xml:space="preserve">ǁ Technical Skills: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74"/>
        <w:gridCol w:w="5274"/>
      </w:tblGrid>
      <w:tr>
        <w:trPr>
          <w:trHeight w:hRule="exact" w:val="3278"/>
        </w:trPr>
        <w:tc>
          <w:tcPr>
            <w:tcW w:type="dxa" w:w="428"/>
            <w:tcBorders>
              <w:top w:sz="17.59999999999991" w:val="single" w:color="#006F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4" w:after="0"/>
              <w:ind w:left="28" w:right="29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100"/>
            <w:tcBorders>
              <w:top w:sz="17.59999999999991" w:val="single" w:color="#006F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82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Troubleshooting for reports posting issues and IB related issues in production and nprod environments. </w:t>
            </w:r>
          </w:p>
          <w:p>
            <w:pPr>
              <w:autoSpaceDN w:val="0"/>
              <w:autoSpaceDE w:val="0"/>
              <w:widowControl/>
              <w:spacing w:line="268" w:lineRule="exact" w:before="26" w:after="0"/>
              <w:ind w:left="320" w:right="33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8.51/8.52/8.53/8.54/8.55/8.56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Applications 9.0, 9.1, 9.2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DB 10g,11g,12, Web Logic 11.2.1,12.1.3 Tuxedo 11.2..1.12.1.3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UNIX, Windows NT, 2000, 2003, 2005, 2008R2, 2016. </w:t>
            </w:r>
          </w:p>
          <w:p>
            <w:pPr>
              <w:autoSpaceDN w:val="0"/>
              <w:autoSpaceDE w:val="0"/>
              <w:widowControl/>
              <w:spacing w:line="268" w:lineRule="exact" w:before="28" w:after="0"/>
              <w:ind w:left="320" w:right="63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Admin/DBA, Oracle DBA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Multi-Tasking.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Effective and Good Team Player.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Good Interaction with customers.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Self-motivated and quick learner of new concepts and technologies. </w:t>
            </w:r>
          </w:p>
        </w:tc>
      </w:tr>
    </w:tbl>
    <w:p>
      <w:pPr>
        <w:autoSpaceDN w:val="0"/>
        <w:autoSpaceDE w:val="0"/>
        <w:widowControl/>
        <w:spacing w:line="306" w:lineRule="exact" w:before="382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30849B"/>
          <w:sz w:val="22"/>
        </w:rPr>
        <w:t xml:space="preserve">ǁ Education: </w:t>
      </w:r>
    </w:p>
    <w:p>
      <w:pPr>
        <w:autoSpaceDN w:val="0"/>
        <w:autoSpaceDE w:val="0"/>
        <w:widowControl/>
        <w:spacing w:line="294" w:lineRule="exact" w:before="386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Bachelors in Computer Science Anil Neerukonda Institute of technology and sciences Andhra University.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320" w:lineRule="exact" w:before="262" w:after="0"/>
        <w:ind w:left="28" w:right="5904" w:firstLine="0"/>
        <w:jc w:val="left"/>
      </w:pPr>
      <w:r>
        <w:rPr>
          <w:rFonts w:ascii="TimesNewRomanPS" w:hAnsi="TimesNewRomanPS" w:eastAsia="TimesNewRomanPS"/>
          <w:b/>
          <w:i w:val="0"/>
          <w:color w:val="30849B"/>
          <w:sz w:val="22"/>
        </w:rPr>
        <w:t xml:space="preserve">ǁ Awards: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Client delight Award for best performance. </w:t>
      </w:r>
    </w:p>
    <w:p>
      <w:pPr>
        <w:autoSpaceDN w:val="0"/>
        <w:tabs>
          <w:tab w:pos="748" w:val="left"/>
        </w:tabs>
        <w:autoSpaceDE w:val="0"/>
        <w:widowControl/>
        <w:spacing w:line="284" w:lineRule="exact" w:before="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Sport Award for achieving good CSAT score from end users. </w:t>
      </w:r>
    </w:p>
    <w:p>
      <w:pPr>
        <w:autoSpaceDN w:val="0"/>
        <w:autoSpaceDE w:val="0"/>
        <w:widowControl/>
        <w:spacing w:line="306" w:lineRule="exact" w:before="200" w:after="44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30849B"/>
          <w:sz w:val="22"/>
        </w:rPr>
        <w:t xml:space="preserve">ǁ Personal details: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516"/>
        <w:gridCol w:w="3516"/>
        <w:gridCol w:w="3516"/>
      </w:tblGrid>
      <w:tr>
        <w:trPr>
          <w:trHeight w:hRule="exact" w:val="1426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2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Father’s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Date of Birth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Marital Status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PAN Details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Passport Details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576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: 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242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G. Ananda Rayudu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27/05/1987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Single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AVQPG5770Q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J7958541 </w:t>
            </w:r>
          </w:p>
        </w:tc>
      </w:tr>
    </w:tbl>
    <w:p>
      <w:pPr>
        <w:autoSpaceDN w:val="0"/>
        <w:autoSpaceDE w:val="0"/>
        <w:widowControl/>
        <w:spacing w:line="294" w:lineRule="exact" w:before="49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 hereby declare that the above-mentioned information is true to the best of my knowledge. </w:t>
      </w:r>
    </w:p>
    <w:p>
      <w:pPr>
        <w:autoSpaceDN w:val="0"/>
        <w:tabs>
          <w:tab w:pos="7230" w:val="left"/>
        </w:tabs>
        <w:autoSpaceDE w:val="0"/>
        <w:widowControl/>
        <w:spacing w:line="294" w:lineRule="exact" w:before="97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PLACE: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G. Ananda Rayudu </w:t>
      </w:r>
    </w:p>
    <w:p>
      <w:pPr>
        <w:autoSpaceDN w:val="0"/>
        <w:autoSpaceDE w:val="0"/>
        <w:widowControl/>
        <w:spacing w:line="240" w:lineRule="auto" w:before="226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9" w:h="16834"/>
      <w:pgMar w:top="346" w:right="668" w:bottom="1106" w:left="692" w:header="720" w:footer="720" w:gutter="0"/>
      <w:cols w:space="720" w:num="1" w:equalWidth="0">
        <w:col w:w="10548" w:space="0"/>
        <w:col w:w="10544" w:space="0"/>
        <w:col w:w="105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anandgudapati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