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272" w:rsidRDefault="008F4B8D">
      <w:pPr>
        <w:widowControl w:val="0"/>
        <w:rPr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color w:val="000000"/>
          <w:sz w:val="26"/>
          <w:szCs w:val="26"/>
        </w:rPr>
        <w:t>STUDENT ID : 201901xxx</w:t>
      </w:r>
      <w:bookmarkStart w:id="1" w:name="_GoBack"/>
      <w:bookmarkEnd w:id="1"/>
    </w:p>
    <w:p w:rsidR="00747272" w:rsidRDefault="008F4B8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Quiz III</w:t>
      </w:r>
    </w:p>
    <w:p w:rsidR="00747272" w:rsidRDefault="008F4B8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IE 403</w:t>
      </w:r>
    </w:p>
    <w:p w:rsidR="00747272" w:rsidRDefault="008F4B8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10 points</w:t>
      </w:r>
    </w:p>
    <w:p w:rsidR="00747272" w:rsidRDefault="0074727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60"/>
        <w:rPr>
          <w:color w:val="000000"/>
          <w:sz w:val="26"/>
          <w:szCs w:val="26"/>
        </w:rPr>
      </w:pPr>
    </w:p>
    <w:p w:rsidR="00747272" w:rsidRDefault="008F4B8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In dialog design, what does Semantic level mean</w:t>
      </w:r>
    </w:p>
    <w:p w:rsidR="00747272" w:rsidRDefault="008F4B8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order and structure of inputs and outputs</w:t>
      </w:r>
    </w:p>
    <w:p w:rsidR="00747272" w:rsidRDefault="008F4B8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Meaning of the input output relation </w:t>
      </w:r>
    </w:p>
    <w:p w:rsidR="00747272" w:rsidRDefault="008F4B8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Shape of icons on screen</w:t>
      </w:r>
    </w:p>
    <w:p w:rsidR="00747272" w:rsidRDefault="008F4B8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None of them</w:t>
      </w:r>
    </w:p>
    <w:p w:rsidR="00747272" w:rsidRDefault="0074727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747272" w:rsidRDefault="008F4B8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>
        <w:tab/>
      </w:r>
      <w:r>
        <w:tab/>
        <w:t xml:space="preserve">ANSWER: </w:t>
      </w:r>
    </w:p>
    <w:p w:rsidR="00747272" w:rsidRDefault="0074727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747272" w:rsidRDefault="0074727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747272" w:rsidRDefault="0074727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000000"/>
        </w:rPr>
      </w:pPr>
    </w:p>
    <w:p w:rsidR="00747272" w:rsidRDefault="008F4B8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000000"/>
        </w:rPr>
      </w:pPr>
      <w:r>
        <w:rPr>
          <w:color w:val="000000"/>
        </w:rPr>
        <w:t>Give an example of a concurrent dialog and why STNs are problematic in such dialogs?</w:t>
      </w:r>
    </w:p>
    <w:p w:rsidR="00747272" w:rsidRDefault="008F4B8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000000"/>
        </w:rPr>
      </w:pPr>
      <w:r>
        <w:rPr>
          <w:color w:val="000000"/>
        </w:rPr>
        <w:tab/>
        <w:t>ANSWER:</w:t>
      </w:r>
    </w:p>
    <w:p w:rsidR="00747272" w:rsidRDefault="0074727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000000"/>
        </w:rPr>
      </w:pPr>
    </w:p>
    <w:p w:rsidR="00747272" w:rsidRDefault="0074727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000000"/>
        </w:rPr>
      </w:pPr>
    </w:p>
    <w:p w:rsidR="00747272" w:rsidRDefault="0074727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000000"/>
        </w:rPr>
      </w:pPr>
    </w:p>
    <w:p w:rsidR="00747272" w:rsidRDefault="0074727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000000"/>
        </w:rPr>
      </w:pPr>
    </w:p>
    <w:p w:rsidR="00747272" w:rsidRDefault="0074727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000000"/>
        </w:rPr>
      </w:pPr>
    </w:p>
    <w:p w:rsidR="00747272" w:rsidRDefault="0074727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color w:val="000000"/>
        </w:rPr>
      </w:pPr>
    </w:p>
    <w:p w:rsidR="00747272" w:rsidRDefault="008F4B8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typical computer screen has a WIMP setup (what does WIMP stand for?). Most common WIMP arrangements work on the basis of a desktop metaphor, in which common actions are likened to similar actions in the real world. For example, moving a file is achieve</w:t>
      </w:r>
      <w:r>
        <w:rPr>
          <w:color w:val="000000"/>
          <w:sz w:val="26"/>
          <w:szCs w:val="26"/>
        </w:rPr>
        <w:t xml:space="preserve">d by selecting it and dragging it into a relevant folder or filing cabinet. </w:t>
      </w:r>
    </w:p>
    <w:p w:rsidR="00747272" w:rsidRDefault="008F4B8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What is the real-world equivalent of format- ting a disk? </w:t>
      </w:r>
    </w:p>
    <w:p w:rsidR="00747272" w:rsidRDefault="00747272">
      <w:pPr>
        <w:widowControl w:val="0"/>
        <w:tabs>
          <w:tab w:val="left" w:pos="220"/>
          <w:tab w:val="left" w:pos="720"/>
        </w:tabs>
        <w:spacing w:after="240"/>
        <w:rPr>
          <w:color w:val="000000"/>
          <w:sz w:val="26"/>
          <w:szCs w:val="26"/>
        </w:rPr>
      </w:pPr>
    </w:p>
    <w:p w:rsidR="00747272" w:rsidRDefault="00747272">
      <w:pPr>
        <w:widowControl w:val="0"/>
        <w:tabs>
          <w:tab w:val="left" w:pos="220"/>
          <w:tab w:val="left" w:pos="720"/>
        </w:tabs>
        <w:spacing w:after="240"/>
        <w:rPr>
          <w:color w:val="000000"/>
          <w:sz w:val="26"/>
          <w:szCs w:val="26"/>
        </w:rPr>
      </w:pPr>
    </w:p>
    <w:p w:rsidR="00747272" w:rsidRDefault="00747272">
      <w:pPr>
        <w:widowControl w:val="0"/>
        <w:tabs>
          <w:tab w:val="left" w:pos="220"/>
          <w:tab w:val="left" w:pos="720"/>
        </w:tabs>
        <w:spacing w:after="240"/>
        <w:rPr>
          <w:color w:val="000000"/>
          <w:sz w:val="26"/>
          <w:szCs w:val="26"/>
        </w:rPr>
      </w:pPr>
    </w:p>
    <w:p w:rsidR="00747272" w:rsidRDefault="00747272">
      <w:pPr>
        <w:widowControl w:val="0"/>
        <w:tabs>
          <w:tab w:val="left" w:pos="220"/>
          <w:tab w:val="left" w:pos="720"/>
        </w:tabs>
        <w:spacing w:after="240"/>
        <w:rPr>
          <w:color w:val="000000"/>
          <w:sz w:val="26"/>
          <w:szCs w:val="26"/>
        </w:rPr>
      </w:pPr>
    </w:p>
    <w:p w:rsidR="00747272" w:rsidRDefault="00747272">
      <w:pPr>
        <w:widowControl w:val="0"/>
        <w:tabs>
          <w:tab w:val="left" w:pos="220"/>
          <w:tab w:val="left" w:pos="720"/>
        </w:tabs>
        <w:spacing w:after="240"/>
        <w:rPr>
          <w:color w:val="000000"/>
          <w:sz w:val="26"/>
          <w:szCs w:val="26"/>
        </w:rPr>
      </w:pPr>
    </w:p>
    <w:p w:rsidR="00747272" w:rsidRDefault="00747272">
      <w:pPr>
        <w:widowControl w:val="0"/>
        <w:tabs>
          <w:tab w:val="left" w:pos="220"/>
          <w:tab w:val="left" w:pos="720"/>
        </w:tabs>
        <w:spacing w:after="240"/>
        <w:rPr>
          <w:color w:val="000000"/>
          <w:sz w:val="26"/>
          <w:szCs w:val="26"/>
        </w:rPr>
      </w:pPr>
    </w:p>
    <w:p w:rsidR="00747272" w:rsidRDefault="00747272">
      <w:pPr>
        <w:widowControl w:val="0"/>
        <w:tabs>
          <w:tab w:val="left" w:pos="220"/>
          <w:tab w:val="left" w:pos="720"/>
        </w:tabs>
        <w:spacing w:after="240"/>
        <w:rPr>
          <w:color w:val="000000"/>
          <w:sz w:val="26"/>
          <w:szCs w:val="26"/>
        </w:rPr>
      </w:pPr>
    </w:p>
    <w:p w:rsidR="00747272" w:rsidRDefault="008F4B8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spacing w:after="240"/>
        <w:rPr>
          <w:color w:val="000000"/>
        </w:rPr>
      </w:pPr>
      <w:r>
        <w:rPr>
          <w:color w:val="000000"/>
          <w:sz w:val="26"/>
          <w:szCs w:val="26"/>
        </w:rPr>
        <w:t xml:space="preserve">Is there a direct analogy for the concept of ‘undo’? </w:t>
      </w:r>
      <w:r>
        <w:rPr>
          <w:color w:val="000000"/>
        </w:rPr>
        <w:t> </w:t>
      </w:r>
    </w:p>
    <w:p w:rsidR="00747272" w:rsidRDefault="00747272">
      <w:pPr>
        <w:widowControl w:val="0"/>
        <w:tabs>
          <w:tab w:val="left" w:pos="566"/>
        </w:tabs>
        <w:spacing w:after="240"/>
        <w:rPr>
          <w:color w:val="000000"/>
        </w:rPr>
      </w:pPr>
    </w:p>
    <w:p w:rsidR="00747272" w:rsidRDefault="00747272">
      <w:pPr>
        <w:widowControl w:val="0"/>
        <w:tabs>
          <w:tab w:val="left" w:pos="566"/>
        </w:tabs>
        <w:spacing w:after="240"/>
        <w:rPr>
          <w:color w:val="000000"/>
        </w:rPr>
      </w:pPr>
    </w:p>
    <w:p w:rsidR="00747272" w:rsidRDefault="00747272">
      <w:pPr>
        <w:widowControl w:val="0"/>
        <w:tabs>
          <w:tab w:val="left" w:pos="566"/>
        </w:tabs>
        <w:spacing w:after="240"/>
        <w:rPr>
          <w:color w:val="000000"/>
        </w:rPr>
      </w:pPr>
    </w:p>
    <w:p w:rsidR="00747272" w:rsidRDefault="00747272">
      <w:pPr>
        <w:widowControl w:val="0"/>
        <w:tabs>
          <w:tab w:val="left" w:pos="566"/>
        </w:tabs>
        <w:spacing w:after="240"/>
        <w:rPr>
          <w:color w:val="000000"/>
        </w:rPr>
      </w:pPr>
    </w:p>
    <w:p w:rsidR="00747272" w:rsidRDefault="00747272">
      <w:pPr>
        <w:widowControl w:val="0"/>
        <w:tabs>
          <w:tab w:val="left" w:pos="566"/>
        </w:tabs>
        <w:spacing w:after="240"/>
        <w:rPr>
          <w:color w:val="000000"/>
        </w:rPr>
      </w:pPr>
    </w:p>
    <w:p w:rsidR="00747272" w:rsidRDefault="00747272">
      <w:pPr>
        <w:widowControl w:val="0"/>
        <w:tabs>
          <w:tab w:val="left" w:pos="566"/>
        </w:tabs>
        <w:spacing w:after="240"/>
        <w:rPr>
          <w:color w:val="000000"/>
        </w:rPr>
      </w:pPr>
    </w:p>
    <w:p w:rsidR="00747272" w:rsidRDefault="00747272">
      <w:pPr>
        <w:widowControl w:val="0"/>
        <w:tabs>
          <w:tab w:val="left" w:pos="566"/>
        </w:tabs>
        <w:spacing w:after="240"/>
        <w:rPr>
          <w:color w:val="000000"/>
        </w:rPr>
      </w:pPr>
    </w:p>
    <w:p w:rsidR="00747272" w:rsidRDefault="00747272">
      <w:pPr>
        <w:widowControl w:val="0"/>
        <w:tabs>
          <w:tab w:val="left" w:pos="566"/>
        </w:tabs>
        <w:spacing w:after="240"/>
        <w:rPr>
          <w:color w:val="000000"/>
        </w:rPr>
      </w:pPr>
    </w:p>
    <w:p w:rsidR="00747272" w:rsidRDefault="00747272">
      <w:pPr>
        <w:widowControl w:val="0"/>
        <w:tabs>
          <w:tab w:val="left" w:pos="566"/>
        </w:tabs>
        <w:spacing w:after="240"/>
        <w:rPr>
          <w:color w:val="000000"/>
        </w:rPr>
      </w:pPr>
    </w:p>
    <w:p w:rsidR="00747272" w:rsidRDefault="00747272">
      <w:pPr>
        <w:widowControl w:val="0"/>
        <w:tabs>
          <w:tab w:val="left" w:pos="566"/>
        </w:tabs>
        <w:spacing w:after="240"/>
        <w:rPr>
          <w:color w:val="000000"/>
        </w:rPr>
      </w:pPr>
    </w:p>
    <w:p w:rsidR="00747272" w:rsidRDefault="00747272">
      <w:pPr>
        <w:widowControl w:val="0"/>
        <w:tabs>
          <w:tab w:val="left" w:pos="566"/>
        </w:tabs>
        <w:spacing w:after="240"/>
        <w:rPr>
          <w:color w:val="000000"/>
        </w:rPr>
      </w:pPr>
    </w:p>
    <w:p w:rsidR="00747272" w:rsidRDefault="008F4B8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</w:tabs>
        <w:spacing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In the screenshot show below, list down the good things about the menu bar in terms of interaction </w:t>
      </w:r>
    </w:p>
    <w:p w:rsidR="00747272" w:rsidRDefault="008F4B8D">
      <w:pPr>
        <w:jc w:val="center"/>
      </w:pPr>
      <w:r>
        <w:rPr>
          <w:noProof/>
          <w:lang w:val="en-IN"/>
        </w:rPr>
        <w:drawing>
          <wp:inline distT="0" distB="0" distL="0" distR="0">
            <wp:extent cx="2435225" cy="230886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7272" w:rsidRDefault="00747272">
      <w:pPr>
        <w:jc w:val="center"/>
      </w:pPr>
    </w:p>
    <w:p w:rsidR="00747272" w:rsidRDefault="00747272">
      <w:pPr>
        <w:jc w:val="center"/>
      </w:pPr>
    </w:p>
    <w:p w:rsidR="00747272" w:rsidRDefault="00747272">
      <w:pPr>
        <w:jc w:val="center"/>
      </w:pPr>
    </w:p>
    <w:sectPr w:rsidR="00747272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45F5C"/>
    <w:multiLevelType w:val="multilevel"/>
    <w:tmpl w:val="444ED15C"/>
    <w:lvl w:ilvl="0">
      <w:start w:val="1"/>
      <w:numFmt w:val="upperLetter"/>
      <w:lvlText w:val="%1."/>
      <w:lvlJc w:val="left"/>
      <w:pPr>
        <w:ind w:left="108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7E99079C"/>
    <w:multiLevelType w:val="multilevel"/>
    <w:tmpl w:val="5B80AC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72"/>
    <w:rsid w:val="00747272"/>
    <w:rsid w:val="008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7CC0"/>
  <w15:docId w15:val="{CAAD6EFA-A082-4CA3-8E11-04479B9D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GB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84A1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+TwNNYkJX1ZPp/5BAZYMZvVj2Q==">AMUW2mUgQ0ZdFsoNoRmv1XtubtGg+NfsUQl2Qji0Ji+qLIn9l9XYUTXE/R9WZSWkYmGB2NXtiil/e+x0Q71wHNFxAe+Pj2dI8NXITYx4ZrueKufF4CdGonEOrCrrGyJdjINS2yrm7XHt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HP</cp:lastModifiedBy>
  <cp:revision>2</cp:revision>
  <dcterms:created xsi:type="dcterms:W3CDTF">2022-04-12T08:02:00Z</dcterms:created>
  <dcterms:modified xsi:type="dcterms:W3CDTF">2022-04-15T17:35:00Z</dcterms:modified>
</cp:coreProperties>
</file>