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Filter your search</w:t>
        <w:br w:type="textWrapping"/>
        <w:t xml:space="preserve">Vanues -&gt; Filter your search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Event Type instead of filter search. Hotel type will come from hotel table. </w:t>
        <w:br w:type="textWrapping"/>
        <w:t xml:space="preserve">It should be picklist type. </w:t>
        <w:br w:type="textWrapping"/>
        <w:t xml:space="preserve">Picklist Name - Event Type</w:t>
        <w:br w:type="textWrapping"/>
        <w:t xml:space="preserve">Picklist values:-  1. All  2.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Hotels</w:t>
      </w:r>
      <w:r w:rsidDel="00000000" w:rsidR="00000000" w:rsidRPr="00000000">
        <w:rPr>
          <w:rtl w:val="0"/>
        </w:rPr>
        <w:t xml:space="preserve">  3.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Resorts  4. Restaurants  5. Bars and nightclubs 6. Conference centers  7. 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Theaters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Type picklist field should be on hotel table also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Hotel Name on Order table as well as hotel contact number in the below place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Remove popup error message </w:t>
        <w:br w:type="textWrapping"/>
        <w:t xml:space="preserve">Click on Home Tab -&gt; click on search button without input values. </w:t>
        <w:br w:type="textWrapping"/>
        <w:t xml:space="preserve">It is showing error as below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all nearby hotels when no values comes in filter search instead of Error message like Empty search!!!.</w:t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 name should be auto fill in input and it should be non editable field</w:t>
        <w:br w:type="textWrapping"/>
        <w:t xml:space="preserve">Click on vanues -&gt; click on Request to book button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