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40"/>
          <w:szCs w:val="40"/>
        </w:rPr>
        <w:t xml:space="preserve">Assignment — Week 04 · Day 22 (PM Session)</w:t>
      </w:r>
    </w:p>
    <w:p>
      <w:pPr>
        <w:spacing w:before="80" w:after="80"/>
        <w:jc w:val="center"/>
      </w:pPr>
      <w:r>
        <w:rPr>
          <w:rFonts w:ascii="Arial" w:cs="Arial" w:eastAsia="Arial" w:hAnsi="Arial"/>
          <w:color w:val="2E75B6"/>
          <w:sz w:val="24"/>
          <w:szCs w:val="24"/>
        </w:rPr>
        <w:t xml:space="preserve">PG Diploma · AI-ML &amp; Agentic AI Engineering · IIT Gandhinagar</w:t>
      </w:r>
    </w:p>
    <w:p>
      <w:pPr>
        <w:spacing w:before="80" w:after="80"/>
        <w:jc w:val="center"/>
      </w:pPr>
      <w:r>
        <w:rPr>
          <w:rFonts w:ascii="Arial" w:cs="Arial" w:eastAsia="Arial" w:hAnsi="Arial"/>
          <w:color w:val="595959"/>
          <w:sz w:val="22"/>
          <w:szCs w:val="22"/>
        </w:rPr>
        <w:t xml:space="preserve">Topics: Types of ML, Regression, Classification, Pandas</w:t>
      </w:r>
    </w:p>
    <w:p>
      <w:pPr>
        <w:spacing w:before="80" w:after="80"/>
        <w:jc w:val="center"/>
      </w:pPr>
      <w:r>
        <w:rPr>
          <w:rFonts w:ascii="Arial" w:cs="Arial" w:eastAsia="Arial" w:hAnsi="Arial"/>
          <w:color w:val="595959"/>
          <w:sz w:val="22"/>
          <w:szCs w:val="22"/>
        </w:rPr>
        <w:t xml:space="preserve">Deadline: 20/Mar/2026 · 09:15 AM</w:t>
      </w:r>
    </w:p>
    <w:p>
      <w:pPr>
        <w:pBdr>
          <w:bottom w:val="single" w:color="2E75B6" w:sz="4" w:space="1"/>
        </w:pBdr>
        <w:spacing w:before="120" w:after="120"/>
      </w:pPr>
      <w:r>
        <w:t xml:space="preserve"/>
      </w:r>
    </w:p>
    <w:p>
      <w:pPr>
        <w:pStyle w:val="Heading1"/>
        <w:spacing w:before="300" w:after="120"/>
      </w:pPr>
      <w:r>
        <w:rPr>
          <w:rFonts w:ascii="Arial" w:cs="Arial" w:eastAsia="Arial" w:hAnsi="Arial"/>
          <w:b/>
          <w:bCs/>
          <w:color w:val="1F4E79"/>
          <w:sz w:val="30"/>
          <w:szCs w:val="30"/>
        </w:rPr>
        <w:t xml:space="preserve">Part A — Concept Application (40%)</w:t>
      </w:r>
    </w:p>
    <w:p>
      <w:pPr>
        <w:pStyle w:val="Heading2"/>
        <w:spacing w:before="240" w:after="80"/>
      </w:pPr>
      <w:r>
        <w:rPr>
          <w:rFonts w:ascii="Arial" w:cs="Arial" w:eastAsia="Arial" w:hAnsi="Arial"/>
          <w:b/>
          <w:bCs/>
          <w:color w:val="2E75B6"/>
          <w:sz w:val="26"/>
          <w:szCs w:val="26"/>
        </w:rPr>
        <w:t xml:space="preserve">A1. Identify ML Problem Type</w:t>
      </w:r>
    </w:p>
    <w:p>
      <w:pPr>
        <w:spacing w:before="60" w:after="80"/>
      </w:pPr>
      <w:r>
        <w:rPr>
          <w:rFonts w:ascii="Arial" w:cs="Arial" w:eastAsia="Arial" w:hAnsi="Arial"/>
          <w:sz w:val="22"/>
          <w:szCs w:val="22"/>
        </w:rPr>
        <w:t xml:space="preserve">Dataset used: housing.csv — a synthetic housing dataset with 1000 rows and 10 columns inspired by California housing data.</w:t>
      </w:r>
    </w:p>
    <w:p>
      <w:pPr>
        <w:spacing w:before="20" w:after="20"/>
      </w:pPr>
      <w:r>
        <w:t xml:space="preserve"/>
      </w:r>
    </w:p>
    <w:p>
      <w:pPr>
        <w:spacing w:before="60" w:after="80"/>
      </w:pPr>
      <w:r>
        <w:rPr>
          <w:rFonts w:ascii="Arial" w:cs="Arial" w:eastAsia="Arial" w:hAnsi="Arial"/>
          <w:b/>
          <w:bCs/>
          <w:sz w:val="22"/>
          <w:szCs w:val="22"/>
        </w:rPr>
        <w:t xml:space="preserve">Identification:</w:t>
      </w:r>
    </w:p>
    <w:p>
      <w:pPr>
        <w:pStyle w:val="ListParagraph"/>
        <w:numPr>
          <w:ilvl w:val="0"/>
          <w:numId w:val="2"/>
        </w:numPr>
        <w:spacing w:before="40" w:after="40"/>
      </w:pPr>
      <w:r>
        <w:rPr>
          <w:rFonts w:ascii="Arial" w:cs="Arial" w:eastAsia="Arial" w:hAnsi="Arial"/>
          <w:sz w:val="22"/>
          <w:szCs w:val="22"/>
        </w:rPr>
        <w:t xml:space="preserve">Learning Type: Supervised Learning — the dataset has clearly labelled target columns (MedHouseVal and PriceCategory), so the model learns from input–output pairs.</w:t>
      </w:r>
    </w:p>
    <w:p>
      <w:pPr>
        <w:pStyle w:val="ListParagraph"/>
        <w:numPr>
          <w:ilvl w:val="0"/>
          <w:numId w:val="2"/>
        </w:numPr>
        <w:spacing w:before="40" w:after="40"/>
      </w:pPr>
      <w:r>
        <w:rPr>
          <w:rFonts w:ascii="Arial" w:cs="Arial" w:eastAsia="Arial" w:hAnsi="Arial"/>
          <w:sz w:val="22"/>
          <w:szCs w:val="22"/>
        </w:rPr>
        <w:t xml:space="preserve">Regression Task: Predict MedHouseVal (continuous numeric value, e.g. 3.24).</w:t>
      </w:r>
    </w:p>
    <w:p>
      <w:pPr>
        <w:pStyle w:val="ListParagraph"/>
        <w:numPr>
          <w:ilvl w:val="0"/>
          <w:numId w:val="2"/>
        </w:numPr>
        <w:spacing w:before="40" w:after="40"/>
      </w:pPr>
      <w:r>
        <w:rPr>
          <w:rFonts w:ascii="Arial" w:cs="Arial" w:eastAsia="Arial" w:hAnsi="Arial"/>
          <w:sz w:val="22"/>
          <w:szCs w:val="22"/>
        </w:rPr>
        <w:t xml:space="preserve">Classification Task: Predict PriceCategory (categorical label: Low, Medium, or High).</w:t>
      </w:r>
    </w:p>
    <w:p>
      <w:pPr>
        <w:spacing w:before="20" w:after="20"/>
      </w:pPr>
      <w:r>
        <w:t xml:space="preserve"/>
      </w:r>
    </w:p>
    <w:p>
      <w:pPr>
        <w:spacing w:before="60" w:after="80"/>
      </w:pPr>
      <w:r>
        <w:rPr>
          <w:rFonts w:ascii="Arial" w:cs="Arial" w:eastAsia="Arial" w:hAnsi="Arial"/>
          <w:b/>
          <w:bCs/>
          <w:sz w:val="22"/>
          <w:szCs w:val="22"/>
        </w:rPr>
        <w:t xml:space="preserve">Justification:</w:t>
      </w:r>
    </w:p>
    <w:p>
      <w:pPr>
        <w:spacing w:before="60" w:after="80"/>
      </w:pPr>
      <w:r>
        <w:rPr>
          <w:rFonts w:ascii="Arial" w:cs="Arial" w:eastAsia="Arial" w:hAnsi="Arial"/>
          <w:sz w:val="22"/>
          <w:szCs w:val="22"/>
        </w:rPr>
        <w:t xml:space="preserve">Since the targets are pre-defined and labelled, this is supervised learning. MedHouseVal is a continuous variable (real number), which makes it a regression problem. PriceCategory is a discrete label derived by bucketing MedHouseVal into three groups — that makes it a classification problem. Both tasks use the same features but different targets and models.</w:t>
      </w:r>
    </w:p>
    <w:p>
      <w:pPr>
        <w:spacing w:before="20" w:after="20"/>
      </w:pPr>
      <w:r>
        <w:t xml:space="preserve"/>
      </w:r>
    </w:p>
    <w:p>
      <w:pPr>
        <w:pStyle w:val="Heading2"/>
        <w:spacing w:before="240" w:after="80"/>
      </w:pPr>
      <w:r>
        <w:rPr>
          <w:rFonts w:ascii="Arial" w:cs="Arial" w:eastAsia="Arial" w:hAnsi="Arial"/>
          <w:b/>
          <w:bCs/>
          <w:color w:val="2E75B6"/>
          <w:sz w:val="26"/>
          <w:szCs w:val="26"/>
        </w:rPr>
        <w:t xml:space="preserve">A2. Data Handling with Pandas</w:t>
      </w:r>
    </w:p>
    <w:p>
      <w:pPr>
        <w:spacing w:before="60" w:after="80"/>
      </w:pPr>
      <w:r>
        <w:rPr>
          <w:rFonts w:ascii="Arial" w:cs="Arial" w:eastAsia="Arial" w:hAnsi="Arial"/>
          <w:sz w:val="22"/>
          <w:szCs w:val="22"/>
        </w:rPr>
        <w:t xml:space="preserve">The dataset was loaded using pd.read_csv(). Two columns had missing values:</w:t>
      </w:r>
    </w:p>
    <w:p>
      <w:pPr>
        <w:pStyle w:val="ListParagraph"/>
        <w:numPr>
          <w:ilvl w:val="0"/>
          <w:numId w:val="2"/>
        </w:numPr>
        <w:spacing w:before="40" w:after="40"/>
      </w:pPr>
      <w:r>
        <w:rPr>
          <w:rFonts w:ascii="Arial" w:cs="Arial" w:eastAsia="Arial" w:hAnsi="Arial"/>
          <w:sz w:val="22"/>
          <w:szCs w:val="22"/>
        </w:rPr>
        <w:t xml:space="preserve">HouseAge — 20 missing values filled with the column median.</w:t>
      </w:r>
    </w:p>
    <w:p>
      <w:pPr>
        <w:pStyle w:val="ListParagraph"/>
        <w:numPr>
          <w:ilvl w:val="0"/>
          <w:numId w:val="2"/>
        </w:numPr>
        <w:spacing w:before="40" w:after="40"/>
      </w:pPr>
      <w:r>
        <w:rPr>
          <w:rFonts w:ascii="Arial" w:cs="Arial" w:eastAsia="Arial" w:hAnsi="Arial"/>
          <w:sz w:val="22"/>
          <w:szCs w:val="22"/>
        </w:rPr>
        <w:t xml:space="preserve">AveRooms — 15 missing values filled with the column median.</w:t>
      </w:r>
    </w:p>
    <w:p>
      <w:pPr>
        <w:spacing w:before="20" w:after="20"/>
      </w:pPr>
      <w:r>
        <w:t xml:space="preserve"/>
      </w:r>
    </w:p>
    <w:p>
      <w:pPr>
        <w:spacing w:before="60" w:after="80"/>
      </w:pPr>
      <w:r>
        <w:rPr>
          <w:rFonts w:ascii="Arial" w:cs="Arial" w:eastAsia="Arial" w:hAnsi="Arial"/>
          <w:sz w:val="22"/>
          <w:szCs w:val="22"/>
        </w:rPr>
        <w:t xml:space="preserve">Rows where the target columns (MedHouseVal or PriceCategory) were missing were dropped. After cleaning, all 1000 rows were retained (the missing values in HouseAge and AveRooms were imputed rather than dropped).</w:t>
      </w:r>
    </w:p>
    <w:p>
      <w:pPr>
        <w:spacing w:before="20" w:after="20"/>
      </w:pPr>
      <w:r>
        <w:t xml:space="preserve"/>
      </w:r>
    </w:p>
    <w:p>
      <w:pPr>
        <w:spacing w:before="60" w:after="80"/>
      </w:pPr>
      <w:r>
        <w:rPr>
          <w:rFonts w:ascii="Arial" w:cs="Arial" w:eastAsia="Arial" w:hAnsi="Arial"/>
          <w:b/>
          <w:bCs/>
          <w:sz w:val="22"/>
          <w:szCs w:val="22"/>
        </w:rPr>
        <w:t xml:space="preserve">Missing Values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20"/>
        <w:gridCol w:w="2820"/>
        <w:gridCol w:w="2820"/>
      </w:tblGrid>
      <w:tr>
        <w:tc>
          <w:tcPr>
            <w:tcW w:type="dxa" w:w="37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28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Before Cleaning</w:t>
            </w:r>
          </w:p>
        </w:tc>
        <w:tc>
          <w:tcPr>
            <w:tcW w:type="dxa" w:w="28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After Cleaning</w:t>
            </w:r>
          </w:p>
        </w:tc>
      </w:tr>
      <w:tr>
        <w:tc>
          <w:tcPr>
            <w:tcW w:type="dxa" w:w="372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HouseAge</w:t>
            </w:r>
          </w:p>
        </w:tc>
        <w:tc>
          <w:tcPr>
            <w:tcW w:type="dxa" w:w="282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20</w:t>
            </w:r>
          </w:p>
        </w:tc>
        <w:tc>
          <w:tcPr>
            <w:tcW w:type="dxa" w:w="282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0</w:t>
            </w:r>
          </w:p>
        </w:tc>
      </w:tr>
      <w:tr>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AveRooms</w:t>
            </w:r>
          </w:p>
        </w:tc>
        <w:tc>
          <w:tcPr>
            <w:tcW w:type="dxa" w:w="2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15</w:t>
            </w:r>
          </w:p>
        </w:tc>
        <w:tc>
          <w:tcPr>
            <w:tcW w:type="dxa" w:w="2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w:t>
            </w:r>
          </w:p>
        </w:tc>
      </w:tr>
      <w:tr>
        <w:tc>
          <w:tcPr>
            <w:tcW w:type="dxa" w:w="372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MedHouseVal</w:t>
            </w:r>
          </w:p>
        </w:tc>
        <w:tc>
          <w:tcPr>
            <w:tcW w:type="dxa" w:w="282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0</w:t>
            </w:r>
          </w:p>
        </w:tc>
        <w:tc>
          <w:tcPr>
            <w:tcW w:type="dxa" w:w="282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0</w:t>
            </w:r>
          </w:p>
        </w:tc>
      </w:tr>
      <w:tr>
        <w:tc>
          <w:tcPr>
            <w:tcW w:type="dxa" w:w="37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All others</w:t>
            </w:r>
          </w:p>
        </w:tc>
        <w:tc>
          <w:tcPr>
            <w:tcW w:type="dxa" w:w="2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w:t>
            </w:r>
          </w:p>
        </w:tc>
        <w:tc>
          <w:tcPr>
            <w:tcW w:type="dxa" w:w="2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w:t>
            </w:r>
          </w:p>
        </w:tc>
      </w:tr>
    </w:tbl>
    <w:p>
      <w:pPr>
        <w:spacing w:before="20" w:after="20"/>
      </w:pPr>
      <w:r>
        <w:t xml:space="preserve"/>
      </w:r>
    </w:p>
    <w:p>
      <w:pPr>
        <w:spacing w:before="60" w:after="80"/>
      </w:pPr>
      <w:r>
        <w:rPr>
          <w:rFonts w:ascii="Arial" w:cs="Arial" w:eastAsia="Arial" w:hAnsi="Arial"/>
          <w:b/>
          <w:bCs/>
          <w:sz w:val="22"/>
          <w:szCs w:val="22"/>
        </w:rPr>
        <w:t xml:space="preserve">Features selected for modelling:</w:t>
      </w:r>
    </w:p>
    <w:p>
      <w:pPr>
        <w:pStyle w:val="ListParagraph"/>
        <w:numPr>
          <w:ilvl w:val="0"/>
          <w:numId w:val="2"/>
        </w:numPr>
        <w:spacing w:before="40" w:after="40"/>
      </w:pPr>
      <w:r>
        <w:rPr>
          <w:rFonts w:ascii="Arial" w:cs="Arial" w:eastAsia="Arial" w:hAnsi="Arial"/>
          <w:sz w:val="22"/>
          <w:szCs w:val="22"/>
        </w:rPr>
        <w:t xml:space="preserve">MedInc, HouseAge, AveRooms, AveBedrms, Population, AveOccup</w:t>
      </w:r>
    </w:p>
    <w:p>
      <w:pPr>
        <w:spacing w:before="20" w:after="20"/>
      </w:pPr>
      <w:r>
        <w:t xml:space="preserve"/>
      </w:r>
    </w:p>
    <w:p>
      <w:pPr>
        <w:pStyle w:val="Heading2"/>
        <w:spacing w:before="240" w:after="80"/>
      </w:pPr>
      <w:r>
        <w:rPr>
          <w:rFonts w:ascii="Arial" w:cs="Arial" w:eastAsia="Arial" w:hAnsi="Arial"/>
          <w:b/>
          <w:bCs/>
          <w:color w:val="2E75B6"/>
          <w:sz w:val="26"/>
          <w:szCs w:val="26"/>
        </w:rPr>
        <w:t xml:space="preserve">A3. Regression Task</w:t>
      </w:r>
    </w:p>
    <w:p>
      <w:pPr>
        <w:spacing w:before="60" w:after="80"/>
      </w:pPr>
      <w:r>
        <w:rPr>
          <w:rFonts w:ascii="Arial" w:cs="Arial" w:eastAsia="Arial" w:hAnsi="Arial"/>
          <w:sz w:val="22"/>
          <w:szCs w:val="22"/>
        </w:rPr>
        <w:t xml:space="preserve">Target variable: MedHouseVal (continuous — median house value in $100,000s).</w:t>
      </w:r>
    </w:p>
    <w:p>
      <w:pPr>
        <w:spacing w:before="60" w:after="80"/>
      </w:pPr>
      <w:r>
        <w:rPr>
          <w:rFonts w:ascii="Arial" w:cs="Arial" w:eastAsia="Arial" w:hAnsi="Arial"/>
          <w:sz w:val="22"/>
          <w:szCs w:val="22"/>
        </w:rPr>
        <w:t xml:space="preserve">Model: Linear Regression (sklearn.linear_model.LinearRegression).</w:t>
      </w:r>
    </w:p>
    <w:p>
      <w:pPr>
        <w:spacing w:before="20" w:after="20"/>
      </w:pPr>
      <w:r>
        <w:t xml:space="preserve"/>
      </w:r>
    </w:p>
    <w:p>
      <w:pPr>
        <w:spacing w:before="60" w:after="80"/>
      </w:pPr>
      <w:r>
        <w:rPr>
          <w:rFonts w:ascii="Arial" w:cs="Arial" w:eastAsia="Arial" w:hAnsi="Arial"/>
          <w:sz w:val="22"/>
          <w:szCs w:val="22"/>
        </w:rPr>
        <w:t xml:space="preserve">Code snippet:</w:t>
      </w:r>
    </w:p>
    <w:p>
      <w:pPr>
        <w:spacing w:before="40" w:after="40"/>
        <w:ind w:left="720"/>
      </w:pPr>
      <w:r>
        <w:rPr>
          <w:rFonts w:ascii="Courier New" w:cs="Courier New" w:eastAsia="Courier New" w:hAnsi="Courier New"/>
          <w:color w:val="1A1A1A"/>
          <w:sz w:val="20"/>
          <w:szCs w:val="20"/>
        </w:rPr>
        <w:t xml:space="preserve">from sklearn.linear_model import LinearRegression</w:t>
      </w:r>
    </w:p>
    <w:p>
      <w:pPr>
        <w:spacing w:before="40" w:after="40"/>
        <w:ind w:left="720"/>
      </w:pPr>
      <w:r>
        <w:rPr>
          <w:rFonts w:ascii="Courier New" w:cs="Courier New" w:eastAsia="Courier New" w:hAnsi="Courier New"/>
          <w:color w:val="1A1A1A"/>
          <w:sz w:val="20"/>
          <w:szCs w:val="20"/>
        </w:rPr>
        <w:t xml:space="preserve">from sklearn.model_selection import train_test_split</w:t>
      </w:r>
    </w:p>
    <w:p>
      <w:pPr>
        <w:spacing w:before="40" w:after="40"/>
        <w:ind w:left="720"/>
      </w:pPr>
      <w:r>
        <w:rPr>
          <w:rFonts w:ascii="Courier New" w:cs="Courier New" w:eastAsia="Courier New" w:hAnsi="Courier New"/>
          <w:color w:val="1A1A1A"/>
          <w:sz w:val="20"/>
          <w:szCs w:val="20"/>
        </w:rPr>
        <w:t xml:space="preserve">from sklearn.metrics import mean_squared_error</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X = df[features]</w:t>
      </w:r>
    </w:p>
    <w:p>
      <w:pPr>
        <w:spacing w:before="40" w:after="40"/>
        <w:ind w:left="720"/>
      </w:pPr>
      <w:r>
        <w:rPr>
          <w:rFonts w:ascii="Courier New" w:cs="Courier New" w:eastAsia="Courier New" w:hAnsi="Courier New"/>
          <w:color w:val="1A1A1A"/>
          <w:sz w:val="20"/>
          <w:szCs w:val="20"/>
        </w:rPr>
        <w:t xml:space="preserve">y = df['MedHouseVal']</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X_train, X_test, y_train, y_test = train_test_split(</w:t>
      </w:r>
    </w:p>
    <w:p>
      <w:pPr>
        <w:spacing w:before="40" w:after="40"/>
        <w:ind w:left="720"/>
      </w:pPr>
      <w:r>
        <w:rPr>
          <w:rFonts w:ascii="Courier New" w:cs="Courier New" w:eastAsia="Courier New" w:hAnsi="Courier New"/>
          <w:color w:val="1A1A1A"/>
          <w:sz w:val="20"/>
          <w:szCs w:val="20"/>
        </w:rPr>
        <w:t xml:space="preserve">    X, y, test_size=0.2, random_state=42)</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model = LinearRegression()</w:t>
      </w:r>
    </w:p>
    <w:p>
      <w:pPr>
        <w:spacing w:before="40" w:after="40"/>
        <w:ind w:left="720"/>
      </w:pPr>
      <w:r>
        <w:rPr>
          <w:rFonts w:ascii="Courier New" w:cs="Courier New" w:eastAsia="Courier New" w:hAnsi="Courier New"/>
          <w:color w:val="1A1A1A"/>
          <w:sz w:val="20"/>
          <w:szCs w:val="20"/>
        </w:rPr>
        <w:t xml:space="preserve">model.fit(X_train, y_train)</w:t>
      </w:r>
    </w:p>
    <w:p>
      <w:pPr>
        <w:spacing w:before="40" w:after="40"/>
        <w:ind w:left="720"/>
      </w:pPr>
      <w:r>
        <w:rPr>
          <w:rFonts w:ascii="Courier New" w:cs="Courier New" w:eastAsia="Courier New" w:hAnsi="Courier New"/>
          <w:color w:val="1A1A1A"/>
          <w:sz w:val="20"/>
          <w:szCs w:val="20"/>
        </w:rPr>
        <w:t xml:space="preserve">y_pred = model.predict(X_test)</w:t>
      </w:r>
    </w:p>
    <w:p>
      <w:pPr>
        <w:spacing w:before="40" w:after="40"/>
        <w:ind w:left="720"/>
      </w:pPr>
      <w:r>
        <w:rPr>
          <w:rFonts w:ascii="Courier New" w:cs="Courier New" w:eastAsia="Courier New" w:hAnsi="Courier New"/>
          <w:color w:val="1A1A1A"/>
          <w:sz w:val="20"/>
          <w:szCs w:val="20"/>
        </w:rPr>
        <w:t xml:space="preserve">mse = mean_squared_error(y_test, y_pred)</w:t>
      </w:r>
    </w:p>
    <w:p>
      <w:pPr>
        <w:spacing w:before="40" w:after="40"/>
        <w:ind w:left="720"/>
      </w:pPr>
      <w:r>
        <w:rPr>
          <w:rFonts w:ascii="Courier New" w:cs="Courier New" w:eastAsia="Courier New" w:hAnsi="Courier New"/>
          <w:color w:val="1A1A1A"/>
          <w:sz w:val="20"/>
          <w:szCs w:val="20"/>
        </w:rPr>
        <w:t xml:space="preserve">print(f'MSE: {mse:.4f}')</w:t>
      </w:r>
    </w:p>
    <w:p>
      <w:pPr>
        <w:spacing w:before="20" w:after="20"/>
      </w:pPr>
      <w:r>
        <w:t xml:space="preserve"/>
      </w:r>
    </w:p>
    <w:p>
      <w:pPr>
        <w:spacing w:before="60" w:after="80"/>
      </w:pPr>
      <w:r>
        <w:rPr>
          <w:rFonts w:ascii="Arial" w:cs="Arial" w:eastAsia="Arial" w:hAnsi="Arial"/>
          <w:b/>
          <w:bCs/>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Model</w:t>
            </w:r>
          </w:p>
        </w:tc>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Linear Regression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Test MSE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0.2389</w:t>
            </w:r>
          </w:p>
        </w:tc>
      </w:tr>
      <w:tr>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Sample Actual</w:t>
            </w:r>
          </w:p>
        </w:tc>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[2.8156, 5.0, 4.286, 2.2057, 5.0]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Sample Predicted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[2.9152, 5.103, 3.3644, 2.745, 5.6741]</w:t>
            </w:r>
          </w:p>
        </w:tc>
      </w:tr>
    </w:tbl>
    <w:p>
      <w:pPr>
        <w:spacing w:before="20" w:after="20"/>
      </w:pPr>
      <w:r>
        <w:t xml:space="preserve"/>
      </w:r>
    </w:p>
    <w:p>
      <w:pPr>
        <w:spacing w:before="60" w:after="80"/>
      </w:pPr>
      <w:r>
        <w:rPr>
          <w:rFonts w:ascii="Arial" w:cs="Arial" w:eastAsia="Arial" w:hAnsi="Arial"/>
          <w:sz w:val="22"/>
          <w:szCs w:val="22"/>
        </w:rPr>
        <w:t xml:space="preserve">A lower MSE means the model predictions are closer to actual values. The MSE of 0.24 is reasonable given the range of the target (0.5 to 5.0).</w:t>
      </w:r>
    </w:p>
    <w:p>
      <w:pPr>
        <w:spacing w:before="20" w:after="20"/>
      </w:pPr>
      <w:r>
        <w:t xml:space="preserve"/>
      </w:r>
    </w:p>
    <w:p>
      <w:pPr>
        <w:pStyle w:val="Heading2"/>
        <w:spacing w:before="240" w:after="80"/>
      </w:pPr>
      <w:r>
        <w:rPr>
          <w:rFonts w:ascii="Arial" w:cs="Arial" w:eastAsia="Arial" w:hAnsi="Arial"/>
          <w:b/>
          <w:bCs/>
          <w:color w:val="2E75B6"/>
          <w:sz w:val="26"/>
          <w:szCs w:val="26"/>
        </w:rPr>
        <w:t xml:space="preserve">A4. Classification Task</w:t>
      </w:r>
    </w:p>
    <w:p>
      <w:pPr>
        <w:spacing w:before="60" w:after="80"/>
      </w:pPr>
      <w:r>
        <w:rPr>
          <w:rFonts w:ascii="Arial" w:cs="Arial" w:eastAsia="Arial" w:hAnsi="Arial"/>
          <w:sz w:val="22"/>
          <w:szCs w:val="22"/>
        </w:rPr>
        <w:t xml:space="preserve">Target variable: PriceCategory (Low / Medium / High).</w:t>
      </w:r>
    </w:p>
    <w:p>
      <w:pPr>
        <w:spacing w:before="60" w:after="80"/>
      </w:pPr>
      <w:r>
        <w:rPr>
          <w:rFonts w:ascii="Arial" w:cs="Arial" w:eastAsia="Arial" w:hAnsi="Arial"/>
          <w:sz w:val="22"/>
          <w:szCs w:val="22"/>
        </w:rPr>
        <w:t xml:space="preserve">Model: Logistic Regression with StandardScaler for feature normalisation.</w:t>
      </w:r>
    </w:p>
    <w:p>
      <w:pPr>
        <w:spacing w:before="20" w:after="20"/>
      </w:pPr>
      <w:r>
        <w:t xml:space="preserve"/>
      </w:r>
    </w:p>
    <w:p>
      <w:pPr>
        <w:spacing w:before="60" w:after="80"/>
      </w:pPr>
      <w:r>
        <w:rPr>
          <w:rFonts w:ascii="Arial" w:cs="Arial" w:eastAsia="Arial" w:hAnsi="Arial"/>
          <w:sz w:val="22"/>
          <w:szCs w:val="22"/>
        </w:rPr>
        <w:t xml:space="preserve">Code snippet:</w:t>
      </w:r>
    </w:p>
    <w:p>
      <w:pPr>
        <w:spacing w:before="40" w:after="40"/>
        <w:ind w:left="720"/>
      </w:pPr>
      <w:r>
        <w:rPr>
          <w:rFonts w:ascii="Courier New" w:cs="Courier New" w:eastAsia="Courier New" w:hAnsi="Courier New"/>
          <w:color w:val="1A1A1A"/>
          <w:sz w:val="20"/>
          <w:szCs w:val="20"/>
        </w:rPr>
        <w:t xml:space="preserve">from sklearn.linear_model import LogisticRegression</w:t>
      </w:r>
    </w:p>
    <w:p>
      <w:pPr>
        <w:spacing w:before="40" w:after="40"/>
        <w:ind w:left="720"/>
      </w:pPr>
      <w:r>
        <w:rPr>
          <w:rFonts w:ascii="Courier New" w:cs="Courier New" w:eastAsia="Courier New" w:hAnsi="Courier New"/>
          <w:color w:val="1A1A1A"/>
          <w:sz w:val="20"/>
          <w:szCs w:val="20"/>
        </w:rPr>
        <w:t xml:space="preserve">from sklearn.preprocessing import LabelEncoder, StandardScaler</w:t>
      </w:r>
    </w:p>
    <w:p>
      <w:pPr>
        <w:spacing w:before="40" w:after="40"/>
        <w:ind w:left="720"/>
      </w:pPr>
      <w:r>
        <w:rPr>
          <w:rFonts w:ascii="Courier New" w:cs="Courier New" w:eastAsia="Courier New" w:hAnsi="Courier New"/>
          <w:color w:val="1A1A1A"/>
          <w:sz w:val="20"/>
          <w:szCs w:val="20"/>
        </w:rPr>
        <w:t xml:space="preserve">from sklearn.metrics import accuracy_score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le = LabelEncoder()</w:t>
      </w:r>
    </w:p>
    <w:p>
      <w:pPr>
        <w:spacing w:before="40" w:after="40"/>
        <w:ind w:left="720"/>
      </w:pPr>
      <w:r>
        <w:rPr>
          <w:rFonts w:ascii="Courier New" w:cs="Courier New" w:eastAsia="Courier New" w:hAnsi="Courier New"/>
          <w:color w:val="1A1A1A"/>
          <w:sz w:val="20"/>
          <w:szCs w:val="20"/>
        </w:rPr>
        <w:t xml:space="preserve">y = le.fit_transform(df['PriceCategory'].astype(str))</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X_train, X_test, y_train, y_test = train_test_split(</w:t>
      </w:r>
    </w:p>
    <w:p>
      <w:pPr>
        <w:spacing w:before="40" w:after="40"/>
        <w:ind w:left="720"/>
      </w:pPr>
      <w:r>
        <w:rPr>
          <w:rFonts w:ascii="Courier New" w:cs="Courier New" w:eastAsia="Courier New" w:hAnsi="Courier New"/>
          <w:color w:val="1A1A1A"/>
          <w:sz w:val="20"/>
          <w:szCs w:val="20"/>
        </w:rPr>
        <w:t xml:space="preserve">    X, y, test_size=0.2, random_state=42)</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scaler = StandardScaler()</w:t>
      </w:r>
    </w:p>
    <w:p>
      <w:pPr>
        <w:spacing w:before="40" w:after="40"/>
        <w:ind w:left="720"/>
      </w:pPr>
      <w:r>
        <w:rPr>
          <w:rFonts w:ascii="Courier New" w:cs="Courier New" w:eastAsia="Courier New" w:hAnsi="Courier New"/>
          <w:color w:val="1A1A1A"/>
          <w:sz w:val="20"/>
          <w:szCs w:val="20"/>
        </w:rPr>
        <w:t xml:space="preserve">X_train = scaler.fit_transform(X_train)</w:t>
      </w:r>
    </w:p>
    <w:p>
      <w:pPr>
        <w:spacing w:before="40" w:after="40"/>
        <w:ind w:left="720"/>
      </w:pPr>
      <w:r>
        <w:rPr>
          <w:rFonts w:ascii="Courier New" w:cs="Courier New" w:eastAsia="Courier New" w:hAnsi="Courier New"/>
          <w:color w:val="1A1A1A"/>
          <w:sz w:val="20"/>
          <w:szCs w:val="20"/>
        </w:rPr>
        <w:t xml:space="preserve">X_test  = scaler.transform(X_test)</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clf = LogisticRegression(max_iter=1000, random_state=42)</w:t>
      </w:r>
    </w:p>
    <w:p>
      <w:pPr>
        <w:spacing w:before="40" w:after="40"/>
        <w:ind w:left="720"/>
      </w:pPr>
      <w:r>
        <w:rPr>
          <w:rFonts w:ascii="Courier New" w:cs="Courier New" w:eastAsia="Courier New" w:hAnsi="Courier New"/>
          <w:color w:val="1A1A1A"/>
          <w:sz w:val="20"/>
          <w:szCs w:val="20"/>
        </w:rPr>
        <w:t xml:space="preserve">clf.fit(X_train, y_train)</w:t>
      </w:r>
    </w:p>
    <w:p>
      <w:pPr>
        <w:spacing w:before="40" w:after="40"/>
        <w:ind w:left="720"/>
      </w:pPr>
      <w:r>
        <w:rPr>
          <w:rFonts w:ascii="Courier New" w:cs="Courier New" w:eastAsia="Courier New" w:hAnsi="Courier New"/>
          <w:color w:val="1A1A1A"/>
          <w:sz w:val="20"/>
          <w:szCs w:val="20"/>
        </w:rPr>
        <w:t xml:space="preserve">acc = accuracy_score(y_test, clf.predict(X_test))</w:t>
      </w:r>
    </w:p>
    <w:p>
      <w:pPr>
        <w:spacing w:before="40" w:after="40"/>
        <w:ind w:left="720"/>
      </w:pPr>
      <w:r>
        <w:rPr>
          <w:rFonts w:ascii="Courier New" w:cs="Courier New" w:eastAsia="Courier New" w:hAnsi="Courier New"/>
          <w:color w:val="1A1A1A"/>
          <w:sz w:val="20"/>
          <w:szCs w:val="20"/>
        </w:rPr>
        <w:t xml:space="preserve">print(f'Accuracy: {acc:.4f}')</w:t>
      </w:r>
    </w:p>
    <w:p>
      <w:pPr>
        <w:spacing w:before="20" w:after="20"/>
      </w:pPr>
      <w:r>
        <w:t xml:space="preserve"/>
      </w:r>
    </w:p>
    <w:p>
      <w:pPr>
        <w:spacing w:before="60" w:after="80"/>
      </w:pPr>
      <w:r>
        <w:rPr>
          <w:rFonts w:ascii="Arial" w:cs="Arial" w:eastAsia="Arial" w:hAnsi="Arial"/>
          <w:b/>
          <w:bCs/>
          <w:sz w:val="22"/>
          <w:szCs w:val="22"/>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Model</w:t>
            </w:r>
          </w:p>
        </w:tc>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Logistic Regression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Classes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High, Low, Medium</w:t>
            </w:r>
          </w:p>
        </w:tc>
      </w:tr>
      <w:tr>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Accuracy</w:t>
            </w:r>
          </w:p>
        </w:tc>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0.9300 (93%)</w:t>
            </w:r>
          </w:p>
        </w:tc>
      </w:tr>
    </w:tbl>
    <w:p>
      <w:pPr>
        <w:spacing w:before="20" w:after="20"/>
      </w:pPr>
      <w:r>
        <w:t xml:space="preserve"/>
      </w:r>
    </w:p>
    <w:p>
      <w:pPr>
        <w:spacing w:before="60" w:after="80"/>
      </w:pPr>
      <w:r>
        <w:rPr>
          <w:rFonts w:ascii="Arial" w:cs="Arial" w:eastAsia="Arial" w:hAnsi="Arial"/>
          <w:sz w:val="22"/>
          <w:szCs w:val="22"/>
        </w:rPr>
        <w:t xml:space="preserve">93% accuracy means the model correctly predicted the price category for 93 out of every 100 test samples. This is a strong result for a linear model.</w:t>
      </w:r>
    </w:p>
    <w:p>
      <w:pPr>
        <w:spacing w:before="20" w:after="20"/>
      </w:pPr>
      <w:r>
        <w:t xml:space="preserve"/>
      </w:r>
    </w:p>
    <w:p>
      <w:pPr>
        <w:pStyle w:val="Heading2"/>
        <w:spacing w:before="240" w:after="80"/>
      </w:pPr>
      <w:r>
        <w:rPr>
          <w:rFonts w:ascii="Arial" w:cs="Arial" w:eastAsia="Arial" w:hAnsi="Arial"/>
          <w:b/>
          <w:bCs/>
          <w:color w:val="2E75B6"/>
          <w:sz w:val="26"/>
          <w:szCs w:val="26"/>
        </w:rPr>
        <w:t xml:space="preserve">A5. Comparison: Regression vs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Aspect</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Regression</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Classification</w:t>
            </w:r>
          </w:p>
        </w:tc>
      </w:tr>
      <w:tr>
        <w:tc>
          <w:tcPr>
            <w:tcW w:type="dxa" w:w="234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Output Type</w:t>
            </w:r>
          </w:p>
        </w:tc>
        <w:tc>
          <w:tcPr>
            <w:tcW w:type="dxa" w:w="351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Continuous number (e.g. 3.45)</w:t>
            </w:r>
          </w:p>
        </w:tc>
        <w:tc>
          <w:tcPr>
            <w:tcW w:type="dxa" w:w="351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Discrete label (e.g. Low / Medium / High)</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Use Cases</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House price, salary, temperature</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Spam detection, disease diagnosis, loan approval</w:t>
            </w:r>
          </w:p>
        </w:tc>
      </w:tr>
      <w:tr>
        <w:tc>
          <w:tcPr>
            <w:tcW w:type="dxa" w:w="234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Evaluation Metric</w:t>
            </w:r>
          </w:p>
        </w:tc>
        <w:tc>
          <w:tcPr>
            <w:tcW w:type="dxa" w:w="351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MSE, RMSE, MAE, R² Score</w:t>
            </w:r>
          </w:p>
        </w:tc>
        <w:tc>
          <w:tcPr>
            <w:tcW w:type="dxa" w:w="351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Accuracy, Precision, Recall, F1-Score</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Model Used</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Linear Regression</w:t>
            </w:r>
          </w:p>
        </w:tc>
        <w:tc>
          <w:tcPr>
            <w:tcW w:type="dxa" w:w="351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Logistic Regression</w:t>
            </w:r>
          </w:p>
        </w:tc>
      </w:tr>
      <w:tr>
        <w:tc>
          <w:tcPr>
            <w:tcW w:type="dxa" w:w="234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Target Column</w:t>
            </w:r>
          </w:p>
        </w:tc>
        <w:tc>
          <w:tcPr>
            <w:tcW w:type="dxa" w:w="351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MedHouseVal</w:t>
            </w:r>
          </w:p>
        </w:tc>
        <w:tc>
          <w:tcPr>
            <w:tcW w:type="dxa" w:w="351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PriceCategory</w:t>
            </w:r>
          </w:p>
        </w:tc>
      </w:tr>
    </w:tbl>
    <w:p>
      <w:pPr>
        <w:spacing w:before="20" w:after="20"/>
      </w:pPr>
      <w:r>
        <w:t xml:space="preserve"/>
      </w:r>
    </w:p>
    <w:p>
      <w:pPr>
        <w:pBdr>
          <w:bottom w:val="single" w:color="2E75B6" w:sz="4" w:space="1"/>
        </w:pBdr>
        <w:spacing w:before="120" w:after="120"/>
      </w:pPr>
      <w:r>
        <w:t xml:space="preserve"/>
      </w:r>
    </w:p>
    <w:p>
      <w:pPr>
        <w:pStyle w:val="Heading1"/>
        <w:spacing w:before="300" w:after="120"/>
      </w:pPr>
      <w:r>
        <w:rPr>
          <w:rFonts w:ascii="Arial" w:cs="Arial" w:eastAsia="Arial" w:hAnsi="Arial"/>
          <w:b/>
          <w:bCs/>
          <w:color w:val="1F4E79"/>
          <w:sz w:val="30"/>
          <w:szCs w:val="30"/>
        </w:rPr>
        <w:t xml:space="preserve">Part B — Stretch Problem (30%)</w:t>
      </w:r>
    </w:p>
    <w:p>
      <w:pPr>
        <w:pStyle w:val="Heading2"/>
        <w:spacing w:before="240" w:after="80"/>
      </w:pPr>
      <w:r>
        <w:rPr>
          <w:rFonts w:ascii="Arial" w:cs="Arial" w:eastAsia="Arial" w:hAnsi="Arial"/>
          <w:b/>
          <w:bCs/>
          <w:color w:val="2E75B6"/>
          <w:sz w:val="26"/>
          <w:szCs w:val="26"/>
        </w:rPr>
        <w:t xml:space="preserve">B1. Feature Correlation Analysis</w:t>
      </w:r>
    </w:p>
    <w:p>
      <w:pPr>
        <w:spacing w:before="60" w:after="80"/>
      </w:pPr>
      <w:r>
        <w:rPr>
          <w:rFonts w:ascii="Arial" w:cs="Arial" w:eastAsia="Arial" w:hAnsi="Arial"/>
          <w:sz w:val="22"/>
          <w:szCs w:val="22"/>
        </w:rPr>
        <w:t xml:space="preserve">I computed the Pearson correlation between all numerical features and the target variable MedHouseVal.</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Correlation with MedHouseVal</w:t>
            </w:r>
          </w:p>
        </w:tc>
      </w:tr>
      <w:tr>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MedInc</w:t>
            </w:r>
          </w:p>
        </w:tc>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0.9503  ← strongest predictor</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AveRooms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0.0305</w:t>
            </w:r>
          </w:p>
        </w:tc>
      </w:tr>
      <w:tr>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HouseAge</w:t>
            </w:r>
          </w:p>
        </w:tc>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0.0056</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Population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0.0047</w:t>
            </w:r>
          </w:p>
        </w:tc>
      </w:tr>
      <w:tr>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AveBedrms</w:t>
            </w:r>
          </w:p>
        </w:tc>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-0.0133</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AveOccup</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-0.0197</w:t>
            </w:r>
          </w:p>
        </w:tc>
      </w:tr>
    </w:tbl>
    <w:p>
      <w:pPr>
        <w:spacing w:before="20" w:after="20"/>
      </w:pPr>
      <w:r>
        <w:t xml:space="preserve"/>
      </w:r>
    </w:p>
    <w:p>
      <w:pPr>
        <w:spacing w:before="60" w:after="80"/>
      </w:pPr>
      <w:r>
        <w:rPr>
          <w:rFonts w:ascii="Arial" w:cs="Arial" w:eastAsia="Arial" w:hAnsi="Arial"/>
          <w:sz w:val="22"/>
          <w:szCs w:val="22"/>
        </w:rPr>
        <w:t xml:space="preserve">Finding: MedInc (median income) has a very strong positive correlation (0.95) with house value. All other features have near-zero correlation. This makes intuitive sense — higher-income areas tend to have higher property values.</w:t>
      </w:r>
    </w:p>
    <w:p>
      <w:pPr>
        <w:spacing w:before="20" w:after="20"/>
      </w:pPr>
      <w:r>
        <w:t xml:space="preserve"/>
      </w:r>
    </w:p>
    <w:p>
      <w:pPr>
        <w:pStyle w:val="Heading2"/>
        <w:spacing w:before="240" w:after="80"/>
      </w:pPr>
      <w:r>
        <w:rPr>
          <w:rFonts w:ascii="Arial" w:cs="Arial" w:eastAsia="Arial" w:hAnsi="Arial"/>
          <w:b/>
          <w:bCs/>
          <w:color w:val="2E75B6"/>
          <w:sz w:val="26"/>
          <w:szCs w:val="26"/>
        </w:rPr>
        <w:t xml:space="preserve">B2. Model Performance with Feature Selection</w:t>
      </w:r>
    </w:p>
    <w:p>
      <w:pPr>
        <w:spacing w:before="60" w:after="80"/>
      </w:pPr>
      <w:r>
        <w:rPr>
          <w:rFonts w:ascii="Arial" w:cs="Arial" w:eastAsia="Arial" w:hAnsi="Arial"/>
          <w:sz w:val="22"/>
          <w:szCs w:val="22"/>
        </w:rPr>
        <w:t xml:space="preserve">Threshold used: |correlation| &gt; 0.10. Only MedInc passed this threshold.</w:t>
      </w:r>
    </w:p>
    <w:p>
      <w:pPr>
        <w:spacing w:before="20" w:after="20"/>
      </w:pPr>
      <w:r>
        <w:t xml:space="preserve"/>
      </w:r>
    </w:p>
    <w:p>
      <w:pPr>
        <w:spacing w:before="60" w:after="80"/>
      </w:pPr>
      <w:r>
        <w:rPr>
          <w:rFonts w:ascii="Arial" w:cs="Arial" w:eastAsia="Arial" w:hAnsi="Arial"/>
          <w:b/>
          <w:bCs/>
          <w:sz w:val="22"/>
          <w:szCs w:val="22"/>
        </w:rPr>
        <w:t xml:space="preserve">Regression (MSE):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 Set</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MSE</w:t>
            </w:r>
          </w:p>
        </w:tc>
      </w:tr>
      <w:tr>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All 6 Features</w:t>
            </w:r>
          </w:p>
        </w:tc>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0.2389</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MedInc only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0.2423</w:t>
            </w:r>
          </w:p>
        </w:tc>
      </w:tr>
    </w:tbl>
    <w:p>
      <w:pPr>
        <w:spacing w:before="20" w:after="20"/>
      </w:pPr>
      <w:r>
        <w:t xml:space="preserve"/>
      </w:r>
    </w:p>
    <w:p>
      <w:pPr>
        <w:spacing w:before="60" w:after="80"/>
      </w:pPr>
      <w:r>
        <w:rPr>
          <w:rFonts w:ascii="Arial" w:cs="Arial" w:eastAsia="Arial" w:hAnsi="Arial"/>
          <w:b/>
          <w:bCs/>
          <w:sz w:val="22"/>
          <w:szCs w:val="22"/>
        </w:rPr>
        <w:t xml:space="preserve">Classification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Feature Set</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Accuracy</w:t>
            </w:r>
          </w:p>
        </w:tc>
      </w:tr>
      <w:tr>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All 6 Features</w:t>
            </w:r>
          </w:p>
        </w:tc>
        <w:tc>
          <w:tcPr>
            <w:tcW w:type="dxa" w:w="468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0.9300</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MedInc only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0.9300</w:t>
            </w:r>
          </w:p>
        </w:tc>
      </w:tr>
    </w:tbl>
    <w:p>
      <w:pPr>
        <w:spacing w:before="20" w:after="20"/>
      </w:pPr>
      <w:r>
        <w:t xml:space="preserve"/>
      </w:r>
    </w:p>
    <w:p>
      <w:pPr>
        <w:spacing w:before="60" w:after="80"/>
      </w:pPr>
      <w:r>
        <w:rPr>
          <w:rFonts w:ascii="Arial" w:cs="Arial" w:eastAsia="Arial" w:hAnsi="Arial"/>
          <w:sz w:val="22"/>
          <w:szCs w:val="22"/>
        </w:rPr>
        <w:t xml:space="preserve">Observation: Both models perform similarly with just MedInc because it dominates the signal. Using all features adds noise but not enough to hurt significantly — though classification held the same accuracy with only one feature, showing MedInc is the key driver.</w:t>
      </w:r>
    </w:p>
    <w:p>
      <w:pPr>
        <w:spacing w:before="20" w:after="20"/>
      </w:pPr>
      <w:r>
        <w:t xml:space="preserve"/>
      </w:r>
    </w:p>
    <w:p>
      <w:pPr>
        <w:pStyle w:val="Heading2"/>
        <w:spacing w:before="240" w:after="80"/>
      </w:pPr>
      <w:r>
        <w:rPr>
          <w:rFonts w:ascii="Arial" w:cs="Arial" w:eastAsia="Arial" w:hAnsi="Arial"/>
          <w:b/>
          <w:bCs/>
          <w:color w:val="2E75B6"/>
          <w:sz w:val="26"/>
          <w:szCs w:val="26"/>
        </w:rPr>
        <w:t xml:space="preserve">B3. How Feature Selection Impacts Models</w:t>
      </w:r>
    </w:p>
    <w:p>
      <w:pPr>
        <w:spacing w:before="60" w:after="80"/>
      </w:pPr>
      <w:r>
        <w:rPr>
          <w:rFonts w:ascii="Arial" w:cs="Arial" w:eastAsia="Arial" w:hAnsi="Arial"/>
          <w:sz w:val="22"/>
          <w:szCs w:val="22"/>
        </w:rPr>
        <w:t xml:space="preserve">Regression:</w:t>
      </w:r>
    </w:p>
    <w:p>
      <w:pPr>
        <w:pStyle w:val="ListParagraph"/>
        <w:numPr>
          <w:ilvl w:val="0"/>
          <w:numId w:val="2"/>
        </w:numPr>
        <w:spacing w:before="40" w:after="40"/>
      </w:pPr>
      <w:r>
        <w:rPr>
          <w:rFonts w:ascii="Arial" w:cs="Arial" w:eastAsia="Arial" w:hAnsi="Arial"/>
          <w:sz w:val="22"/>
          <w:szCs w:val="22"/>
        </w:rPr>
        <w:t xml:space="preserve">Removing irrelevant features reduces noise in the parameter estimates.</w:t>
      </w:r>
    </w:p>
    <w:p>
      <w:pPr>
        <w:pStyle w:val="ListParagraph"/>
        <w:numPr>
          <w:ilvl w:val="0"/>
          <w:numId w:val="2"/>
        </w:numPr>
        <w:spacing w:before="40" w:after="40"/>
      </w:pPr>
      <w:r>
        <w:rPr>
          <w:rFonts w:ascii="Arial" w:cs="Arial" w:eastAsia="Arial" w:hAnsi="Arial"/>
          <w:sz w:val="22"/>
          <w:szCs w:val="22"/>
        </w:rPr>
        <w:t xml:space="preserve">A model with fewer but more correlated features generalises better.</w:t>
      </w:r>
    </w:p>
    <w:p>
      <w:pPr>
        <w:pStyle w:val="ListParagraph"/>
        <w:numPr>
          <w:ilvl w:val="0"/>
          <w:numId w:val="2"/>
        </w:numPr>
        <w:spacing w:before="40" w:after="40"/>
      </w:pPr>
      <w:r>
        <w:rPr>
          <w:rFonts w:ascii="Arial" w:cs="Arial" w:eastAsia="Arial" w:hAnsi="Arial"/>
          <w:sz w:val="22"/>
          <w:szCs w:val="22"/>
        </w:rPr>
        <w:t xml:space="preserve">Too many weak features can cause multicollinearity and slight overfitting.</w:t>
      </w:r>
    </w:p>
    <w:p>
      <w:pPr>
        <w:spacing w:before="20" w:after="20"/>
      </w:pPr>
      <w:r>
        <w:t xml:space="preserve"/>
      </w:r>
    </w:p>
    <w:p>
      <w:pPr>
        <w:spacing w:before="60" w:after="80"/>
      </w:pPr>
      <w:r>
        <w:rPr>
          <w:rFonts w:ascii="Arial" w:cs="Arial" w:eastAsia="Arial" w:hAnsi="Arial"/>
          <w:sz w:val="22"/>
          <w:szCs w:val="22"/>
        </w:rPr>
        <w:t xml:space="preserve">Classification:</w:t>
      </w:r>
    </w:p>
    <w:p>
      <w:pPr>
        <w:pStyle w:val="ListParagraph"/>
        <w:numPr>
          <w:ilvl w:val="0"/>
          <w:numId w:val="2"/>
        </w:numPr>
        <w:spacing w:before="40" w:after="40"/>
      </w:pPr>
      <w:r>
        <w:rPr>
          <w:rFonts w:ascii="Arial" w:cs="Arial" w:eastAsia="Arial" w:hAnsi="Arial"/>
          <w:sz w:val="22"/>
          <w:szCs w:val="22"/>
        </w:rPr>
        <w:t xml:space="preserve">Noisy features blur decision boundaries, lowering accuracy.</w:t>
      </w:r>
    </w:p>
    <w:p>
      <w:pPr>
        <w:pStyle w:val="ListParagraph"/>
        <w:numPr>
          <w:ilvl w:val="0"/>
          <w:numId w:val="2"/>
        </w:numPr>
        <w:spacing w:before="40" w:after="40"/>
      </w:pPr>
      <w:r>
        <w:rPr>
          <w:rFonts w:ascii="Arial" w:cs="Arial" w:eastAsia="Arial" w:hAnsi="Arial"/>
          <w:sz w:val="22"/>
          <w:szCs w:val="22"/>
        </w:rPr>
        <w:t xml:space="preserve">With only highly correlated features, the classifier draws cleaner, more reliable boundaries.</w:t>
      </w:r>
    </w:p>
    <w:p>
      <w:pPr>
        <w:pStyle w:val="ListParagraph"/>
        <w:numPr>
          <w:ilvl w:val="0"/>
          <w:numId w:val="2"/>
        </w:numPr>
        <w:spacing w:before="40" w:after="40"/>
      </w:pPr>
      <w:r>
        <w:rPr>
          <w:rFonts w:ascii="Arial" w:cs="Arial" w:eastAsia="Arial" w:hAnsi="Arial"/>
          <w:sz w:val="22"/>
          <w:szCs w:val="22"/>
        </w:rPr>
        <w:t xml:space="preserve">Feature selection also speeds up training and reduces model complexity.</w:t>
      </w:r>
    </w:p>
    <w:p>
      <w:pPr>
        <w:spacing w:before="20" w:after="20"/>
      </w:pPr>
      <w:r>
        <w:t xml:space="preserve"/>
      </w:r>
    </w:p>
    <w:p>
      <w:pPr>
        <w:pBdr>
          <w:bottom w:val="single" w:color="2E75B6" w:sz="4" w:space="1"/>
        </w:pBdr>
        <w:spacing w:before="120" w:after="120"/>
      </w:pPr>
      <w:r>
        <w:t xml:space="preserve"/>
      </w:r>
    </w:p>
    <w:p>
      <w:pPr>
        <w:pStyle w:val="Heading1"/>
        <w:spacing w:before="300" w:after="120"/>
      </w:pPr>
      <w:r>
        <w:rPr>
          <w:rFonts w:ascii="Arial" w:cs="Arial" w:eastAsia="Arial" w:hAnsi="Arial"/>
          <w:b/>
          <w:bCs/>
          <w:color w:val="1F4E79"/>
          <w:sz w:val="30"/>
          <w:szCs w:val="30"/>
        </w:rPr>
        <w:t xml:space="preserve">Part C — Interview Ready (20%)</w:t>
      </w:r>
    </w:p>
    <w:p>
      <w:pPr>
        <w:pStyle w:val="Heading2"/>
        <w:spacing w:before="240" w:after="80"/>
      </w:pPr>
      <w:r>
        <w:rPr>
          <w:rFonts w:ascii="Arial" w:cs="Arial" w:eastAsia="Arial" w:hAnsi="Arial"/>
          <w:b/>
          <w:bCs/>
          <w:color w:val="2E75B6"/>
          <w:sz w:val="26"/>
          <w:szCs w:val="26"/>
        </w:rPr>
        <w:t xml:space="preserve">Q1 — Types of Machine Learning (with examples)</w:t>
      </w:r>
    </w:p>
    <w:p>
      <w:pPr>
        <w:spacing w:before="60" w:after="80"/>
      </w:pPr>
      <w:r>
        <w:rPr>
          <w:rFonts w:ascii="Arial" w:cs="Arial" w:eastAsia="Arial" w:hAnsi="Arial"/>
          <w:sz w:val="22"/>
          <w:szCs w:val="22"/>
        </w:rPr>
        <w:t xml:space="preserve">There are three main types of machine learning:</w:t>
      </w:r>
    </w:p>
    <w:p>
      <w:pPr>
        <w:spacing w:before="20" w:after="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Example</w:t>
            </w:r>
          </w:p>
        </w:tc>
      </w:tr>
      <w:tr>
        <w:tc>
          <w:tcPr>
            <w:tcW w:type="dxa" w:w="22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Supervised Learning</w:t>
            </w:r>
          </w:p>
        </w:tc>
        <w:tc>
          <w:tcPr>
            <w:tcW w:type="dxa" w:w="38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Model learns from labelled data (input → output).</w:t>
            </w:r>
          </w:p>
        </w:tc>
        <w:tc>
          <w:tcPr>
            <w:tcW w:type="dxa" w:w="33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Predicting house prices, spam detection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Unsupervised Learning</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Model finds hidden patterns in data with no labels.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Customer segmentation, anomaly detection</w:t>
            </w:r>
          </w:p>
        </w:tc>
      </w:tr>
      <w:tr>
        <w:tc>
          <w:tcPr>
            <w:tcW w:type="dxa" w:w="22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Reinforcement Learning</w:t>
            </w:r>
          </w:p>
        </w:tc>
        <w:tc>
          <w:tcPr>
            <w:tcW w:type="dxa" w:w="38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An agent learns by interacting with an environment and getting rewards.</w:t>
            </w:r>
          </w:p>
        </w:tc>
        <w:tc>
          <w:tcPr>
            <w:tcW w:type="dxa" w:w="33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Game playing (Chess, Go), robot navigation</w:t>
            </w:r>
          </w:p>
        </w:tc>
      </w:tr>
    </w:tbl>
    <w:p>
      <w:pPr>
        <w:spacing w:before="20" w:after="20"/>
      </w:pPr>
      <w:r>
        <w:t xml:space="preserve"/>
      </w:r>
    </w:p>
    <w:p>
      <w:pPr>
        <w:pStyle w:val="Heading2"/>
        <w:spacing w:before="240" w:after="80"/>
      </w:pPr>
      <w:r>
        <w:rPr>
          <w:rFonts w:ascii="Arial" w:cs="Arial" w:eastAsia="Arial" w:hAnsi="Arial"/>
          <w:b/>
          <w:bCs/>
          <w:color w:val="2E75B6"/>
          <w:sz w:val="26"/>
          <w:szCs w:val="26"/>
        </w:rPr>
        <w:t xml:space="preserve">Q2 — Pandas Coding: Filter and Aggregate</w:t>
      </w:r>
    </w:p>
    <w:p>
      <w:pPr>
        <w:spacing w:before="60" w:after="80"/>
      </w:pPr>
      <w:r>
        <w:rPr>
          <w:rFonts w:ascii="Arial" w:cs="Arial" w:eastAsia="Arial" w:hAnsi="Arial"/>
          <w:sz w:val="22"/>
          <w:szCs w:val="22"/>
        </w:rPr>
        <w:t xml:space="preserve">Task: Filter rows where MedHouseVal &gt; 3.0 and compute average MedInc for that subset.</w:t>
      </w:r>
    </w:p>
    <w:p>
      <w:pPr>
        <w:spacing w:before="20" w:after="20"/>
      </w:pPr>
      <w:r>
        <w:t xml:space="preserve"/>
      </w:r>
    </w:p>
    <w:p>
      <w:pPr>
        <w:spacing w:before="40" w:after="40"/>
        <w:ind w:left="720"/>
      </w:pPr>
      <w:r>
        <w:rPr>
          <w:rFonts w:ascii="Courier New" w:cs="Courier New" w:eastAsia="Courier New" w:hAnsi="Courier New"/>
          <w:color w:val="1A1A1A"/>
          <w:sz w:val="20"/>
          <w:szCs w:val="20"/>
        </w:rPr>
        <w:t xml:space="preserve">import pandas as pd</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df = pd.read_csv('housing.csv')</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Filter: only high-value homes</w:t>
      </w:r>
    </w:p>
    <w:p>
      <w:pPr>
        <w:spacing w:before="40" w:after="40"/>
        <w:ind w:left="720"/>
      </w:pPr>
      <w:r>
        <w:rPr>
          <w:rFonts w:ascii="Courier New" w:cs="Courier New" w:eastAsia="Courier New" w:hAnsi="Courier New"/>
          <w:color w:val="1A1A1A"/>
          <w:sz w:val="20"/>
          <w:szCs w:val="20"/>
        </w:rPr>
        <w:t xml:space="preserve">high_value = df[df['MedHouseVal'] &gt; 3.0]</w:t>
      </w:r>
    </w:p>
    <w:p>
      <w:pPr>
        <w:spacing w:before="40" w:after="40"/>
        <w:ind w:left="720"/>
      </w:pPr>
      <w:r>
        <w:rPr>
          <w:rFonts w:ascii="Courier New" w:cs="Courier New" w:eastAsia="Courier New" w:hAnsi="Courier New"/>
          <w:color w:val="1A1A1A"/>
          <w:sz w:val="20"/>
          <w:szCs w:val="20"/>
        </w:rPr>
        <w:t xml:space="preserve">print(f'High-value homes: {len(high_value)}')</w:t>
      </w:r>
    </w:p>
    <w:p>
      <w:pPr>
        <w:spacing w:before="40" w:after="40"/>
        <w:ind w:left="720"/>
      </w:pPr>
      <w:r>
        <w:rPr>
          <w:rFonts w:ascii="Courier New" w:cs="Courier New" w:eastAsia="Courier New" w:hAnsi="Courier New"/>
          <w:color w:val="1A1A1A"/>
          <w:sz w:val="20"/>
          <w:szCs w:val="20"/>
        </w:rPr>
        <w:t xml:space="preserve"/>
      </w:r>
    </w:p>
    <w:p>
      <w:pPr>
        <w:spacing w:before="40" w:after="40"/>
        <w:ind w:left="720"/>
      </w:pPr>
      <w:r>
        <w:rPr>
          <w:rFonts w:ascii="Courier New" w:cs="Courier New" w:eastAsia="Courier New" w:hAnsi="Courier New"/>
          <w:color w:val="1A1A1A"/>
          <w:sz w:val="20"/>
          <w:szCs w:val="20"/>
        </w:rPr>
        <w:t xml:space="preserve"># Average income in that subset</w:t>
      </w:r>
    </w:p>
    <w:p>
      <w:pPr>
        <w:spacing w:before="40" w:after="40"/>
        <w:ind w:left="720"/>
      </w:pPr>
      <w:r>
        <w:rPr>
          <w:rFonts w:ascii="Courier New" w:cs="Courier New" w:eastAsia="Courier New" w:hAnsi="Courier New"/>
          <w:color w:val="1A1A1A"/>
          <w:sz w:val="20"/>
          <w:szCs w:val="20"/>
        </w:rPr>
        <w:t xml:space="preserve">avg_income = high_value['MedInc'].mean()</w:t>
      </w:r>
    </w:p>
    <w:p>
      <w:pPr>
        <w:spacing w:before="40" w:after="40"/>
        <w:ind w:left="720"/>
      </w:pPr>
      <w:r>
        <w:rPr>
          <w:rFonts w:ascii="Courier New" w:cs="Courier New" w:eastAsia="Courier New" w:hAnsi="Courier New"/>
          <w:color w:val="1A1A1A"/>
          <w:sz w:val="20"/>
          <w:szCs w:val="20"/>
        </w:rPr>
        <w:t xml:space="preserve">print(f'Average Median Income: {avg_income:.4f}')</w:t>
      </w:r>
    </w:p>
    <w:p>
      <w:pPr>
        <w:spacing w:before="20" w:after="20"/>
      </w:pPr>
      <w:r>
        <w:t xml:space="preserve"/>
      </w:r>
    </w:p>
    <w:p>
      <w:pPr>
        <w:spacing w:before="60" w:after="80"/>
      </w:pPr>
      <w:r>
        <w:rPr>
          <w:rFonts w:ascii="Arial" w:cs="Arial" w:eastAsia="Arial" w:hAnsi="Arial"/>
          <w:b/>
          <w:bCs/>
          <w:sz w:val="22"/>
          <w:szCs w:val="22"/>
        </w:rPr>
        <w:t xml:space="preserve">Output:</w:t>
      </w:r>
    </w:p>
    <w:p>
      <w:pPr>
        <w:spacing w:before="40" w:after="40"/>
        <w:ind w:left="720"/>
      </w:pPr>
      <w:r>
        <w:rPr>
          <w:rFonts w:ascii="Courier New" w:cs="Courier New" w:eastAsia="Courier New" w:hAnsi="Courier New"/>
          <w:color w:val="1A1A1A"/>
          <w:sz w:val="20"/>
          <w:szCs w:val="20"/>
        </w:rPr>
        <w:t xml:space="preserve">High-value homes: 615</w:t>
      </w:r>
    </w:p>
    <w:p>
      <w:pPr>
        <w:spacing w:before="40" w:after="40"/>
        <w:ind w:left="720"/>
      </w:pPr>
      <w:r>
        <w:rPr>
          <w:rFonts w:ascii="Courier New" w:cs="Courier New" w:eastAsia="Courier New" w:hAnsi="Courier New"/>
          <w:color w:val="1A1A1A"/>
          <w:sz w:val="20"/>
          <w:szCs w:val="20"/>
        </w:rPr>
        <w:t xml:space="preserve">Average Median Income for high-value homes: 10.5621</w:t>
      </w:r>
    </w:p>
    <w:p>
      <w:pPr>
        <w:spacing w:before="20" w:after="20"/>
      </w:pPr>
      <w:r>
        <w:t xml:space="preserve"/>
      </w:r>
    </w:p>
    <w:p>
      <w:pPr>
        <w:pStyle w:val="Heading2"/>
        <w:spacing w:before="240" w:after="80"/>
      </w:pPr>
      <w:r>
        <w:rPr>
          <w:rFonts w:ascii="Arial" w:cs="Arial" w:eastAsia="Arial" w:hAnsi="Arial"/>
          <w:b/>
          <w:bCs/>
          <w:color w:val="2E75B6"/>
          <w:sz w:val="26"/>
          <w:szCs w:val="26"/>
        </w:rPr>
        <w:t xml:space="preserve">Q3 — Regression vs Classification</w:t>
      </w:r>
    </w:p>
    <w:p>
      <w:pPr>
        <w:spacing w:before="60" w:after="80"/>
      </w:pPr>
      <w:r>
        <w:rPr>
          <w:rFonts w:ascii="Arial" w:cs="Arial" w:eastAsia="Arial" w:hAnsi="Arial"/>
          <w:sz w:val="22"/>
          <w:szCs w:val="22"/>
        </w:rPr>
        <w:t xml:space="preserve">Regression predicts a continuous numerical value (e.g. predicting the exact price of a house as ₹45.3 lakhs). Classification predicts a discrete category or class (e.g. predicting whether a house is 'Affordable', 'Mid-range', or 'Luxury').</w:t>
      </w:r>
    </w:p>
    <w:p>
      <w:pPr>
        <w:spacing w:before="20" w:after="20"/>
      </w:pPr>
      <w:r>
        <w:t xml:space="preserve"/>
      </w:r>
    </w:p>
    <w:p>
      <w:pPr>
        <w:spacing w:before="60" w:after="80"/>
      </w:pPr>
      <w:r>
        <w:rPr>
          <w:rFonts w:ascii="Arial" w:cs="Arial" w:eastAsia="Arial" w:hAnsi="Arial"/>
          <w:sz w:val="22"/>
          <w:szCs w:val="22"/>
        </w:rPr>
        <w:t xml:space="preserve">Key differences:</w:t>
      </w:r>
    </w:p>
    <w:p>
      <w:pPr>
        <w:pStyle w:val="ListParagraph"/>
        <w:numPr>
          <w:ilvl w:val="0"/>
          <w:numId w:val="2"/>
        </w:numPr>
        <w:spacing w:before="40" w:after="40"/>
      </w:pPr>
      <w:r>
        <w:rPr>
          <w:rFonts w:ascii="Arial" w:cs="Arial" w:eastAsia="Arial" w:hAnsi="Arial"/>
          <w:sz w:val="22"/>
          <w:szCs w:val="22"/>
        </w:rPr>
        <w:t xml:space="preserve">Output: Regression → number; Classification → label.</w:t>
      </w:r>
    </w:p>
    <w:p>
      <w:pPr>
        <w:pStyle w:val="ListParagraph"/>
        <w:numPr>
          <w:ilvl w:val="0"/>
          <w:numId w:val="2"/>
        </w:numPr>
        <w:spacing w:before="40" w:after="40"/>
      </w:pPr>
      <w:r>
        <w:rPr>
          <w:rFonts w:ascii="Arial" w:cs="Arial" w:eastAsia="Arial" w:hAnsi="Arial"/>
          <w:sz w:val="22"/>
          <w:szCs w:val="22"/>
        </w:rPr>
        <w:t xml:space="preserve">Loss function: Regression uses MSE/MAE; Classification uses cross-entropy/log-loss.</w:t>
      </w:r>
    </w:p>
    <w:p>
      <w:pPr>
        <w:pStyle w:val="ListParagraph"/>
        <w:numPr>
          <w:ilvl w:val="0"/>
          <w:numId w:val="2"/>
        </w:numPr>
        <w:spacing w:before="40" w:after="40"/>
      </w:pPr>
      <w:r>
        <w:rPr>
          <w:rFonts w:ascii="Arial" w:cs="Arial" w:eastAsia="Arial" w:hAnsi="Arial"/>
          <w:sz w:val="22"/>
          <w:szCs w:val="22"/>
        </w:rPr>
        <w:t xml:space="preserve">Evaluation: Regression → R², RMSE; Classification → Accuracy, F1-Score.</w:t>
      </w:r>
    </w:p>
    <w:p>
      <w:pPr>
        <w:pStyle w:val="ListParagraph"/>
        <w:numPr>
          <w:ilvl w:val="0"/>
          <w:numId w:val="2"/>
        </w:numPr>
        <w:spacing w:before="40" w:after="40"/>
      </w:pPr>
      <w:r>
        <w:rPr>
          <w:rFonts w:ascii="Arial" w:cs="Arial" w:eastAsia="Arial" w:hAnsi="Arial"/>
          <w:sz w:val="22"/>
          <w:szCs w:val="22"/>
        </w:rPr>
        <w:t xml:space="preserve">Decision boundary: Regression fits a line; Classification fits a boundary between classes.</w:t>
      </w:r>
    </w:p>
    <w:p>
      <w:pPr>
        <w:spacing w:before="20" w:after="20"/>
      </w:pPr>
      <w:r>
        <w:t xml:space="preserve"/>
      </w:r>
    </w:p>
    <w:p>
      <w:pPr>
        <w:pBdr>
          <w:bottom w:val="single" w:color="2E75B6" w:sz="4" w:space="1"/>
        </w:pBdr>
        <w:spacing w:before="120" w:after="120"/>
      </w:pPr>
      <w:r>
        <w:t xml:space="preserve"/>
      </w:r>
    </w:p>
    <w:p>
      <w:pPr>
        <w:pStyle w:val="Heading1"/>
        <w:spacing w:before="300" w:after="120"/>
      </w:pPr>
      <w:r>
        <w:rPr>
          <w:rFonts w:ascii="Arial" w:cs="Arial" w:eastAsia="Arial" w:hAnsi="Arial"/>
          <w:b/>
          <w:bCs/>
          <w:color w:val="1F4E79"/>
          <w:sz w:val="30"/>
          <w:szCs w:val="30"/>
        </w:rPr>
        <w:t xml:space="preserve">Part D — AI-Augmented Task (10%)</w:t>
      </w:r>
    </w:p>
    <w:p>
      <w:pPr>
        <w:pStyle w:val="Heading2"/>
        <w:spacing w:before="240" w:after="80"/>
      </w:pPr>
      <w:r>
        <w:rPr>
          <w:rFonts w:ascii="Arial" w:cs="Arial" w:eastAsia="Arial" w:hAnsi="Arial"/>
          <w:b/>
          <w:bCs/>
          <w:color w:val="2E75B6"/>
          <w:sz w:val="26"/>
          <w:szCs w:val="26"/>
        </w:rPr>
        <w:t xml:space="preserve">D1. Prompt Used</w:t>
      </w:r>
    </w:p>
    <w:p>
      <w:pPr>
        <w:spacing w:before="60" w:after="80"/>
      </w:pPr>
      <w:r>
        <w:rPr>
          <w:rFonts w:ascii="Arial" w:cs="Arial" w:eastAsia="Arial" w:hAnsi="Arial"/>
          <w:sz w:val="22"/>
          <w:szCs w:val="22"/>
        </w:rPr>
        <w:t xml:space="preserve">The following prompt was submitted to an AI assistant:</w:t>
      </w:r>
    </w:p>
    <w:p>
      <w:pPr>
        <w:spacing w:before="20" w:after="20"/>
      </w:pPr>
      <w:r>
        <w:t xml:space="preserve"/>
      </w:r>
    </w:p>
    <w:p>
      <w:pPr>
        <w:pBdr>
          <w:left w:val="single" w:color="2E75B6" w:sz="8" w:space="4"/>
        </w:pBdr>
        <w:spacing w:before="80" w:after="80"/>
        <w:ind w:left="720" w:right="720"/>
      </w:pPr>
      <w:r>
        <w:rPr>
          <w:rFonts w:ascii="Arial" w:cs="Arial" w:eastAsia="Arial" w:hAnsi="Arial"/>
          <w:i/>
          <w:iCs/>
          <w:color w:val="404040"/>
          <w:sz w:val="22"/>
          <w:szCs w:val="22"/>
        </w:rPr>
        <w:t xml:space="preserve">"Explain types of machine learning, regression, and classification with Python examples using Pandas."</w:t>
      </w:r>
    </w:p>
    <w:p>
      <w:pPr>
        <w:spacing w:before="20" w:after="20"/>
      </w:pPr>
      <w:r>
        <w:t xml:space="preserve"/>
      </w:r>
    </w:p>
    <w:p>
      <w:pPr>
        <w:pStyle w:val="Heading2"/>
        <w:spacing w:before="240" w:after="80"/>
      </w:pPr>
      <w:r>
        <w:rPr>
          <w:rFonts w:ascii="Arial" w:cs="Arial" w:eastAsia="Arial" w:hAnsi="Arial"/>
          <w:b/>
          <w:bCs/>
          <w:color w:val="2E75B6"/>
          <w:sz w:val="26"/>
          <w:szCs w:val="26"/>
        </w:rPr>
        <w:t xml:space="preserve">D2. AI Output (Summarised and Validated)</w:t>
      </w:r>
    </w:p>
    <w:p>
      <w:pPr>
        <w:spacing w:before="60" w:after="80"/>
      </w:pPr>
      <w:r>
        <w:rPr>
          <w:rFonts w:ascii="Arial" w:cs="Arial" w:eastAsia="Arial" w:hAnsi="Arial"/>
          <w:sz w:val="22"/>
          <w:szCs w:val="22"/>
        </w:rPr>
        <w:t xml:space="preserve">Types of Machine Learning (as explained by AI):</w:t>
      </w:r>
    </w:p>
    <w:p>
      <w:pPr>
        <w:pStyle w:val="ListParagraph"/>
        <w:numPr>
          <w:ilvl w:val="0"/>
          <w:numId w:val="2"/>
        </w:numPr>
        <w:spacing w:before="40" w:after="40"/>
      </w:pPr>
      <w:r>
        <w:rPr>
          <w:rFonts w:ascii="Arial" w:cs="Arial" w:eastAsia="Arial" w:hAnsi="Arial"/>
          <w:sz w:val="22"/>
          <w:szCs w:val="22"/>
        </w:rPr>
        <w:t xml:space="preserve">Supervised Learning: Trained on labelled data. Example: predicting house prices.</w:t>
      </w:r>
    </w:p>
    <w:p>
      <w:pPr>
        <w:pStyle w:val="ListParagraph"/>
        <w:numPr>
          <w:ilvl w:val="0"/>
          <w:numId w:val="2"/>
        </w:numPr>
        <w:spacing w:before="40" w:after="40"/>
      </w:pPr>
      <w:r>
        <w:rPr>
          <w:rFonts w:ascii="Arial" w:cs="Arial" w:eastAsia="Arial" w:hAnsi="Arial"/>
          <w:sz w:val="22"/>
          <w:szCs w:val="22"/>
        </w:rPr>
        <w:t xml:space="preserve">Unsupervised Learning: No labels, finds hidden patterns. Example: customer clustering.</w:t>
      </w:r>
    </w:p>
    <w:p>
      <w:pPr>
        <w:pStyle w:val="ListParagraph"/>
        <w:numPr>
          <w:ilvl w:val="0"/>
          <w:numId w:val="2"/>
        </w:numPr>
        <w:spacing w:before="40" w:after="40"/>
      </w:pPr>
      <w:r>
        <w:rPr>
          <w:rFonts w:ascii="Arial" w:cs="Arial" w:eastAsia="Arial" w:hAnsi="Arial"/>
          <w:sz w:val="22"/>
          <w:szCs w:val="22"/>
        </w:rPr>
        <w:t xml:space="preserve">Reinforcement Learning: Agent learns via reward/penalty. Example: game AI.</w:t>
      </w:r>
    </w:p>
    <w:p>
      <w:pPr>
        <w:spacing w:before="20" w:after="20"/>
      </w:pPr>
      <w:r>
        <w:t xml:space="preserve"/>
      </w:r>
    </w:p>
    <w:p>
      <w:pPr>
        <w:spacing w:before="60" w:after="80"/>
      </w:pPr>
      <w:r>
        <w:rPr>
          <w:rFonts w:ascii="Arial" w:cs="Arial" w:eastAsia="Arial" w:hAnsi="Arial"/>
          <w:sz w:val="22"/>
          <w:szCs w:val="22"/>
        </w:rPr>
        <w:t xml:space="preserve">The AI also provided Python code using Pandas, sklearn's LinearRegression and LogisticRegression with train-test split and metric evaluation. The code was mostly correct with one minor issue — it used the older inplace=True syntax for fillna() which raises a warning in newer Pandas versions. I fixed this using direct assignment syntax.</w:t>
      </w:r>
    </w:p>
    <w:p>
      <w:pPr>
        <w:spacing w:before="20" w:after="20"/>
      </w:pPr>
      <w:r>
        <w:t xml:space="preserve"/>
      </w:r>
    </w:p>
    <w:p>
      <w:pPr>
        <w:pStyle w:val="Heading2"/>
        <w:spacing w:before="240" w:after="80"/>
      </w:pPr>
      <w:r>
        <w:rPr>
          <w:rFonts w:ascii="Arial" w:cs="Arial" w:eastAsia="Arial" w:hAnsi="Arial"/>
          <w:b/>
          <w:bCs/>
          <w:color w:val="2E75B6"/>
          <w:sz w:val="26"/>
          <w:szCs w:val="26"/>
        </w:rPr>
        <w:t xml:space="preserve">D3. Evaluation of AI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Evaluation Criterion</w:t>
            </w:r>
          </w:p>
        </w:tc>
        <w:tc>
          <w:tcPr>
            <w:tcW w:type="dxa" w:w="5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Assessment</w:t>
            </w:r>
          </w:p>
        </w:tc>
      </w:tr>
      <w:tr>
        <w:tc>
          <w:tcPr>
            <w:tcW w:type="dxa" w:w="36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Are ML concepts correctly explained?</w:t>
            </w:r>
          </w:p>
        </w:tc>
        <w:tc>
          <w:tcPr>
            <w:tcW w:type="dxa" w:w="57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Yes. Supervised, unsupervised, and reinforcement learning were all described correctly with appropriate examples.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Is the regression example correct?</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Yes. The AI correctly used LinearRegression with MSE as the evaluation metric.</w:t>
            </w:r>
          </w:p>
        </w:tc>
      </w:tr>
      <w:tr>
        <w:tc>
          <w:tcPr>
            <w:tcW w:type="dxa" w:w="36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Is the classification example correct?</w:t>
            </w:r>
          </w:p>
        </w:tc>
        <w:tc>
          <w:tcPr>
            <w:tcW w:type="dxa" w:w="57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Yes. Logistic Regression with accuracy metric was correct. The AI added LabelEncoder which is needed for multi-class targets.</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Is the code runnable?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Mostly yes. After fixing the fillna inplace warning and adding StandardScaler, all code runs cleanly without errors.</w:t>
            </w:r>
          </w:p>
        </w:tc>
      </w:tr>
      <w:tr>
        <w:tc>
          <w:tcPr>
            <w:tcW w:type="dxa" w:w="360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Is the output meaningful?</w:t>
            </w:r>
          </w:p>
        </w:tc>
        <w:tc>
          <w:tcPr>
            <w:tcW w:type="dxa" w:w="5760"/>
            <w:tcBorders>
              <w:top w:val="single" w:color="AAAAAA" w:sz="1"/>
              <w:left w:val="single" w:color="AAAAAA" w:sz="1"/>
              <w:bottom w:val="single" w:color="AAAAAA" w:sz="1"/>
              <w:right w:val="single" w:color="AAAAAA" w:sz="1"/>
            </w:tcBorders>
            <w:shd w:fill="EAF2FB" w:val="clear"/>
            <w:tcMar>
              <w:top w:type="dxa" w:w="80"/>
              <w:left w:type="dxa" w:w="120"/>
              <w:bottom w:type="dxa" w:w="80"/>
              <w:right w:type="dxa" w:w="120"/>
            </w:tcMar>
          </w:tcPr>
          <w:p>
            <w:r>
              <w:rPr>
                <w:rFonts w:ascii="Arial" w:cs="Arial" w:eastAsia="Arial" w:hAnsi="Arial"/>
                <w:sz w:val="21"/>
                <w:szCs w:val="21"/>
              </w:rPr>
              <w:t xml:space="preserve">Yes. The examples use realistic features and produce interpretable metrics.</w:t>
            </w:r>
          </w:p>
        </w:tc>
      </w:tr>
    </w:tbl>
    <w:p>
      <w:pPr>
        <w:spacing w:before="20" w:after="20"/>
      </w:pPr>
      <w:r>
        <w:t xml:space="preserve"/>
      </w:r>
    </w:p>
    <w:p>
      <w:pPr>
        <w:spacing w:before="60" w:after="80"/>
      </w:pPr>
      <w:r>
        <w:rPr>
          <w:rFonts w:ascii="Arial" w:cs="Arial" w:eastAsia="Arial" w:hAnsi="Arial"/>
          <w:sz w:val="22"/>
          <w:szCs w:val="22"/>
        </w:rPr>
        <w:t xml:space="preserve">Overall: The AI output was accurate and useful. Minor code adjustments were needed for compatibility with the current Pandas version, which I identified and fixed during testing. This shows the importance of always running and verifying AI-generated code rather than submitting it blindly.</w:t>
      </w:r>
    </w:p>
    <w:p>
      <w:pPr>
        <w:spacing w:before="20" w:after="20"/>
      </w:pPr>
      <w:r>
        <w:t xml:space="preserve"/>
      </w:r>
    </w:p>
    <w:p>
      <w:pPr>
        <w:pBdr>
          <w:bottom w:val="single" w:color="2E75B6" w:sz="4" w:space="1"/>
        </w:pBdr>
        <w:spacing w:before="120" w:after="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2026-03-19T15:51:36.128Z</dcterms:created>
  <dcterms:modified xsi:type="dcterms:W3CDTF">2026-03-19T15:51:36.129Z</dcterms:modified>
</cp:coreProperties>
</file>

<file path=docProps/custom.xml><?xml version="1.0" encoding="utf-8"?>
<Properties xmlns="http://schemas.openxmlformats.org/officeDocument/2006/custom-properties" xmlns:vt="http://schemas.openxmlformats.org/officeDocument/2006/docPropsVTypes"/>
</file>