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b/>
          <w:bCs/>
          <w:color w:val="1F3864"/>
          <w:sz w:val="34"/>
          <w:szCs w:val="34"/>
        </w:rPr>
        <w:t xml:space="preserve">Assignment — Week 05 · Day 25 (PM Session)</w:t>
      </w:r>
    </w:p>
    <w:p>
      <w:pPr>
        <w:spacing w:after="60" w:before="0"/>
        <w:jc w:val="center"/>
      </w:pPr>
      <w:r>
        <w:rPr>
          <w:color w:val="444444"/>
          <w:sz w:val="22"/>
          <w:szCs w:val="22"/>
        </w:rPr>
        <w:t xml:space="preserve">PG Diploma · AI-ML &amp; Agentic AI Engineering · IIT Gandhinagar</w:t>
      </w:r>
    </w:p>
    <w:p>
      <w:pPr>
        <w:spacing w:after="60" w:before="0"/>
        <w:jc w:val="center"/>
      </w:pPr>
      <w:r>
        <w:rPr>
          <w:i/>
          <w:iCs/>
          <w:color w:val="555555"/>
          <w:sz w:val="22"/>
          <w:szCs w:val="22"/>
        </w:rPr>
        <w:t xml:space="preserve">Topics: Types of Machine Learning · Regression · Classification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t xml:space="preserve">Part A — Concept Application (40%)</w:t>
      </w:r>
    </w:p>
    <w:p>
      <w:pPr>
        <w:pStyle w:val="Heading2"/>
        <w:spacing w:after="80" w:before="200"/>
      </w:pPr>
      <w:r>
        <w:t xml:space="preserve">1. Problem Identification</w:t>
      </w:r>
    </w:p>
    <w:p>
      <w:pPr>
        <w:spacing w:after="60" w:before="60"/>
      </w:pPr>
      <w:r>
        <w:rPr>
          <w:sz w:val="22"/>
          <w:szCs w:val="22"/>
        </w:rPr>
        <w:t xml:space="preserve">Each scenario is classified below: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160"/>
        <w:gridCol w:w="2400"/>
      </w:tblGrid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Problem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Reason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Spam detection using past labeled emails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Supervised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Has labeled data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Grouping customers by purchasing behavior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Unsupervised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 predefined labels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Robot learns to walk using reward signals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Reinforcement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Agent + reward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Predicting house price from area &amp; rooms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Supervised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Labeled numeric target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Recommending products from browsing history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Unsupervised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Pattern discovery, no labels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t xml:space="preserve">2. Regression vs Classification</w:t>
      </w:r>
    </w:p>
    <w:p>
      <w:pPr>
        <w:spacing w:after="60" w:before="60"/>
      </w:pPr>
      <w:r>
        <w:rPr>
          <w:sz w:val="22"/>
          <w:szCs w:val="22"/>
        </w:rPr>
        <w:t xml:space="preserve">The main difference is the output (target variable):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Regression — Output is continuous (a number):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Example: Predicting salary based on years of experience.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Target variable could be any real number, not fixed categories.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Classification — Output is a discrete class/label: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Example: Predicting whether a patient has diabetes (Yes / No).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Target variable belongs to a fixed set of categories.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t xml:space="preserve">3. Dataset Understanding</w:t>
      </w:r>
    </w:p>
    <w:p>
      <w:pPr>
        <w:spacing w:after="60" w:before="60"/>
      </w:pPr>
      <w:r>
        <w:rPr>
          <w:sz w:val="22"/>
          <w:szCs w:val="22"/>
        </w:rPr>
        <w:t xml:space="preserve">A small supervised learning DataFrame for house price prediction: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import pandas as pd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data = {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'area_sqft':      [1200, 1500, 800, 2000, 1100],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'num_rooms':      [3, 4, 2, 5, 3],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'location_score': [7, 8, 5, 9, 6],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'house_age':      [10, 5, 20, 2, 15],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'price_lakhs':    [45, 62, 28, 95, 38]   # target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df = pd.DataFrame(data)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X = df.drop(columns=['price_lakhs'])  # features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y = df['price_lakhs']                 # target</w:t>
      </w:r>
    </w:p>
    <w:p>
      <w:pPr>
        <w:spacing w:after="60" w:before="60"/>
      </w:pPr>
      <w:r>
        <w:rPr>
          <w:sz w:val="22"/>
          <w:szCs w:val="22"/>
        </w:rPr>
        <w:t xml:space="preserve">X contains 4 feature columns. y contains the house prices (target).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t xml:space="preserve">Part B — Stretch Problem (30%)</w:t>
      </w:r>
    </w:p>
    <w:p>
      <w:pPr>
        <w:pStyle w:val="Heading2"/>
        <w:spacing w:after="80" w:before="200"/>
      </w:pPr>
      <w:r>
        <w:t xml:space="preserve">Regression Example: Predicting Student Exam 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Input (Features)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hours_studied, attendance_pct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Output (Target)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exam_score — continuous value (0 to 100)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Use Case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Teachers identify at-risk students early and provide support.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Model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Linear Regression (sklearn)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Sample Output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 hrs study, 78% attendance → Predicted score: 62.5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t xml:space="preserve">Classification Example: Predicting Loan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Input (Features)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income_lpa, credit_score, loan_amount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Output (Target)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approved — binary: 1 (Approved) or 0 (Rejected)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Use Case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Banks automate initial loan screening to speed up decisions.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Model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Logistic Regression (sklearn)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Sample Output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5.5L income, 690 credit score, 9L loan → Approved</w:t>
            </w:r>
          </w:p>
        </w:tc>
      </w:tr>
    </w:tbl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t xml:space="preserve">Part C — Interview Ready (20%)</w:t>
      </w:r>
    </w:p>
    <w:p>
      <w:pPr>
        <w:pStyle w:val="Heading2"/>
        <w:spacing w:after="80" w:before="200"/>
      </w:pPr>
      <w:r>
        <w:t xml:space="preserve">Q1 — Types of Machine Learning</w:t>
      </w:r>
    </w:p>
    <w:p>
      <w:pPr>
        <w:spacing w:after="60" w:before="60"/>
      </w:pPr>
      <w:r>
        <w:rPr>
          <w:sz w:val="22"/>
          <w:szCs w:val="22"/>
        </w:rPr>
        <w:t xml:space="preserve">There are three main types: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1. Supervised Learning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Model learns from labeled data (input-output pairs).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Used for regression and classification tasks.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Examples: spam detection, house price prediction, fraud detection.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2. Unsupervised Learning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No labels. The model finds hidden patterns on its own.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Techniques: clustering (K-Means), dimensionality reduction (PCA).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Examples: customer segmentation, anomaly detection.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3. Reinforcement Learning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An agent learns by taking actions and receiving rewards or penalties.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Examples: game-playing AI (AlphaGo), self-driving cars, robotics.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t xml:space="preserve">Q2 — Code: Separate Features and Target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import pandas as pd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data = {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'age':        [25, 30, 35, 28, 40],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'salary':     [30000, 45000, 60000, 35000, 70000],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'experience': [2, 5, 10, 3, 15],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'promoted':   [0, 1, 1, 0, 1]  # target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df = pd.DataFrame(data)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X = df.drop(columns=['promoted'])  # all features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y = df['promoted']                 # target only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t xml:space="preserve">Q3 — Difference: Regression vs Classification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Aspect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Regression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Classification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Output Type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Continuous number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Discrete category/label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Predict a value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Assign to a class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Example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House price prediction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Spam / Not Spam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Algorithms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Linear Regression, Ridge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Logistic Regression, SVM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Metric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MSE, MAE, R2 Score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Accuracy, Precision, F1</w:t>
            </w:r>
          </w:p>
        </w:tc>
      </w:tr>
    </w:tbl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t xml:space="preserve">Part D — AI-Augmented Task (10%)</w:t>
      </w:r>
    </w:p>
    <w:p>
      <w:pPr>
        <w:pStyle w:val="Heading2"/>
        <w:spacing w:after="80" w:before="200"/>
      </w:pPr>
      <w:r>
        <w:t xml:space="preserve">Prompt Used</w:t>
      </w:r>
    </w:p>
    <w:p>
      <w:pPr>
        <w:spacing w:after="80" w:before="80"/>
        <w:ind w:left="360"/>
      </w:pPr>
      <w:r>
        <w:rPr>
          <w:i/>
          <w:iCs/>
          <w:color w:val="333333"/>
          <w:sz w:val="22"/>
          <w:szCs w:val="22"/>
        </w:rPr>
        <w:t xml:space="preserve">"Explain types of machine learning with real-world examples."</w:t>
      </w:r>
    </w:p>
    <w:p>
      <w:pPr>
        <w:pStyle w:val="Heading2"/>
        <w:spacing w:after="80" w:before="200"/>
      </w:pPr>
      <w:r>
        <w:t xml:space="preserve">Documented AI Output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Supervised Learning:</w:t>
      </w:r>
    </w:p>
    <w:p>
      <w:pPr>
        <w:spacing w:after="60" w:before="60"/>
      </w:pPr>
      <w:r>
        <w:rPr>
          <w:sz w:val="22"/>
          <w:szCs w:val="22"/>
        </w:rPr>
        <w:t xml:space="preserve">Model trains on labeled examples. Gmail uses it to classify emails as spam or not spam, based on millions of previously labeled messages.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Unsupervised Learning:</w:t>
      </w:r>
    </w:p>
    <w:p>
      <w:pPr>
        <w:spacing w:after="60" w:before="60"/>
      </w:pPr>
      <w:r>
        <w:rPr>
          <w:sz w:val="22"/>
          <w:szCs w:val="22"/>
        </w:rPr>
        <w:t xml:space="preserve">No labels given. Netflix segments users into viewer profiles (e.g., documentary fans, action lovers) without anyone manually tagging them.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Reinforcement Learning:</w:t>
      </w:r>
    </w:p>
    <w:p>
      <w:pPr>
        <w:spacing w:after="60" w:before="60"/>
      </w:pPr>
      <w:r>
        <w:rPr>
          <w:sz w:val="22"/>
          <w:szCs w:val="22"/>
        </w:rPr>
        <w:t xml:space="preserve">An agent learns by trial and error. AlphaGo by DeepMind learned to play Go at superhuman level purely through self-play and reward signals.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t xml:space="preserve">Evaluation of AI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Criterion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Verdict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Correctness of definitions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Accurate — matches standard ML curriculum and textbooks.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Relevance of examples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Gmail, Netflix, AlphaGo are well-known and clearly explained.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Coverage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Good for basics. Semi-supervised and self-supervised learning not mentioned.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Overall rating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8.5 / 10 — Correct, concise, suitable for a beginner introduction.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0" w:before="200"/>
        <w:jc w:val="center"/>
      </w:pPr>
      <w:r>
        <w:rPr>
          <w:i/>
          <w:iCs/>
          <w:color w:val="888888"/>
          <w:sz w:val="18"/>
          <w:szCs w:val="18"/>
        </w:rPr>
        <w:t xml:space="preserve">Week 05 · Day 25 PM Session  |  IIT Gandhinagar  |  AI-ML &amp; Agentic AI Engineering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2026-03-25T13:40:43.419Z</dcterms:created>
  <dcterms:modified xsi:type="dcterms:W3CDTF">2026-03-25T13:40:43.419Z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