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98" w:rsidRPr="00736398" w:rsidRDefault="00736398" w:rsidP="00736398">
      <w:pPr>
        <w:shd w:val="clear" w:color="auto" w:fill="F9FAFC"/>
        <w:spacing w:after="199" w:line="596" w:lineRule="atLeast"/>
        <w:outlineLvl w:val="1"/>
        <w:rPr>
          <w:rFonts w:ascii="Helvetica" w:eastAsia="Times New Roman" w:hAnsi="Helvetica" w:cs="Helvetica"/>
          <w:b/>
          <w:bCs/>
          <w:color w:val="25265E"/>
          <w:sz w:val="40"/>
          <w:szCs w:val="40"/>
        </w:rPr>
      </w:pPr>
      <w:r w:rsidRPr="00736398">
        <w:rPr>
          <w:rFonts w:ascii="Helvetica" w:eastAsia="Times New Roman" w:hAnsi="Helvetica" w:cs="Helvetica"/>
          <w:b/>
          <w:bCs/>
          <w:color w:val="25265E"/>
          <w:sz w:val="40"/>
          <w:szCs w:val="40"/>
        </w:rPr>
        <w:t>What are operators in python?</w:t>
      </w:r>
    </w:p>
    <w:p w:rsidR="00000000" w:rsidRDefault="00736398">
      <w:pPr>
        <w:rPr>
          <w:rFonts w:ascii="Helvetica" w:hAnsi="Helvetica" w:cs="Helvetica"/>
          <w:sz w:val="30"/>
          <w:szCs w:val="30"/>
          <w:shd w:val="clear" w:color="auto" w:fill="F9FAFC"/>
        </w:rPr>
      </w:pPr>
      <w:r>
        <w:rPr>
          <w:rFonts w:ascii="Helvetica" w:hAnsi="Helvetica" w:cs="Helvetica"/>
          <w:sz w:val="30"/>
          <w:szCs w:val="30"/>
          <w:shd w:val="clear" w:color="auto" w:fill="F9FAFC"/>
        </w:rPr>
        <w:t>Operators are special symbols in Python that carry out arithmetic or logical computation. The value that the operator operates on is called the operand.</w:t>
      </w:r>
    </w:p>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Arithmetic operators</w:t>
      </w:r>
    </w:p>
    <w:p w:rsidR="00736398" w:rsidRDefault="00736398" w:rsidP="00736398">
      <w:pPr>
        <w:pStyle w:val="NormalWeb"/>
        <w:shd w:val="clear" w:color="auto" w:fill="F9FAFC"/>
        <w:spacing w:before="0" w:beforeAutospacing="0" w:after="265" w:afterAutospacing="0" w:line="497" w:lineRule="atLeast"/>
        <w:rPr>
          <w:rFonts w:ascii="Helvetica" w:hAnsi="Helvetica" w:cs="Helvetica"/>
          <w:sz w:val="30"/>
          <w:szCs w:val="30"/>
        </w:rPr>
      </w:pPr>
      <w:r>
        <w:rPr>
          <w:rFonts w:ascii="Helvetica" w:hAnsi="Helvetica" w:cs="Helvetica"/>
          <w:sz w:val="30"/>
          <w:szCs w:val="30"/>
        </w:rPr>
        <w:t>Arithmetic operators are used to perform mathematical operations like addition, subtraction, multiplication, etc.</w:t>
      </w:r>
    </w:p>
    <w:p w:rsidR="00736398" w:rsidRDefault="00736398"/>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Comparison operators</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Fonts w:ascii="Helvetica" w:hAnsi="Helvetica" w:cs="Helvetica"/>
          <w:sz w:val="30"/>
          <w:szCs w:val="30"/>
        </w:rPr>
        <w:t>Comparison operators are used to compare values. It returns either </w:t>
      </w:r>
      <w:r>
        <w:rPr>
          <w:rStyle w:val="HTMLCode"/>
          <w:rFonts w:ascii="Consolas" w:hAnsi="Consolas" w:cs="Consolas"/>
          <w:sz w:val="23"/>
          <w:szCs w:val="23"/>
          <w:bdr w:val="single" w:sz="6" w:space="0" w:color="D3DCE6" w:frame="1"/>
          <w:shd w:val="clear" w:color="auto" w:fill="F5F5F5"/>
        </w:rPr>
        <w:t>True</w:t>
      </w:r>
      <w:r>
        <w:rPr>
          <w:rFonts w:ascii="Helvetica" w:hAnsi="Helvetica" w:cs="Helvetica"/>
          <w:sz w:val="30"/>
          <w:szCs w:val="30"/>
        </w:rPr>
        <w:t> or </w:t>
      </w:r>
      <w:r>
        <w:rPr>
          <w:rStyle w:val="HTMLCode"/>
          <w:rFonts w:ascii="Consolas" w:hAnsi="Consolas" w:cs="Consolas"/>
          <w:sz w:val="23"/>
          <w:szCs w:val="23"/>
          <w:bdr w:val="single" w:sz="6" w:space="0" w:color="D3DCE6" w:frame="1"/>
          <w:shd w:val="clear" w:color="auto" w:fill="F5F5F5"/>
        </w:rPr>
        <w:t>False</w:t>
      </w:r>
      <w:r>
        <w:rPr>
          <w:rFonts w:ascii="Helvetica" w:hAnsi="Helvetica" w:cs="Helvetica"/>
          <w:sz w:val="30"/>
          <w:szCs w:val="30"/>
        </w:rPr>
        <w:t> according to the condition.</w:t>
      </w:r>
    </w:p>
    <w:p w:rsidR="00736398" w:rsidRDefault="00736398"/>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Logical operators</w:t>
      </w:r>
    </w:p>
    <w:p w:rsidR="00736398" w:rsidRDefault="00736398">
      <w:pPr>
        <w:rPr>
          <w:rFonts w:ascii="Helvetica" w:hAnsi="Helvetica" w:cs="Helvetica"/>
          <w:sz w:val="30"/>
          <w:szCs w:val="30"/>
          <w:shd w:val="clear" w:color="auto" w:fill="F9FAFC"/>
        </w:rPr>
      </w:pPr>
      <w:r>
        <w:rPr>
          <w:rFonts w:ascii="Helvetica" w:hAnsi="Helvetica" w:cs="Helvetica"/>
          <w:sz w:val="30"/>
          <w:szCs w:val="30"/>
          <w:shd w:val="clear" w:color="auto" w:fill="F9FAFC"/>
        </w:rPr>
        <w:t>Logical operators are the </w:t>
      </w:r>
      <w:r>
        <w:rPr>
          <w:rStyle w:val="HTMLCode"/>
          <w:rFonts w:ascii="Consolas" w:eastAsiaTheme="minorEastAsia" w:hAnsi="Consolas" w:cs="Consolas"/>
          <w:sz w:val="23"/>
          <w:szCs w:val="23"/>
          <w:bdr w:val="single" w:sz="6" w:space="0" w:color="D3DCE6" w:frame="1"/>
          <w:shd w:val="clear" w:color="auto" w:fill="F5F5F5"/>
        </w:rPr>
        <w:t>and</w:t>
      </w:r>
      <w:r>
        <w:rPr>
          <w:rFonts w:ascii="Helvetica" w:hAnsi="Helvetica" w:cs="Helvetica"/>
          <w:sz w:val="30"/>
          <w:szCs w:val="30"/>
          <w:shd w:val="clear" w:color="auto" w:fill="F9FAFC"/>
        </w:rPr>
        <w:t>, </w:t>
      </w:r>
      <w:r>
        <w:rPr>
          <w:rStyle w:val="HTMLCode"/>
          <w:rFonts w:ascii="Consolas" w:eastAsiaTheme="minorEastAsia" w:hAnsi="Consolas" w:cs="Consolas"/>
          <w:sz w:val="23"/>
          <w:szCs w:val="23"/>
          <w:bdr w:val="single" w:sz="6" w:space="0" w:color="D3DCE6" w:frame="1"/>
          <w:shd w:val="clear" w:color="auto" w:fill="F5F5F5"/>
        </w:rPr>
        <w:t>or</w:t>
      </w:r>
      <w:r>
        <w:rPr>
          <w:rFonts w:ascii="Helvetica" w:hAnsi="Helvetica" w:cs="Helvetica"/>
          <w:sz w:val="30"/>
          <w:szCs w:val="30"/>
          <w:shd w:val="clear" w:color="auto" w:fill="F9FAFC"/>
        </w:rPr>
        <w:t>, </w:t>
      </w:r>
      <w:r>
        <w:rPr>
          <w:rStyle w:val="HTMLCode"/>
          <w:rFonts w:ascii="Consolas" w:eastAsiaTheme="minorEastAsia" w:hAnsi="Consolas" w:cs="Consolas"/>
          <w:sz w:val="23"/>
          <w:szCs w:val="23"/>
          <w:bdr w:val="single" w:sz="6" w:space="0" w:color="D3DCE6" w:frame="1"/>
          <w:shd w:val="clear" w:color="auto" w:fill="F5F5F5"/>
        </w:rPr>
        <w:t>not</w:t>
      </w:r>
      <w:r>
        <w:rPr>
          <w:rFonts w:ascii="Helvetica" w:hAnsi="Helvetica" w:cs="Helvetica"/>
          <w:sz w:val="30"/>
          <w:szCs w:val="30"/>
          <w:shd w:val="clear" w:color="auto" w:fill="F9FAFC"/>
        </w:rPr>
        <w:t> operators.</w:t>
      </w:r>
    </w:p>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Bitwise operators</w:t>
      </w:r>
    </w:p>
    <w:p w:rsidR="00736398" w:rsidRDefault="00736398" w:rsidP="00736398">
      <w:pPr>
        <w:pStyle w:val="NormalWeb"/>
        <w:shd w:val="clear" w:color="auto" w:fill="F9FAFC"/>
        <w:spacing w:before="0" w:beforeAutospacing="0" w:after="265" w:afterAutospacing="0" w:line="497" w:lineRule="atLeast"/>
        <w:rPr>
          <w:rFonts w:ascii="Helvetica" w:hAnsi="Helvetica" w:cs="Helvetica"/>
          <w:sz w:val="30"/>
          <w:szCs w:val="30"/>
        </w:rPr>
      </w:pPr>
      <w:r>
        <w:rPr>
          <w:rFonts w:ascii="Helvetica" w:hAnsi="Helvetica" w:cs="Helvetica"/>
          <w:sz w:val="30"/>
          <w:szCs w:val="30"/>
        </w:rPr>
        <w:t>Bitwise operators act on operands as if they were strings of binary digits. They operate bit by bit, hence the name.</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Fonts w:ascii="Helvetica" w:hAnsi="Helvetica" w:cs="Helvetica"/>
          <w:sz w:val="30"/>
          <w:szCs w:val="30"/>
        </w:rPr>
        <w:t>For example, 2 is </w:t>
      </w:r>
      <w:r>
        <w:rPr>
          <w:rStyle w:val="HTMLCode"/>
          <w:rFonts w:ascii="Consolas" w:hAnsi="Consolas" w:cs="Consolas"/>
          <w:sz w:val="23"/>
          <w:szCs w:val="23"/>
          <w:bdr w:val="single" w:sz="6" w:space="0" w:color="D3DCE6" w:frame="1"/>
          <w:shd w:val="clear" w:color="auto" w:fill="F5F5F5"/>
        </w:rPr>
        <w:t>10</w:t>
      </w:r>
      <w:r>
        <w:rPr>
          <w:rFonts w:ascii="Helvetica" w:hAnsi="Helvetica" w:cs="Helvetica"/>
          <w:sz w:val="30"/>
          <w:szCs w:val="30"/>
        </w:rPr>
        <w:t> in binary and 7 is </w:t>
      </w:r>
      <w:r>
        <w:rPr>
          <w:rStyle w:val="HTMLCode"/>
          <w:rFonts w:ascii="Consolas" w:hAnsi="Consolas" w:cs="Consolas"/>
          <w:sz w:val="23"/>
          <w:szCs w:val="23"/>
          <w:bdr w:val="single" w:sz="6" w:space="0" w:color="D3DCE6" w:frame="1"/>
          <w:shd w:val="clear" w:color="auto" w:fill="F5F5F5"/>
        </w:rPr>
        <w:t>111</w:t>
      </w:r>
      <w:r>
        <w:rPr>
          <w:rFonts w:ascii="Helvetica" w:hAnsi="Helvetica" w:cs="Helvetica"/>
          <w:sz w:val="30"/>
          <w:szCs w:val="30"/>
        </w:rPr>
        <w:t>.</w:t>
      </w:r>
    </w:p>
    <w:p w:rsidR="00736398" w:rsidRDefault="00736398"/>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Assignment operators</w:t>
      </w:r>
    </w:p>
    <w:p w:rsidR="00736398" w:rsidRDefault="00736398" w:rsidP="00736398">
      <w:pPr>
        <w:pStyle w:val="NormalWeb"/>
        <w:shd w:val="clear" w:color="auto" w:fill="F9FAFC"/>
        <w:spacing w:before="0" w:beforeAutospacing="0" w:after="265" w:afterAutospacing="0" w:line="497" w:lineRule="atLeast"/>
        <w:rPr>
          <w:rFonts w:ascii="Helvetica" w:hAnsi="Helvetica" w:cs="Helvetica"/>
          <w:sz w:val="30"/>
          <w:szCs w:val="30"/>
        </w:rPr>
      </w:pPr>
      <w:r>
        <w:rPr>
          <w:rFonts w:ascii="Helvetica" w:hAnsi="Helvetica" w:cs="Helvetica"/>
          <w:sz w:val="30"/>
          <w:szCs w:val="30"/>
        </w:rPr>
        <w:t>Assignment operators are used in Python to assign values to variables.</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Style w:val="HTMLCode"/>
          <w:rFonts w:ascii="Consolas" w:hAnsi="Consolas" w:cs="Consolas"/>
          <w:sz w:val="23"/>
          <w:szCs w:val="23"/>
          <w:bdr w:val="single" w:sz="6" w:space="0" w:color="D3DCE6" w:frame="1"/>
          <w:shd w:val="clear" w:color="auto" w:fill="F5F5F5"/>
        </w:rPr>
        <w:lastRenderedPageBreak/>
        <w:t>a = 5</w:t>
      </w:r>
      <w:r>
        <w:rPr>
          <w:rFonts w:ascii="Helvetica" w:hAnsi="Helvetica" w:cs="Helvetica"/>
          <w:sz w:val="30"/>
          <w:szCs w:val="30"/>
        </w:rPr>
        <w:t> is a simple assignment operator that assigns the value 5 on the right to the variable </w:t>
      </w:r>
      <w:r>
        <w:rPr>
          <w:rStyle w:val="HTMLVariable"/>
          <w:rFonts w:ascii="Consolas" w:hAnsi="Consolas" w:cs="Consolas"/>
          <w:i w:val="0"/>
          <w:iCs w:val="0"/>
          <w:sz w:val="23"/>
          <w:szCs w:val="23"/>
          <w:bdr w:val="single" w:sz="6" w:space="0" w:color="D3DCE6" w:frame="1"/>
          <w:shd w:val="clear" w:color="auto" w:fill="F5F5F5"/>
        </w:rPr>
        <w:t>a</w:t>
      </w:r>
      <w:r>
        <w:rPr>
          <w:rFonts w:ascii="Helvetica" w:hAnsi="Helvetica" w:cs="Helvetica"/>
          <w:sz w:val="30"/>
          <w:szCs w:val="30"/>
        </w:rPr>
        <w:t> on the left.</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Fonts w:ascii="Helvetica" w:hAnsi="Helvetica" w:cs="Helvetica"/>
          <w:sz w:val="30"/>
          <w:szCs w:val="30"/>
        </w:rPr>
        <w:t>There are various compound operators in Python like </w:t>
      </w:r>
      <w:r>
        <w:rPr>
          <w:rStyle w:val="HTMLCode"/>
          <w:rFonts w:ascii="Consolas" w:hAnsi="Consolas" w:cs="Consolas"/>
          <w:sz w:val="23"/>
          <w:szCs w:val="23"/>
          <w:bdr w:val="single" w:sz="6" w:space="0" w:color="D3DCE6" w:frame="1"/>
          <w:shd w:val="clear" w:color="auto" w:fill="F5F5F5"/>
        </w:rPr>
        <w:t>a += 5</w:t>
      </w:r>
      <w:r>
        <w:rPr>
          <w:rFonts w:ascii="Helvetica" w:hAnsi="Helvetica" w:cs="Helvetica"/>
          <w:sz w:val="30"/>
          <w:szCs w:val="30"/>
        </w:rPr>
        <w:t> that adds to the variable and later assigns the same. It is equivalent to </w:t>
      </w:r>
      <w:r>
        <w:rPr>
          <w:rStyle w:val="HTMLCode"/>
          <w:rFonts w:ascii="Consolas" w:hAnsi="Consolas" w:cs="Consolas"/>
          <w:sz w:val="23"/>
          <w:szCs w:val="23"/>
          <w:bdr w:val="single" w:sz="6" w:space="0" w:color="D3DCE6" w:frame="1"/>
          <w:shd w:val="clear" w:color="auto" w:fill="F5F5F5"/>
        </w:rPr>
        <w:t>a = a + 5</w:t>
      </w:r>
      <w:r>
        <w:rPr>
          <w:rFonts w:ascii="Helvetica" w:hAnsi="Helvetica" w:cs="Helvetica"/>
          <w:sz w:val="30"/>
          <w:szCs w:val="30"/>
        </w:rPr>
        <w:t>.</w:t>
      </w:r>
    </w:p>
    <w:p w:rsidR="00736398" w:rsidRDefault="00736398"/>
    <w:p w:rsidR="00736398" w:rsidRDefault="00736398" w:rsidP="00736398">
      <w:pPr>
        <w:pStyle w:val="Heading2"/>
        <w:shd w:val="clear" w:color="auto" w:fill="F9FAFC"/>
        <w:spacing w:before="0" w:beforeAutospacing="0" w:after="199" w:afterAutospacing="0" w:line="596" w:lineRule="atLeast"/>
        <w:rPr>
          <w:rFonts w:ascii="Helvetica" w:hAnsi="Helvetica" w:cs="Helvetica"/>
          <w:color w:val="25265E"/>
          <w:sz w:val="40"/>
          <w:szCs w:val="40"/>
        </w:rPr>
      </w:pPr>
      <w:r>
        <w:rPr>
          <w:rFonts w:ascii="Helvetica" w:hAnsi="Helvetica" w:cs="Helvetica"/>
          <w:color w:val="25265E"/>
          <w:sz w:val="40"/>
          <w:szCs w:val="40"/>
        </w:rPr>
        <w:t>Special operators</w:t>
      </w:r>
    </w:p>
    <w:p w:rsidR="00736398" w:rsidRDefault="00736398" w:rsidP="00736398">
      <w:pPr>
        <w:pStyle w:val="NormalWeb"/>
        <w:shd w:val="clear" w:color="auto" w:fill="F9FAFC"/>
        <w:spacing w:before="0" w:beforeAutospacing="0" w:after="265" w:afterAutospacing="0" w:line="497" w:lineRule="atLeast"/>
        <w:rPr>
          <w:rFonts w:ascii="Helvetica" w:hAnsi="Helvetica" w:cs="Helvetica"/>
          <w:sz w:val="30"/>
          <w:szCs w:val="30"/>
        </w:rPr>
      </w:pPr>
      <w:r>
        <w:rPr>
          <w:rFonts w:ascii="Helvetica" w:hAnsi="Helvetica" w:cs="Helvetica"/>
          <w:sz w:val="30"/>
          <w:szCs w:val="30"/>
        </w:rPr>
        <w:t>Python language offers some special types of operators like the identity operator or the membership operator. </w:t>
      </w:r>
    </w:p>
    <w:p w:rsidR="00736398" w:rsidRDefault="00736398" w:rsidP="00736398">
      <w:pPr>
        <w:pStyle w:val="Heading3"/>
        <w:shd w:val="clear" w:color="auto" w:fill="F9FAFC"/>
        <w:spacing w:before="0" w:after="199" w:line="497" w:lineRule="atLeast"/>
        <w:rPr>
          <w:rFonts w:ascii="Helvetica" w:hAnsi="Helvetica" w:cs="Helvetica"/>
          <w:color w:val="25265E"/>
          <w:sz w:val="33"/>
          <w:szCs w:val="33"/>
        </w:rPr>
      </w:pPr>
      <w:r>
        <w:rPr>
          <w:rFonts w:ascii="Helvetica" w:hAnsi="Helvetica" w:cs="Helvetica"/>
          <w:color w:val="25265E"/>
          <w:sz w:val="33"/>
          <w:szCs w:val="33"/>
        </w:rPr>
        <w:t>Identity operators</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Style w:val="HTMLCode"/>
          <w:rFonts w:ascii="Consolas" w:hAnsi="Consolas" w:cs="Consolas"/>
          <w:sz w:val="23"/>
          <w:szCs w:val="23"/>
          <w:bdr w:val="single" w:sz="6" w:space="0" w:color="D3DCE6" w:frame="1"/>
          <w:shd w:val="clear" w:color="auto" w:fill="F5F5F5"/>
        </w:rPr>
        <w:t>is</w:t>
      </w:r>
      <w:r>
        <w:rPr>
          <w:rFonts w:ascii="Helvetica" w:hAnsi="Helvetica" w:cs="Helvetica"/>
          <w:sz w:val="30"/>
          <w:szCs w:val="30"/>
        </w:rPr>
        <w:t> and </w:t>
      </w:r>
      <w:r>
        <w:rPr>
          <w:rStyle w:val="HTMLCode"/>
          <w:rFonts w:ascii="Consolas" w:hAnsi="Consolas" w:cs="Consolas"/>
          <w:sz w:val="23"/>
          <w:szCs w:val="23"/>
          <w:bdr w:val="single" w:sz="6" w:space="0" w:color="D3DCE6" w:frame="1"/>
          <w:shd w:val="clear" w:color="auto" w:fill="F5F5F5"/>
        </w:rPr>
        <w:t>is not</w:t>
      </w:r>
      <w:r>
        <w:rPr>
          <w:rFonts w:ascii="Helvetica" w:hAnsi="Helvetica" w:cs="Helvetica"/>
          <w:sz w:val="30"/>
          <w:szCs w:val="30"/>
        </w:rPr>
        <w:t> are the identity operators in Python. They are used to check if two values (or variables) are located on the same part of the memory. Two variables that are equal does not imply that they are identical.</w:t>
      </w:r>
    </w:p>
    <w:p w:rsidR="00736398" w:rsidRDefault="00736398"/>
    <w:p w:rsidR="00736398" w:rsidRDefault="00736398" w:rsidP="00736398">
      <w:pPr>
        <w:pStyle w:val="Heading3"/>
        <w:shd w:val="clear" w:color="auto" w:fill="F9FAFC"/>
        <w:spacing w:before="0" w:after="199" w:line="497" w:lineRule="atLeast"/>
        <w:rPr>
          <w:rFonts w:ascii="Helvetica" w:hAnsi="Helvetica" w:cs="Helvetica"/>
          <w:color w:val="25265E"/>
          <w:sz w:val="33"/>
          <w:szCs w:val="33"/>
        </w:rPr>
      </w:pPr>
      <w:r>
        <w:rPr>
          <w:rFonts w:ascii="Helvetica" w:hAnsi="Helvetica" w:cs="Helvetica"/>
          <w:color w:val="25265E"/>
          <w:sz w:val="33"/>
          <w:szCs w:val="33"/>
        </w:rPr>
        <w:t>Membership operators</w:t>
      </w:r>
    </w:p>
    <w:p w:rsidR="00736398" w:rsidRDefault="00736398" w:rsidP="00736398">
      <w:pPr>
        <w:pStyle w:val="NormalWeb"/>
        <w:shd w:val="clear" w:color="auto" w:fill="F9FAFC"/>
        <w:spacing w:before="0" w:beforeAutospacing="0" w:after="0" w:afterAutospacing="0" w:line="497" w:lineRule="atLeast"/>
        <w:rPr>
          <w:rFonts w:ascii="Helvetica" w:hAnsi="Helvetica" w:cs="Helvetica"/>
          <w:sz w:val="30"/>
          <w:szCs w:val="30"/>
        </w:rPr>
      </w:pPr>
      <w:r>
        <w:rPr>
          <w:rStyle w:val="HTMLCode"/>
          <w:rFonts w:ascii="Consolas" w:hAnsi="Consolas" w:cs="Consolas"/>
          <w:sz w:val="23"/>
          <w:szCs w:val="23"/>
          <w:bdr w:val="single" w:sz="6" w:space="0" w:color="D3DCE6" w:frame="1"/>
          <w:shd w:val="clear" w:color="auto" w:fill="F5F5F5"/>
        </w:rPr>
        <w:t>in</w:t>
      </w:r>
      <w:r>
        <w:rPr>
          <w:rFonts w:ascii="Helvetica" w:hAnsi="Helvetica" w:cs="Helvetica"/>
          <w:sz w:val="30"/>
          <w:szCs w:val="30"/>
        </w:rPr>
        <w:t> and </w:t>
      </w:r>
      <w:r>
        <w:rPr>
          <w:rStyle w:val="HTMLCode"/>
          <w:rFonts w:ascii="Consolas" w:hAnsi="Consolas" w:cs="Consolas"/>
          <w:sz w:val="23"/>
          <w:szCs w:val="23"/>
          <w:bdr w:val="single" w:sz="6" w:space="0" w:color="D3DCE6" w:frame="1"/>
          <w:shd w:val="clear" w:color="auto" w:fill="F5F5F5"/>
        </w:rPr>
        <w:t>not in</w:t>
      </w:r>
      <w:r>
        <w:rPr>
          <w:rFonts w:ascii="Helvetica" w:hAnsi="Helvetica" w:cs="Helvetica"/>
          <w:sz w:val="30"/>
          <w:szCs w:val="30"/>
        </w:rPr>
        <w:t> are the membership operators in Python. They are used to test whether a value or variable is found in a sequence (</w:t>
      </w:r>
      <w:hyperlink r:id="rId4" w:history="1">
        <w:r>
          <w:rPr>
            <w:rStyle w:val="Hyperlink"/>
            <w:rFonts w:ascii="Helvetica" w:hAnsi="Helvetica" w:cs="Helvetica"/>
            <w:color w:val="0556F3"/>
            <w:sz w:val="30"/>
            <w:szCs w:val="30"/>
          </w:rPr>
          <w:t>string</w:t>
        </w:r>
      </w:hyperlink>
      <w:r>
        <w:rPr>
          <w:rFonts w:ascii="Helvetica" w:hAnsi="Helvetica" w:cs="Helvetica"/>
          <w:sz w:val="30"/>
          <w:szCs w:val="30"/>
        </w:rPr>
        <w:t>, </w:t>
      </w:r>
      <w:hyperlink r:id="rId5" w:history="1">
        <w:r>
          <w:rPr>
            <w:rStyle w:val="Hyperlink"/>
            <w:rFonts w:ascii="Helvetica" w:hAnsi="Helvetica" w:cs="Helvetica"/>
            <w:color w:val="0556F3"/>
            <w:sz w:val="30"/>
            <w:szCs w:val="30"/>
          </w:rPr>
          <w:t>list</w:t>
        </w:r>
      </w:hyperlink>
      <w:r>
        <w:rPr>
          <w:rFonts w:ascii="Helvetica" w:hAnsi="Helvetica" w:cs="Helvetica"/>
          <w:sz w:val="30"/>
          <w:szCs w:val="30"/>
        </w:rPr>
        <w:t>, </w:t>
      </w:r>
      <w:proofErr w:type="spellStart"/>
      <w:r>
        <w:rPr>
          <w:rFonts w:ascii="Helvetica" w:hAnsi="Helvetica" w:cs="Helvetica"/>
          <w:sz w:val="30"/>
          <w:szCs w:val="30"/>
        </w:rPr>
        <w:fldChar w:fldCharType="begin"/>
      </w:r>
      <w:r>
        <w:rPr>
          <w:rFonts w:ascii="Helvetica" w:hAnsi="Helvetica" w:cs="Helvetica"/>
          <w:sz w:val="30"/>
          <w:szCs w:val="30"/>
        </w:rPr>
        <w:instrText xml:space="preserve"> HYPERLINK "https://www.programiz.com/python-programming/tuple" </w:instrText>
      </w:r>
      <w:r>
        <w:rPr>
          <w:rFonts w:ascii="Helvetica" w:hAnsi="Helvetica" w:cs="Helvetica"/>
          <w:sz w:val="30"/>
          <w:szCs w:val="30"/>
        </w:rPr>
        <w:fldChar w:fldCharType="separate"/>
      </w:r>
      <w:r>
        <w:rPr>
          <w:rStyle w:val="Hyperlink"/>
          <w:rFonts w:ascii="Helvetica" w:hAnsi="Helvetica" w:cs="Helvetica"/>
          <w:color w:val="0556F3"/>
          <w:sz w:val="30"/>
          <w:szCs w:val="30"/>
        </w:rPr>
        <w:t>tuple</w:t>
      </w:r>
      <w:proofErr w:type="spellEnd"/>
      <w:r>
        <w:rPr>
          <w:rFonts w:ascii="Helvetica" w:hAnsi="Helvetica" w:cs="Helvetica"/>
          <w:sz w:val="30"/>
          <w:szCs w:val="30"/>
        </w:rPr>
        <w:fldChar w:fldCharType="end"/>
      </w:r>
      <w:r>
        <w:rPr>
          <w:rFonts w:ascii="Helvetica" w:hAnsi="Helvetica" w:cs="Helvetica"/>
          <w:sz w:val="30"/>
          <w:szCs w:val="30"/>
        </w:rPr>
        <w:t>, </w:t>
      </w:r>
      <w:hyperlink r:id="rId6" w:history="1">
        <w:r>
          <w:rPr>
            <w:rStyle w:val="Hyperlink"/>
            <w:rFonts w:ascii="Helvetica" w:hAnsi="Helvetica" w:cs="Helvetica"/>
            <w:color w:val="0556F3"/>
            <w:sz w:val="30"/>
            <w:szCs w:val="30"/>
          </w:rPr>
          <w:t>set</w:t>
        </w:r>
      </w:hyperlink>
      <w:r>
        <w:rPr>
          <w:rFonts w:ascii="Helvetica" w:hAnsi="Helvetica" w:cs="Helvetica"/>
          <w:sz w:val="30"/>
          <w:szCs w:val="30"/>
        </w:rPr>
        <w:t> and </w:t>
      </w:r>
      <w:hyperlink r:id="rId7" w:history="1">
        <w:r>
          <w:rPr>
            <w:rStyle w:val="Hyperlink"/>
            <w:rFonts w:ascii="Helvetica" w:hAnsi="Helvetica" w:cs="Helvetica"/>
            <w:color w:val="0556F3"/>
            <w:sz w:val="30"/>
            <w:szCs w:val="30"/>
          </w:rPr>
          <w:t>dictionary</w:t>
        </w:r>
      </w:hyperlink>
      <w:r>
        <w:rPr>
          <w:rFonts w:ascii="Helvetica" w:hAnsi="Helvetica" w:cs="Helvetica"/>
          <w:sz w:val="30"/>
          <w:szCs w:val="30"/>
        </w:rPr>
        <w:t>).</w:t>
      </w:r>
    </w:p>
    <w:p w:rsidR="00736398" w:rsidRDefault="00736398"/>
    <w:p w:rsidR="00736398" w:rsidRDefault="00736398"/>
    <w:sectPr w:rsidR="007363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useFELayout/>
  </w:compat>
  <w:rsids>
    <w:rsidRoot w:val="00736398"/>
    <w:rsid w:val="007363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6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3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63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639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36398"/>
    <w:rPr>
      <w:i/>
      <w:iCs/>
    </w:rPr>
  </w:style>
  <w:style w:type="character" w:customStyle="1" w:styleId="Heading3Char">
    <w:name w:val="Heading 3 Char"/>
    <w:basedOn w:val="DefaultParagraphFont"/>
    <w:link w:val="Heading3"/>
    <w:uiPriority w:val="9"/>
    <w:semiHidden/>
    <w:rsid w:val="0073639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6398"/>
    <w:rPr>
      <w:color w:val="0000FF"/>
      <w:u w:val="single"/>
    </w:rPr>
  </w:style>
</w:styles>
</file>

<file path=word/webSettings.xml><?xml version="1.0" encoding="utf-8"?>
<w:webSettings xmlns:r="http://schemas.openxmlformats.org/officeDocument/2006/relationships" xmlns:w="http://schemas.openxmlformats.org/wordprocessingml/2006/main">
  <w:divs>
    <w:div w:id="82148717">
      <w:bodyDiv w:val="1"/>
      <w:marLeft w:val="0"/>
      <w:marRight w:val="0"/>
      <w:marTop w:val="0"/>
      <w:marBottom w:val="0"/>
      <w:divBdr>
        <w:top w:val="none" w:sz="0" w:space="0" w:color="auto"/>
        <w:left w:val="none" w:sz="0" w:space="0" w:color="auto"/>
        <w:bottom w:val="none" w:sz="0" w:space="0" w:color="auto"/>
        <w:right w:val="none" w:sz="0" w:space="0" w:color="auto"/>
      </w:divBdr>
    </w:div>
    <w:div w:id="446513103">
      <w:bodyDiv w:val="1"/>
      <w:marLeft w:val="0"/>
      <w:marRight w:val="0"/>
      <w:marTop w:val="0"/>
      <w:marBottom w:val="0"/>
      <w:divBdr>
        <w:top w:val="none" w:sz="0" w:space="0" w:color="auto"/>
        <w:left w:val="none" w:sz="0" w:space="0" w:color="auto"/>
        <w:bottom w:val="none" w:sz="0" w:space="0" w:color="auto"/>
        <w:right w:val="none" w:sz="0" w:space="0" w:color="auto"/>
      </w:divBdr>
    </w:div>
    <w:div w:id="471872949">
      <w:bodyDiv w:val="1"/>
      <w:marLeft w:val="0"/>
      <w:marRight w:val="0"/>
      <w:marTop w:val="0"/>
      <w:marBottom w:val="0"/>
      <w:divBdr>
        <w:top w:val="none" w:sz="0" w:space="0" w:color="auto"/>
        <w:left w:val="none" w:sz="0" w:space="0" w:color="auto"/>
        <w:bottom w:val="none" w:sz="0" w:space="0" w:color="auto"/>
        <w:right w:val="none" w:sz="0" w:space="0" w:color="auto"/>
      </w:divBdr>
    </w:div>
    <w:div w:id="605819183">
      <w:bodyDiv w:val="1"/>
      <w:marLeft w:val="0"/>
      <w:marRight w:val="0"/>
      <w:marTop w:val="0"/>
      <w:marBottom w:val="0"/>
      <w:divBdr>
        <w:top w:val="none" w:sz="0" w:space="0" w:color="auto"/>
        <w:left w:val="none" w:sz="0" w:space="0" w:color="auto"/>
        <w:bottom w:val="none" w:sz="0" w:space="0" w:color="auto"/>
        <w:right w:val="none" w:sz="0" w:space="0" w:color="auto"/>
      </w:divBdr>
    </w:div>
    <w:div w:id="618537851">
      <w:bodyDiv w:val="1"/>
      <w:marLeft w:val="0"/>
      <w:marRight w:val="0"/>
      <w:marTop w:val="0"/>
      <w:marBottom w:val="0"/>
      <w:divBdr>
        <w:top w:val="none" w:sz="0" w:space="0" w:color="auto"/>
        <w:left w:val="none" w:sz="0" w:space="0" w:color="auto"/>
        <w:bottom w:val="none" w:sz="0" w:space="0" w:color="auto"/>
        <w:right w:val="none" w:sz="0" w:space="0" w:color="auto"/>
      </w:divBdr>
    </w:div>
    <w:div w:id="966853389">
      <w:bodyDiv w:val="1"/>
      <w:marLeft w:val="0"/>
      <w:marRight w:val="0"/>
      <w:marTop w:val="0"/>
      <w:marBottom w:val="0"/>
      <w:divBdr>
        <w:top w:val="none" w:sz="0" w:space="0" w:color="auto"/>
        <w:left w:val="none" w:sz="0" w:space="0" w:color="auto"/>
        <w:bottom w:val="none" w:sz="0" w:space="0" w:color="auto"/>
        <w:right w:val="none" w:sz="0" w:space="0" w:color="auto"/>
      </w:divBdr>
    </w:div>
    <w:div w:id="1279143562">
      <w:bodyDiv w:val="1"/>
      <w:marLeft w:val="0"/>
      <w:marRight w:val="0"/>
      <w:marTop w:val="0"/>
      <w:marBottom w:val="0"/>
      <w:divBdr>
        <w:top w:val="none" w:sz="0" w:space="0" w:color="auto"/>
        <w:left w:val="none" w:sz="0" w:space="0" w:color="auto"/>
        <w:bottom w:val="none" w:sz="0" w:space="0" w:color="auto"/>
        <w:right w:val="none" w:sz="0" w:space="0" w:color="auto"/>
      </w:divBdr>
    </w:div>
    <w:div w:id="1281689849">
      <w:bodyDiv w:val="1"/>
      <w:marLeft w:val="0"/>
      <w:marRight w:val="0"/>
      <w:marTop w:val="0"/>
      <w:marBottom w:val="0"/>
      <w:divBdr>
        <w:top w:val="none" w:sz="0" w:space="0" w:color="auto"/>
        <w:left w:val="none" w:sz="0" w:space="0" w:color="auto"/>
        <w:bottom w:val="none" w:sz="0" w:space="0" w:color="auto"/>
        <w:right w:val="none" w:sz="0" w:space="0" w:color="auto"/>
      </w:divBdr>
    </w:div>
    <w:div w:id="1521889169">
      <w:bodyDiv w:val="1"/>
      <w:marLeft w:val="0"/>
      <w:marRight w:val="0"/>
      <w:marTop w:val="0"/>
      <w:marBottom w:val="0"/>
      <w:divBdr>
        <w:top w:val="none" w:sz="0" w:space="0" w:color="auto"/>
        <w:left w:val="none" w:sz="0" w:space="0" w:color="auto"/>
        <w:bottom w:val="none" w:sz="0" w:space="0" w:color="auto"/>
        <w:right w:val="none" w:sz="0" w:space="0" w:color="auto"/>
      </w:divBdr>
      <w:divsChild>
        <w:div w:id="529491737">
          <w:marLeft w:val="0"/>
          <w:marRight w:val="0"/>
          <w:marTop w:val="0"/>
          <w:marBottom w:val="662"/>
          <w:divBdr>
            <w:top w:val="single" w:sz="6" w:space="0" w:color="D3DCE6"/>
            <w:left w:val="none" w:sz="0" w:space="0" w:color="auto"/>
            <w:bottom w:val="single" w:sz="6" w:space="0" w:color="D3DCE6"/>
            <w:right w:val="none" w:sz="0" w:space="0" w:color="auto"/>
          </w:divBdr>
          <w:divsChild>
            <w:div w:id="1002976771">
              <w:marLeft w:val="0"/>
              <w:marRight w:val="0"/>
              <w:marTop w:val="596"/>
              <w:marBottom w:val="0"/>
              <w:divBdr>
                <w:top w:val="none" w:sz="0" w:space="0" w:color="auto"/>
                <w:left w:val="none" w:sz="0" w:space="0" w:color="auto"/>
                <w:bottom w:val="none" w:sz="0" w:space="0" w:color="auto"/>
                <w:right w:val="none" w:sz="0" w:space="0" w:color="auto"/>
              </w:divBdr>
            </w:div>
          </w:divsChild>
        </w:div>
        <w:div w:id="1314871651">
          <w:marLeft w:val="0"/>
          <w:marRight w:val="0"/>
          <w:marTop w:val="0"/>
          <w:marBottom w:val="0"/>
          <w:divBdr>
            <w:top w:val="none" w:sz="0" w:space="0" w:color="auto"/>
            <w:left w:val="none" w:sz="0" w:space="0" w:color="auto"/>
            <w:bottom w:val="none" w:sz="0" w:space="0" w:color="auto"/>
            <w:right w:val="none" w:sz="0" w:space="0" w:color="auto"/>
          </w:divBdr>
          <w:divsChild>
            <w:div w:id="12882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gramiz.com/python-programming/diction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python-programming/set" TargetMode="External"/><Relationship Id="rId5" Type="http://schemas.openxmlformats.org/officeDocument/2006/relationships/hyperlink" Target="https://www.programiz.com/python-programming/list" TargetMode="External"/><Relationship Id="rId4" Type="http://schemas.openxmlformats.org/officeDocument/2006/relationships/hyperlink" Target="https://www.programiz.com/python-programming/st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Ram</dc:creator>
  <cp:keywords/>
  <dc:description/>
  <cp:lastModifiedBy>Shri Ram</cp:lastModifiedBy>
  <cp:revision>2</cp:revision>
  <dcterms:created xsi:type="dcterms:W3CDTF">2020-11-28T02:00:00Z</dcterms:created>
  <dcterms:modified xsi:type="dcterms:W3CDTF">2020-11-28T02:08:00Z</dcterms:modified>
</cp:coreProperties>
</file>