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9E4DB" w14:textId="77777777" w:rsidR="007B2273" w:rsidRPr="007B2273" w:rsidRDefault="007B2273" w:rsidP="007B2273">
      <w:pPr>
        <w:rPr>
          <w:b/>
          <w:bCs/>
        </w:rPr>
      </w:pPr>
      <w:r w:rsidRPr="007B2273">
        <w:rPr>
          <w:b/>
          <w:bCs/>
        </w:rPr>
        <w:t>Export IoT data to cloud destinations using data export</w:t>
      </w:r>
    </w:p>
    <w:p w14:paraId="56CD4882" w14:textId="5A642889" w:rsidR="00B26CEC" w:rsidRDefault="00B26CEC" w:rsidP="00BC6874"/>
    <w:p w14:paraId="4F73F885" w14:textId="1E499F33" w:rsidR="007B2273" w:rsidRDefault="007B2273" w:rsidP="00BC6874">
      <w:r>
        <w:t>Used To export IoT data.</w:t>
      </w:r>
    </w:p>
    <w:p w14:paraId="096D33F5" w14:textId="3D6EFBF8" w:rsidR="007B2273" w:rsidRDefault="007B2273" w:rsidP="00BC6874"/>
    <w:p w14:paraId="5DD474C8" w14:textId="77777777" w:rsidR="007B2273" w:rsidRPr="007B2273" w:rsidRDefault="007B2273" w:rsidP="007B2273">
      <w:pPr>
        <w:rPr>
          <w:b/>
          <w:bCs/>
        </w:rPr>
      </w:pPr>
      <w:r w:rsidRPr="007B2273">
        <w:rPr>
          <w:b/>
          <w:bCs/>
        </w:rPr>
        <w:t>Set up export destination</w:t>
      </w:r>
    </w:p>
    <w:p w14:paraId="3A9116B7" w14:textId="77777777" w:rsidR="007B2273" w:rsidRPr="007B2273" w:rsidRDefault="007B2273" w:rsidP="007B2273">
      <w:r w:rsidRPr="007B2273">
        <w:t>Your export destination must exist before you configure your data export. The following destination types are currently available:</w:t>
      </w:r>
    </w:p>
    <w:p w14:paraId="6B214032" w14:textId="77777777" w:rsidR="007B2273" w:rsidRPr="007B2273" w:rsidRDefault="007B2273" w:rsidP="007B2273">
      <w:pPr>
        <w:numPr>
          <w:ilvl w:val="0"/>
          <w:numId w:val="1"/>
        </w:numPr>
      </w:pPr>
      <w:r w:rsidRPr="007B2273">
        <w:t>Azure Event Hubs</w:t>
      </w:r>
    </w:p>
    <w:p w14:paraId="75A8B692" w14:textId="77777777" w:rsidR="007B2273" w:rsidRPr="007B2273" w:rsidRDefault="007B2273" w:rsidP="007B2273">
      <w:pPr>
        <w:numPr>
          <w:ilvl w:val="0"/>
          <w:numId w:val="1"/>
        </w:numPr>
      </w:pPr>
      <w:r w:rsidRPr="007B2273">
        <w:t>Azure Service Bus queue</w:t>
      </w:r>
    </w:p>
    <w:p w14:paraId="6470FB58" w14:textId="77777777" w:rsidR="007B2273" w:rsidRPr="007B2273" w:rsidRDefault="007B2273" w:rsidP="007B2273">
      <w:pPr>
        <w:numPr>
          <w:ilvl w:val="0"/>
          <w:numId w:val="1"/>
        </w:numPr>
      </w:pPr>
      <w:r w:rsidRPr="007B2273">
        <w:t>Azure Service Bus topic</w:t>
      </w:r>
    </w:p>
    <w:p w14:paraId="5D6745FE" w14:textId="77777777" w:rsidR="007B2273" w:rsidRPr="007B2273" w:rsidRDefault="007B2273" w:rsidP="007B2273">
      <w:pPr>
        <w:numPr>
          <w:ilvl w:val="0"/>
          <w:numId w:val="1"/>
        </w:numPr>
      </w:pPr>
      <w:r w:rsidRPr="007B2273">
        <w:t>Azure Blob Storage</w:t>
      </w:r>
    </w:p>
    <w:p w14:paraId="5DF5181C" w14:textId="77777777" w:rsidR="007B2273" w:rsidRPr="007B2273" w:rsidRDefault="007B2273" w:rsidP="007B2273">
      <w:pPr>
        <w:numPr>
          <w:ilvl w:val="0"/>
          <w:numId w:val="1"/>
        </w:numPr>
      </w:pPr>
      <w:r w:rsidRPr="007B2273">
        <w:t>Webhook</w:t>
      </w:r>
    </w:p>
    <w:p w14:paraId="6885AFAE" w14:textId="77777777" w:rsidR="007B2273" w:rsidRDefault="007B2273" w:rsidP="007B2273"/>
    <w:p w14:paraId="21344723" w14:textId="74FB5200" w:rsidR="007B2273" w:rsidRPr="007B2273" w:rsidRDefault="007B2273" w:rsidP="007B2273">
      <w:pPr>
        <w:rPr>
          <w:b/>
          <w:bCs/>
        </w:rPr>
      </w:pPr>
      <w:r w:rsidRPr="007B2273">
        <w:rPr>
          <w:b/>
          <w:bCs/>
        </w:rPr>
        <w:t>Set up data export</w:t>
      </w:r>
    </w:p>
    <w:p w14:paraId="6D99DF48" w14:textId="77777777" w:rsidR="007B2273" w:rsidRDefault="007B2273" w:rsidP="007B2273">
      <w:r>
        <w:t>Now that you have a destination to export your data to, set up data export in your IoT Central application:</w:t>
      </w:r>
    </w:p>
    <w:p w14:paraId="4317B7A1" w14:textId="77777777" w:rsidR="007B2273" w:rsidRDefault="007B2273" w:rsidP="007B2273"/>
    <w:p w14:paraId="7FEC79AB" w14:textId="1408BEB5" w:rsidR="007B2273" w:rsidRDefault="007B2273" w:rsidP="007B2273">
      <w:r>
        <w:t>1)</w:t>
      </w:r>
      <w:r>
        <w:t>Sign in to your IoT Central application.</w:t>
      </w:r>
    </w:p>
    <w:p w14:paraId="2E04A1B0" w14:textId="77777777" w:rsidR="007B2273" w:rsidRDefault="007B2273" w:rsidP="007B2273"/>
    <w:p w14:paraId="65C53B3F" w14:textId="3714EC54" w:rsidR="007B2273" w:rsidRDefault="007B2273" w:rsidP="007B2273">
      <w:r>
        <w:t>2)</w:t>
      </w:r>
      <w:r>
        <w:t>In the left pane, select Data export.</w:t>
      </w:r>
    </w:p>
    <w:p w14:paraId="38BB2D54" w14:textId="7FC6CF0C" w:rsidR="007B2273" w:rsidRDefault="007B2273" w:rsidP="007B2273"/>
    <w:p w14:paraId="14AC8B6B" w14:textId="5110BC1E" w:rsidR="007B2273" w:rsidRDefault="007B2273" w:rsidP="007B2273">
      <w:r>
        <w:t>3)</w:t>
      </w:r>
      <w:r>
        <w:t>Select + New export.</w:t>
      </w:r>
    </w:p>
    <w:p w14:paraId="3A6D4863" w14:textId="77777777" w:rsidR="007B2273" w:rsidRDefault="007B2273" w:rsidP="007B2273"/>
    <w:p w14:paraId="0D7EC081" w14:textId="4C5E0B53" w:rsidR="007B2273" w:rsidRDefault="007B2273" w:rsidP="007B2273">
      <w:r>
        <w:t>4)</w:t>
      </w:r>
      <w:r>
        <w:t>Enter a display name for your new export, and make sure the data export is Enabled.</w:t>
      </w:r>
    </w:p>
    <w:p w14:paraId="52ABD3BA" w14:textId="77777777" w:rsidR="007B2273" w:rsidRDefault="007B2273" w:rsidP="007B2273"/>
    <w:p w14:paraId="0901EFE8" w14:textId="03849C6A" w:rsidR="007B2273" w:rsidRDefault="007B2273" w:rsidP="007B2273">
      <w:r>
        <w:t>5)</w:t>
      </w:r>
      <w:r>
        <w:t>Choose the type of data to export. The following table lists the supported data export types:</w:t>
      </w:r>
    </w:p>
    <w:p w14:paraId="1171376C" w14:textId="3F67E474" w:rsidR="007B2273" w:rsidRDefault="007B2273" w:rsidP="007B2273"/>
    <w:p w14:paraId="0FB41527" w14:textId="105CC17F" w:rsidR="007B2273" w:rsidRDefault="007B2273" w:rsidP="007B2273">
      <w:pPr>
        <w:pStyle w:val="ListParagraph"/>
        <w:numPr>
          <w:ilvl w:val="0"/>
          <w:numId w:val="2"/>
        </w:numPr>
      </w:pPr>
      <w:r w:rsidRPr="007B2273">
        <w:rPr>
          <w:b/>
          <w:bCs/>
        </w:rPr>
        <w:t>Telemetry</w:t>
      </w:r>
      <w:r w:rsidRPr="007B2273">
        <w:rPr>
          <w:b/>
          <w:bCs/>
        </w:rPr>
        <w:t>:</w:t>
      </w:r>
      <w:r>
        <w:t xml:space="preserve"> </w:t>
      </w:r>
      <w:r w:rsidRPr="007B2273">
        <w:t>Export telemetry messages from devices in near-real time. Each exported message contains the full contents of the original device message, normalized.</w:t>
      </w:r>
    </w:p>
    <w:p w14:paraId="5177E400" w14:textId="77777777" w:rsidR="007B2273" w:rsidRDefault="007B2273" w:rsidP="007B2273"/>
    <w:p w14:paraId="1B4F0DAA" w14:textId="45E5AB80" w:rsidR="007B2273" w:rsidRDefault="007B2273" w:rsidP="007B2273">
      <w:pPr>
        <w:pStyle w:val="ListParagraph"/>
        <w:numPr>
          <w:ilvl w:val="0"/>
          <w:numId w:val="2"/>
        </w:numPr>
      </w:pPr>
      <w:r w:rsidRPr="007B2273">
        <w:rPr>
          <w:b/>
          <w:bCs/>
        </w:rPr>
        <w:t>Property changes</w:t>
      </w:r>
      <w:r w:rsidRPr="007B2273">
        <w:rPr>
          <w:b/>
          <w:bCs/>
        </w:rPr>
        <w:t>:</w:t>
      </w:r>
      <w:r>
        <w:t xml:space="preserve"> </w:t>
      </w:r>
      <w:r w:rsidRPr="007B2273">
        <w:t>Export changes to device and cloud properties in near-real time. For read-only device properties, changes to the reported values are exported. For read-write properties, both reported and desired values are exported.</w:t>
      </w:r>
    </w:p>
    <w:p w14:paraId="16F12312" w14:textId="77777777" w:rsidR="007B2273" w:rsidRDefault="007B2273" w:rsidP="007B2273"/>
    <w:p w14:paraId="5E78A0D8" w14:textId="2BEE5022" w:rsidR="007B2273" w:rsidRDefault="007B2273" w:rsidP="007B2273">
      <w:pPr>
        <w:pStyle w:val="ListParagraph"/>
        <w:numPr>
          <w:ilvl w:val="0"/>
          <w:numId w:val="2"/>
        </w:numPr>
      </w:pPr>
      <w:r w:rsidRPr="007B2273">
        <w:rPr>
          <w:b/>
          <w:bCs/>
        </w:rPr>
        <w:t>Device connectivity</w:t>
      </w:r>
      <w:r w:rsidRPr="007B2273">
        <w:rPr>
          <w:b/>
          <w:bCs/>
        </w:rPr>
        <w:t>:</w:t>
      </w:r>
      <w:r w:rsidRPr="007B2273">
        <w:t xml:space="preserve"> </w:t>
      </w:r>
      <w:r w:rsidRPr="007B2273">
        <w:t>Export device connected and disconnected events.</w:t>
      </w:r>
    </w:p>
    <w:p w14:paraId="58643E07" w14:textId="77777777" w:rsidR="007B2273" w:rsidRDefault="007B2273" w:rsidP="007B2273"/>
    <w:p w14:paraId="2A148856" w14:textId="633943D9" w:rsidR="007B2273" w:rsidRPr="007B2273" w:rsidRDefault="007B2273" w:rsidP="007B2273">
      <w:pPr>
        <w:pStyle w:val="ListParagraph"/>
        <w:numPr>
          <w:ilvl w:val="0"/>
          <w:numId w:val="2"/>
        </w:numPr>
      </w:pPr>
      <w:r w:rsidRPr="003A51D3">
        <w:rPr>
          <w:b/>
          <w:bCs/>
        </w:rPr>
        <w:t>Device lifecycle</w:t>
      </w:r>
      <w:r w:rsidR="003A51D3" w:rsidRPr="003A51D3">
        <w:rPr>
          <w:b/>
          <w:bCs/>
        </w:rPr>
        <w:t>:</w:t>
      </w:r>
      <w:r w:rsidRPr="007B2273">
        <w:t xml:space="preserve"> </w:t>
      </w:r>
      <w:r w:rsidRPr="007B2273">
        <w:t>Export device registered, deleted, provisioned, enabled, disabled, displayNameChanged, and deviceTemplateChanged events.</w:t>
      </w:r>
    </w:p>
    <w:p w14:paraId="534C76E4" w14:textId="77777777" w:rsidR="007B2273" w:rsidRDefault="007B2273" w:rsidP="007B2273"/>
    <w:p w14:paraId="27A9D9CC" w14:textId="185F319B" w:rsidR="007B2273" w:rsidRDefault="007B2273" w:rsidP="007B2273">
      <w:pPr>
        <w:pStyle w:val="ListParagraph"/>
        <w:numPr>
          <w:ilvl w:val="0"/>
          <w:numId w:val="2"/>
        </w:numPr>
      </w:pPr>
      <w:r w:rsidRPr="003A51D3">
        <w:rPr>
          <w:b/>
          <w:bCs/>
        </w:rPr>
        <w:t>Device template lifecycle</w:t>
      </w:r>
      <w:r w:rsidRPr="003A51D3">
        <w:rPr>
          <w:b/>
          <w:bCs/>
        </w:rPr>
        <w:t>:</w:t>
      </w:r>
      <w:r>
        <w:t xml:space="preserve"> </w:t>
      </w:r>
      <w:r w:rsidRPr="007B2273">
        <w:t>Export published device template changes including created, updated, and deleted.</w:t>
      </w:r>
    </w:p>
    <w:p w14:paraId="47308D18" w14:textId="77777777" w:rsidR="007E4A2B" w:rsidRDefault="007E4A2B" w:rsidP="007E4A2B">
      <w:pPr>
        <w:pStyle w:val="ListParagraph"/>
      </w:pPr>
    </w:p>
    <w:p w14:paraId="16FEC74D" w14:textId="76C95758" w:rsidR="007E4A2B" w:rsidRDefault="007E4A2B" w:rsidP="007E4A2B">
      <w:r>
        <w:t>6)</w:t>
      </w:r>
      <w:r w:rsidRPr="007E4A2B">
        <w:t xml:space="preserve"> </w:t>
      </w:r>
      <w:r>
        <w:t>We could</w:t>
      </w:r>
      <w:r w:rsidRPr="007E4A2B">
        <w:t xml:space="preserve"> add filters to reduce the amount of data exported.</w:t>
      </w:r>
    </w:p>
    <w:p w14:paraId="589110F5" w14:textId="5044645D" w:rsidR="007E4A2B" w:rsidRDefault="007E4A2B" w:rsidP="007E4A2B"/>
    <w:p w14:paraId="1CF4E605" w14:textId="00EFFC3C" w:rsidR="0003422B" w:rsidRPr="0003422B" w:rsidRDefault="007E4A2B" w:rsidP="0003422B">
      <w:r>
        <w:t>7)</w:t>
      </w:r>
      <w:r w:rsidR="0003422B" w:rsidRPr="0003422B">
        <w:rPr>
          <w:rFonts w:ascii="Segoe UI" w:eastAsia="Times New Roman" w:hAnsi="Segoe UI" w:cs="Segoe UI"/>
          <w:color w:val="E6E6E6"/>
          <w:sz w:val="24"/>
          <w:szCs w:val="24"/>
        </w:rPr>
        <w:t xml:space="preserve"> </w:t>
      </w:r>
      <w:r w:rsidR="0003422B" w:rsidRPr="0003422B">
        <w:t>Add a new destination or add a destination that you've already created. Select the </w:t>
      </w:r>
      <w:r w:rsidR="0003422B" w:rsidRPr="0003422B">
        <w:rPr>
          <w:b/>
          <w:bCs/>
        </w:rPr>
        <w:t>Create a new one</w:t>
      </w:r>
      <w:r w:rsidR="0003422B" w:rsidRPr="0003422B">
        <w:t> link and add the following information:</w:t>
      </w:r>
    </w:p>
    <w:p w14:paraId="7A290C27" w14:textId="77777777" w:rsidR="0003422B" w:rsidRPr="0003422B" w:rsidRDefault="0003422B" w:rsidP="0003422B">
      <w:pPr>
        <w:numPr>
          <w:ilvl w:val="0"/>
          <w:numId w:val="3"/>
        </w:numPr>
      </w:pPr>
      <w:r w:rsidRPr="0003422B">
        <w:rPr>
          <w:b/>
          <w:bCs/>
        </w:rPr>
        <w:t>Destination name</w:t>
      </w:r>
      <w:r w:rsidRPr="0003422B">
        <w:t>: the display name of the destination in IoT Central.</w:t>
      </w:r>
    </w:p>
    <w:p w14:paraId="13C4392B" w14:textId="5C413D92" w:rsidR="0003422B" w:rsidRPr="0003422B" w:rsidRDefault="0003422B" w:rsidP="0003422B">
      <w:pPr>
        <w:numPr>
          <w:ilvl w:val="0"/>
          <w:numId w:val="3"/>
        </w:numPr>
      </w:pPr>
      <w:r w:rsidRPr="0003422B">
        <w:rPr>
          <w:b/>
          <w:bCs/>
        </w:rPr>
        <w:t>Destination type</w:t>
      </w:r>
      <w:r w:rsidRPr="0003422B">
        <w:t>: choose the type of destination.</w:t>
      </w:r>
    </w:p>
    <w:p w14:paraId="69D1E9FB" w14:textId="77777777" w:rsidR="0003422B" w:rsidRPr="0003422B" w:rsidRDefault="0003422B" w:rsidP="0003422B">
      <w:pPr>
        <w:numPr>
          <w:ilvl w:val="0"/>
          <w:numId w:val="3"/>
        </w:numPr>
      </w:pPr>
      <w:r w:rsidRPr="0003422B">
        <w:t>For Azure Event Hubs, Azure Service Bus queue or topic, paste the connection string for your resource, and enter the case-sensitive event hub, queue, or topic name if necessary.</w:t>
      </w:r>
    </w:p>
    <w:p w14:paraId="350A2756" w14:textId="77777777" w:rsidR="0003422B" w:rsidRPr="0003422B" w:rsidRDefault="0003422B" w:rsidP="0003422B">
      <w:pPr>
        <w:numPr>
          <w:ilvl w:val="0"/>
          <w:numId w:val="3"/>
        </w:numPr>
      </w:pPr>
      <w:r w:rsidRPr="0003422B">
        <w:t>For Azure Blob Storage, paste the connection string for your resource and enter the case-sensitive container name if necessary.</w:t>
      </w:r>
    </w:p>
    <w:p w14:paraId="6193F052" w14:textId="77777777" w:rsidR="0003422B" w:rsidRPr="0003422B" w:rsidRDefault="0003422B" w:rsidP="0003422B">
      <w:pPr>
        <w:numPr>
          <w:ilvl w:val="0"/>
          <w:numId w:val="3"/>
        </w:numPr>
      </w:pPr>
      <w:r w:rsidRPr="0003422B">
        <w:t>For Webhook, paste the callback URL for your webhook endpoint. You can optionally configure webhook authorization (OAuth 2.0 and Authorization token) and add custom headers.</w:t>
      </w:r>
    </w:p>
    <w:p w14:paraId="03777114" w14:textId="77777777" w:rsidR="0003422B" w:rsidRPr="0003422B" w:rsidRDefault="0003422B" w:rsidP="0003422B">
      <w:pPr>
        <w:numPr>
          <w:ilvl w:val="1"/>
          <w:numId w:val="3"/>
        </w:numPr>
      </w:pPr>
      <w:r w:rsidRPr="0003422B">
        <w:t>For OAuth 2.0, only the client credentials flow is supported. When the destination is saved, IoT Central will communicate with your OAuth provider to retrieve an authorization token. This token will be attached to the "Authorization" header for every message sent to this destination.</w:t>
      </w:r>
    </w:p>
    <w:p w14:paraId="1839C656" w14:textId="77777777" w:rsidR="0003422B" w:rsidRPr="0003422B" w:rsidRDefault="0003422B" w:rsidP="0003422B">
      <w:pPr>
        <w:numPr>
          <w:ilvl w:val="1"/>
          <w:numId w:val="3"/>
        </w:numPr>
      </w:pPr>
      <w:r w:rsidRPr="0003422B">
        <w:lastRenderedPageBreak/>
        <w:t>For Authorization token, you can specify a token value that will be directly attached to the "Authorization" header for every message sent to this destination.</w:t>
      </w:r>
    </w:p>
    <w:p w14:paraId="7B7AA250" w14:textId="77777777" w:rsidR="0003422B" w:rsidRPr="0003422B" w:rsidRDefault="0003422B" w:rsidP="0003422B">
      <w:pPr>
        <w:numPr>
          <w:ilvl w:val="0"/>
          <w:numId w:val="3"/>
        </w:numPr>
      </w:pPr>
      <w:r w:rsidRPr="0003422B">
        <w:t>Select </w:t>
      </w:r>
      <w:r w:rsidRPr="0003422B">
        <w:rPr>
          <w:b/>
          <w:bCs/>
        </w:rPr>
        <w:t>Create</w:t>
      </w:r>
      <w:r w:rsidRPr="0003422B">
        <w:t>.</w:t>
      </w:r>
    </w:p>
    <w:p w14:paraId="6ACB2A0F" w14:textId="4DE3ED9E" w:rsidR="007E4A2B" w:rsidRDefault="007E4A2B" w:rsidP="007E4A2B"/>
    <w:p w14:paraId="3C1FAF99" w14:textId="5A1A0438" w:rsidR="0003422B" w:rsidRDefault="0003422B" w:rsidP="007E4A2B">
      <w:r>
        <w:t>8)</w:t>
      </w:r>
      <w:r w:rsidRPr="0003422B">
        <w:t xml:space="preserve"> </w:t>
      </w:r>
      <w:r w:rsidRPr="0003422B">
        <w:t>Select + Destination and choose a destination from the dropdown. You can add up to five destinations to a single export.</w:t>
      </w:r>
    </w:p>
    <w:p w14:paraId="3320BFBF" w14:textId="0A68CF57" w:rsidR="0003422B" w:rsidRDefault="0003422B" w:rsidP="007E4A2B"/>
    <w:p w14:paraId="71E704FC" w14:textId="78C5FB94" w:rsidR="0003422B" w:rsidRDefault="0003422B" w:rsidP="007E4A2B">
      <w:r>
        <w:t>9)Save.</w:t>
      </w:r>
    </w:p>
    <w:p w14:paraId="5E5163DC" w14:textId="77777777" w:rsidR="0003422B" w:rsidRPr="007B2273" w:rsidRDefault="0003422B" w:rsidP="007E4A2B">
      <w:bookmarkStart w:id="0" w:name="_GoBack"/>
      <w:bookmarkEnd w:id="0"/>
    </w:p>
    <w:sectPr w:rsidR="0003422B" w:rsidRPr="007B2273" w:rsidSect="00987840">
      <w:headerReference w:type="even" r:id="rId10"/>
      <w:headerReference w:type="default" r:id="rId11"/>
      <w:footerReference w:type="even" r:id="rId12"/>
      <w:footerReference w:type="default" r:id="rId13"/>
      <w:headerReference w:type="first" r:id="rId14"/>
      <w:footerReference w:type="first" r:id="rId15"/>
      <w:pgSz w:w="12240" w:h="15840" w:code="1"/>
      <w:pgMar w:top="864" w:right="1440" w:bottom="1296"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B9351" w14:textId="77777777" w:rsidR="007B2273" w:rsidRDefault="007B2273" w:rsidP="00A123D0">
      <w:r>
        <w:separator/>
      </w:r>
    </w:p>
  </w:endnote>
  <w:endnote w:type="continuationSeparator" w:id="0">
    <w:p w14:paraId="137748FC" w14:textId="77777777" w:rsidR="007B2273" w:rsidRDefault="007B2273" w:rsidP="00A12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27AFE" w14:textId="77777777" w:rsidR="00A123D0" w:rsidRDefault="00A123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404C0" w14:textId="77777777" w:rsidR="00A123D0" w:rsidRDefault="00A123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01017" w14:textId="77777777" w:rsidR="00A123D0" w:rsidRDefault="00A123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3993E" w14:textId="77777777" w:rsidR="007B2273" w:rsidRDefault="007B2273" w:rsidP="00A123D0">
      <w:r>
        <w:separator/>
      </w:r>
    </w:p>
  </w:footnote>
  <w:footnote w:type="continuationSeparator" w:id="0">
    <w:p w14:paraId="2F61D31D" w14:textId="77777777" w:rsidR="007B2273" w:rsidRDefault="007B2273" w:rsidP="00A12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D481A" w14:textId="77777777" w:rsidR="00A123D0" w:rsidRDefault="00A123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B741E" w14:textId="77777777" w:rsidR="00A123D0" w:rsidRDefault="00A123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35B8A" w14:textId="77777777" w:rsidR="00A123D0" w:rsidRDefault="00A123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E7898"/>
    <w:multiLevelType w:val="multilevel"/>
    <w:tmpl w:val="49D86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C2A8C"/>
    <w:multiLevelType w:val="hybridMultilevel"/>
    <w:tmpl w:val="02A4A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4A52F2"/>
    <w:multiLevelType w:val="multilevel"/>
    <w:tmpl w:val="CD6E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273"/>
    <w:rsid w:val="0003422B"/>
    <w:rsid w:val="000B1604"/>
    <w:rsid w:val="00210745"/>
    <w:rsid w:val="0030429A"/>
    <w:rsid w:val="0038132B"/>
    <w:rsid w:val="003A51D3"/>
    <w:rsid w:val="00531BE0"/>
    <w:rsid w:val="00587D5F"/>
    <w:rsid w:val="007B2273"/>
    <w:rsid w:val="007E4A2B"/>
    <w:rsid w:val="00866A2E"/>
    <w:rsid w:val="00987840"/>
    <w:rsid w:val="009D4A85"/>
    <w:rsid w:val="00A123D0"/>
    <w:rsid w:val="00A210D1"/>
    <w:rsid w:val="00B26CEC"/>
    <w:rsid w:val="00BC6874"/>
    <w:rsid w:val="00D50213"/>
    <w:rsid w:val="00EA0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BFDED"/>
  <w15:chartTrackingRefBased/>
  <w15:docId w15:val="{175B5D7F-D640-4A58-BE3F-077A14C09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87D"/>
    <w:rPr>
      <w:rFonts w:ascii="Arial" w:hAnsi="Arial"/>
      <w:sz w:val="20"/>
    </w:rPr>
  </w:style>
  <w:style w:type="paragraph" w:styleId="Heading1">
    <w:name w:val="heading 1"/>
    <w:basedOn w:val="Normal"/>
    <w:next w:val="Normal"/>
    <w:link w:val="Heading1Char"/>
    <w:uiPriority w:val="9"/>
    <w:qFormat/>
    <w:rsid w:val="00866A2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6A2E"/>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66A2E"/>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866A2E"/>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866A2E"/>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866A2E"/>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866A2E"/>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866A2E"/>
    <w:pPr>
      <w:keepNext/>
      <w:keepLines/>
      <w:spacing w:before="20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unhideWhenUsed/>
    <w:qFormat/>
    <w:rsid w:val="00866A2E"/>
    <w:pPr>
      <w:keepNext/>
      <w:keepLines/>
      <w:spacing w:before="200"/>
      <w:outlineLvl w:val="8"/>
    </w:pPr>
    <w:rPr>
      <w:rFonts w:eastAsiaTheme="majorEastAsia"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87D"/>
    <w:pPr>
      <w:jc w:val="both"/>
    </w:pPr>
    <w:rPr>
      <w:rFonts w:ascii="Arial" w:hAnsi="Arial"/>
      <w:sz w:val="20"/>
    </w:rPr>
  </w:style>
  <w:style w:type="character" w:customStyle="1" w:styleId="Heading1Char">
    <w:name w:val="Heading 1 Char"/>
    <w:basedOn w:val="DefaultParagraphFont"/>
    <w:link w:val="Heading1"/>
    <w:uiPriority w:val="9"/>
    <w:rsid w:val="00866A2E"/>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6A2E"/>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rsid w:val="00866A2E"/>
    <w:rPr>
      <w:rFonts w:ascii="Arial" w:eastAsiaTheme="majorEastAsia" w:hAnsi="Arial" w:cstheme="majorBidi"/>
      <w:b/>
      <w:bCs/>
      <w:color w:val="4F81BD" w:themeColor="accent1"/>
      <w:sz w:val="20"/>
    </w:rPr>
  </w:style>
  <w:style w:type="character" w:customStyle="1" w:styleId="Heading4Char">
    <w:name w:val="Heading 4 Char"/>
    <w:basedOn w:val="DefaultParagraphFont"/>
    <w:link w:val="Heading4"/>
    <w:uiPriority w:val="9"/>
    <w:rsid w:val="00866A2E"/>
    <w:rPr>
      <w:rFonts w:ascii="Arial" w:eastAsiaTheme="majorEastAsia" w:hAnsi="Arial" w:cstheme="majorBidi"/>
      <w:b/>
      <w:bCs/>
      <w:i/>
      <w:iCs/>
      <w:color w:val="4F81BD" w:themeColor="accent1"/>
      <w:sz w:val="20"/>
    </w:rPr>
  </w:style>
  <w:style w:type="character" w:customStyle="1" w:styleId="Heading5Char">
    <w:name w:val="Heading 5 Char"/>
    <w:basedOn w:val="DefaultParagraphFont"/>
    <w:link w:val="Heading5"/>
    <w:uiPriority w:val="9"/>
    <w:rsid w:val="00866A2E"/>
    <w:rPr>
      <w:rFonts w:ascii="Arial" w:eastAsiaTheme="majorEastAsia" w:hAnsi="Arial" w:cstheme="majorBidi"/>
      <w:color w:val="243F60" w:themeColor="accent1" w:themeShade="7F"/>
      <w:sz w:val="20"/>
    </w:rPr>
  </w:style>
  <w:style w:type="character" w:customStyle="1" w:styleId="Heading6Char">
    <w:name w:val="Heading 6 Char"/>
    <w:basedOn w:val="DefaultParagraphFont"/>
    <w:link w:val="Heading6"/>
    <w:uiPriority w:val="9"/>
    <w:rsid w:val="00866A2E"/>
    <w:rPr>
      <w:rFonts w:ascii="Arial" w:eastAsiaTheme="majorEastAsia" w:hAnsi="Arial" w:cstheme="majorBidi"/>
      <w:i/>
      <w:iCs/>
      <w:color w:val="243F60" w:themeColor="accent1" w:themeShade="7F"/>
      <w:sz w:val="20"/>
    </w:rPr>
  </w:style>
  <w:style w:type="character" w:customStyle="1" w:styleId="Heading7Char">
    <w:name w:val="Heading 7 Char"/>
    <w:basedOn w:val="DefaultParagraphFont"/>
    <w:link w:val="Heading7"/>
    <w:uiPriority w:val="9"/>
    <w:rsid w:val="00866A2E"/>
    <w:rPr>
      <w:rFonts w:ascii="Arial" w:eastAsiaTheme="majorEastAsia" w:hAnsi="Arial" w:cstheme="majorBidi"/>
      <w:i/>
      <w:iCs/>
      <w:color w:val="404040" w:themeColor="text1" w:themeTint="BF"/>
      <w:sz w:val="20"/>
    </w:rPr>
  </w:style>
  <w:style w:type="character" w:customStyle="1" w:styleId="Heading8Char">
    <w:name w:val="Heading 8 Char"/>
    <w:basedOn w:val="DefaultParagraphFont"/>
    <w:link w:val="Heading8"/>
    <w:uiPriority w:val="9"/>
    <w:rsid w:val="00866A2E"/>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rsid w:val="00866A2E"/>
    <w:rPr>
      <w:rFonts w:ascii="Arial" w:eastAsiaTheme="majorEastAsia" w:hAnsi="Arial" w:cstheme="majorBidi"/>
      <w:i/>
      <w:iCs/>
      <w:color w:val="404040" w:themeColor="text1" w:themeTint="BF"/>
      <w:sz w:val="20"/>
      <w:szCs w:val="20"/>
    </w:rPr>
  </w:style>
  <w:style w:type="paragraph" w:styleId="Title">
    <w:name w:val="Title"/>
    <w:basedOn w:val="Normal"/>
    <w:next w:val="Normal"/>
    <w:link w:val="TitleChar"/>
    <w:uiPriority w:val="10"/>
    <w:qFormat/>
    <w:rsid w:val="00866A2E"/>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A2E"/>
    <w:rPr>
      <w:rFonts w:ascii="Arial" w:eastAsiaTheme="majorEastAsia" w:hAnsi="Arial"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6A2E"/>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6A2E"/>
    <w:rPr>
      <w:rFonts w:ascii="Arial" w:eastAsiaTheme="majorEastAsia" w:hAnsi="Arial" w:cstheme="majorBidi"/>
      <w:i/>
      <w:iCs/>
      <w:color w:val="4F81BD" w:themeColor="accent1"/>
      <w:spacing w:val="15"/>
      <w:sz w:val="24"/>
      <w:szCs w:val="24"/>
    </w:rPr>
  </w:style>
  <w:style w:type="character" w:styleId="SubtleEmphasis">
    <w:name w:val="Subtle Emphasis"/>
    <w:basedOn w:val="DefaultParagraphFont"/>
    <w:uiPriority w:val="19"/>
    <w:qFormat/>
    <w:rsid w:val="00866A2E"/>
    <w:rPr>
      <w:rFonts w:ascii="Arial" w:hAnsi="Arial"/>
      <w:i/>
      <w:iCs/>
      <w:color w:val="808080" w:themeColor="text1" w:themeTint="7F"/>
    </w:rPr>
  </w:style>
  <w:style w:type="character" w:styleId="Emphasis">
    <w:name w:val="Emphasis"/>
    <w:basedOn w:val="DefaultParagraphFont"/>
    <w:uiPriority w:val="20"/>
    <w:qFormat/>
    <w:rsid w:val="00866A2E"/>
    <w:rPr>
      <w:i/>
      <w:iCs/>
    </w:rPr>
  </w:style>
  <w:style w:type="character" w:styleId="IntenseEmphasis">
    <w:name w:val="Intense Emphasis"/>
    <w:basedOn w:val="DefaultParagraphFont"/>
    <w:uiPriority w:val="21"/>
    <w:qFormat/>
    <w:rsid w:val="00866A2E"/>
    <w:rPr>
      <w:b/>
      <w:bCs/>
      <w:i/>
      <w:iCs/>
      <w:color w:val="4F81BD" w:themeColor="accent1"/>
    </w:rPr>
  </w:style>
  <w:style w:type="character" w:styleId="Strong">
    <w:name w:val="Strong"/>
    <w:basedOn w:val="DefaultParagraphFont"/>
    <w:uiPriority w:val="22"/>
    <w:qFormat/>
    <w:rsid w:val="00866A2E"/>
    <w:rPr>
      <w:b/>
      <w:bCs/>
    </w:rPr>
  </w:style>
  <w:style w:type="paragraph" w:styleId="Quote">
    <w:name w:val="Quote"/>
    <w:basedOn w:val="Normal"/>
    <w:next w:val="Normal"/>
    <w:link w:val="QuoteChar"/>
    <w:uiPriority w:val="29"/>
    <w:qFormat/>
    <w:rsid w:val="00866A2E"/>
    <w:rPr>
      <w:i/>
      <w:iCs/>
      <w:color w:val="000000" w:themeColor="text1"/>
    </w:rPr>
  </w:style>
  <w:style w:type="character" w:customStyle="1" w:styleId="QuoteChar">
    <w:name w:val="Quote Char"/>
    <w:basedOn w:val="DefaultParagraphFont"/>
    <w:link w:val="Quote"/>
    <w:uiPriority w:val="29"/>
    <w:rsid w:val="00866A2E"/>
    <w:rPr>
      <w:rFonts w:ascii="Arial" w:hAnsi="Arial"/>
      <w:i/>
      <w:iCs/>
      <w:color w:val="000000" w:themeColor="text1"/>
      <w:sz w:val="20"/>
    </w:rPr>
  </w:style>
  <w:style w:type="paragraph" w:styleId="IntenseQuote">
    <w:name w:val="Intense Quote"/>
    <w:basedOn w:val="Normal"/>
    <w:next w:val="Normal"/>
    <w:link w:val="IntenseQuoteChar"/>
    <w:uiPriority w:val="30"/>
    <w:qFormat/>
    <w:rsid w:val="00866A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6A2E"/>
    <w:rPr>
      <w:rFonts w:ascii="Arial" w:hAnsi="Arial"/>
      <w:b/>
      <w:bCs/>
      <w:i/>
      <w:iCs/>
      <w:color w:val="4F81BD" w:themeColor="accent1"/>
      <w:sz w:val="20"/>
    </w:rPr>
  </w:style>
  <w:style w:type="character" w:styleId="SubtleReference">
    <w:name w:val="Subtle Reference"/>
    <w:basedOn w:val="DefaultParagraphFont"/>
    <w:uiPriority w:val="31"/>
    <w:qFormat/>
    <w:rsid w:val="00866A2E"/>
    <w:rPr>
      <w:smallCaps/>
      <w:color w:val="C0504D" w:themeColor="accent2"/>
      <w:u w:val="single"/>
    </w:rPr>
  </w:style>
  <w:style w:type="character" w:styleId="IntenseReference">
    <w:name w:val="Intense Reference"/>
    <w:basedOn w:val="DefaultParagraphFont"/>
    <w:uiPriority w:val="32"/>
    <w:qFormat/>
    <w:rsid w:val="00866A2E"/>
    <w:rPr>
      <w:b/>
      <w:bCs/>
      <w:smallCaps/>
      <w:color w:val="C0504D" w:themeColor="accent2"/>
      <w:spacing w:val="5"/>
      <w:u w:val="single"/>
    </w:rPr>
  </w:style>
  <w:style w:type="character" w:styleId="BookTitle">
    <w:name w:val="Book Title"/>
    <w:basedOn w:val="DefaultParagraphFont"/>
    <w:uiPriority w:val="33"/>
    <w:qFormat/>
    <w:rsid w:val="00866A2E"/>
    <w:rPr>
      <w:b/>
      <w:bCs/>
      <w:smallCaps/>
      <w:spacing w:val="5"/>
    </w:rPr>
  </w:style>
  <w:style w:type="paragraph" w:styleId="ListParagraph">
    <w:name w:val="List Paragraph"/>
    <w:basedOn w:val="Normal"/>
    <w:uiPriority w:val="34"/>
    <w:qFormat/>
    <w:rsid w:val="00866A2E"/>
    <w:pPr>
      <w:ind w:left="720"/>
      <w:contextualSpacing/>
    </w:pPr>
  </w:style>
  <w:style w:type="paragraph" w:styleId="Header">
    <w:name w:val="header"/>
    <w:basedOn w:val="Normal"/>
    <w:link w:val="HeaderChar"/>
    <w:uiPriority w:val="99"/>
    <w:unhideWhenUsed/>
    <w:rsid w:val="00A123D0"/>
    <w:pPr>
      <w:tabs>
        <w:tab w:val="center" w:pos="4680"/>
        <w:tab w:val="right" w:pos="9360"/>
      </w:tabs>
    </w:pPr>
  </w:style>
  <w:style w:type="character" w:customStyle="1" w:styleId="HeaderChar">
    <w:name w:val="Header Char"/>
    <w:basedOn w:val="DefaultParagraphFont"/>
    <w:link w:val="Header"/>
    <w:uiPriority w:val="99"/>
    <w:rsid w:val="00A123D0"/>
    <w:rPr>
      <w:rFonts w:ascii="Arial" w:hAnsi="Arial"/>
      <w:sz w:val="20"/>
    </w:rPr>
  </w:style>
  <w:style w:type="paragraph" w:styleId="Footer">
    <w:name w:val="footer"/>
    <w:basedOn w:val="Normal"/>
    <w:link w:val="FooterChar"/>
    <w:uiPriority w:val="99"/>
    <w:unhideWhenUsed/>
    <w:rsid w:val="00A123D0"/>
    <w:pPr>
      <w:tabs>
        <w:tab w:val="center" w:pos="4680"/>
        <w:tab w:val="right" w:pos="9360"/>
      </w:tabs>
    </w:pPr>
  </w:style>
  <w:style w:type="character" w:customStyle="1" w:styleId="FooterChar">
    <w:name w:val="Footer Char"/>
    <w:basedOn w:val="DefaultParagraphFont"/>
    <w:link w:val="Footer"/>
    <w:uiPriority w:val="99"/>
    <w:rsid w:val="00A123D0"/>
    <w:rPr>
      <w:rFonts w:ascii="Arial" w:hAnsi="Arial"/>
      <w:sz w:val="20"/>
    </w:rPr>
  </w:style>
  <w:style w:type="paragraph" w:styleId="NormalWeb">
    <w:name w:val="Normal (Web)"/>
    <w:basedOn w:val="Normal"/>
    <w:uiPriority w:val="99"/>
    <w:semiHidden/>
    <w:unhideWhenUsed/>
    <w:rsid w:val="0003422B"/>
    <w:rPr>
      <w:rFonts w:ascii="Times New Roman" w:hAnsi="Times New Roman" w:cs="Times New Roman"/>
      <w:sz w:val="24"/>
      <w:szCs w:val="24"/>
    </w:rPr>
  </w:style>
  <w:style w:type="character" w:styleId="Hyperlink">
    <w:name w:val="Hyperlink"/>
    <w:basedOn w:val="DefaultParagraphFont"/>
    <w:uiPriority w:val="99"/>
    <w:unhideWhenUsed/>
    <w:rsid w:val="0003422B"/>
    <w:rPr>
      <w:color w:val="0000FF" w:themeColor="hyperlink"/>
      <w:u w:val="single"/>
    </w:rPr>
  </w:style>
  <w:style w:type="character" w:styleId="UnresolvedMention">
    <w:name w:val="Unresolved Mention"/>
    <w:basedOn w:val="DefaultParagraphFont"/>
    <w:uiPriority w:val="99"/>
    <w:semiHidden/>
    <w:unhideWhenUsed/>
    <w:rsid w:val="000342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954616">
      <w:bodyDiv w:val="1"/>
      <w:marLeft w:val="0"/>
      <w:marRight w:val="0"/>
      <w:marTop w:val="0"/>
      <w:marBottom w:val="0"/>
      <w:divBdr>
        <w:top w:val="none" w:sz="0" w:space="0" w:color="auto"/>
        <w:left w:val="none" w:sz="0" w:space="0" w:color="auto"/>
        <w:bottom w:val="none" w:sz="0" w:space="0" w:color="auto"/>
        <w:right w:val="none" w:sz="0" w:space="0" w:color="auto"/>
      </w:divBdr>
    </w:div>
    <w:div w:id="703948083">
      <w:bodyDiv w:val="1"/>
      <w:marLeft w:val="0"/>
      <w:marRight w:val="0"/>
      <w:marTop w:val="0"/>
      <w:marBottom w:val="0"/>
      <w:divBdr>
        <w:top w:val="none" w:sz="0" w:space="0" w:color="auto"/>
        <w:left w:val="none" w:sz="0" w:space="0" w:color="auto"/>
        <w:bottom w:val="none" w:sz="0" w:space="0" w:color="auto"/>
        <w:right w:val="none" w:sz="0" w:space="0" w:color="auto"/>
      </w:divBdr>
    </w:div>
    <w:div w:id="883756801">
      <w:bodyDiv w:val="1"/>
      <w:marLeft w:val="0"/>
      <w:marRight w:val="0"/>
      <w:marTop w:val="0"/>
      <w:marBottom w:val="0"/>
      <w:divBdr>
        <w:top w:val="none" w:sz="0" w:space="0" w:color="auto"/>
        <w:left w:val="none" w:sz="0" w:space="0" w:color="auto"/>
        <w:bottom w:val="none" w:sz="0" w:space="0" w:color="auto"/>
        <w:right w:val="none" w:sz="0" w:space="0" w:color="auto"/>
      </w:divBdr>
    </w:div>
    <w:div w:id="922880383">
      <w:bodyDiv w:val="1"/>
      <w:marLeft w:val="0"/>
      <w:marRight w:val="0"/>
      <w:marTop w:val="0"/>
      <w:marBottom w:val="0"/>
      <w:divBdr>
        <w:top w:val="none" w:sz="0" w:space="0" w:color="auto"/>
        <w:left w:val="none" w:sz="0" w:space="0" w:color="auto"/>
        <w:bottom w:val="none" w:sz="0" w:space="0" w:color="auto"/>
        <w:right w:val="none" w:sz="0" w:space="0" w:color="auto"/>
      </w:divBdr>
    </w:div>
    <w:div w:id="995377990">
      <w:bodyDiv w:val="1"/>
      <w:marLeft w:val="0"/>
      <w:marRight w:val="0"/>
      <w:marTop w:val="0"/>
      <w:marBottom w:val="0"/>
      <w:divBdr>
        <w:top w:val="none" w:sz="0" w:space="0" w:color="auto"/>
        <w:left w:val="none" w:sz="0" w:space="0" w:color="auto"/>
        <w:bottom w:val="none" w:sz="0" w:space="0" w:color="auto"/>
        <w:right w:val="none" w:sz="0" w:space="0" w:color="auto"/>
      </w:divBdr>
    </w:div>
    <w:div w:id="1353141329">
      <w:bodyDiv w:val="1"/>
      <w:marLeft w:val="0"/>
      <w:marRight w:val="0"/>
      <w:marTop w:val="0"/>
      <w:marBottom w:val="0"/>
      <w:divBdr>
        <w:top w:val="none" w:sz="0" w:space="0" w:color="auto"/>
        <w:left w:val="none" w:sz="0" w:space="0" w:color="auto"/>
        <w:bottom w:val="none" w:sz="0" w:space="0" w:color="auto"/>
        <w:right w:val="none" w:sz="0" w:space="0" w:color="auto"/>
      </w:divBdr>
    </w:div>
    <w:div w:id="1355154191">
      <w:bodyDiv w:val="1"/>
      <w:marLeft w:val="0"/>
      <w:marRight w:val="0"/>
      <w:marTop w:val="0"/>
      <w:marBottom w:val="0"/>
      <w:divBdr>
        <w:top w:val="none" w:sz="0" w:space="0" w:color="auto"/>
        <w:left w:val="none" w:sz="0" w:space="0" w:color="auto"/>
        <w:bottom w:val="none" w:sz="0" w:space="0" w:color="auto"/>
        <w:right w:val="none" w:sz="0" w:space="0" w:color="auto"/>
      </w:divBdr>
    </w:div>
    <w:div w:id="1416197473">
      <w:bodyDiv w:val="1"/>
      <w:marLeft w:val="0"/>
      <w:marRight w:val="0"/>
      <w:marTop w:val="0"/>
      <w:marBottom w:val="0"/>
      <w:divBdr>
        <w:top w:val="none" w:sz="0" w:space="0" w:color="auto"/>
        <w:left w:val="none" w:sz="0" w:space="0" w:color="auto"/>
        <w:bottom w:val="none" w:sz="0" w:space="0" w:color="auto"/>
        <w:right w:val="none" w:sz="0" w:space="0" w:color="auto"/>
      </w:divBdr>
    </w:div>
    <w:div w:id="1435783325">
      <w:bodyDiv w:val="1"/>
      <w:marLeft w:val="0"/>
      <w:marRight w:val="0"/>
      <w:marTop w:val="0"/>
      <w:marBottom w:val="0"/>
      <w:divBdr>
        <w:top w:val="none" w:sz="0" w:space="0" w:color="auto"/>
        <w:left w:val="none" w:sz="0" w:space="0" w:color="auto"/>
        <w:bottom w:val="none" w:sz="0" w:space="0" w:color="auto"/>
        <w:right w:val="none" w:sz="0" w:space="0" w:color="auto"/>
      </w:divBdr>
    </w:div>
    <w:div w:id="1533231539">
      <w:bodyDiv w:val="1"/>
      <w:marLeft w:val="0"/>
      <w:marRight w:val="0"/>
      <w:marTop w:val="0"/>
      <w:marBottom w:val="0"/>
      <w:divBdr>
        <w:top w:val="none" w:sz="0" w:space="0" w:color="auto"/>
        <w:left w:val="none" w:sz="0" w:space="0" w:color="auto"/>
        <w:bottom w:val="none" w:sz="0" w:space="0" w:color="auto"/>
        <w:right w:val="none" w:sz="0" w:space="0" w:color="auto"/>
      </w:divBdr>
    </w:div>
    <w:div w:id="1874272753">
      <w:bodyDiv w:val="1"/>
      <w:marLeft w:val="0"/>
      <w:marRight w:val="0"/>
      <w:marTop w:val="0"/>
      <w:marBottom w:val="0"/>
      <w:divBdr>
        <w:top w:val="none" w:sz="0" w:space="0" w:color="auto"/>
        <w:left w:val="none" w:sz="0" w:space="0" w:color="auto"/>
        <w:bottom w:val="none" w:sz="0" w:space="0" w:color="auto"/>
        <w:right w:val="none" w:sz="0" w:space="0" w:color="auto"/>
      </w:divBdr>
    </w:div>
    <w:div w:id="212595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A5F94341AF074D8F12C921A02CAD1C" ma:contentTypeVersion="13" ma:contentTypeDescription="Create a new document." ma:contentTypeScope="" ma:versionID="33216dd990613cbcf00c4d9e5d976ba5">
  <xsd:schema xmlns:xsd="http://www.w3.org/2001/XMLSchema" xmlns:xs="http://www.w3.org/2001/XMLSchema" xmlns:p="http://schemas.microsoft.com/office/2006/metadata/properties" xmlns:ns3="2784da14-c36f-4019-868f-e99a0e8fd362" xmlns:ns4="775627d7-0594-4ddf-81a6-fed96f992538" targetNamespace="http://schemas.microsoft.com/office/2006/metadata/properties" ma:root="true" ma:fieldsID="f94bb40cc583b45a91f8919f49ae011c" ns3:_="" ns4:_="">
    <xsd:import namespace="2784da14-c36f-4019-868f-e99a0e8fd362"/>
    <xsd:import namespace="775627d7-0594-4ddf-81a6-fed96f99253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84da14-c36f-4019-868f-e99a0e8fd3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5627d7-0594-4ddf-81a6-fed96f99253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A596AD-3935-4E60-8A38-2EC156F537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84da14-c36f-4019-868f-e99a0e8fd362"/>
    <ds:schemaRef ds:uri="775627d7-0594-4ddf-81a6-fed96f9925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39DE17-5BC1-47F4-B1A0-5A6FC7E9C795}">
  <ds:schemaRefs>
    <ds:schemaRef ds:uri="http://schemas.microsoft.com/sharepoint/v3/contenttype/forms"/>
  </ds:schemaRefs>
</ds:datastoreItem>
</file>

<file path=customXml/itemProps3.xml><?xml version="1.0" encoding="utf-8"?>
<ds:datastoreItem xmlns:ds="http://schemas.openxmlformats.org/officeDocument/2006/customXml" ds:itemID="{49593862-A47F-455D-951E-97226AEBD2A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Crowe LLP</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Shubham</dc:creator>
  <cp:keywords/>
  <dc:description/>
  <cp:lastModifiedBy>Singh, Shubham</cp:lastModifiedBy>
  <cp:revision>1</cp:revision>
  <dcterms:created xsi:type="dcterms:W3CDTF">2021-06-17T10:15:00Z</dcterms:created>
  <dcterms:modified xsi:type="dcterms:W3CDTF">2021-06-17T12:16:00Z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0x01010093A5F94341AF074D8F12C921A02CAD1C</vt:lpwstr>
  </property>
</Properties>
</file>