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Ref: {{ letter_no }}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Date: {{ today_long }}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 salutation }} {{ employee_name }}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Employee number {{ emp_no }}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{{ designation }}, {{ department }}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{{ location }}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Salary revision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Dear {{ first_name }},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 recognition of your contribution to {{ company_name }}, we are pleased to revise your annual fixed CTC to {{ ctc_annual }} ({{ ctc_annual_words }}) with effect from {{ effective_date }}. This is an increase of {{ increment_pct }} over your previous CTC of {{ previous_ctc }}.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{{ performance_note }}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Your revised monthly salary is set out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6"/>
        <w:gridCol w:w="2100"/>
        <w:gridCol w:w="2100"/>
      </w:tblGrid>
      <w:tr>
        <w:trPr>
          <w:tblHeader/>
        </w:trPr>
        <w:tc>
          <w:tcPr>
            <w:tcW w:type="dxa" w:w="4826"/>
            <w:tcBorders>
              <w:top w:val="single" w:color="B7C4BF" w:sz="4"/>
              <w:left w:val="single" w:color="B7C4BF" w:sz="4"/>
              <w:bottom w:val="single" w:color="B7C4BF" w:sz="4"/>
              <w:right w:val="single" w:color="B7C4BF" w:sz="4"/>
            </w:tcBorders>
            <w:shd w:fill="E6EE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100"/>
            <w:tcBorders>
              <w:top w:val="single" w:color="B7C4BF" w:sz="4"/>
              <w:left w:val="single" w:color="B7C4BF" w:sz="4"/>
              <w:bottom w:val="single" w:color="B7C4BF" w:sz="4"/>
              <w:right w:val="single" w:color="B7C4BF" w:sz="4"/>
            </w:tcBorders>
            <w:shd w:fill="E6EE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Monthly</w:t>
            </w:r>
          </w:p>
        </w:tc>
        <w:tc>
          <w:tcPr>
            <w:tcW w:type="dxa" w:w="2100"/>
            <w:tcBorders>
              <w:top w:val="single" w:color="B7C4BF" w:sz="4"/>
              <w:left w:val="single" w:color="B7C4BF" w:sz="4"/>
              <w:bottom w:val="single" w:color="B7C4BF" w:sz="4"/>
              <w:right w:val="single" w:color="B7C4BF" w:sz="4"/>
            </w:tcBorders>
            <w:shd w:fill="E6EE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9026"/>
            <w:gridSpan w:val="3"/>
            <w:tcBorders>
              <w:top w:val="single" w:color="B7C4BF" w:sz="4"/>
              <w:left w:val="single" w:color="B7C4BF" w:sz="4"/>
              <w:bottom w:val="single" w:color="B7C4BF" w:sz="4"/>
              <w:right w:val="single" w:color="B7C4BF" w:sz="4"/>
            </w:tcBorders>
          </w:tcPr>
          <w:p>
            <w:r>
              <w:rPr>
                <w:rFonts w:ascii="Calibri" w:cs="Calibri" w:eastAsia="Calibri" w:hAnsi="Calibri"/>
                <w:sz w:val="4"/>
                <w:szCs w:val="4"/>
              </w:rPr>
              <w:t xml:space="preserve">{%tr for c in salary_components %}</w:t>
            </w:r>
          </w:p>
        </w:tc>
      </w:tr>
      <w:tr>
        <w:tc>
          <w:tcPr>
            <w:tcW w:type="dxa" w:w="4826"/>
            <w:tcBorders>
              <w:top w:val="single" w:color="B7C4BF" w:sz="4"/>
              <w:left w:val="single" w:color="B7C4BF" w:sz="4"/>
              <w:bottom w:val="single" w:color="B7C4BF" w:sz="4"/>
              <w:right w:val="single" w:color="B7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{{ c.name }}</w:t>
            </w:r>
          </w:p>
        </w:tc>
        <w:tc>
          <w:tcPr>
            <w:tcW w:type="dxa" w:w="2100"/>
            <w:tcBorders>
              <w:top w:val="single" w:color="B7C4BF" w:sz="4"/>
              <w:left w:val="single" w:color="B7C4BF" w:sz="4"/>
              <w:bottom w:val="single" w:color="B7C4BF" w:sz="4"/>
              <w:right w:val="single" w:color="B7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{{ c.monthly }}</w:t>
            </w:r>
          </w:p>
        </w:tc>
        <w:tc>
          <w:tcPr>
            <w:tcW w:type="dxa" w:w="2100"/>
            <w:tcBorders>
              <w:top w:val="single" w:color="B7C4BF" w:sz="4"/>
              <w:left w:val="single" w:color="B7C4BF" w:sz="4"/>
              <w:bottom w:val="single" w:color="B7C4BF" w:sz="4"/>
              <w:right w:val="single" w:color="B7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{{ c.annual }}</w:t>
            </w:r>
          </w:p>
        </w:tc>
      </w:tr>
      <w:tr>
        <w:tc>
          <w:tcPr>
            <w:tcW w:type="dxa" w:w="9026"/>
            <w:gridSpan w:val="3"/>
            <w:tcBorders>
              <w:top w:val="single" w:color="B7C4BF" w:sz="4"/>
              <w:left w:val="single" w:color="B7C4BF" w:sz="4"/>
              <w:bottom w:val="single" w:color="B7C4BF" w:sz="4"/>
              <w:right w:val="single" w:color="B7C4BF" w:sz="4"/>
            </w:tcBorders>
          </w:tcPr>
          <w:p>
            <w:r>
              <w:rPr>
                <w:rFonts w:ascii="Calibri" w:cs="Calibri" w:eastAsia="Calibri" w:hAnsi="Calibri"/>
                <w:sz w:val="4"/>
                <w:szCs w:val="4"/>
              </w:rPr>
              <w:t xml:space="preserve">{%tr endfor %}</w:t>
            </w:r>
          </w:p>
        </w:tc>
      </w:tr>
      <w:tr>
        <w:tc>
          <w:tcPr>
            <w:tcW w:type="dxa" w:w="4826"/>
            <w:tcBorders>
              <w:top w:val="single" w:color="B7C4BF" w:sz="4"/>
              <w:left w:val="single" w:color="B7C4BF" w:sz="4"/>
              <w:bottom w:val="single" w:color="B7C4BF" w:sz="4"/>
              <w:right w:val="single" w:color="B7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Gross salary</w:t>
            </w:r>
          </w:p>
        </w:tc>
        <w:tc>
          <w:tcPr>
            <w:tcW w:type="dxa" w:w="2100"/>
            <w:tcBorders>
              <w:top w:val="single" w:color="B7C4BF" w:sz="4"/>
              <w:left w:val="single" w:color="B7C4BF" w:sz="4"/>
              <w:bottom w:val="single" w:color="B7C4BF" w:sz="4"/>
              <w:right w:val="single" w:color="B7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{{ gross_monthly }}</w:t>
            </w:r>
          </w:p>
        </w:tc>
        <w:tc>
          <w:tcPr>
            <w:tcW w:type="dxa" w:w="2100"/>
            <w:tcBorders>
              <w:top w:val="single" w:color="B7C4BF" w:sz="4"/>
              <w:left w:val="single" w:color="B7C4BF" w:sz="4"/>
              <w:bottom w:val="single" w:color="B7C4BF" w:sz="4"/>
              <w:right w:val="single" w:color="B7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26"/>
            <w:tcBorders>
              <w:top w:val="single" w:color="B7C4BF" w:sz="4"/>
              <w:left w:val="single" w:color="B7C4BF" w:sz="4"/>
              <w:bottom w:val="single" w:color="B7C4BF" w:sz="4"/>
              <w:right w:val="single" w:color="B7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Fixed CTC</w:t>
            </w:r>
          </w:p>
        </w:tc>
        <w:tc>
          <w:tcPr>
            <w:tcW w:type="dxa" w:w="2100"/>
            <w:tcBorders>
              <w:top w:val="single" w:color="B7C4BF" w:sz="4"/>
              <w:left w:val="single" w:color="B7C4BF" w:sz="4"/>
              <w:bottom w:val="single" w:color="B7C4BF" w:sz="4"/>
              <w:right w:val="single" w:color="B7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{{ ctc_monthly }}</w:t>
            </w:r>
          </w:p>
        </w:tc>
        <w:tc>
          <w:tcPr>
            <w:tcW w:type="dxa" w:w="2100"/>
            <w:tcBorders>
              <w:top w:val="single" w:color="B7C4BF" w:sz="4"/>
              <w:left w:val="single" w:color="B7C4BF" w:sz="4"/>
              <w:bottom w:val="single" w:color="B7C4BF" w:sz="4"/>
              <w:right w:val="single" w:color="B7C4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{{ ctc_annual }}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All other terms of your employment remain unchanged. Please keep the contents of this letter confidential.</w:t>
      </w:r>
    </w:p>
    <w:p>
      <w:pPr>
        <w:spacing w:after="480"/>
      </w:pPr>
      <w:r>
        <w:rPr>
          <w:rFonts w:ascii="Calibri" w:cs="Calibri" w:eastAsia="Calibri" w:hAnsi="Calibri"/>
          <w:sz w:val="22"/>
          <w:szCs w:val="22"/>
        </w:rPr>
        <w:t xml:space="preserve">We look forward to your continued success with us.</w:t>
      </w:r>
    </w:p>
    <w:p>
      <w:pPr>
        <w:spacing w:after="600"/>
      </w:pPr>
      <w:r>
        <w:rPr>
          <w:rFonts w:ascii="Calibri" w:cs="Calibri" w:eastAsia="Calibri" w:hAnsi="Calibri"/>
          <w:sz w:val="22"/>
          <w:szCs w:val="22"/>
        </w:rPr>
        <w:t xml:space="preserve">For {{ company_legal_name }}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 issued_by }}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{{ issued_by_designation }}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893"/>
        <w:sz w:val="16"/>
        <w:szCs w:val="16"/>
      </w:rPr>
      <w:t xml:space="preserve">Ref {{ letter_no }}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b/>
        <w:bCs/>
        <w:color w:val="0E2A24"/>
        <w:sz w:val="28"/>
        <w:szCs w:val="28"/>
      </w:rPr>
      <w:t xml:space="preserve">{{ company_legal_name }}</w:t>
    </w:r>
  </w:p>
  <w:p>
    <w:pPr>
      <w:pBdr>
        <w:bottom w:val="single" w:color="0E2A24" w:sz="8" w:space="4"/>
      </w:pBdr>
    </w:pPr>
    <w:r>
      <w:rPr>
        <w:rFonts w:ascii="Calibri" w:cs="Calibri" w:eastAsia="Calibri" w:hAnsi="Calibri"/>
        <w:color w:val="5A6B66"/>
        <w:sz w:val="18"/>
        <w:szCs w:val="18"/>
      </w:rPr>
      <w:t xml:space="preserve">{{ company_address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2026-10-29T07:51:10.586Z</dcterms:created>
  <dcterms:modified xsi:type="dcterms:W3CDTF">2026-10-29T07:51:10.594Z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