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RED ONION BLACK SEED CONDITIONER</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sz w:val="24"/>
          <w:szCs w:val="24"/>
          <w:vertAlign w:val="baseline"/>
          <w:lang w:val="en-US"/>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US"/>
        </w:rPr>
        <w:t>RED ONION BLACK SEED CONDITIONER - Intensive Conditioning for Smooth &amp; silky Hair - 200 ml</w:t>
      </w:r>
    </w:p>
    <w:p>
      <w:pPr>
        <w:shd w:val="clear" w:fill="FFFFFF" w:themeFill="background1"/>
        <w:jc w:val="both"/>
        <w:rPr>
          <w:rFonts w:hint="default" w:ascii="Cambria" w:hAnsi="Cambria" w:cs="Cambria"/>
          <w:b/>
          <w:bCs/>
          <w:sz w:val="24"/>
          <w:szCs w:val="24"/>
          <w:vertAlign w:val="baseline"/>
          <w:lang w:val="en-US"/>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645/-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Sulphate Free, No Color, No Salt</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Intensive Conditioning</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Smooth &amp; Silky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 and Conditioner for women men red onion black seed smooth shiny long strong moisturizing hair dry damaged frizzy curly anti fall silky stronger loss anti dandruff 200ml natural earth combo intensive Repairing</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numPr>
          <w:ilvl w:val="0"/>
          <w:numId w:val="1"/>
        </w:numPr>
        <w:shd w:val="clear" w:fill="FFFFFF" w:themeFill="background1"/>
        <w:ind w:left="420" w:leftChars="0" w:hanging="420" w:firstLineChars="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HAIR DAMAGE REPAIRS: BRILLIX Intense Repair Conditioner with Rice Water and Milk Protein Actives repairs damage along the hair length, detangling it to give you silky and smooth hair.</w:t>
      </w:r>
    </w:p>
    <w:p>
      <w:pPr>
        <w:numPr>
          <w:ilvl w:val="0"/>
          <w:numId w:val="1"/>
        </w:numPr>
        <w:shd w:val="clear" w:fill="FFFFFF" w:themeFill="background1"/>
        <w:ind w:left="420" w:leftChars="0" w:hanging="420" w:firstLineChars="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DOES NOT WEIGH HAIR DOWN: It's Moisture Lock technology nourishes Damaged and Frizzy hair without weighing it down. For best results, apply on hair from ears to tips where hair tangles more easily</w:t>
      </w:r>
    </w:p>
    <w:p>
      <w:pPr>
        <w:keepNext w:val="0"/>
        <w:keepLines w:val="0"/>
        <w:widowControl/>
        <w:numPr>
          <w:ilvl w:val="0"/>
          <w:numId w:val="2"/>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FOR ALL HAIR TYPES: This </w:t>
      </w:r>
      <w:r>
        <w:rPr>
          <w:rFonts w:hint="default" w:ascii="Cambria" w:hAnsi="Cambria" w:eastAsia="Arial" w:cs="Cambria"/>
          <w:i w:val="0"/>
          <w:iCs w:val="0"/>
          <w:caps w:val="0"/>
          <w:color w:val="0F1111"/>
          <w:spacing w:val="0"/>
          <w:sz w:val="24"/>
          <w:szCs w:val="24"/>
          <w:shd w:val="clear" w:fill="FFFFFF"/>
          <w:lang w:val="en-US"/>
        </w:rPr>
        <w:t>BRILLIX</w:t>
      </w:r>
      <w:r>
        <w:rPr>
          <w:rFonts w:hint="default" w:ascii="Cambria" w:hAnsi="Cambria" w:eastAsia="Arial" w:cs="Cambria"/>
          <w:i w:val="0"/>
          <w:iCs w:val="0"/>
          <w:caps w:val="0"/>
          <w:color w:val="0F1111"/>
          <w:spacing w:val="0"/>
          <w:sz w:val="24"/>
          <w:szCs w:val="24"/>
          <w:shd w:val="clear" w:fill="FFFFFF"/>
        </w:rPr>
        <w:t xml:space="preserve"> conditioner helps detangles all hair types - straight, curly, dry, soft, frizzy or thick hair</w:t>
      </w:r>
    </w:p>
    <w:p>
      <w:pPr>
        <w:keepNext w:val="0"/>
        <w:keepLines w:val="0"/>
        <w:widowControl/>
        <w:numPr>
          <w:ilvl w:val="0"/>
          <w:numId w:val="3"/>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REPAIRS DAMAGE &amp; PROTECTS FROM IT: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intens</w:t>
      </w:r>
      <w:r>
        <w:rPr>
          <w:rFonts w:hint="default" w:ascii="Cambria" w:hAnsi="Cambria" w:eastAsia="Arial" w:cs="Cambria"/>
          <w:i w:val="0"/>
          <w:iCs w:val="0"/>
          <w:caps w:val="0"/>
          <w:color w:val="0F1111"/>
          <w:spacing w:val="0"/>
          <w:sz w:val="24"/>
          <w:szCs w:val="24"/>
          <w:shd w:val="clear" w:fill="FFFFFF"/>
          <w:lang w:val="en-US"/>
        </w:rPr>
        <w:t>ive Conditioner</w:t>
      </w:r>
      <w:r>
        <w:rPr>
          <w:rFonts w:hint="default" w:ascii="Cambria" w:hAnsi="Cambria" w:eastAsia="Arial" w:cs="Cambria"/>
          <w:i w:val="0"/>
          <w:iCs w:val="0"/>
          <w:caps w:val="0"/>
          <w:color w:val="0F1111"/>
          <w:spacing w:val="0"/>
          <w:sz w:val="24"/>
          <w:szCs w:val="24"/>
          <w:shd w:val="clear" w:fill="FFFFFF"/>
        </w:rPr>
        <w:t xml:space="preserve"> repair</w:t>
      </w:r>
      <w:r>
        <w:rPr>
          <w:rFonts w:hint="default" w:ascii="Cambria" w:hAnsi="Cambria" w:eastAsia="Arial" w:cs="Cambria"/>
          <w:i w:val="0"/>
          <w:iCs w:val="0"/>
          <w:caps w:val="0"/>
          <w:color w:val="0F1111"/>
          <w:spacing w:val="0"/>
          <w:sz w:val="24"/>
          <w:szCs w:val="24"/>
          <w:shd w:val="clear" w:fill="FFFFFF"/>
          <w:lang w:val="en-US"/>
        </w:rPr>
        <w:t>s</w:t>
      </w:r>
      <w:r>
        <w:rPr>
          <w:rFonts w:hint="default" w:ascii="Cambria" w:hAnsi="Cambria" w:eastAsia="Arial" w:cs="Cambria"/>
          <w:i w:val="0"/>
          <w:iCs w:val="0"/>
          <w:caps w:val="0"/>
          <w:color w:val="0F1111"/>
          <w:spacing w:val="0"/>
          <w:sz w:val="24"/>
          <w:szCs w:val="24"/>
          <w:shd w:val="clear" w:fill="FFFFFF"/>
        </w:rPr>
        <w:t xml:space="preserve"> the core of the fiber and helps protect </w:t>
      </w:r>
      <w:r>
        <w:rPr>
          <w:rFonts w:hint="default" w:ascii="Cambria" w:hAnsi="Cambria" w:eastAsia="Arial" w:cs="Cambria"/>
          <w:i w:val="0"/>
          <w:iCs w:val="0"/>
          <w:caps w:val="0"/>
          <w:color w:val="0F1111"/>
          <w:spacing w:val="0"/>
          <w:sz w:val="24"/>
          <w:szCs w:val="24"/>
          <w:shd w:val="clear" w:fill="FFFFFF"/>
          <w:lang w:val="en-US"/>
        </w:rPr>
        <w:t xml:space="preserve">your hair </w:t>
      </w:r>
      <w:r>
        <w:rPr>
          <w:rFonts w:hint="default" w:ascii="Cambria" w:hAnsi="Cambria" w:eastAsia="Arial" w:cs="Cambria"/>
          <w:i w:val="0"/>
          <w:iCs w:val="0"/>
          <w:caps w:val="0"/>
          <w:color w:val="0F1111"/>
          <w:spacing w:val="0"/>
          <w:sz w:val="24"/>
          <w:szCs w:val="24"/>
          <w:shd w:val="clear" w:fill="FFFFFF"/>
        </w:rPr>
        <w:t>from damage due to heat, styling, dryness or colour treatments</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4"/>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FOR BEST RESULTS USE EVERYTIME AFTER SHAMPOO:</w:t>
      </w:r>
      <w:r>
        <w:rPr>
          <w:rFonts w:hint="default" w:ascii="Cambria" w:hAnsi="Cambria" w:eastAsia="Arial" w:cs="Cambria"/>
          <w:i w:val="0"/>
          <w:iCs w:val="0"/>
          <w:caps w:val="0"/>
          <w:color w:val="0F1111"/>
          <w:spacing w:val="0"/>
          <w:sz w:val="24"/>
          <w:szCs w:val="24"/>
          <w:shd w:val="clear" w:fill="FFFFFF"/>
        </w:rPr>
        <w:t xml:space="preserve"> Shampoo cleans scalp and repairs hair while conditioner deeply nourishes hair. Use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conditioner everytime after shampoo for detangled, smooth, frizz-protected hair that breaks less while combing.</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numPr>
          <w:ilvl w:val="0"/>
          <w:numId w:val="0"/>
        </w:numPr>
        <w:pBdr>
          <w:bottom w:val="single" w:color="auto" w:sz="4" w:space="0"/>
        </w:pBd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p>
    <w:p>
      <w:pPr>
        <w:numPr>
          <w:ilvl w:val="0"/>
          <w:numId w:val="0"/>
        </w:numPr>
        <w:shd w:val="clear" w:fill="FFFFFF" w:themeFill="background1"/>
        <w:ind w:lef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 xml:space="preserve">BRILLIX Intensive Conditioning </w:t>
      </w:r>
      <w:r>
        <w:rPr>
          <w:rFonts w:hint="default" w:ascii="Cambria" w:hAnsi="Cambria" w:cs="Cambria"/>
          <w:sz w:val="24"/>
          <w:szCs w:val="24"/>
        </w:rPr>
        <w:t>Total Repair hair conditioner</w:t>
      </w:r>
      <w:r>
        <w:rPr>
          <w:rFonts w:hint="default" w:ascii="Cambria" w:hAnsi="Cambria" w:cs="Cambria"/>
          <w:sz w:val="24"/>
          <w:szCs w:val="24"/>
          <w:lang w:val="en-US"/>
        </w:rPr>
        <w:t xml:space="preserve"> -</w:t>
      </w:r>
      <w:r>
        <w:rPr>
          <w:rFonts w:hint="default" w:ascii="Cambria" w:hAnsi="Cambria" w:cs="Cambria"/>
          <w:sz w:val="24"/>
          <w:szCs w:val="24"/>
        </w:rPr>
        <w:t xml:space="preserve"> for damaged, dry, </w:t>
      </w:r>
      <w:r>
        <w:rPr>
          <w:rFonts w:hint="default" w:ascii="Cambria" w:hAnsi="Cambria" w:cs="Cambria"/>
          <w:sz w:val="24"/>
          <w:szCs w:val="24"/>
          <w:lang w:val="en-US"/>
        </w:rPr>
        <w:t xml:space="preserve">frizzy, </w:t>
      </w:r>
      <w:r>
        <w:rPr>
          <w:rFonts w:hint="default" w:ascii="Cambria" w:hAnsi="Cambria" w:cs="Cambria"/>
          <w:sz w:val="24"/>
          <w:szCs w:val="24"/>
        </w:rPr>
        <w:t>lifeless, dull, or weak hair, Fights against the five visible signs of damaged hair: hair fall, dryness, roughness, dullness, and split ends</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 xml:space="preserve">Restores hair </w:t>
      </w:r>
      <w:r>
        <w:rPr>
          <w:rFonts w:hint="default" w:ascii="Cambria" w:hAnsi="Cambria" w:cs="Cambria"/>
          <w:sz w:val="24"/>
          <w:szCs w:val="24"/>
          <w:lang w:val="en-US"/>
        </w:rPr>
        <w:t>fibers</w:t>
      </w:r>
      <w:r>
        <w:rPr>
          <w:rFonts w:hint="default" w:ascii="Cambria" w:hAnsi="Cambria" w:cs="Cambria"/>
          <w:sz w:val="24"/>
          <w:szCs w:val="24"/>
        </w:rPr>
        <w:t xml:space="preserve"> so they are stronger, silkier, and smoother, Offers a healthy looking shine, Penetrates into the </w:t>
      </w:r>
      <w:r>
        <w:rPr>
          <w:rFonts w:hint="default" w:ascii="Cambria" w:hAnsi="Cambria" w:cs="Cambria"/>
          <w:sz w:val="24"/>
          <w:szCs w:val="24"/>
          <w:lang w:val="en-US"/>
        </w:rPr>
        <w:t>fibers</w:t>
      </w:r>
      <w:r>
        <w:rPr>
          <w:rFonts w:hint="default" w:ascii="Cambria" w:hAnsi="Cambria" w:cs="Cambria"/>
          <w:sz w:val="24"/>
          <w:szCs w:val="24"/>
        </w:rPr>
        <w:t xml:space="preserve"> for deep hydration and protection against split ends</w:t>
      </w:r>
      <w:r>
        <w:rPr>
          <w:rFonts w:hint="default" w:ascii="Cambria" w:hAnsi="Cambria" w:cs="Cambria"/>
          <w:sz w:val="24"/>
          <w:szCs w:val="24"/>
          <w:lang w:val="en-US"/>
        </w:rPr>
        <w:t>.</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lang w:val="en-US"/>
        </w:rPr>
        <w:t xml:space="preserve">Rice Water Milk Protein </w:t>
      </w:r>
      <w:r>
        <w:rPr>
          <w:rFonts w:hint="default" w:ascii="Cambria" w:hAnsi="Cambria" w:eastAsia="Arial" w:cs="Cambria"/>
          <w:i w:val="0"/>
          <w:iCs w:val="0"/>
          <w:caps w:val="0"/>
          <w:color w:val="0F1111"/>
          <w:spacing w:val="0"/>
          <w:sz w:val="24"/>
          <w:szCs w:val="24"/>
          <w:shd w:val="clear" w:fill="FFFFFF"/>
        </w:rPr>
        <w:t xml:space="preserve">conditioning formula reinforces hair </w:t>
      </w:r>
      <w:r>
        <w:rPr>
          <w:rFonts w:hint="default" w:ascii="Cambria" w:hAnsi="Cambria" w:eastAsia="Arial" w:cs="Cambria"/>
          <w:i w:val="0"/>
          <w:iCs w:val="0"/>
          <w:caps w:val="0"/>
          <w:color w:val="0F1111"/>
          <w:spacing w:val="0"/>
          <w:sz w:val="24"/>
          <w:szCs w:val="24"/>
          <w:shd w:val="clear" w:fill="FFFFFF"/>
          <w:lang w:val="en-US"/>
        </w:rPr>
        <w:t>fibers</w:t>
      </w:r>
      <w:r>
        <w:rPr>
          <w:rFonts w:hint="default" w:ascii="Cambria" w:hAnsi="Cambria" w:eastAsia="Arial" w:cs="Cambria"/>
          <w:i w:val="0"/>
          <w:iCs w:val="0"/>
          <w:caps w:val="0"/>
          <w:color w:val="0F1111"/>
          <w:spacing w:val="0"/>
          <w:sz w:val="24"/>
          <w:szCs w:val="24"/>
          <w:shd w:val="clear" w:fill="FFFFFF"/>
        </w:rPr>
        <w:t xml:space="preserve"> to give strength and resilience to wear and tear, restores smoothness and leaves it soft and healthy looking</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sz w:val="24"/>
          <w:szCs w:val="24"/>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vertAlign w:val="baseline"/>
          <w:lang w:val="en-US"/>
        </w:rPr>
        <w:t>RED ONION BLACK SEED</w:t>
      </w:r>
      <w:bookmarkStart w:id="0" w:name="_GoBack"/>
      <w:bookmarkEnd w:id="0"/>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11"/>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11"/>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11"/>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RED ONION BLACK SEED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Onion Black Seed Oil, DM-Water, Propylene Glycol, Ethylenediaminetetraacetic Acid, Behentrimonium chloride, Cetostearyl alcohol, Cetyl alcohol, Cyclopentasiloxane, dmdm hydantoin, Fragrance, Citric Acid</w:t>
      </w:r>
    </w:p>
    <w:p>
      <w:pPr>
        <w:pBdr>
          <w:bottom w:val="single" w:color="auto" w:sz="4" w:space="0"/>
        </w:pBdr>
        <w:jc w:val="both"/>
        <w:rPr>
          <w:rFonts w:hint="default" w:ascii="Cambria" w:hAnsi="Cambria" w:cs="Cambria"/>
          <w:sz w:val="24"/>
          <w:szCs w:val="24"/>
          <w:lang w:val="en-US"/>
        </w:rPr>
      </w:pPr>
    </w:p>
    <w:p>
      <w:pPr>
        <w:rPr>
          <w:rFonts w:hint="default" w:ascii="Cambria" w:hAnsi="Cambria" w:cs="Cambria"/>
          <w:sz w:val="24"/>
          <w:szCs w:val="24"/>
          <w:lang w:val="en-US"/>
        </w:rPr>
      </w:pPr>
    </w:p>
    <w:p>
      <w:pPr>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rPr>
          <w:rFonts w:hint="default" w:ascii="Cambria" w:hAnsi="Cambria" w:cs="Cambria"/>
          <w:sz w:val="24"/>
          <w:szCs w:val="24"/>
          <w:lang w:val="en-US"/>
        </w:rPr>
      </w:pPr>
    </w:p>
    <w:p>
      <w:pPr>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FE55EE"/>
    <w:multiLevelType w:val="multilevel"/>
    <w:tmpl w:val="AFFE55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54509D"/>
    <w:multiLevelType w:val="multilevel"/>
    <w:tmpl w:val="DF5450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4501646"/>
    <w:multiLevelType w:val="multilevel"/>
    <w:tmpl w:val="E4501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468C695"/>
    <w:multiLevelType w:val="singleLevel"/>
    <w:tmpl w:val="F468C6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6CE4D6FC"/>
    <w:multiLevelType w:val="singleLevel"/>
    <w:tmpl w:val="6CE4D6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1"/>
  </w:num>
  <w:num w:numId="3">
    <w:abstractNumId w:val="6"/>
  </w:num>
  <w:num w:numId="4">
    <w:abstractNumId w:val="7"/>
  </w:num>
  <w:num w:numId="5">
    <w:abstractNumId w:val="2"/>
  </w:num>
  <w:num w:numId="6">
    <w:abstractNumId w:val="3"/>
  </w:num>
  <w:num w:numId="7">
    <w:abstractNumId w:val="5"/>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3A02A00"/>
    <w:rsid w:val="0472684B"/>
    <w:rsid w:val="05C11A39"/>
    <w:rsid w:val="0D366213"/>
    <w:rsid w:val="12E94447"/>
    <w:rsid w:val="153A15E4"/>
    <w:rsid w:val="229C1BA5"/>
    <w:rsid w:val="24277690"/>
    <w:rsid w:val="26011403"/>
    <w:rsid w:val="285341CA"/>
    <w:rsid w:val="29D7470A"/>
    <w:rsid w:val="31D81ADA"/>
    <w:rsid w:val="3CBA04F8"/>
    <w:rsid w:val="3D2610DC"/>
    <w:rsid w:val="3EBB333C"/>
    <w:rsid w:val="416964DC"/>
    <w:rsid w:val="51445CD9"/>
    <w:rsid w:val="5EFD694F"/>
    <w:rsid w:val="63F51786"/>
    <w:rsid w:val="6BA772F1"/>
    <w:rsid w:val="6C4376D2"/>
    <w:rsid w:val="7028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2022-12-15T15:06:09Z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