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Data Design Approach (DDA) for Log Movement</w:t>
      </w:r>
    </w:p>
    <w:p>
      <w:pPr>
        <w:pStyle w:val="Heading2"/>
      </w:pPr>
      <w:r>
        <w:t>1. Objective</w:t>
      </w:r>
    </w:p>
    <w:p>
      <w:r>
        <w:t>Explain the purpose of the data movement and how it aligns with business needs (e.g., reduce on-premises storage costs, improve query performance using Athena).</w:t>
      </w:r>
    </w:p>
    <w:p>
      <w:pPr>
        <w:pStyle w:val="Heading2"/>
      </w:pPr>
      <w:r>
        <w:t>2. Data Flow Overview</w:t>
      </w:r>
    </w:p>
    <w:p>
      <w:r>
        <w:t>Create a high-level flowchart illustrating the process:</w:t>
        <w:br/>
        <w:t>- Extract logs from Oracle.</w:t>
        <w:br/>
        <w:t>- Transform them into Parquet format for Athena compatibility.</w:t>
        <w:br/>
        <w:t>- Load them into an S3 bucket (Standard-IA class for hot data, Glacier for archival).</w:t>
        <w:br/>
        <w:t>- Update the Oracle table row with a 'migrated' flag or timestamp.</w:t>
        <w:br/>
        <w:t>- Periodically delete migrated rows from Oracle.</w:t>
      </w:r>
    </w:p>
    <w:p>
      <w:pPr>
        <w:pStyle w:val="Heading2"/>
      </w:pPr>
      <w:r>
        <w:t>3. Source System (Oracle)</w:t>
      </w:r>
    </w:p>
    <w:p>
      <w:r>
        <w:t>Define:</w:t>
        <w:br/>
        <w:t>- Table schema and structure of log data.</w:t>
        <w:br/>
        <w:t>- Query for extracting logs older than 30 days.</w:t>
      </w:r>
    </w:p>
    <w:p>
      <w:pPr>
        <w:pStyle w:val="Heading2"/>
      </w:pPr>
      <w:r>
        <w:t>4. Target System (AWS S3 and Athena)</w:t>
      </w:r>
    </w:p>
    <w:p>
      <w:r>
        <w:t>Define:</w:t>
        <w:br/>
        <w:t>- S3 bucket hierarchy (e.g., `/logs/YYYY/MM/DD`).</w:t>
        <w:br/>
        <w:t>- Storage class transitions: Standard-IA → Glacier.</w:t>
        <w:br/>
        <w:t>- Parquet file format schema and compression standards for Athena queries.</w:t>
        <w:br/>
        <w:t>- Athena table schema mapping to the Parquet files.</w:t>
      </w:r>
    </w:p>
    <w:p>
      <w:pPr>
        <w:pStyle w:val="Heading2"/>
      </w:pPr>
      <w:r>
        <w:t>5. Data Migration Steps</w:t>
      </w:r>
    </w:p>
    <w:p>
      <w:r>
        <w:t>Detail the steps:</w:t>
        <w:br/>
        <w:t>- **ETL Process**: Use a tool or custom script (e.g., Python with `boto3`, or AWS Glue).</w:t>
        <w:br/>
        <w:t>- **Update Process**: Update rows in Oracle with a `migrated` status or timestamp after uploading to S3.</w:t>
        <w:br/>
        <w:t>- **Batch Deletion**: Schedule a batch job (via cron or SQL) to delete `migrated` rows periodically.</w:t>
      </w:r>
    </w:p>
    <w:p>
      <w:pPr>
        <w:pStyle w:val="Heading2"/>
      </w:pPr>
      <w:r>
        <w:t>6. Error Handling</w:t>
      </w:r>
    </w:p>
    <w:p>
      <w:r>
        <w:t>Plan for:</w:t>
        <w:br/>
        <w:t>- Failed migrations (retry mechanism or logging failed records).</w:t>
        <w:br/>
        <w:t>- Transaction rollbacks in Oracle if upload fails.</w:t>
      </w:r>
    </w:p>
    <w:p>
      <w:pPr>
        <w:pStyle w:val="Heading2"/>
      </w:pPr>
      <w:r>
        <w:t>7. Access and Security</w:t>
      </w:r>
    </w:p>
    <w:p>
      <w:r>
        <w:t>Detail access controls:</w:t>
        <w:br/>
        <w:t>- Oracle read access.</w:t>
        <w:br/>
        <w:t>- S3 bucket policies.</w:t>
        <w:br/>
        <w:t>- IAM roles for uploading data and querying with Athena.</w:t>
      </w:r>
    </w:p>
    <w:p>
      <w:pPr>
        <w:pStyle w:val="Heading2"/>
      </w:pPr>
      <w:r>
        <w:t>8. Retention Policy</w:t>
      </w:r>
    </w:p>
    <w:p>
      <w:r>
        <w:t>Document:</w:t>
        <w:br/>
        <w:t>- Retain logs in S3 Standard-IA for 3 months.</w:t>
        <w:br/>
        <w:t>- Move logs to Glacier after 3 months.</w:t>
        <w:br/>
        <w:t>- Set lifecycle rules to delete Glacier logs after 1 or 3 years.</w:t>
      </w:r>
    </w:p>
    <w:p>
      <w:pPr>
        <w:pStyle w:val="Heading2"/>
      </w:pPr>
      <w:r>
        <w:t>9. Automation</w:t>
      </w:r>
    </w:p>
    <w:p>
      <w:r>
        <w:t>Describe the tools used for automation:</w:t>
        <w:br/>
        <w:t>- Oracle query scripts or tools for extraction.</w:t>
        <w:br/>
        <w:t>- S3 upload scripts (e.g., Python + `boto3`).</w:t>
        <w:br/>
        <w:t>- AWS S3 lifecycle policies for retention management.</w:t>
        <w:br/>
        <w:t>- Athena for querying logs.</w:t>
      </w:r>
    </w:p>
    <w:p>
      <w:pPr>
        <w:pStyle w:val="Heading2"/>
      </w:pPr>
      <w:r>
        <w:t>10. Testing and Validation</w:t>
      </w:r>
    </w:p>
    <w:p>
      <w:r>
        <w:t>Explain how to validate:</w:t>
        <w:br/>
        <w:t>- Logs are uploaded and queryable in Athena.</w:t>
        <w:br/>
        <w:t>- Oracle table updates are accurate.</w:t>
        <w:br/>
        <w:t>- Logs in S3 follow the lifecycle policies.</w:t>
      </w:r>
    </w:p>
    <w:p>
      <w:pPr>
        <w:pStyle w:val="Heading2"/>
      </w:pPr>
      <w:r>
        <w:t>11. Monitoring</w:t>
      </w:r>
    </w:p>
    <w:p>
      <w:r>
        <w:t>Set up monitoring:</w:t>
        <w:br/>
        <w:t>- AWS CloudWatch for S3 events and Athena queries.</w:t>
        <w:br/>
        <w:t>- Oracle logs for migration status.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